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5.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16.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1239E9" w14:textId="703076BD" w:rsidR="005C4340" w:rsidRDefault="007B485C" w:rsidP="000364FD">
      <w:pPr>
        <w:spacing w:after="0" w:line="240" w:lineRule="auto"/>
        <w:jc w:val="center"/>
        <w:rPr>
          <w:rFonts w:ascii="Times New Roman" w:hAnsi="Times New Roman" w:cs="Times New Roman"/>
          <w:sz w:val="32"/>
          <w:szCs w:val="32"/>
        </w:rPr>
      </w:pPr>
      <w:r w:rsidRPr="005C4340">
        <w:rPr>
          <w:rFonts w:ascii="Times New Roman" w:hAnsi="Times New Roman" w:cs="Times New Roman"/>
          <w:sz w:val="32"/>
          <w:szCs w:val="32"/>
        </w:rPr>
        <w:t>МИНИСТЕРСТВО НАУКИ И ВЫСШЕГО ОБРАЗОВАНИЯ РЕСПУБЛИКИ КАЗАХСТАН</w:t>
      </w:r>
    </w:p>
    <w:p w14:paraId="2A7B9347" w14:textId="7BE01F00" w:rsidR="000364FD" w:rsidRPr="009D134D" w:rsidRDefault="000364FD" w:rsidP="000364FD">
      <w:pPr>
        <w:spacing w:after="0" w:line="240" w:lineRule="auto"/>
        <w:jc w:val="center"/>
        <w:rPr>
          <w:rFonts w:ascii="Times New Roman" w:hAnsi="Times New Roman" w:cs="Times New Roman"/>
          <w:sz w:val="32"/>
          <w:szCs w:val="32"/>
        </w:rPr>
      </w:pPr>
      <w:r w:rsidRPr="009D134D">
        <w:rPr>
          <w:rFonts w:ascii="Times New Roman" w:hAnsi="Times New Roman" w:cs="Times New Roman"/>
          <w:sz w:val="32"/>
          <w:szCs w:val="32"/>
        </w:rPr>
        <w:t>TORAIGHYROV UNIVERSITY</w:t>
      </w:r>
    </w:p>
    <w:p w14:paraId="61CDCD7A" w14:textId="77777777" w:rsidR="000364FD" w:rsidRPr="009D134D" w:rsidRDefault="000364FD" w:rsidP="000364FD">
      <w:pPr>
        <w:spacing w:after="0" w:line="240" w:lineRule="auto"/>
        <w:jc w:val="center"/>
        <w:rPr>
          <w:rFonts w:ascii="Times New Roman" w:hAnsi="Times New Roman" w:cs="Times New Roman"/>
          <w:sz w:val="28"/>
          <w:szCs w:val="28"/>
        </w:rPr>
      </w:pPr>
    </w:p>
    <w:p w14:paraId="2F50B47D" w14:textId="77777777" w:rsidR="000364FD" w:rsidRPr="009D134D" w:rsidRDefault="000364FD" w:rsidP="000364FD">
      <w:pPr>
        <w:spacing w:line="240" w:lineRule="auto"/>
        <w:ind w:firstLine="708"/>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3963"/>
      </w:tblGrid>
      <w:tr w:rsidR="000364FD" w:rsidRPr="009D134D" w14:paraId="65852FEF" w14:textId="77777777" w:rsidTr="00F02E13">
        <w:tc>
          <w:tcPr>
            <w:tcW w:w="5382" w:type="dxa"/>
          </w:tcPr>
          <w:p w14:paraId="4628D9DB" w14:textId="77777777"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sz w:val="28"/>
                <w:szCs w:val="28"/>
              </w:rPr>
              <w:t xml:space="preserve">УДК </w:t>
            </w:r>
            <w:r w:rsidRPr="009D134D">
              <w:rPr>
                <w:rFonts w:ascii="Times New Roman" w:hAnsi="Times New Roman" w:cs="Times New Roman"/>
                <w:bCs/>
                <w:sz w:val="28"/>
                <w:szCs w:val="28"/>
              </w:rPr>
              <w:t>621.548:621.311(043.3)</w:t>
            </w:r>
          </w:p>
        </w:tc>
        <w:tc>
          <w:tcPr>
            <w:tcW w:w="3963" w:type="dxa"/>
          </w:tcPr>
          <w:p w14:paraId="283A741C" w14:textId="77777777" w:rsidR="000364FD" w:rsidRPr="009D134D" w:rsidRDefault="000364FD" w:rsidP="00F02E13">
            <w:pPr>
              <w:ind w:firstLine="708"/>
              <w:jc w:val="right"/>
              <w:rPr>
                <w:rFonts w:ascii="Times New Roman" w:hAnsi="Times New Roman" w:cs="Times New Roman"/>
                <w:sz w:val="28"/>
                <w:szCs w:val="28"/>
              </w:rPr>
            </w:pPr>
            <w:r w:rsidRPr="009D134D">
              <w:rPr>
                <w:rFonts w:ascii="Times New Roman" w:hAnsi="Times New Roman" w:cs="Times New Roman"/>
                <w:sz w:val="28"/>
                <w:szCs w:val="28"/>
              </w:rPr>
              <w:t>На правах рукописи</w:t>
            </w:r>
          </w:p>
        </w:tc>
      </w:tr>
    </w:tbl>
    <w:p w14:paraId="418CD4E4" w14:textId="539E26B7" w:rsidR="000364FD" w:rsidRPr="009D134D" w:rsidRDefault="000364FD" w:rsidP="000364FD">
      <w:pPr>
        <w:ind w:firstLine="708"/>
        <w:jc w:val="center"/>
        <w:rPr>
          <w:rFonts w:ascii="Times New Roman" w:hAnsi="Times New Roman" w:cs="Times New Roman"/>
          <w:sz w:val="28"/>
          <w:szCs w:val="28"/>
        </w:rPr>
      </w:pPr>
    </w:p>
    <w:p w14:paraId="52D00C56" w14:textId="77777777" w:rsidR="000364FD" w:rsidRPr="009D134D" w:rsidRDefault="000364FD" w:rsidP="000364FD">
      <w:pPr>
        <w:ind w:firstLine="708"/>
        <w:jc w:val="center"/>
        <w:rPr>
          <w:rFonts w:ascii="Times New Roman" w:hAnsi="Times New Roman" w:cs="Times New Roman"/>
          <w:sz w:val="28"/>
          <w:szCs w:val="28"/>
        </w:rPr>
      </w:pPr>
    </w:p>
    <w:p w14:paraId="5BA0DEC7" w14:textId="77777777" w:rsidR="000364FD" w:rsidRPr="009D134D" w:rsidRDefault="000364FD" w:rsidP="000364FD">
      <w:pPr>
        <w:jc w:val="center"/>
        <w:rPr>
          <w:rFonts w:ascii="Times New Roman" w:hAnsi="Times New Roman" w:cs="Times New Roman"/>
          <w:b/>
          <w:bCs/>
          <w:sz w:val="36"/>
          <w:szCs w:val="36"/>
        </w:rPr>
      </w:pPr>
      <w:r w:rsidRPr="009D134D">
        <w:rPr>
          <w:rFonts w:ascii="Times New Roman" w:hAnsi="Times New Roman" w:cs="Times New Roman"/>
          <w:b/>
          <w:bCs/>
          <w:sz w:val="36"/>
          <w:szCs w:val="36"/>
        </w:rPr>
        <w:t>НУРКИМБАЕВ САГЫНЫШ МАРАТОВИЧ</w:t>
      </w:r>
    </w:p>
    <w:p w14:paraId="458F58E0" w14:textId="77777777" w:rsidR="000364FD" w:rsidRPr="009D134D" w:rsidRDefault="000364FD" w:rsidP="000364FD">
      <w:pPr>
        <w:ind w:firstLine="708"/>
        <w:jc w:val="center"/>
        <w:rPr>
          <w:rFonts w:ascii="Times New Roman" w:hAnsi="Times New Roman" w:cs="Times New Roman"/>
          <w:sz w:val="28"/>
          <w:szCs w:val="28"/>
        </w:rPr>
      </w:pPr>
    </w:p>
    <w:p w14:paraId="16E10063" w14:textId="77777777" w:rsidR="0060107C" w:rsidRPr="009D134D" w:rsidRDefault="0060107C" w:rsidP="0060107C">
      <w:pPr>
        <w:jc w:val="center"/>
        <w:rPr>
          <w:rFonts w:ascii="Times New Roman" w:hAnsi="Times New Roman" w:cs="Times New Roman"/>
          <w:b/>
          <w:bCs/>
          <w:sz w:val="32"/>
          <w:szCs w:val="32"/>
        </w:rPr>
      </w:pPr>
      <w:bookmarkStart w:id="0" w:name="_Hlk170250720"/>
      <w:r w:rsidRPr="009D134D">
        <w:rPr>
          <w:rFonts w:ascii="Times New Roman" w:hAnsi="Times New Roman" w:cs="Times New Roman"/>
          <w:b/>
          <w:bCs/>
          <w:sz w:val="32"/>
          <w:szCs w:val="32"/>
        </w:rPr>
        <w:t>Повышение эффективности ветроэнергетических установок на основе исследования входных конструктивных параметров</w:t>
      </w:r>
      <w:bookmarkEnd w:id="0"/>
    </w:p>
    <w:p w14:paraId="791E5DBA" w14:textId="6E37B8E4" w:rsidR="000364FD" w:rsidRPr="009D134D" w:rsidRDefault="000452E9" w:rsidP="000364FD">
      <w:pPr>
        <w:jc w:val="center"/>
        <w:rPr>
          <w:rFonts w:ascii="Times New Roman" w:hAnsi="Times New Roman" w:cs="Times New Roman"/>
          <w:sz w:val="28"/>
          <w:szCs w:val="28"/>
        </w:rPr>
      </w:pPr>
      <w:r w:rsidRPr="009D134D">
        <w:rPr>
          <w:rFonts w:ascii="Times New Roman" w:hAnsi="Times New Roman" w:cs="Times New Roman"/>
          <w:sz w:val="28"/>
          <w:szCs w:val="28"/>
        </w:rPr>
        <w:t>8</w:t>
      </w:r>
      <w:r w:rsidR="000364FD" w:rsidRPr="009D134D">
        <w:rPr>
          <w:rFonts w:ascii="Times New Roman" w:hAnsi="Times New Roman" w:cs="Times New Roman"/>
          <w:sz w:val="28"/>
          <w:szCs w:val="28"/>
        </w:rPr>
        <w:t>D07101 – Машиностроение</w:t>
      </w:r>
    </w:p>
    <w:p w14:paraId="1CFE9884" w14:textId="77777777" w:rsidR="000364FD" w:rsidRPr="009D134D" w:rsidRDefault="000364FD" w:rsidP="000364FD">
      <w:pPr>
        <w:jc w:val="center"/>
        <w:rPr>
          <w:rFonts w:ascii="Times New Roman" w:hAnsi="Times New Roman" w:cs="Times New Roman"/>
          <w:sz w:val="28"/>
          <w:szCs w:val="28"/>
        </w:rPr>
      </w:pPr>
    </w:p>
    <w:p w14:paraId="6E2DC1D0" w14:textId="77777777" w:rsidR="000364FD" w:rsidRPr="009D134D" w:rsidRDefault="000364FD" w:rsidP="000364FD">
      <w:pPr>
        <w:spacing w:after="0"/>
        <w:jc w:val="center"/>
        <w:rPr>
          <w:rFonts w:ascii="Times New Roman" w:hAnsi="Times New Roman" w:cs="Times New Roman"/>
          <w:sz w:val="28"/>
          <w:szCs w:val="28"/>
        </w:rPr>
      </w:pPr>
      <w:r w:rsidRPr="009D134D">
        <w:rPr>
          <w:rFonts w:ascii="Times New Roman" w:hAnsi="Times New Roman" w:cs="Times New Roman"/>
          <w:sz w:val="28"/>
          <w:szCs w:val="28"/>
        </w:rPr>
        <w:t>Диссертация на соискание ученой степени</w:t>
      </w:r>
    </w:p>
    <w:p w14:paraId="6C713BCD" w14:textId="77777777" w:rsidR="000364FD" w:rsidRPr="009D134D" w:rsidRDefault="000364FD" w:rsidP="000364FD">
      <w:pPr>
        <w:spacing w:after="0"/>
        <w:jc w:val="center"/>
        <w:rPr>
          <w:rFonts w:ascii="Times New Roman" w:hAnsi="Times New Roman" w:cs="Times New Roman"/>
          <w:sz w:val="28"/>
          <w:szCs w:val="28"/>
        </w:rPr>
      </w:pPr>
      <w:r w:rsidRPr="009D134D">
        <w:rPr>
          <w:rFonts w:ascii="Times New Roman" w:hAnsi="Times New Roman" w:cs="Times New Roman"/>
          <w:sz w:val="28"/>
          <w:szCs w:val="28"/>
        </w:rPr>
        <w:t>доктора философии (PhD)</w:t>
      </w:r>
    </w:p>
    <w:p w14:paraId="4F100F66" w14:textId="77777777" w:rsidR="000364FD" w:rsidRPr="009D134D" w:rsidRDefault="000364FD" w:rsidP="000364FD">
      <w:pPr>
        <w:ind w:firstLine="708"/>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7"/>
        <w:gridCol w:w="2813"/>
        <w:gridCol w:w="3375"/>
      </w:tblGrid>
      <w:tr w:rsidR="000364FD" w:rsidRPr="009D134D" w14:paraId="7C4F86B9" w14:textId="77777777" w:rsidTr="00F02E13">
        <w:tc>
          <w:tcPr>
            <w:tcW w:w="3167" w:type="dxa"/>
          </w:tcPr>
          <w:p w14:paraId="40C64800" w14:textId="77777777" w:rsidR="000364FD" w:rsidRPr="009D134D" w:rsidRDefault="000364FD" w:rsidP="00F02E13">
            <w:pPr>
              <w:jc w:val="center"/>
              <w:rPr>
                <w:rFonts w:ascii="Times New Roman" w:hAnsi="Times New Roman" w:cs="Times New Roman"/>
                <w:sz w:val="28"/>
                <w:szCs w:val="28"/>
              </w:rPr>
            </w:pPr>
          </w:p>
        </w:tc>
        <w:tc>
          <w:tcPr>
            <w:tcW w:w="2813" w:type="dxa"/>
          </w:tcPr>
          <w:p w14:paraId="11C5122D" w14:textId="77777777" w:rsidR="000364FD" w:rsidRPr="009D134D" w:rsidRDefault="000364FD" w:rsidP="00F02E13">
            <w:pPr>
              <w:rPr>
                <w:rFonts w:ascii="Times New Roman" w:hAnsi="Times New Roman" w:cs="Times New Roman"/>
                <w:sz w:val="28"/>
                <w:szCs w:val="28"/>
              </w:rPr>
            </w:pPr>
          </w:p>
        </w:tc>
        <w:tc>
          <w:tcPr>
            <w:tcW w:w="3375" w:type="dxa"/>
          </w:tcPr>
          <w:p w14:paraId="1722088B" w14:textId="04D37C47" w:rsidR="00C10668" w:rsidRDefault="00C10668" w:rsidP="00F02E13">
            <w:pPr>
              <w:rPr>
                <w:rFonts w:ascii="Times New Roman" w:hAnsi="Times New Roman" w:cs="Times New Roman"/>
                <w:sz w:val="28"/>
                <w:szCs w:val="28"/>
              </w:rPr>
            </w:pPr>
          </w:p>
          <w:p w14:paraId="40536CC9" w14:textId="5B812F50" w:rsidR="009D134D" w:rsidRDefault="009D134D" w:rsidP="00F02E13">
            <w:pPr>
              <w:rPr>
                <w:rFonts w:ascii="Times New Roman" w:hAnsi="Times New Roman" w:cs="Times New Roman"/>
                <w:sz w:val="28"/>
                <w:szCs w:val="28"/>
              </w:rPr>
            </w:pPr>
          </w:p>
          <w:p w14:paraId="0600F72B" w14:textId="6E16DDB2" w:rsidR="009D134D" w:rsidRDefault="009D134D" w:rsidP="00F02E13">
            <w:pPr>
              <w:rPr>
                <w:rFonts w:ascii="Times New Roman" w:hAnsi="Times New Roman" w:cs="Times New Roman"/>
                <w:sz w:val="28"/>
                <w:szCs w:val="28"/>
              </w:rPr>
            </w:pPr>
          </w:p>
          <w:p w14:paraId="52C9DD6A" w14:textId="77777777" w:rsidR="009D134D" w:rsidRPr="009D134D" w:rsidRDefault="009D134D" w:rsidP="00F02E13">
            <w:pPr>
              <w:rPr>
                <w:rFonts w:ascii="Times New Roman" w:hAnsi="Times New Roman" w:cs="Times New Roman"/>
                <w:sz w:val="28"/>
                <w:szCs w:val="28"/>
              </w:rPr>
            </w:pPr>
          </w:p>
          <w:p w14:paraId="1D690444" w14:textId="77777777" w:rsidR="00C10668" w:rsidRPr="009D134D" w:rsidRDefault="00C10668" w:rsidP="00C10668">
            <w:pPr>
              <w:rPr>
                <w:rFonts w:ascii="Times New Roman" w:hAnsi="Times New Roman" w:cs="Times New Roman"/>
                <w:sz w:val="28"/>
                <w:szCs w:val="28"/>
              </w:rPr>
            </w:pPr>
            <w:r w:rsidRPr="009D134D">
              <w:rPr>
                <w:rFonts w:ascii="Times New Roman" w:hAnsi="Times New Roman" w:cs="Times New Roman"/>
                <w:sz w:val="28"/>
                <w:szCs w:val="28"/>
              </w:rPr>
              <w:t>Научный консультант</w:t>
            </w:r>
          </w:p>
          <w:p w14:paraId="60D56776" w14:textId="36AC3A6A" w:rsidR="00C10668" w:rsidRPr="009D134D" w:rsidRDefault="00C10668" w:rsidP="00C10668">
            <w:pPr>
              <w:rPr>
                <w:rFonts w:ascii="Times New Roman" w:hAnsi="Times New Roman" w:cs="Times New Roman"/>
                <w:sz w:val="28"/>
                <w:szCs w:val="28"/>
              </w:rPr>
            </w:pPr>
            <w:r w:rsidRPr="009D134D">
              <w:rPr>
                <w:rFonts w:ascii="Times New Roman" w:hAnsi="Times New Roman" w:cs="Times New Roman"/>
                <w:sz w:val="28"/>
                <w:szCs w:val="28"/>
              </w:rPr>
              <w:t xml:space="preserve">к.т.н., </w:t>
            </w:r>
            <w:r w:rsidR="00FA639C">
              <w:rPr>
                <w:rFonts w:ascii="Times New Roman" w:hAnsi="Times New Roman" w:cs="Times New Roman"/>
                <w:sz w:val="28"/>
                <w:szCs w:val="28"/>
              </w:rPr>
              <w:t>ассоциированный профессор (доцент)</w:t>
            </w:r>
          </w:p>
          <w:p w14:paraId="75EF13FF" w14:textId="10ECFAFA" w:rsidR="00C10668" w:rsidRPr="009D134D" w:rsidRDefault="00C10668" w:rsidP="00C10668">
            <w:pPr>
              <w:rPr>
                <w:rFonts w:ascii="Times New Roman" w:hAnsi="Times New Roman" w:cs="Times New Roman"/>
                <w:sz w:val="28"/>
                <w:szCs w:val="28"/>
              </w:rPr>
            </w:pPr>
            <w:r w:rsidRPr="009D134D">
              <w:rPr>
                <w:rFonts w:ascii="Times New Roman" w:hAnsi="Times New Roman" w:cs="Times New Roman"/>
                <w:sz w:val="28"/>
                <w:szCs w:val="28"/>
              </w:rPr>
              <w:t>Г.Т. Итыбаева</w:t>
            </w:r>
          </w:p>
          <w:p w14:paraId="593FB6AA" w14:textId="77777777" w:rsidR="000364FD" w:rsidRPr="009D134D" w:rsidRDefault="000364FD" w:rsidP="00F02E13">
            <w:pPr>
              <w:rPr>
                <w:rFonts w:ascii="Times New Roman" w:hAnsi="Times New Roman" w:cs="Times New Roman"/>
                <w:sz w:val="28"/>
                <w:szCs w:val="28"/>
              </w:rPr>
            </w:pPr>
          </w:p>
        </w:tc>
      </w:tr>
      <w:tr w:rsidR="000364FD" w:rsidRPr="009D134D" w14:paraId="0D473246" w14:textId="77777777" w:rsidTr="00F02E13">
        <w:tc>
          <w:tcPr>
            <w:tcW w:w="3167" w:type="dxa"/>
          </w:tcPr>
          <w:p w14:paraId="11F067CA" w14:textId="77777777" w:rsidR="000364FD" w:rsidRPr="009D134D" w:rsidRDefault="000364FD" w:rsidP="00F02E13">
            <w:pPr>
              <w:jc w:val="center"/>
              <w:rPr>
                <w:rFonts w:ascii="Times New Roman" w:hAnsi="Times New Roman" w:cs="Times New Roman"/>
                <w:sz w:val="28"/>
                <w:szCs w:val="28"/>
              </w:rPr>
            </w:pPr>
          </w:p>
        </w:tc>
        <w:tc>
          <w:tcPr>
            <w:tcW w:w="2813" w:type="dxa"/>
          </w:tcPr>
          <w:p w14:paraId="4ECA582B" w14:textId="77777777" w:rsidR="000364FD" w:rsidRPr="009D134D" w:rsidRDefault="000364FD" w:rsidP="00F02E13">
            <w:pPr>
              <w:rPr>
                <w:rFonts w:ascii="Times New Roman" w:hAnsi="Times New Roman" w:cs="Times New Roman"/>
                <w:sz w:val="28"/>
                <w:szCs w:val="28"/>
              </w:rPr>
            </w:pPr>
          </w:p>
        </w:tc>
        <w:tc>
          <w:tcPr>
            <w:tcW w:w="3375" w:type="dxa"/>
          </w:tcPr>
          <w:p w14:paraId="43A554C5" w14:textId="77777777"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sz w:val="28"/>
                <w:szCs w:val="28"/>
              </w:rPr>
              <w:t>Зарубежный научный консультант</w:t>
            </w:r>
          </w:p>
          <w:p w14:paraId="38B1D9AA" w14:textId="7BF82AC3" w:rsidR="000364FD" w:rsidRPr="009D134D" w:rsidRDefault="00820828" w:rsidP="00F02E13">
            <w:pPr>
              <w:rPr>
                <w:rFonts w:ascii="Times New Roman" w:hAnsi="Times New Roman" w:cs="Times New Roman"/>
                <w:sz w:val="28"/>
                <w:szCs w:val="28"/>
              </w:rPr>
            </w:pPr>
            <w:r>
              <w:rPr>
                <w:rFonts w:ascii="Times New Roman" w:hAnsi="Times New Roman" w:cs="Times New Roman"/>
                <w:sz w:val="28"/>
                <w:szCs w:val="28"/>
              </w:rPr>
              <w:t>д</w:t>
            </w:r>
            <w:r w:rsidR="000364FD" w:rsidRPr="009D134D">
              <w:rPr>
                <w:rFonts w:ascii="Times New Roman" w:hAnsi="Times New Roman" w:cs="Times New Roman"/>
                <w:sz w:val="28"/>
                <w:szCs w:val="28"/>
              </w:rPr>
              <w:t xml:space="preserve">октор технических наук, профессор. </w:t>
            </w:r>
          </w:p>
          <w:p w14:paraId="19F82F45" w14:textId="77777777"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sz w:val="28"/>
                <w:szCs w:val="28"/>
              </w:rPr>
              <w:t xml:space="preserve">ЧГУ им. И.Н. Ульянова </w:t>
            </w:r>
          </w:p>
          <w:p w14:paraId="613A1BBE" w14:textId="4DBD5C6A"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sz w:val="28"/>
                <w:szCs w:val="28"/>
              </w:rPr>
              <w:t>А.С. Ян</w:t>
            </w:r>
            <w:r w:rsidR="00A54D0C">
              <w:rPr>
                <w:rFonts w:ascii="Times New Roman" w:hAnsi="Times New Roman" w:cs="Times New Roman"/>
                <w:sz w:val="28"/>
                <w:szCs w:val="28"/>
              </w:rPr>
              <w:t>ю</w:t>
            </w:r>
            <w:r w:rsidRPr="009D134D">
              <w:rPr>
                <w:rFonts w:ascii="Times New Roman" w:hAnsi="Times New Roman" w:cs="Times New Roman"/>
                <w:sz w:val="28"/>
                <w:szCs w:val="28"/>
              </w:rPr>
              <w:t>шкин</w:t>
            </w:r>
          </w:p>
        </w:tc>
      </w:tr>
    </w:tbl>
    <w:p w14:paraId="7F6070A2" w14:textId="77777777" w:rsidR="000364FD" w:rsidRPr="009D134D" w:rsidRDefault="000364FD" w:rsidP="000364FD">
      <w:pPr>
        <w:spacing w:after="0"/>
        <w:rPr>
          <w:rFonts w:ascii="Times New Roman" w:hAnsi="Times New Roman" w:cs="Times New Roman"/>
          <w:sz w:val="28"/>
          <w:szCs w:val="28"/>
        </w:rPr>
      </w:pPr>
    </w:p>
    <w:p w14:paraId="31CDE273" w14:textId="77777777" w:rsidR="000364FD" w:rsidRPr="009D134D" w:rsidRDefault="000364FD" w:rsidP="000364FD">
      <w:pPr>
        <w:spacing w:after="0"/>
        <w:jc w:val="center"/>
        <w:rPr>
          <w:rFonts w:ascii="Times New Roman" w:hAnsi="Times New Roman" w:cs="Times New Roman"/>
          <w:sz w:val="28"/>
          <w:szCs w:val="28"/>
        </w:rPr>
      </w:pPr>
    </w:p>
    <w:p w14:paraId="41DA48A7" w14:textId="1BDE107D" w:rsidR="000364FD" w:rsidRPr="009D134D" w:rsidRDefault="000364FD" w:rsidP="000364FD">
      <w:pPr>
        <w:spacing w:after="0"/>
        <w:jc w:val="center"/>
        <w:rPr>
          <w:rFonts w:ascii="Times New Roman" w:hAnsi="Times New Roman" w:cs="Times New Roman"/>
          <w:sz w:val="28"/>
          <w:szCs w:val="28"/>
        </w:rPr>
      </w:pPr>
    </w:p>
    <w:p w14:paraId="6E2215B1" w14:textId="77777777" w:rsidR="000364FD" w:rsidRPr="009D134D" w:rsidRDefault="000364FD" w:rsidP="000364FD">
      <w:pPr>
        <w:spacing w:after="0"/>
        <w:jc w:val="center"/>
        <w:rPr>
          <w:rFonts w:ascii="Times New Roman" w:hAnsi="Times New Roman" w:cs="Times New Roman"/>
          <w:sz w:val="28"/>
          <w:szCs w:val="28"/>
        </w:rPr>
      </w:pPr>
      <w:r w:rsidRPr="009D134D">
        <w:rPr>
          <w:rFonts w:ascii="Times New Roman" w:hAnsi="Times New Roman" w:cs="Times New Roman"/>
          <w:sz w:val="28"/>
          <w:szCs w:val="28"/>
        </w:rPr>
        <w:t>Республика Казахстан</w:t>
      </w:r>
    </w:p>
    <w:p w14:paraId="2D2E4ECD" w14:textId="0C30032E" w:rsidR="007E1734" w:rsidRPr="009D134D" w:rsidRDefault="000364FD" w:rsidP="007E1734">
      <w:pPr>
        <w:spacing w:after="0"/>
        <w:jc w:val="center"/>
        <w:rPr>
          <w:rFonts w:ascii="Times New Roman" w:hAnsi="Times New Roman" w:cs="Times New Roman"/>
          <w:b/>
          <w:bCs/>
          <w:sz w:val="28"/>
          <w:szCs w:val="28"/>
        </w:rPr>
      </w:pPr>
      <w:r w:rsidRPr="009D134D">
        <w:rPr>
          <w:rFonts w:ascii="Times New Roman" w:hAnsi="Times New Roman" w:cs="Times New Roman"/>
          <w:sz w:val="28"/>
          <w:szCs w:val="28"/>
        </w:rPr>
        <w:t>Павлодар, 2024</w:t>
      </w:r>
    </w:p>
    <w:p w14:paraId="1E1C398F" w14:textId="474E981C" w:rsidR="000364FD" w:rsidRPr="009D134D" w:rsidRDefault="00AB2B42" w:rsidP="00621728">
      <w:pPr>
        <w:jc w:val="center"/>
        <w:rPr>
          <w:rFonts w:ascii="Times New Roman" w:hAnsi="Times New Roman" w:cs="Times New Roman"/>
          <w:b/>
          <w:bCs/>
          <w:sz w:val="28"/>
          <w:szCs w:val="28"/>
        </w:rPr>
      </w:pPr>
      <w:r w:rsidRPr="009D134D">
        <w:rPr>
          <w:rFonts w:ascii="Times New Roman" w:hAnsi="Times New Roman" w:cs="Times New Roman"/>
          <w:sz w:val="28"/>
          <w:szCs w:val="28"/>
        </w:rPr>
        <w:br w:type="page"/>
      </w:r>
      <w:r w:rsidR="000364FD" w:rsidRPr="009D134D">
        <w:rPr>
          <w:rFonts w:ascii="Times New Roman" w:hAnsi="Times New Roman" w:cs="Times New Roman"/>
          <w:b/>
          <w:bCs/>
          <w:sz w:val="28"/>
          <w:szCs w:val="28"/>
        </w:rPr>
        <w:lastRenderedPageBreak/>
        <w:t>СОДЕРЖАНИЕ</w:t>
      </w:r>
    </w:p>
    <w:p w14:paraId="3BD8DFB7" w14:textId="77777777" w:rsidR="000364FD" w:rsidRPr="009D134D" w:rsidRDefault="000364FD" w:rsidP="000364FD">
      <w:pPr>
        <w:spacing w:after="0"/>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7921"/>
        <w:gridCol w:w="648"/>
      </w:tblGrid>
      <w:tr w:rsidR="000364FD" w:rsidRPr="009D134D" w14:paraId="2CA98A71" w14:textId="77777777" w:rsidTr="00D774BF">
        <w:tc>
          <w:tcPr>
            <w:tcW w:w="776" w:type="dxa"/>
          </w:tcPr>
          <w:p w14:paraId="0A0B553D" w14:textId="77777777" w:rsidR="000364FD" w:rsidRPr="009D134D" w:rsidRDefault="000364FD" w:rsidP="00F02E13">
            <w:pPr>
              <w:rPr>
                <w:rFonts w:ascii="Times New Roman" w:hAnsi="Times New Roman" w:cs="Times New Roman"/>
                <w:sz w:val="28"/>
                <w:szCs w:val="28"/>
              </w:rPr>
            </w:pPr>
          </w:p>
        </w:tc>
        <w:tc>
          <w:tcPr>
            <w:tcW w:w="7921" w:type="dxa"/>
          </w:tcPr>
          <w:p w14:paraId="6FD1ABE5" w14:textId="77777777"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b/>
                <w:bCs/>
                <w:sz w:val="28"/>
                <w:szCs w:val="28"/>
              </w:rPr>
              <w:t>НОРМАТИВНЫЕ ССЫЛКИ</w:t>
            </w:r>
            <w:r w:rsidRPr="009D134D">
              <w:rPr>
                <w:rFonts w:ascii="Times New Roman" w:hAnsi="Times New Roman" w:cs="Times New Roman"/>
                <w:sz w:val="28"/>
                <w:szCs w:val="28"/>
              </w:rPr>
              <w:t>........................................................</w:t>
            </w:r>
          </w:p>
        </w:tc>
        <w:tc>
          <w:tcPr>
            <w:tcW w:w="648" w:type="dxa"/>
          </w:tcPr>
          <w:p w14:paraId="59BC6CDF" w14:textId="33A5904C" w:rsidR="000364FD" w:rsidRPr="009D134D" w:rsidRDefault="00016591" w:rsidP="00F02E13">
            <w:pPr>
              <w:jc w:val="right"/>
              <w:rPr>
                <w:rFonts w:ascii="Times New Roman" w:hAnsi="Times New Roman" w:cs="Times New Roman"/>
                <w:sz w:val="28"/>
                <w:szCs w:val="28"/>
              </w:rPr>
            </w:pPr>
            <w:r w:rsidRPr="009D134D">
              <w:rPr>
                <w:rFonts w:ascii="Times New Roman" w:hAnsi="Times New Roman" w:cs="Times New Roman"/>
                <w:sz w:val="28"/>
                <w:szCs w:val="28"/>
              </w:rPr>
              <w:t>4</w:t>
            </w:r>
          </w:p>
        </w:tc>
      </w:tr>
      <w:tr w:rsidR="000364FD" w:rsidRPr="009D134D" w14:paraId="31FFE6A1" w14:textId="77777777" w:rsidTr="00D774BF">
        <w:tc>
          <w:tcPr>
            <w:tcW w:w="776" w:type="dxa"/>
          </w:tcPr>
          <w:p w14:paraId="407C34BE" w14:textId="77777777" w:rsidR="000364FD" w:rsidRPr="009D134D" w:rsidRDefault="000364FD" w:rsidP="00F02E13">
            <w:pPr>
              <w:rPr>
                <w:rFonts w:ascii="Times New Roman" w:hAnsi="Times New Roman" w:cs="Times New Roman"/>
                <w:sz w:val="28"/>
                <w:szCs w:val="28"/>
              </w:rPr>
            </w:pPr>
          </w:p>
        </w:tc>
        <w:tc>
          <w:tcPr>
            <w:tcW w:w="7921" w:type="dxa"/>
          </w:tcPr>
          <w:p w14:paraId="78002181" w14:textId="77777777"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b/>
                <w:bCs/>
                <w:sz w:val="28"/>
                <w:szCs w:val="28"/>
              </w:rPr>
              <w:t>ОБОЗНАЧЕНИЯ И СОКРАЩЕНИЯ</w:t>
            </w:r>
            <w:r w:rsidRPr="009D134D">
              <w:rPr>
                <w:rFonts w:ascii="Times New Roman" w:hAnsi="Times New Roman" w:cs="Times New Roman"/>
                <w:sz w:val="28"/>
                <w:szCs w:val="28"/>
              </w:rPr>
              <w:t>..........................................</w:t>
            </w:r>
          </w:p>
        </w:tc>
        <w:tc>
          <w:tcPr>
            <w:tcW w:w="648" w:type="dxa"/>
          </w:tcPr>
          <w:p w14:paraId="381252D1" w14:textId="6C3247A9" w:rsidR="000364FD" w:rsidRPr="009D134D" w:rsidRDefault="004C30A7" w:rsidP="00F02E13">
            <w:pPr>
              <w:jc w:val="right"/>
              <w:rPr>
                <w:rFonts w:ascii="Times New Roman" w:hAnsi="Times New Roman" w:cs="Times New Roman"/>
                <w:sz w:val="28"/>
                <w:szCs w:val="28"/>
              </w:rPr>
            </w:pPr>
            <w:r w:rsidRPr="009D134D">
              <w:rPr>
                <w:rFonts w:ascii="Times New Roman" w:hAnsi="Times New Roman" w:cs="Times New Roman"/>
                <w:sz w:val="28"/>
                <w:szCs w:val="28"/>
              </w:rPr>
              <w:t>5</w:t>
            </w:r>
          </w:p>
        </w:tc>
      </w:tr>
      <w:tr w:rsidR="000364FD" w:rsidRPr="009D134D" w14:paraId="2DC3DF2E" w14:textId="77777777" w:rsidTr="00D774BF">
        <w:tc>
          <w:tcPr>
            <w:tcW w:w="776" w:type="dxa"/>
          </w:tcPr>
          <w:p w14:paraId="413F8C00" w14:textId="77777777" w:rsidR="000364FD" w:rsidRPr="009D134D" w:rsidRDefault="000364FD" w:rsidP="00F02E13">
            <w:pPr>
              <w:rPr>
                <w:rFonts w:ascii="Times New Roman" w:hAnsi="Times New Roman" w:cs="Times New Roman"/>
                <w:sz w:val="28"/>
                <w:szCs w:val="28"/>
              </w:rPr>
            </w:pPr>
          </w:p>
        </w:tc>
        <w:tc>
          <w:tcPr>
            <w:tcW w:w="7921" w:type="dxa"/>
          </w:tcPr>
          <w:p w14:paraId="3DEAA9DA" w14:textId="1D8CD02F"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b/>
                <w:bCs/>
                <w:sz w:val="28"/>
                <w:szCs w:val="28"/>
              </w:rPr>
              <w:t>ВВЕДЕНИЕ</w:t>
            </w:r>
            <w:r w:rsidRPr="009D134D">
              <w:rPr>
                <w:rFonts w:ascii="Times New Roman" w:hAnsi="Times New Roman" w:cs="Times New Roman"/>
                <w:sz w:val="28"/>
                <w:szCs w:val="28"/>
              </w:rPr>
              <w:t>..................................................................</w:t>
            </w:r>
            <w:r w:rsidR="00F76BD8" w:rsidRPr="009D134D">
              <w:rPr>
                <w:rFonts w:ascii="Times New Roman" w:hAnsi="Times New Roman" w:cs="Times New Roman"/>
                <w:sz w:val="28"/>
                <w:szCs w:val="28"/>
              </w:rPr>
              <w:t>...</w:t>
            </w:r>
            <w:r w:rsidRPr="009D134D">
              <w:rPr>
                <w:rFonts w:ascii="Times New Roman" w:hAnsi="Times New Roman" w:cs="Times New Roman"/>
                <w:sz w:val="28"/>
                <w:szCs w:val="28"/>
              </w:rPr>
              <w:t>..................</w:t>
            </w:r>
          </w:p>
        </w:tc>
        <w:tc>
          <w:tcPr>
            <w:tcW w:w="648" w:type="dxa"/>
          </w:tcPr>
          <w:p w14:paraId="6E82DF78" w14:textId="77777777" w:rsidR="000364FD" w:rsidRPr="009D134D" w:rsidRDefault="000364FD" w:rsidP="00F02E13">
            <w:pPr>
              <w:jc w:val="right"/>
              <w:rPr>
                <w:rFonts w:ascii="Times New Roman" w:hAnsi="Times New Roman" w:cs="Times New Roman"/>
                <w:sz w:val="28"/>
                <w:szCs w:val="28"/>
              </w:rPr>
            </w:pPr>
            <w:r w:rsidRPr="009D134D">
              <w:rPr>
                <w:rFonts w:ascii="Times New Roman" w:hAnsi="Times New Roman" w:cs="Times New Roman"/>
                <w:sz w:val="28"/>
                <w:szCs w:val="28"/>
              </w:rPr>
              <w:t>6</w:t>
            </w:r>
          </w:p>
        </w:tc>
      </w:tr>
      <w:tr w:rsidR="000364FD" w:rsidRPr="009D134D" w14:paraId="4E84B1BB" w14:textId="77777777" w:rsidTr="00D774BF">
        <w:tc>
          <w:tcPr>
            <w:tcW w:w="776" w:type="dxa"/>
          </w:tcPr>
          <w:p w14:paraId="4E55A06E" w14:textId="77777777" w:rsidR="000364FD" w:rsidRPr="009D134D" w:rsidRDefault="000364FD" w:rsidP="00F02E13">
            <w:pPr>
              <w:rPr>
                <w:rFonts w:ascii="Times New Roman" w:hAnsi="Times New Roman" w:cs="Times New Roman"/>
                <w:b/>
                <w:bCs/>
                <w:sz w:val="28"/>
                <w:szCs w:val="28"/>
              </w:rPr>
            </w:pPr>
            <w:r w:rsidRPr="009D134D">
              <w:rPr>
                <w:rFonts w:ascii="Times New Roman" w:hAnsi="Times New Roman" w:cs="Times New Roman"/>
                <w:b/>
                <w:bCs/>
                <w:sz w:val="28"/>
                <w:szCs w:val="28"/>
              </w:rPr>
              <w:t>1</w:t>
            </w:r>
          </w:p>
        </w:tc>
        <w:tc>
          <w:tcPr>
            <w:tcW w:w="7921" w:type="dxa"/>
          </w:tcPr>
          <w:p w14:paraId="45F8890E" w14:textId="395464F6"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b/>
                <w:bCs/>
                <w:sz w:val="28"/>
                <w:szCs w:val="28"/>
              </w:rPr>
              <w:t>СОВРЕМЕННОЕ СОСТОЯНИЕ ВОПРОСА</w:t>
            </w:r>
            <w:r w:rsidRPr="009D134D">
              <w:rPr>
                <w:rFonts w:ascii="Times New Roman" w:hAnsi="Times New Roman" w:cs="Times New Roman"/>
                <w:sz w:val="28"/>
                <w:szCs w:val="28"/>
              </w:rPr>
              <w:t>.................</w:t>
            </w:r>
            <w:r w:rsidRPr="009D134D">
              <w:rPr>
                <w:rFonts w:ascii="Times New Roman" w:hAnsi="Times New Roman" w:cs="Times New Roman"/>
                <w:sz w:val="28"/>
              </w:rPr>
              <w:t>.....</w:t>
            </w:r>
            <w:r w:rsidR="009067F1" w:rsidRPr="009D134D">
              <w:rPr>
                <w:rFonts w:ascii="Times New Roman" w:hAnsi="Times New Roman" w:cs="Times New Roman"/>
                <w:sz w:val="28"/>
              </w:rPr>
              <w:t>..</w:t>
            </w:r>
            <w:r w:rsidRPr="009D134D">
              <w:rPr>
                <w:rFonts w:ascii="Times New Roman" w:hAnsi="Times New Roman" w:cs="Times New Roman"/>
                <w:sz w:val="28"/>
              </w:rPr>
              <w:t>..</w:t>
            </w:r>
            <w:r w:rsidRPr="009D134D">
              <w:rPr>
                <w:rFonts w:ascii="Times New Roman" w:hAnsi="Times New Roman" w:cs="Times New Roman"/>
                <w:sz w:val="28"/>
                <w:szCs w:val="28"/>
              </w:rPr>
              <w:t>...</w:t>
            </w:r>
          </w:p>
        </w:tc>
        <w:tc>
          <w:tcPr>
            <w:tcW w:w="648" w:type="dxa"/>
          </w:tcPr>
          <w:p w14:paraId="6AAEC9E8" w14:textId="5ED35A8C" w:rsidR="00E025DB" w:rsidRPr="009D134D" w:rsidRDefault="00746776" w:rsidP="00F02E13">
            <w:pPr>
              <w:jc w:val="right"/>
              <w:rPr>
                <w:rFonts w:ascii="Times New Roman" w:hAnsi="Times New Roman" w:cs="Times New Roman"/>
                <w:sz w:val="28"/>
                <w:szCs w:val="28"/>
              </w:rPr>
            </w:pPr>
            <w:r w:rsidRPr="009D134D">
              <w:rPr>
                <w:rFonts w:ascii="Times New Roman" w:hAnsi="Times New Roman" w:cs="Times New Roman"/>
                <w:sz w:val="28"/>
                <w:szCs w:val="28"/>
              </w:rPr>
              <w:t>1</w:t>
            </w:r>
            <w:r w:rsidR="009A446F">
              <w:rPr>
                <w:rFonts w:ascii="Times New Roman" w:hAnsi="Times New Roman" w:cs="Times New Roman"/>
                <w:sz w:val="28"/>
                <w:szCs w:val="28"/>
              </w:rPr>
              <w:t>0</w:t>
            </w:r>
          </w:p>
        </w:tc>
      </w:tr>
      <w:tr w:rsidR="000364FD" w:rsidRPr="009D134D" w14:paraId="40C974AB" w14:textId="77777777" w:rsidTr="00D774BF">
        <w:tc>
          <w:tcPr>
            <w:tcW w:w="776" w:type="dxa"/>
          </w:tcPr>
          <w:p w14:paraId="59E8B375" w14:textId="286CFAD4"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sz w:val="28"/>
                <w:szCs w:val="28"/>
              </w:rPr>
              <w:t>1.</w:t>
            </w:r>
            <w:r w:rsidR="009067F1" w:rsidRPr="009D134D">
              <w:rPr>
                <w:rFonts w:ascii="Times New Roman" w:hAnsi="Times New Roman" w:cs="Times New Roman"/>
                <w:sz w:val="28"/>
                <w:szCs w:val="28"/>
              </w:rPr>
              <w:t>1</w:t>
            </w:r>
          </w:p>
        </w:tc>
        <w:tc>
          <w:tcPr>
            <w:tcW w:w="7921" w:type="dxa"/>
          </w:tcPr>
          <w:p w14:paraId="4F398465" w14:textId="77777777" w:rsidR="000364FD" w:rsidRPr="009D134D" w:rsidRDefault="000364FD" w:rsidP="00F02E13">
            <w:pPr>
              <w:jc w:val="both"/>
              <w:rPr>
                <w:rFonts w:ascii="Times New Roman" w:hAnsi="Times New Roman" w:cs="Times New Roman"/>
                <w:sz w:val="28"/>
              </w:rPr>
            </w:pPr>
            <w:r w:rsidRPr="009D134D">
              <w:rPr>
                <w:rFonts w:ascii="Times New Roman" w:hAnsi="Times New Roman" w:cs="Times New Roman"/>
                <w:sz w:val="28"/>
              </w:rPr>
              <w:t>Мировые тенденции развития ветроэнергетики...........................</w:t>
            </w:r>
            <w:r w:rsidRPr="009D134D">
              <w:rPr>
                <w:rFonts w:ascii="Times New Roman" w:hAnsi="Times New Roman" w:cs="Times New Roman"/>
                <w:sz w:val="28"/>
                <w:szCs w:val="28"/>
              </w:rPr>
              <w:t>...</w:t>
            </w:r>
          </w:p>
        </w:tc>
        <w:tc>
          <w:tcPr>
            <w:tcW w:w="648" w:type="dxa"/>
          </w:tcPr>
          <w:p w14:paraId="6C98E656" w14:textId="24357A30" w:rsidR="000364FD" w:rsidRPr="009D134D" w:rsidRDefault="00746776" w:rsidP="00F02E13">
            <w:pPr>
              <w:jc w:val="right"/>
              <w:rPr>
                <w:rFonts w:ascii="Times New Roman" w:hAnsi="Times New Roman" w:cs="Times New Roman"/>
                <w:sz w:val="28"/>
                <w:szCs w:val="28"/>
              </w:rPr>
            </w:pPr>
            <w:r w:rsidRPr="009D134D">
              <w:rPr>
                <w:rFonts w:ascii="Times New Roman" w:hAnsi="Times New Roman" w:cs="Times New Roman"/>
                <w:sz w:val="28"/>
                <w:szCs w:val="28"/>
              </w:rPr>
              <w:t>1</w:t>
            </w:r>
            <w:r w:rsidR="009A446F">
              <w:rPr>
                <w:rFonts w:ascii="Times New Roman" w:hAnsi="Times New Roman" w:cs="Times New Roman"/>
                <w:sz w:val="28"/>
                <w:szCs w:val="28"/>
              </w:rPr>
              <w:t>0</w:t>
            </w:r>
          </w:p>
        </w:tc>
      </w:tr>
      <w:tr w:rsidR="000364FD" w:rsidRPr="009D134D" w14:paraId="4C4B980A" w14:textId="77777777" w:rsidTr="00D774BF">
        <w:tc>
          <w:tcPr>
            <w:tcW w:w="776" w:type="dxa"/>
          </w:tcPr>
          <w:p w14:paraId="0B8D8EAE" w14:textId="51D6D4C8" w:rsidR="000364FD" w:rsidRPr="009D134D" w:rsidRDefault="000364FD" w:rsidP="00F02E13">
            <w:pPr>
              <w:rPr>
                <w:rFonts w:ascii="Times New Roman" w:hAnsi="Times New Roman" w:cs="Times New Roman"/>
                <w:sz w:val="28"/>
                <w:szCs w:val="28"/>
              </w:rPr>
            </w:pPr>
            <w:r w:rsidRPr="009D134D">
              <w:rPr>
                <w:rFonts w:ascii="Times New Roman" w:hAnsi="Times New Roman" w:cs="Times New Roman"/>
                <w:sz w:val="28"/>
                <w:szCs w:val="28"/>
              </w:rPr>
              <w:t>1.</w:t>
            </w:r>
            <w:r w:rsidR="009067F1" w:rsidRPr="009D134D">
              <w:rPr>
                <w:rFonts w:ascii="Times New Roman" w:hAnsi="Times New Roman" w:cs="Times New Roman"/>
                <w:sz w:val="28"/>
                <w:szCs w:val="28"/>
              </w:rPr>
              <w:t>2</w:t>
            </w:r>
          </w:p>
        </w:tc>
        <w:tc>
          <w:tcPr>
            <w:tcW w:w="7921" w:type="dxa"/>
          </w:tcPr>
          <w:p w14:paraId="50A7526C" w14:textId="44248C2A" w:rsidR="000364FD" w:rsidRPr="009D134D" w:rsidRDefault="000364FD" w:rsidP="00F02E13">
            <w:pPr>
              <w:jc w:val="both"/>
              <w:rPr>
                <w:rFonts w:ascii="Times New Roman" w:hAnsi="Times New Roman" w:cs="Times New Roman"/>
                <w:sz w:val="28"/>
                <w:szCs w:val="28"/>
              </w:rPr>
            </w:pPr>
            <w:r w:rsidRPr="009D134D">
              <w:rPr>
                <w:rFonts w:ascii="Times New Roman" w:hAnsi="Times New Roman" w:cs="Times New Roman"/>
                <w:sz w:val="28"/>
                <w:szCs w:val="28"/>
              </w:rPr>
              <w:t>Определение малой ветроэнергетики и требований к конструкции</w:t>
            </w:r>
            <w:r w:rsidR="009067F1" w:rsidRPr="009D134D">
              <w:rPr>
                <w:rFonts w:ascii="Times New Roman" w:hAnsi="Times New Roman" w:cs="Times New Roman"/>
                <w:sz w:val="28"/>
                <w:szCs w:val="28"/>
              </w:rPr>
              <w:t>....................</w:t>
            </w:r>
            <w:r w:rsidRPr="009D134D">
              <w:rPr>
                <w:rFonts w:ascii="Times New Roman" w:hAnsi="Times New Roman" w:cs="Times New Roman"/>
                <w:sz w:val="28"/>
                <w:szCs w:val="28"/>
              </w:rPr>
              <w:t>..................................</w:t>
            </w:r>
            <w:r w:rsidR="009067F1" w:rsidRPr="009D134D">
              <w:rPr>
                <w:rFonts w:ascii="Times New Roman" w:hAnsi="Times New Roman" w:cs="Times New Roman"/>
                <w:sz w:val="28"/>
                <w:szCs w:val="28"/>
              </w:rPr>
              <w:t>............</w:t>
            </w:r>
            <w:r w:rsidRPr="009D134D">
              <w:rPr>
                <w:rFonts w:ascii="Times New Roman" w:hAnsi="Times New Roman" w:cs="Times New Roman"/>
                <w:sz w:val="28"/>
                <w:szCs w:val="28"/>
              </w:rPr>
              <w:t>......................</w:t>
            </w:r>
          </w:p>
        </w:tc>
        <w:tc>
          <w:tcPr>
            <w:tcW w:w="648" w:type="dxa"/>
          </w:tcPr>
          <w:p w14:paraId="6B68EED0" w14:textId="77777777" w:rsidR="00746776" w:rsidRPr="009D134D" w:rsidRDefault="00746776" w:rsidP="00F02E13">
            <w:pPr>
              <w:jc w:val="right"/>
              <w:rPr>
                <w:rFonts w:ascii="Times New Roman" w:hAnsi="Times New Roman" w:cs="Times New Roman"/>
                <w:sz w:val="28"/>
                <w:szCs w:val="28"/>
              </w:rPr>
            </w:pPr>
          </w:p>
          <w:p w14:paraId="3E11CF54" w14:textId="54957D93" w:rsidR="00E025DB" w:rsidRPr="009D134D" w:rsidRDefault="00746776" w:rsidP="00F02E13">
            <w:pPr>
              <w:jc w:val="right"/>
              <w:rPr>
                <w:rFonts w:ascii="Times New Roman" w:hAnsi="Times New Roman" w:cs="Times New Roman"/>
                <w:sz w:val="28"/>
                <w:szCs w:val="28"/>
              </w:rPr>
            </w:pPr>
            <w:r w:rsidRPr="009D134D">
              <w:rPr>
                <w:rFonts w:ascii="Times New Roman" w:hAnsi="Times New Roman" w:cs="Times New Roman"/>
                <w:sz w:val="28"/>
                <w:szCs w:val="28"/>
              </w:rPr>
              <w:t>1</w:t>
            </w:r>
            <w:r w:rsidR="009A446F">
              <w:rPr>
                <w:rFonts w:ascii="Times New Roman" w:hAnsi="Times New Roman" w:cs="Times New Roman"/>
                <w:sz w:val="28"/>
                <w:szCs w:val="28"/>
              </w:rPr>
              <w:t>1</w:t>
            </w:r>
          </w:p>
        </w:tc>
      </w:tr>
      <w:tr w:rsidR="009067F1" w:rsidRPr="009D134D" w14:paraId="3088E3CE" w14:textId="77777777" w:rsidTr="00D774BF">
        <w:tc>
          <w:tcPr>
            <w:tcW w:w="776" w:type="dxa"/>
          </w:tcPr>
          <w:p w14:paraId="51290876" w14:textId="3BC2AAD3"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1.3</w:t>
            </w:r>
          </w:p>
        </w:tc>
        <w:tc>
          <w:tcPr>
            <w:tcW w:w="7921" w:type="dxa"/>
          </w:tcPr>
          <w:p w14:paraId="2E367BCC" w14:textId="48820D91"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Современное состояние развития и применения конструкций ВЭУ </w:t>
            </w:r>
            <w:r w:rsidRPr="009D134D">
              <w:rPr>
                <w:rFonts w:ascii="Times New Roman" w:hAnsi="Times New Roman" w:cs="Times New Roman"/>
                <w:sz w:val="28"/>
              </w:rPr>
              <w:t>..........................</w:t>
            </w:r>
            <w:r w:rsidRPr="009D134D">
              <w:rPr>
                <w:rFonts w:ascii="Times New Roman" w:hAnsi="Times New Roman" w:cs="Times New Roman"/>
                <w:sz w:val="28"/>
                <w:szCs w:val="28"/>
              </w:rPr>
              <w:t>................................................................</w:t>
            </w:r>
            <w:r w:rsidRPr="009D134D">
              <w:rPr>
                <w:rFonts w:ascii="Times New Roman" w:hAnsi="Times New Roman" w:cs="Times New Roman"/>
                <w:sz w:val="28"/>
              </w:rPr>
              <w:t>.......</w:t>
            </w:r>
            <w:r w:rsidRPr="009D134D">
              <w:rPr>
                <w:rFonts w:ascii="Times New Roman" w:hAnsi="Times New Roman" w:cs="Times New Roman"/>
                <w:sz w:val="28"/>
                <w:szCs w:val="28"/>
              </w:rPr>
              <w:t>...</w:t>
            </w:r>
          </w:p>
        </w:tc>
        <w:tc>
          <w:tcPr>
            <w:tcW w:w="648" w:type="dxa"/>
          </w:tcPr>
          <w:p w14:paraId="2E8221EE" w14:textId="77777777" w:rsidR="009067F1" w:rsidRPr="009D134D" w:rsidRDefault="009067F1" w:rsidP="009067F1">
            <w:pPr>
              <w:jc w:val="right"/>
              <w:rPr>
                <w:rFonts w:ascii="Times New Roman" w:hAnsi="Times New Roman" w:cs="Times New Roman"/>
                <w:sz w:val="28"/>
                <w:szCs w:val="28"/>
              </w:rPr>
            </w:pPr>
          </w:p>
          <w:p w14:paraId="7B380E48" w14:textId="302BA30A"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1</w:t>
            </w:r>
            <w:r w:rsidR="009A446F">
              <w:rPr>
                <w:rFonts w:ascii="Times New Roman" w:hAnsi="Times New Roman" w:cs="Times New Roman"/>
                <w:sz w:val="28"/>
                <w:szCs w:val="28"/>
              </w:rPr>
              <w:t>3</w:t>
            </w:r>
          </w:p>
        </w:tc>
      </w:tr>
      <w:tr w:rsidR="009067F1" w:rsidRPr="009D134D" w14:paraId="10CF4047" w14:textId="77777777" w:rsidTr="00D774BF">
        <w:tc>
          <w:tcPr>
            <w:tcW w:w="776" w:type="dxa"/>
          </w:tcPr>
          <w:p w14:paraId="0B149F43" w14:textId="487D8800"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1.3.1</w:t>
            </w:r>
          </w:p>
        </w:tc>
        <w:tc>
          <w:tcPr>
            <w:tcW w:w="7921" w:type="dxa"/>
          </w:tcPr>
          <w:p w14:paraId="312E88D6" w14:textId="3E9CA445"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Применяемые конструкции малых ВЭУ в Павлодарской области</w:t>
            </w:r>
          </w:p>
        </w:tc>
        <w:tc>
          <w:tcPr>
            <w:tcW w:w="648" w:type="dxa"/>
          </w:tcPr>
          <w:p w14:paraId="614435C2" w14:textId="33DDE965"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2</w:t>
            </w:r>
            <w:r w:rsidR="009A446F">
              <w:rPr>
                <w:rFonts w:ascii="Times New Roman" w:hAnsi="Times New Roman" w:cs="Times New Roman"/>
                <w:sz w:val="28"/>
                <w:szCs w:val="28"/>
              </w:rPr>
              <w:t>0</w:t>
            </w:r>
          </w:p>
        </w:tc>
      </w:tr>
      <w:tr w:rsidR="009067F1" w:rsidRPr="009D134D" w14:paraId="37C4AB6C" w14:textId="77777777" w:rsidTr="00D774BF">
        <w:tc>
          <w:tcPr>
            <w:tcW w:w="776" w:type="dxa"/>
          </w:tcPr>
          <w:p w14:paraId="71D34AE9" w14:textId="6561F9A8"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1.3.2</w:t>
            </w:r>
          </w:p>
        </w:tc>
        <w:tc>
          <w:tcPr>
            <w:tcW w:w="7921" w:type="dxa"/>
          </w:tcPr>
          <w:p w14:paraId="51EDAF2D" w14:textId="0E2BA5B0"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rPr>
              <w:t xml:space="preserve">Анализ ветрового потенциала Павлодарской области </w:t>
            </w:r>
            <w:r w:rsidRPr="009D134D">
              <w:rPr>
                <w:rFonts w:ascii="Times New Roman" w:hAnsi="Times New Roman" w:cs="Times New Roman"/>
                <w:sz w:val="28"/>
                <w:szCs w:val="28"/>
              </w:rPr>
              <w:t>..................</w:t>
            </w:r>
          </w:p>
        </w:tc>
        <w:tc>
          <w:tcPr>
            <w:tcW w:w="648" w:type="dxa"/>
          </w:tcPr>
          <w:p w14:paraId="266625CB" w14:textId="7D401AC1"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2</w:t>
            </w:r>
            <w:r w:rsidR="009A446F">
              <w:rPr>
                <w:rFonts w:ascii="Times New Roman" w:hAnsi="Times New Roman" w:cs="Times New Roman"/>
                <w:sz w:val="28"/>
                <w:szCs w:val="28"/>
              </w:rPr>
              <w:t>2</w:t>
            </w:r>
          </w:p>
        </w:tc>
      </w:tr>
      <w:tr w:rsidR="009067F1" w:rsidRPr="009D134D" w14:paraId="696D843D" w14:textId="77777777" w:rsidTr="00D774BF">
        <w:tc>
          <w:tcPr>
            <w:tcW w:w="776" w:type="dxa"/>
          </w:tcPr>
          <w:p w14:paraId="520ED08D" w14:textId="22B992B7"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1.</w:t>
            </w:r>
            <w:r w:rsidR="0097613F">
              <w:rPr>
                <w:rFonts w:ascii="Times New Roman" w:hAnsi="Times New Roman" w:cs="Times New Roman"/>
                <w:sz w:val="28"/>
                <w:szCs w:val="28"/>
              </w:rPr>
              <w:t>4</w:t>
            </w:r>
          </w:p>
        </w:tc>
        <w:tc>
          <w:tcPr>
            <w:tcW w:w="7921" w:type="dxa"/>
          </w:tcPr>
          <w:p w14:paraId="1D639A46" w14:textId="6E377F05" w:rsidR="009067F1" w:rsidRPr="009D134D" w:rsidRDefault="009067F1" w:rsidP="009067F1">
            <w:pPr>
              <w:jc w:val="both"/>
              <w:rPr>
                <w:rFonts w:ascii="Times New Roman" w:hAnsi="Times New Roman" w:cs="Times New Roman"/>
                <w:sz w:val="28"/>
              </w:rPr>
            </w:pPr>
            <w:r w:rsidRPr="009D134D">
              <w:rPr>
                <w:rFonts w:ascii="Times New Roman" w:hAnsi="Times New Roman" w:cs="Times New Roman"/>
                <w:sz w:val="28"/>
                <w:szCs w:val="28"/>
              </w:rPr>
              <w:t xml:space="preserve">Существующие способы повышения эффективности ветроэнергетических установок ....................................................... </w:t>
            </w:r>
          </w:p>
        </w:tc>
        <w:tc>
          <w:tcPr>
            <w:tcW w:w="648" w:type="dxa"/>
          </w:tcPr>
          <w:p w14:paraId="35988AAD" w14:textId="77777777" w:rsidR="009A446F" w:rsidRDefault="009A446F" w:rsidP="009067F1">
            <w:pPr>
              <w:jc w:val="right"/>
              <w:rPr>
                <w:rFonts w:ascii="Times New Roman" w:hAnsi="Times New Roman" w:cs="Times New Roman"/>
                <w:sz w:val="28"/>
                <w:szCs w:val="28"/>
              </w:rPr>
            </w:pPr>
          </w:p>
          <w:p w14:paraId="11223C3C" w14:textId="680226D4"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2</w:t>
            </w:r>
            <w:r w:rsidR="009A446F">
              <w:rPr>
                <w:rFonts w:ascii="Times New Roman" w:hAnsi="Times New Roman" w:cs="Times New Roman"/>
                <w:sz w:val="28"/>
                <w:szCs w:val="28"/>
              </w:rPr>
              <w:t>3</w:t>
            </w:r>
          </w:p>
        </w:tc>
      </w:tr>
      <w:tr w:rsidR="009067F1" w:rsidRPr="009D134D" w14:paraId="044CFC2B" w14:textId="77777777" w:rsidTr="00D774BF">
        <w:tc>
          <w:tcPr>
            <w:tcW w:w="776" w:type="dxa"/>
          </w:tcPr>
          <w:p w14:paraId="29770C13" w14:textId="210FFFD7"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1.</w:t>
            </w:r>
            <w:r w:rsidR="0097613F">
              <w:rPr>
                <w:rFonts w:ascii="Times New Roman" w:hAnsi="Times New Roman" w:cs="Times New Roman"/>
                <w:sz w:val="28"/>
                <w:szCs w:val="28"/>
              </w:rPr>
              <w:t>5</w:t>
            </w:r>
          </w:p>
        </w:tc>
        <w:tc>
          <w:tcPr>
            <w:tcW w:w="7921" w:type="dxa"/>
          </w:tcPr>
          <w:p w14:paraId="57170EAA" w14:textId="5F6A688B"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rPr>
              <w:t xml:space="preserve">Анализ механизмов буревой защиты и регулирования частоты вращения ветрового колеса </w:t>
            </w:r>
            <w:r w:rsidRPr="009D134D">
              <w:rPr>
                <w:rFonts w:ascii="Times New Roman" w:hAnsi="Times New Roman" w:cs="Times New Roman"/>
                <w:sz w:val="28"/>
                <w:szCs w:val="28"/>
              </w:rPr>
              <w:t>..............................................................</w:t>
            </w:r>
          </w:p>
        </w:tc>
        <w:tc>
          <w:tcPr>
            <w:tcW w:w="648" w:type="dxa"/>
          </w:tcPr>
          <w:p w14:paraId="3FF0162C" w14:textId="77777777" w:rsidR="009067F1" w:rsidRPr="009D134D" w:rsidRDefault="009067F1" w:rsidP="009067F1">
            <w:pPr>
              <w:jc w:val="right"/>
              <w:rPr>
                <w:rFonts w:ascii="Times New Roman" w:hAnsi="Times New Roman" w:cs="Times New Roman"/>
                <w:sz w:val="28"/>
                <w:szCs w:val="28"/>
              </w:rPr>
            </w:pPr>
          </w:p>
          <w:p w14:paraId="2A9A80D4" w14:textId="62BD544E"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2</w:t>
            </w:r>
            <w:r w:rsidR="009A446F">
              <w:rPr>
                <w:rFonts w:ascii="Times New Roman" w:hAnsi="Times New Roman" w:cs="Times New Roman"/>
                <w:sz w:val="28"/>
                <w:szCs w:val="28"/>
              </w:rPr>
              <w:t>4</w:t>
            </w:r>
          </w:p>
        </w:tc>
      </w:tr>
      <w:tr w:rsidR="009067F1" w:rsidRPr="009D134D" w14:paraId="7EAF18A5" w14:textId="77777777" w:rsidTr="00D774BF">
        <w:tc>
          <w:tcPr>
            <w:tcW w:w="776" w:type="dxa"/>
          </w:tcPr>
          <w:p w14:paraId="0AE48BBB" w14:textId="77777777" w:rsidR="009067F1" w:rsidRPr="009D134D" w:rsidRDefault="009067F1" w:rsidP="009067F1">
            <w:pPr>
              <w:rPr>
                <w:rFonts w:ascii="Times New Roman" w:hAnsi="Times New Roman" w:cs="Times New Roman"/>
                <w:b/>
                <w:bCs/>
                <w:sz w:val="28"/>
                <w:szCs w:val="28"/>
              </w:rPr>
            </w:pPr>
            <w:r w:rsidRPr="009D134D">
              <w:rPr>
                <w:rFonts w:ascii="Times New Roman" w:hAnsi="Times New Roman" w:cs="Times New Roman"/>
                <w:b/>
                <w:bCs/>
                <w:sz w:val="28"/>
                <w:szCs w:val="28"/>
              </w:rPr>
              <w:t>2</w:t>
            </w:r>
          </w:p>
          <w:p w14:paraId="1872A51C" w14:textId="10398D0B" w:rsidR="009067F1" w:rsidRPr="009D134D" w:rsidRDefault="009067F1" w:rsidP="009067F1">
            <w:pPr>
              <w:rPr>
                <w:rFonts w:ascii="Times New Roman" w:hAnsi="Times New Roman" w:cs="Times New Roman"/>
                <w:b/>
                <w:bCs/>
                <w:sz w:val="28"/>
                <w:szCs w:val="28"/>
              </w:rPr>
            </w:pPr>
          </w:p>
        </w:tc>
        <w:tc>
          <w:tcPr>
            <w:tcW w:w="7921" w:type="dxa"/>
          </w:tcPr>
          <w:p w14:paraId="0134F273" w14:textId="56097217" w:rsidR="009067F1" w:rsidRPr="009D134D" w:rsidRDefault="009067F1" w:rsidP="009067F1">
            <w:pPr>
              <w:jc w:val="both"/>
              <w:rPr>
                <w:rFonts w:ascii="Times New Roman" w:hAnsi="Times New Roman" w:cs="Times New Roman"/>
                <w:b/>
                <w:bCs/>
                <w:sz w:val="28"/>
                <w:szCs w:val="28"/>
              </w:rPr>
            </w:pPr>
            <w:r w:rsidRPr="009D134D">
              <w:rPr>
                <w:rFonts w:ascii="Times New Roman" w:hAnsi="Times New Roman" w:cs="Times New Roman"/>
                <w:b/>
                <w:bCs/>
                <w:sz w:val="28"/>
                <w:szCs w:val="28"/>
              </w:rPr>
              <w:t>МОДЕЛИРОВАНИЕ И ЭКСПЕРИМЕНТАЛЬНЫЕ ИССЛЕДОВАНИЯ ВЕТРОВОГО КОЛЕСА</w:t>
            </w:r>
          </w:p>
        </w:tc>
        <w:tc>
          <w:tcPr>
            <w:tcW w:w="648" w:type="dxa"/>
          </w:tcPr>
          <w:p w14:paraId="253DC8A3" w14:textId="77777777" w:rsidR="009067F1" w:rsidRPr="009D134D" w:rsidRDefault="009067F1" w:rsidP="009067F1">
            <w:pPr>
              <w:jc w:val="right"/>
              <w:rPr>
                <w:rFonts w:ascii="Times New Roman" w:hAnsi="Times New Roman" w:cs="Times New Roman"/>
                <w:sz w:val="28"/>
                <w:szCs w:val="28"/>
              </w:rPr>
            </w:pPr>
          </w:p>
          <w:p w14:paraId="6745DFFF" w14:textId="14801F5B"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2</w:t>
            </w:r>
            <w:r w:rsidR="009A446F">
              <w:rPr>
                <w:rFonts w:ascii="Times New Roman" w:hAnsi="Times New Roman" w:cs="Times New Roman"/>
                <w:sz w:val="28"/>
                <w:szCs w:val="28"/>
              </w:rPr>
              <w:t>8</w:t>
            </w:r>
          </w:p>
        </w:tc>
      </w:tr>
      <w:tr w:rsidR="009067F1" w:rsidRPr="009D134D" w14:paraId="4B673D6F" w14:textId="77777777" w:rsidTr="00D774BF">
        <w:trPr>
          <w:trHeight w:val="128"/>
        </w:trPr>
        <w:tc>
          <w:tcPr>
            <w:tcW w:w="776" w:type="dxa"/>
          </w:tcPr>
          <w:p w14:paraId="685B54F3" w14:textId="10F58706"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2.1</w:t>
            </w:r>
          </w:p>
        </w:tc>
        <w:tc>
          <w:tcPr>
            <w:tcW w:w="7921" w:type="dxa"/>
          </w:tcPr>
          <w:p w14:paraId="12D6D681" w14:textId="492705C7"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Планирование и организация экспериментальной работы </w:t>
            </w:r>
            <w:r w:rsidRPr="009D134D">
              <w:rPr>
                <w:rFonts w:ascii="Times New Roman" w:hAnsi="Times New Roman" w:cs="Times New Roman"/>
                <w:sz w:val="28"/>
              </w:rPr>
              <w:t>...........</w:t>
            </w:r>
          </w:p>
        </w:tc>
        <w:tc>
          <w:tcPr>
            <w:tcW w:w="648" w:type="dxa"/>
          </w:tcPr>
          <w:p w14:paraId="56EFDFBD" w14:textId="2C31571C"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2</w:t>
            </w:r>
            <w:r w:rsidR="009A446F">
              <w:rPr>
                <w:rFonts w:ascii="Times New Roman" w:hAnsi="Times New Roman" w:cs="Times New Roman"/>
                <w:sz w:val="28"/>
                <w:szCs w:val="28"/>
              </w:rPr>
              <w:t>8</w:t>
            </w:r>
          </w:p>
        </w:tc>
      </w:tr>
      <w:tr w:rsidR="009067F1" w:rsidRPr="009D134D" w14:paraId="348B10D5" w14:textId="77777777" w:rsidTr="00D774BF">
        <w:trPr>
          <w:trHeight w:val="128"/>
        </w:trPr>
        <w:tc>
          <w:tcPr>
            <w:tcW w:w="776" w:type="dxa"/>
          </w:tcPr>
          <w:p w14:paraId="52ACBB1E" w14:textId="2356FD78"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2.2</w:t>
            </w:r>
          </w:p>
        </w:tc>
        <w:tc>
          <w:tcPr>
            <w:tcW w:w="7921" w:type="dxa"/>
          </w:tcPr>
          <w:p w14:paraId="47934809" w14:textId="77777777"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Выбор входных и выходных параметров, определение детерминированных величин </w:t>
            </w:r>
            <w:r w:rsidRPr="009D134D">
              <w:rPr>
                <w:rFonts w:ascii="Times New Roman" w:hAnsi="Times New Roman" w:cs="Times New Roman"/>
                <w:sz w:val="28"/>
              </w:rPr>
              <w:t>..........................................................</w:t>
            </w:r>
          </w:p>
        </w:tc>
        <w:tc>
          <w:tcPr>
            <w:tcW w:w="648" w:type="dxa"/>
          </w:tcPr>
          <w:p w14:paraId="0D09407A" w14:textId="77777777" w:rsidR="009067F1" w:rsidRPr="009D134D" w:rsidRDefault="009067F1" w:rsidP="009067F1">
            <w:pPr>
              <w:jc w:val="right"/>
              <w:rPr>
                <w:rFonts w:ascii="Times New Roman" w:hAnsi="Times New Roman" w:cs="Times New Roman"/>
                <w:sz w:val="28"/>
                <w:szCs w:val="28"/>
              </w:rPr>
            </w:pPr>
          </w:p>
          <w:p w14:paraId="783F6ED0" w14:textId="7C5045B0"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3</w:t>
            </w:r>
            <w:r w:rsidR="009A446F">
              <w:rPr>
                <w:rFonts w:ascii="Times New Roman" w:hAnsi="Times New Roman" w:cs="Times New Roman"/>
                <w:sz w:val="28"/>
                <w:szCs w:val="28"/>
              </w:rPr>
              <w:t>3</w:t>
            </w:r>
          </w:p>
        </w:tc>
      </w:tr>
      <w:tr w:rsidR="009067F1" w:rsidRPr="009D134D" w14:paraId="244EEA9A" w14:textId="77777777" w:rsidTr="00D774BF">
        <w:trPr>
          <w:trHeight w:val="128"/>
        </w:trPr>
        <w:tc>
          <w:tcPr>
            <w:tcW w:w="776" w:type="dxa"/>
          </w:tcPr>
          <w:p w14:paraId="56118B2D" w14:textId="407DE29B"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2.3</w:t>
            </w:r>
          </w:p>
        </w:tc>
        <w:tc>
          <w:tcPr>
            <w:tcW w:w="7921" w:type="dxa"/>
          </w:tcPr>
          <w:p w14:paraId="7A152858" w14:textId="56325223"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Описание экспериментальной установки и методики проведения эксперимента и выбор технического оснащения эксперимента</w:t>
            </w:r>
            <w:r w:rsidRPr="009D134D">
              <w:rPr>
                <w:rFonts w:ascii="Times New Roman" w:hAnsi="Times New Roman" w:cs="Times New Roman"/>
                <w:sz w:val="28"/>
              </w:rPr>
              <w:t>.....................................................................................</w:t>
            </w:r>
          </w:p>
        </w:tc>
        <w:tc>
          <w:tcPr>
            <w:tcW w:w="648" w:type="dxa"/>
          </w:tcPr>
          <w:p w14:paraId="627EECC2" w14:textId="77777777" w:rsidR="009067F1" w:rsidRPr="009D134D" w:rsidRDefault="009067F1" w:rsidP="009067F1">
            <w:pPr>
              <w:jc w:val="right"/>
              <w:rPr>
                <w:rFonts w:ascii="Times New Roman" w:hAnsi="Times New Roman" w:cs="Times New Roman"/>
                <w:sz w:val="28"/>
                <w:szCs w:val="28"/>
              </w:rPr>
            </w:pPr>
          </w:p>
          <w:p w14:paraId="0CC64BFA" w14:textId="77777777" w:rsidR="009067F1" w:rsidRPr="009D134D" w:rsidRDefault="009067F1" w:rsidP="009067F1">
            <w:pPr>
              <w:jc w:val="right"/>
              <w:rPr>
                <w:rFonts w:ascii="Times New Roman" w:hAnsi="Times New Roman" w:cs="Times New Roman"/>
                <w:sz w:val="28"/>
                <w:szCs w:val="28"/>
              </w:rPr>
            </w:pPr>
          </w:p>
          <w:p w14:paraId="18B9A07F" w14:textId="285B120D"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3</w:t>
            </w:r>
            <w:r w:rsidR="009A446F">
              <w:rPr>
                <w:rFonts w:ascii="Times New Roman" w:hAnsi="Times New Roman" w:cs="Times New Roman"/>
                <w:sz w:val="28"/>
                <w:szCs w:val="28"/>
              </w:rPr>
              <w:t>6</w:t>
            </w:r>
          </w:p>
        </w:tc>
      </w:tr>
      <w:tr w:rsidR="009067F1" w:rsidRPr="009D134D" w14:paraId="24FA2803" w14:textId="77777777" w:rsidTr="00D774BF">
        <w:trPr>
          <w:trHeight w:val="128"/>
        </w:trPr>
        <w:tc>
          <w:tcPr>
            <w:tcW w:w="776" w:type="dxa"/>
          </w:tcPr>
          <w:p w14:paraId="18B14EF1" w14:textId="52DC406A"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2.4</w:t>
            </w:r>
          </w:p>
        </w:tc>
        <w:tc>
          <w:tcPr>
            <w:tcW w:w="7921" w:type="dxa"/>
          </w:tcPr>
          <w:p w14:paraId="652E25E7" w14:textId="132B7DEA" w:rsidR="009067F1" w:rsidRPr="009D134D" w:rsidRDefault="009067F1" w:rsidP="009067F1">
            <w:pPr>
              <w:jc w:val="both"/>
              <w:rPr>
                <w:rFonts w:ascii="Times New Roman" w:hAnsi="Times New Roman" w:cs="Times New Roman"/>
                <w:sz w:val="28"/>
              </w:rPr>
            </w:pPr>
            <w:r w:rsidRPr="009D134D">
              <w:rPr>
                <w:rFonts w:ascii="Times New Roman" w:hAnsi="Times New Roman" w:cs="Times New Roman"/>
                <w:sz w:val="28"/>
                <w:szCs w:val="28"/>
              </w:rPr>
              <w:t>Исследование влияния</w:t>
            </w:r>
            <w:r w:rsidRPr="009D134D">
              <w:rPr>
                <w:rFonts w:ascii="Times New Roman" w:eastAsiaTheme="minorEastAsia" w:hAnsi="Times New Roman" w:cs="Times New Roman"/>
                <w:sz w:val="28"/>
                <w:szCs w:val="28"/>
              </w:rPr>
              <w:t xml:space="preserve"> факторов на </w:t>
            </w:r>
            <w:r w:rsidRPr="009D134D">
              <w:rPr>
                <w:rFonts w:ascii="Times New Roman" w:hAnsi="Times New Roman" w:cs="Times New Roman"/>
                <w:sz w:val="28"/>
              </w:rPr>
              <w:t>выходные показатели модели ВЭУ на лабораторной модели №1 .....................................</w:t>
            </w:r>
          </w:p>
        </w:tc>
        <w:tc>
          <w:tcPr>
            <w:tcW w:w="648" w:type="dxa"/>
          </w:tcPr>
          <w:p w14:paraId="2A00A089" w14:textId="77777777" w:rsidR="009067F1" w:rsidRPr="009D134D" w:rsidRDefault="009067F1" w:rsidP="009067F1">
            <w:pPr>
              <w:jc w:val="right"/>
              <w:rPr>
                <w:rFonts w:ascii="Times New Roman" w:hAnsi="Times New Roman" w:cs="Times New Roman"/>
                <w:sz w:val="28"/>
                <w:szCs w:val="28"/>
              </w:rPr>
            </w:pPr>
          </w:p>
          <w:p w14:paraId="3670EB28" w14:textId="07793B26"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4</w:t>
            </w:r>
            <w:r w:rsidR="009A446F">
              <w:rPr>
                <w:rFonts w:ascii="Times New Roman" w:hAnsi="Times New Roman" w:cs="Times New Roman"/>
                <w:sz w:val="28"/>
                <w:szCs w:val="28"/>
              </w:rPr>
              <w:t>1</w:t>
            </w:r>
          </w:p>
        </w:tc>
      </w:tr>
      <w:tr w:rsidR="009067F1" w:rsidRPr="009D134D" w14:paraId="317645B0" w14:textId="77777777" w:rsidTr="00D774BF">
        <w:trPr>
          <w:trHeight w:val="128"/>
        </w:trPr>
        <w:tc>
          <w:tcPr>
            <w:tcW w:w="776" w:type="dxa"/>
          </w:tcPr>
          <w:p w14:paraId="2BDDC3B2" w14:textId="71575D42"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2.4.1</w:t>
            </w:r>
          </w:p>
        </w:tc>
        <w:tc>
          <w:tcPr>
            <w:tcW w:w="7921" w:type="dxa"/>
          </w:tcPr>
          <w:p w14:paraId="75A95DE0" w14:textId="4FA5E0EB"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Определение наиболее </w:t>
            </w:r>
            <w:r w:rsidRPr="009D134D">
              <w:rPr>
                <w:rFonts w:ascii="Times New Roman" w:eastAsiaTheme="minorEastAsia" w:hAnsi="Times New Roman" w:cs="Times New Roman"/>
                <w:sz w:val="28"/>
                <w:szCs w:val="28"/>
              </w:rPr>
              <w:t xml:space="preserve">оптимальных значений угла установки лопастей и числа лопастей </w:t>
            </w:r>
            <w:r w:rsidRPr="009D134D">
              <w:rPr>
                <w:rFonts w:ascii="Times New Roman" w:hAnsi="Times New Roman" w:cs="Times New Roman"/>
                <w:sz w:val="28"/>
              </w:rPr>
              <w:t>................................................................</w:t>
            </w:r>
          </w:p>
        </w:tc>
        <w:tc>
          <w:tcPr>
            <w:tcW w:w="648" w:type="dxa"/>
          </w:tcPr>
          <w:p w14:paraId="22405DD5" w14:textId="77777777" w:rsidR="009067F1" w:rsidRPr="009D134D" w:rsidRDefault="009067F1" w:rsidP="009067F1">
            <w:pPr>
              <w:jc w:val="right"/>
              <w:rPr>
                <w:rFonts w:ascii="Times New Roman" w:hAnsi="Times New Roman" w:cs="Times New Roman"/>
                <w:sz w:val="28"/>
                <w:szCs w:val="28"/>
              </w:rPr>
            </w:pPr>
          </w:p>
          <w:p w14:paraId="7D834EE3" w14:textId="0D6ED7C2"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4</w:t>
            </w:r>
            <w:r w:rsidR="009A446F">
              <w:rPr>
                <w:rFonts w:ascii="Times New Roman" w:hAnsi="Times New Roman" w:cs="Times New Roman"/>
                <w:sz w:val="28"/>
                <w:szCs w:val="28"/>
              </w:rPr>
              <w:t>1</w:t>
            </w:r>
          </w:p>
        </w:tc>
      </w:tr>
      <w:tr w:rsidR="009067F1" w:rsidRPr="009D134D" w14:paraId="370086AD" w14:textId="77777777" w:rsidTr="00D774BF">
        <w:trPr>
          <w:trHeight w:val="128"/>
        </w:trPr>
        <w:tc>
          <w:tcPr>
            <w:tcW w:w="776" w:type="dxa"/>
          </w:tcPr>
          <w:p w14:paraId="3BFCC90B" w14:textId="373B9DF1"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2.4.2</w:t>
            </w:r>
          </w:p>
        </w:tc>
        <w:tc>
          <w:tcPr>
            <w:tcW w:w="7921" w:type="dxa"/>
          </w:tcPr>
          <w:p w14:paraId="6BB98668" w14:textId="653BC0EB"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Экспериментальные исследования влияния формы лопастей .</w:t>
            </w:r>
            <w:r w:rsidRPr="009D134D">
              <w:rPr>
                <w:rFonts w:ascii="Times New Roman" w:hAnsi="Times New Roman" w:cs="Times New Roman"/>
                <w:sz w:val="28"/>
              </w:rPr>
              <w:t>.....</w:t>
            </w:r>
          </w:p>
        </w:tc>
        <w:tc>
          <w:tcPr>
            <w:tcW w:w="648" w:type="dxa"/>
          </w:tcPr>
          <w:p w14:paraId="476634B3" w14:textId="7591AB7E"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4</w:t>
            </w:r>
            <w:r w:rsidR="009A446F">
              <w:rPr>
                <w:rFonts w:ascii="Times New Roman" w:hAnsi="Times New Roman" w:cs="Times New Roman"/>
                <w:sz w:val="28"/>
                <w:szCs w:val="28"/>
              </w:rPr>
              <w:t>4</w:t>
            </w:r>
          </w:p>
        </w:tc>
      </w:tr>
      <w:tr w:rsidR="009067F1" w:rsidRPr="009D134D" w14:paraId="16AFE244" w14:textId="77777777" w:rsidTr="00D774BF">
        <w:trPr>
          <w:trHeight w:val="128"/>
        </w:trPr>
        <w:tc>
          <w:tcPr>
            <w:tcW w:w="776" w:type="dxa"/>
          </w:tcPr>
          <w:p w14:paraId="215C4815" w14:textId="456EE0AE"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2.4.3</w:t>
            </w:r>
          </w:p>
        </w:tc>
        <w:tc>
          <w:tcPr>
            <w:tcW w:w="7921" w:type="dxa"/>
          </w:tcPr>
          <w:p w14:paraId="6C460A9E" w14:textId="5ADF6FD9"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Экспериментальные исследования влияния относительной площади </w:t>
            </w:r>
            <w:r w:rsidRPr="009D134D">
              <w:rPr>
                <w:rFonts w:ascii="Times New Roman" w:hAnsi="Times New Roman" w:cs="Times New Roman"/>
                <w:sz w:val="28"/>
              </w:rPr>
              <w:t>............................................................................................</w:t>
            </w:r>
          </w:p>
        </w:tc>
        <w:tc>
          <w:tcPr>
            <w:tcW w:w="648" w:type="dxa"/>
          </w:tcPr>
          <w:p w14:paraId="33A74AA0" w14:textId="77777777" w:rsidR="009067F1" w:rsidRPr="009D134D" w:rsidRDefault="009067F1" w:rsidP="009067F1">
            <w:pPr>
              <w:jc w:val="right"/>
              <w:rPr>
                <w:rFonts w:ascii="Times New Roman" w:hAnsi="Times New Roman" w:cs="Times New Roman"/>
                <w:sz w:val="28"/>
                <w:szCs w:val="28"/>
              </w:rPr>
            </w:pPr>
          </w:p>
          <w:p w14:paraId="56124A0E" w14:textId="1E97E1EB"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4</w:t>
            </w:r>
            <w:r w:rsidR="009A446F">
              <w:rPr>
                <w:rFonts w:ascii="Times New Roman" w:hAnsi="Times New Roman" w:cs="Times New Roman"/>
                <w:sz w:val="28"/>
                <w:szCs w:val="28"/>
              </w:rPr>
              <w:t>6</w:t>
            </w:r>
          </w:p>
        </w:tc>
      </w:tr>
      <w:tr w:rsidR="009067F1" w:rsidRPr="009D134D" w14:paraId="7B3CAD87" w14:textId="77777777" w:rsidTr="00D774BF">
        <w:trPr>
          <w:trHeight w:val="128"/>
        </w:trPr>
        <w:tc>
          <w:tcPr>
            <w:tcW w:w="776" w:type="dxa"/>
          </w:tcPr>
          <w:p w14:paraId="2216D121" w14:textId="3E5EA270"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2.4.4</w:t>
            </w:r>
          </w:p>
        </w:tc>
        <w:tc>
          <w:tcPr>
            <w:tcW w:w="7921" w:type="dxa"/>
          </w:tcPr>
          <w:p w14:paraId="60619D7B" w14:textId="6417FE17"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Методика определения КПД и показателя степени при коэффициенте использования энергии ветра</w:t>
            </w:r>
            <w:r w:rsidRPr="009D134D">
              <w:rPr>
                <w:rFonts w:ascii="Times New Roman" w:hAnsi="Times New Roman" w:cs="Times New Roman"/>
                <w:sz w:val="28"/>
              </w:rPr>
              <w:t>.................................</w:t>
            </w:r>
          </w:p>
        </w:tc>
        <w:tc>
          <w:tcPr>
            <w:tcW w:w="648" w:type="dxa"/>
          </w:tcPr>
          <w:p w14:paraId="4E2BBC85" w14:textId="77777777" w:rsidR="009067F1" w:rsidRPr="009D134D" w:rsidRDefault="009067F1" w:rsidP="009067F1">
            <w:pPr>
              <w:jc w:val="right"/>
              <w:rPr>
                <w:rFonts w:ascii="Times New Roman" w:hAnsi="Times New Roman" w:cs="Times New Roman"/>
                <w:sz w:val="28"/>
                <w:szCs w:val="28"/>
              </w:rPr>
            </w:pPr>
          </w:p>
          <w:p w14:paraId="1BE354E6" w14:textId="1EFB7281"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4</w:t>
            </w:r>
            <w:r w:rsidR="009A446F">
              <w:rPr>
                <w:rFonts w:ascii="Times New Roman" w:hAnsi="Times New Roman" w:cs="Times New Roman"/>
                <w:sz w:val="28"/>
                <w:szCs w:val="28"/>
              </w:rPr>
              <w:t>8</w:t>
            </w:r>
          </w:p>
        </w:tc>
      </w:tr>
      <w:tr w:rsidR="009067F1" w:rsidRPr="009D134D" w14:paraId="0C3B9474" w14:textId="77777777" w:rsidTr="00D774BF">
        <w:trPr>
          <w:trHeight w:val="128"/>
        </w:trPr>
        <w:tc>
          <w:tcPr>
            <w:tcW w:w="776" w:type="dxa"/>
          </w:tcPr>
          <w:p w14:paraId="2F980006" w14:textId="494AB205"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2.5</w:t>
            </w:r>
          </w:p>
        </w:tc>
        <w:tc>
          <w:tcPr>
            <w:tcW w:w="7921" w:type="dxa"/>
          </w:tcPr>
          <w:p w14:paraId="7545B5FA" w14:textId="54AC8FC6"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Определение </w:t>
            </w:r>
            <w:r w:rsidRPr="009D134D">
              <w:rPr>
                <w:rFonts w:ascii="Times New Roman" w:eastAsiaTheme="minorEastAsia" w:hAnsi="Times New Roman" w:cs="Times New Roman"/>
                <w:sz w:val="28"/>
                <w:szCs w:val="28"/>
              </w:rPr>
              <w:t xml:space="preserve">оптимального значения относительной площади лопасти на лабораторной модели №2 </w:t>
            </w:r>
            <w:r w:rsidRPr="009D134D">
              <w:rPr>
                <w:rFonts w:ascii="Times New Roman" w:hAnsi="Times New Roman" w:cs="Times New Roman"/>
                <w:sz w:val="28"/>
              </w:rPr>
              <w:t>.............................................</w:t>
            </w:r>
          </w:p>
        </w:tc>
        <w:tc>
          <w:tcPr>
            <w:tcW w:w="648" w:type="dxa"/>
          </w:tcPr>
          <w:p w14:paraId="4D6977D5" w14:textId="77777777" w:rsidR="009067F1" w:rsidRPr="009D134D" w:rsidRDefault="009067F1" w:rsidP="009067F1">
            <w:pPr>
              <w:jc w:val="right"/>
              <w:rPr>
                <w:rFonts w:ascii="Times New Roman" w:hAnsi="Times New Roman" w:cs="Times New Roman"/>
                <w:sz w:val="28"/>
                <w:szCs w:val="28"/>
              </w:rPr>
            </w:pPr>
          </w:p>
          <w:p w14:paraId="0E6322D2" w14:textId="3E8B625C"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5</w:t>
            </w:r>
            <w:r w:rsidR="009A446F">
              <w:rPr>
                <w:rFonts w:ascii="Times New Roman" w:hAnsi="Times New Roman" w:cs="Times New Roman"/>
                <w:sz w:val="28"/>
                <w:szCs w:val="28"/>
              </w:rPr>
              <w:t>2</w:t>
            </w:r>
          </w:p>
        </w:tc>
      </w:tr>
      <w:tr w:rsidR="009067F1" w:rsidRPr="009D134D" w14:paraId="7C02F1E2" w14:textId="77777777" w:rsidTr="00D774BF">
        <w:trPr>
          <w:trHeight w:val="128"/>
        </w:trPr>
        <w:tc>
          <w:tcPr>
            <w:tcW w:w="776" w:type="dxa"/>
          </w:tcPr>
          <w:p w14:paraId="31279B7C" w14:textId="745204E3"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2.6</w:t>
            </w:r>
          </w:p>
        </w:tc>
        <w:tc>
          <w:tcPr>
            <w:tcW w:w="7921" w:type="dxa"/>
          </w:tcPr>
          <w:p w14:paraId="5784A1F0" w14:textId="51DDF0A0"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Исследование зависимостей длины лопастей к диаметру обтекателя с использованием компьютерного моделирования </w:t>
            </w:r>
            <w:r w:rsidRPr="009D134D">
              <w:rPr>
                <w:rFonts w:ascii="Times New Roman" w:hAnsi="Times New Roman" w:cs="Times New Roman"/>
                <w:sz w:val="28"/>
              </w:rPr>
              <w:t>.....</w:t>
            </w:r>
          </w:p>
        </w:tc>
        <w:tc>
          <w:tcPr>
            <w:tcW w:w="648" w:type="dxa"/>
          </w:tcPr>
          <w:p w14:paraId="1D19BE4D" w14:textId="77777777" w:rsidR="009067F1" w:rsidRPr="009D134D" w:rsidRDefault="009067F1" w:rsidP="009067F1">
            <w:pPr>
              <w:jc w:val="right"/>
              <w:rPr>
                <w:rFonts w:ascii="Times New Roman" w:hAnsi="Times New Roman" w:cs="Times New Roman"/>
                <w:sz w:val="28"/>
                <w:szCs w:val="28"/>
              </w:rPr>
            </w:pPr>
          </w:p>
          <w:p w14:paraId="16454F61" w14:textId="749E8C71"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6</w:t>
            </w:r>
            <w:r w:rsidR="009A446F">
              <w:rPr>
                <w:rFonts w:ascii="Times New Roman" w:hAnsi="Times New Roman" w:cs="Times New Roman"/>
                <w:sz w:val="28"/>
                <w:szCs w:val="28"/>
              </w:rPr>
              <w:t>8</w:t>
            </w:r>
          </w:p>
        </w:tc>
      </w:tr>
      <w:tr w:rsidR="009067F1" w:rsidRPr="009D134D" w14:paraId="5BE761DC" w14:textId="77777777" w:rsidTr="00D774BF">
        <w:trPr>
          <w:trHeight w:val="128"/>
        </w:trPr>
        <w:tc>
          <w:tcPr>
            <w:tcW w:w="776" w:type="dxa"/>
          </w:tcPr>
          <w:p w14:paraId="2C50E050" w14:textId="534E8851"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2.7</w:t>
            </w:r>
          </w:p>
        </w:tc>
        <w:tc>
          <w:tcPr>
            <w:tcW w:w="7921" w:type="dxa"/>
          </w:tcPr>
          <w:p w14:paraId="35BA21EC" w14:textId="287C8B9B"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Исследование повторяемости данных </w:t>
            </w:r>
            <w:r w:rsidRPr="009D134D">
              <w:rPr>
                <w:rFonts w:ascii="Times New Roman" w:hAnsi="Times New Roman" w:cs="Times New Roman"/>
                <w:sz w:val="28"/>
              </w:rPr>
              <w:t>.............................................</w:t>
            </w:r>
          </w:p>
        </w:tc>
        <w:tc>
          <w:tcPr>
            <w:tcW w:w="648" w:type="dxa"/>
          </w:tcPr>
          <w:p w14:paraId="40B431CD" w14:textId="5759CE5A" w:rsidR="009067F1" w:rsidRPr="009D134D" w:rsidRDefault="009A446F" w:rsidP="009067F1">
            <w:pPr>
              <w:jc w:val="right"/>
              <w:rPr>
                <w:rFonts w:ascii="Times New Roman" w:hAnsi="Times New Roman" w:cs="Times New Roman"/>
                <w:sz w:val="28"/>
                <w:szCs w:val="28"/>
              </w:rPr>
            </w:pPr>
            <w:r>
              <w:rPr>
                <w:rFonts w:ascii="Times New Roman" w:hAnsi="Times New Roman" w:cs="Times New Roman"/>
                <w:sz w:val="28"/>
                <w:szCs w:val="28"/>
              </w:rPr>
              <w:t>69</w:t>
            </w:r>
          </w:p>
        </w:tc>
      </w:tr>
      <w:tr w:rsidR="009067F1" w:rsidRPr="009D134D" w14:paraId="3A69A65B" w14:textId="77777777" w:rsidTr="00D774BF">
        <w:trPr>
          <w:trHeight w:val="128"/>
        </w:trPr>
        <w:tc>
          <w:tcPr>
            <w:tcW w:w="776" w:type="dxa"/>
          </w:tcPr>
          <w:p w14:paraId="32EEE98F" w14:textId="259D9404" w:rsidR="009067F1" w:rsidRPr="009D134D" w:rsidRDefault="009067F1" w:rsidP="009067F1">
            <w:pPr>
              <w:rPr>
                <w:rFonts w:ascii="Times New Roman" w:hAnsi="Times New Roman" w:cs="Times New Roman"/>
                <w:b/>
                <w:bCs/>
                <w:sz w:val="28"/>
                <w:szCs w:val="28"/>
              </w:rPr>
            </w:pPr>
            <w:r w:rsidRPr="009D134D">
              <w:rPr>
                <w:rFonts w:ascii="Times New Roman" w:hAnsi="Times New Roman" w:cs="Times New Roman"/>
                <w:b/>
                <w:bCs/>
                <w:sz w:val="28"/>
                <w:szCs w:val="28"/>
              </w:rPr>
              <w:t>3</w:t>
            </w:r>
          </w:p>
        </w:tc>
        <w:tc>
          <w:tcPr>
            <w:tcW w:w="7921" w:type="dxa"/>
          </w:tcPr>
          <w:p w14:paraId="1282D4E4" w14:textId="28C02D5D" w:rsidR="009067F1" w:rsidRPr="009D134D" w:rsidRDefault="009067F1" w:rsidP="009067F1">
            <w:pPr>
              <w:jc w:val="both"/>
              <w:rPr>
                <w:rFonts w:ascii="Times New Roman" w:hAnsi="Times New Roman" w:cs="Times New Roman"/>
                <w:b/>
                <w:bCs/>
                <w:sz w:val="28"/>
                <w:szCs w:val="28"/>
              </w:rPr>
            </w:pPr>
            <w:r w:rsidRPr="009D134D">
              <w:rPr>
                <w:rFonts w:ascii="Times New Roman" w:hAnsi="Times New Roman" w:cs="Times New Roman"/>
                <w:b/>
                <w:bCs/>
                <w:sz w:val="28"/>
                <w:szCs w:val="28"/>
              </w:rPr>
              <w:t xml:space="preserve">ИССЛЕДОВАНИЕ ВЫХОДНЫХ ПАРАМЕТРОВ ВЕТРОВОГО КОЛЕСА С УЧЕТОМ ВЛИЯНИЯ МЕХАНИЗМА БУРЕВОЙ ЗАЩИТЫ </w:t>
            </w:r>
          </w:p>
        </w:tc>
        <w:tc>
          <w:tcPr>
            <w:tcW w:w="648" w:type="dxa"/>
          </w:tcPr>
          <w:p w14:paraId="79094A77" w14:textId="77777777" w:rsidR="009067F1" w:rsidRPr="009D134D" w:rsidRDefault="009067F1" w:rsidP="009067F1">
            <w:pPr>
              <w:jc w:val="right"/>
              <w:rPr>
                <w:rFonts w:ascii="Times New Roman" w:hAnsi="Times New Roman" w:cs="Times New Roman"/>
                <w:sz w:val="28"/>
                <w:szCs w:val="28"/>
              </w:rPr>
            </w:pPr>
          </w:p>
          <w:p w14:paraId="220178E7" w14:textId="77777777" w:rsidR="009067F1" w:rsidRPr="009D134D" w:rsidRDefault="009067F1" w:rsidP="009067F1">
            <w:pPr>
              <w:jc w:val="right"/>
              <w:rPr>
                <w:rFonts w:ascii="Times New Roman" w:hAnsi="Times New Roman" w:cs="Times New Roman"/>
                <w:sz w:val="28"/>
                <w:szCs w:val="28"/>
              </w:rPr>
            </w:pPr>
          </w:p>
          <w:p w14:paraId="402DDC4F" w14:textId="77E972B3"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7</w:t>
            </w:r>
            <w:r w:rsidR="009A446F">
              <w:rPr>
                <w:rFonts w:ascii="Times New Roman" w:hAnsi="Times New Roman" w:cs="Times New Roman"/>
                <w:sz w:val="28"/>
                <w:szCs w:val="28"/>
              </w:rPr>
              <w:t>6</w:t>
            </w:r>
          </w:p>
        </w:tc>
      </w:tr>
      <w:tr w:rsidR="009067F1" w:rsidRPr="009D134D" w14:paraId="787245F9" w14:textId="77777777" w:rsidTr="00D774BF">
        <w:trPr>
          <w:trHeight w:val="128"/>
        </w:trPr>
        <w:tc>
          <w:tcPr>
            <w:tcW w:w="776" w:type="dxa"/>
          </w:tcPr>
          <w:p w14:paraId="7916EDB3" w14:textId="7D13DDFB"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3.1</w:t>
            </w:r>
          </w:p>
        </w:tc>
        <w:tc>
          <w:tcPr>
            <w:tcW w:w="7921" w:type="dxa"/>
          </w:tcPr>
          <w:p w14:paraId="7FA9EDCD" w14:textId="74A8F83D"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Расчет параметров ориентации ветрового колеса </w:t>
            </w:r>
            <w:r w:rsidRPr="009D134D">
              <w:rPr>
                <w:rFonts w:ascii="Times New Roman" w:hAnsi="Times New Roman" w:cs="Times New Roman"/>
                <w:sz w:val="28"/>
              </w:rPr>
              <w:t>...........................</w:t>
            </w:r>
          </w:p>
        </w:tc>
        <w:tc>
          <w:tcPr>
            <w:tcW w:w="648" w:type="dxa"/>
          </w:tcPr>
          <w:p w14:paraId="3514C264" w14:textId="6EBB847F"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7</w:t>
            </w:r>
            <w:r w:rsidR="009A446F">
              <w:rPr>
                <w:rFonts w:ascii="Times New Roman" w:hAnsi="Times New Roman" w:cs="Times New Roman"/>
                <w:sz w:val="28"/>
                <w:szCs w:val="28"/>
              </w:rPr>
              <w:t>6</w:t>
            </w:r>
          </w:p>
        </w:tc>
      </w:tr>
      <w:tr w:rsidR="009067F1" w:rsidRPr="009D134D" w14:paraId="2B06AE35" w14:textId="77777777" w:rsidTr="00D774BF">
        <w:trPr>
          <w:trHeight w:val="128"/>
        </w:trPr>
        <w:tc>
          <w:tcPr>
            <w:tcW w:w="776" w:type="dxa"/>
          </w:tcPr>
          <w:p w14:paraId="6DE37866" w14:textId="45134BAB"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lastRenderedPageBreak/>
              <w:t>3.2</w:t>
            </w:r>
          </w:p>
        </w:tc>
        <w:tc>
          <w:tcPr>
            <w:tcW w:w="7921" w:type="dxa"/>
          </w:tcPr>
          <w:p w14:paraId="4A8ED5F1" w14:textId="7588C2DD"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Расчёт механизма автономного регулирования частоты вращения ветрового колеса и буревой защиты путем поворота лопастей </w:t>
            </w:r>
            <w:r w:rsidRPr="009D134D">
              <w:rPr>
                <w:rFonts w:ascii="Times New Roman" w:hAnsi="Times New Roman" w:cs="Times New Roman"/>
                <w:sz w:val="28"/>
              </w:rPr>
              <w:t>.............................................................................................</w:t>
            </w:r>
          </w:p>
        </w:tc>
        <w:tc>
          <w:tcPr>
            <w:tcW w:w="648" w:type="dxa"/>
          </w:tcPr>
          <w:p w14:paraId="5524AC77" w14:textId="77777777" w:rsidR="009067F1" w:rsidRPr="009D134D" w:rsidRDefault="009067F1" w:rsidP="009067F1">
            <w:pPr>
              <w:jc w:val="right"/>
              <w:rPr>
                <w:rFonts w:ascii="Times New Roman" w:hAnsi="Times New Roman" w:cs="Times New Roman"/>
                <w:sz w:val="28"/>
                <w:szCs w:val="28"/>
              </w:rPr>
            </w:pPr>
          </w:p>
          <w:p w14:paraId="43D3A4C3" w14:textId="77777777" w:rsidR="009067F1" w:rsidRPr="009D134D" w:rsidRDefault="009067F1" w:rsidP="009067F1">
            <w:pPr>
              <w:jc w:val="right"/>
              <w:rPr>
                <w:rFonts w:ascii="Times New Roman" w:hAnsi="Times New Roman" w:cs="Times New Roman"/>
                <w:sz w:val="28"/>
                <w:szCs w:val="28"/>
              </w:rPr>
            </w:pPr>
          </w:p>
          <w:p w14:paraId="64B2662D" w14:textId="129E9E52"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7</w:t>
            </w:r>
            <w:r w:rsidR="009A446F">
              <w:rPr>
                <w:rFonts w:ascii="Times New Roman" w:hAnsi="Times New Roman" w:cs="Times New Roman"/>
                <w:sz w:val="28"/>
                <w:szCs w:val="28"/>
              </w:rPr>
              <w:t>8</w:t>
            </w:r>
          </w:p>
        </w:tc>
      </w:tr>
      <w:tr w:rsidR="009067F1" w:rsidRPr="009D134D" w14:paraId="40457502" w14:textId="77777777" w:rsidTr="00D774BF">
        <w:trPr>
          <w:trHeight w:val="128"/>
        </w:trPr>
        <w:tc>
          <w:tcPr>
            <w:tcW w:w="776" w:type="dxa"/>
          </w:tcPr>
          <w:p w14:paraId="3B8EEB7C" w14:textId="7F040371"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3.3</w:t>
            </w:r>
          </w:p>
        </w:tc>
        <w:tc>
          <w:tcPr>
            <w:tcW w:w="7921" w:type="dxa"/>
          </w:tcPr>
          <w:p w14:paraId="74ECC9D6" w14:textId="0B4B4C4D"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Расчёт механизма автономного регулирования частоты вращения ветрового колеса и буревой защиты путем увода ветрового колеса из-под ветра </w:t>
            </w:r>
            <w:r w:rsidRPr="009D134D">
              <w:rPr>
                <w:rFonts w:ascii="Times New Roman" w:hAnsi="Times New Roman" w:cs="Times New Roman"/>
                <w:sz w:val="28"/>
              </w:rPr>
              <w:t>.........................................................</w:t>
            </w:r>
          </w:p>
        </w:tc>
        <w:tc>
          <w:tcPr>
            <w:tcW w:w="648" w:type="dxa"/>
          </w:tcPr>
          <w:p w14:paraId="2BB38A33" w14:textId="77777777" w:rsidR="009067F1" w:rsidRPr="009D134D" w:rsidRDefault="009067F1" w:rsidP="009067F1">
            <w:pPr>
              <w:jc w:val="right"/>
              <w:rPr>
                <w:rFonts w:ascii="Times New Roman" w:hAnsi="Times New Roman" w:cs="Times New Roman"/>
                <w:sz w:val="28"/>
                <w:szCs w:val="28"/>
              </w:rPr>
            </w:pPr>
          </w:p>
          <w:p w14:paraId="5DA93CBC" w14:textId="77777777" w:rsidR="009067F1" w:rsidRPr="009D134D" w:rsidRDefault="009067F1" w:rsidP="009067F1">
            <w:pPr>
              <w:jc w:val="right"/>
              <w:rPr>
                <w:rFonts w:ascii="Times New Roman" w:hAnsi="Times New Roman" w:cs="Times New Roman"/>
                <w:sz w:val="28"/>
                <w:szCs w:val="28"/>
              </w:rPr>
            </w:pPr>
          </w:p>
          <w:p w14:paraId="3B08161F" w14:textId="46028131"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8</w:t>
            </w:r>
            <w:r w:rsidR="009A446F">
              <w:rPr>
                <w:rFonts w:ascii="Times New Roman" w:hAnsi="Times New Roman" w:cs="Times New Roman"/>
                <w:sz w:val="28"/>
                <w:szCs w:val="28"/>
              </w:rPr>
              <w:t>8</w:t>
            </w:r>
          </w:p>
        </w:tc>
      </w:tr>
      <w:tr w:rsidR="009067F1" w:rsidRPr="009D134D" w14:paraId="7A3DB5A3" w14:textId="77777777" w:rsidTr="00D774BF">
        <w:tc>
          <w:tcPr>
            <w:tcW w:w="776" w:type="dxa"/>
          </w:tcPr>
          <w:p w14:paraId="355F1778" w14:textId="67BB9584" w:rsidR="009067F1" w:rsidRPr="009D134D" w:rsidRDefault="009067F1" w:rsidP="009067F1">
            <w:pPr>
              <w:rPr>
                <w:rFonts w:ascii="Times New Roman" w:hAnsi="Times New Roman" w:cs="Times New Roman"/>
                <w:b/>
                <w:bCs/>
                <w:sz w:val="28"/>
                <w:szCs w:val="28"/>
              </w:rPr>
            </w:pPr>
            <w:r w:rsidRPr="009D134D">
              <w:rPr>
                <w:rFonts w:ascii="Times New Roman" w:hAnsi="Times New Roman" w:cs="Times New Roman"/>
                <w:b/>
                <w:bCs/>
                <w:sz w:val="28"/>
                <w:szCs w:val="28"/>
              </w:rPr>
              <w:t>4</w:t>
            </w:r>
          </w:p>
        </w:tc>
        <w:tc>
          <w:tcPr>
            <w:tcW w:w="7921" w:type="dxa"/>
          </w:tcPr>
          <w:p w14:paraId="1C141B75" w14:textId="38C1990D" w:rsidR="009067F1" w:rsidRPr="009D134D" w:rsidRDefault="009067F1" w:rsidP="009067F1">
            <w:pPr>
              <w:jc w:val="both"/>
              <w:rPr>
                <w:rFonts w:ascii="Times New Roman" w:hAnsi="Times New Roman" w:cs="Times New Roman"/>
                <w:b/>
                <w:bCs/>
                <w:sz w:val="28"/>
                <w:szCs w:val="28"/>
              </w:rPr>
            </w:pPr>
            <w:r w:rsidRPr="009D134D">
              <w:rPr>
                <w:rFonts w:ascii="Times New Roman" w:hAnsi="Times New Roman"/>
                <w:b/>
                <w:bCs/>
                <w:sz w:val="28"/>
              </w:rPr>
              <w:t>РАЗРАБОТКА ОПЫТНО-КОНСТРУКТОРСКОГО ОБРАЗЦА ВЕТРОЭНЕРГЕТИЧЕСКОЙ УСТАНОВКИ НА ОСНОВЕ ВЫПОЛНЕННЫХ ИССЛЕДОВАНИЙ</w:t>
            </w:r>
          </w:p>
        </w:tc>
        <w:tc>
          <w:tcPr>
            <w:tcW w:w="648" w:type="dxa"/>
          </w:tcPr>
          <w:p w14:paraId="3C72D09B" w14:textId="77777777" w:rsidR="009067F1" w:rsidRPr="009D134D" w:rsidRDefault="009067F1" w:rsidP="009067F1">
            <w:pPr>
              <w:jc w:val="right"/>
              <w:rPr>
                <w:rFonts w:ascii="Times New Roman" w:hAnsi="Times New Roman" w:cs="Times New Roman"/>
                <w:sz w:val="28"/>
                <w:szCs w:val="28"/>
              </w:rPr>
            </w:pPr>
          </w:p>
          <w:p w14:paraId="3CD80C19" w14:textId="77777777" w:rsidR="009067F1" w:rsidRPr="009D134D" w:rsidRDefault="009067F1" w:rsidP="009067F1">
            <w:pPr>
              <w:jc w:val="right"/>
              <w:rPr>
                <w:rFonts w:ascii="Times New Roman" w:hAnsi="Times New Roman" w:cs="Times New Roman"/>
                <w:sz w:val="28"/>
                <w:szCs w:val="28"/>
              </w:rPr>
            </w:pPr>
          </w:p>
          <w:p w14:paraId="4A6E0835" w14:textId="22286DD2"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9</w:t>
            </w:r>
            <w:r w:rsidR="00BB70C3">
              <w:rPr>
                <w:rFonts w:ascii="Times New Roman" w:hAnsi="Times New Roman" w:cs="Times New Roman"/>
                <w:sz w:val="28"/>
                <w:szCs w:val="28"/>
              </w:rPr>
              <w:t>6</w:t>
            </w:r>
          </w:p>
        </w:tc>
      </w:tr>
      <w:tr w:rsidR="009067F1" w:rsidRPr="009D134D" w14:paraId="501EC7D6" w14:textId="77777777" w:rsidTr="00D774BF">
        <w:tc>
          <w:tcPr>
            <w:tcW w:w="776" w:type="dxa"/>
          </w:tcPr>
          <w:p w14:paraId="2C6E2CFF" w14:textId="3116644E"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4.1</w:t>
            </w:r>
          </w:p>
        </w:tc>
        <w:tc>
          <w:tcPr>
            <w:tcW w:w="7921" w:type="dxa"/>
          </w:tcPr>
          <w:p w14:paraId="19C0F301" w14:textId="3CA1F7BE" w:rsidR="009067F1" w:rsidRPr="009D134D" w:rsidRDefault="009067F1" w:rsidP="009067F1">
            <w:pPr>
              <w:jc w:val="both"/>
              <w:rPr>
                <w:rFonts w:ascii="Times New Roman" w:hAnsi="Times New Roman" w:cs="Times New Roman"/>
                <w:sz w:val="28"/>
                <w:szCs w:val="28"/>
              </w:rPr>
            </w:pPr>
            <w:r w:rsidRPr="009D134D">
              <w:rPr>
                <w:rFonts w:ascii="Times New Roman" w:hAnsi="Times New Roman"/>
                <w:sz w:val="28"/>
              </w:rPr>
              <w:t>Техническое задание и обоснование технической характеристики</w:t>
            </w:r>
            <w:r w:rsidRPr="009D134D">
              <w:rPr>
                <w:rFonts w:ascii="Times New Roman" w:hAnsi="Times New Roman" w:cs="Times New Roman"/>
                <w:sz w:val="28"/>
              </w:rPr>
              <w:t>...................................................................................</w:t>
            </w:r>
          </w:p>
        </w:tc>
        <w:tc>
          <w:tcPr>
            <w:tcW w:w="648" w:type="dxa"/>
          </w:tcPr>
          <w:p w14:paraId="7B9125BD" w14:textId="77777777" w:rsidR="009067F1" w:rsidRPr="009D134D" w:rsidRDefault="009067F1" w:rsidP="009067F1">
            <w:pPr>
              <w:jc w:val="right"/>
              <w:rPr>
                <w:rFonts w:ascii="Times New Roman" w:hAnsi="Times New Roman" w:cs="Times New Roman"/>
                <w:sz w:val="28"/>
                <w:szCs w:val="28"/>
              </w:rPr>
            </w:pPr>
          </w:p>
          <w:p w14:paraId="1A3721F7" w14:textId="0912DF3F"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9</w:t>
            </w:r>
            <w:r w:rsidR="00BB70C3">
              <w:rPr>
                <w:rFonts w:ascii="Times New Roman" w:hAnsi="Times New Roman" w:cs="Times New Roman"/>
                <w:sz w:val="28"/>
                <w:szCs w:val="28"/>
              </w:rPr>
              <w:t>6</w:t>
            </w:r>
          </w:p>
        </w:tc>
      </w:tr>
      <w:tr w:rsidR="009067F1" w:rsidRPr="009D134D" w14:paraId="45A32BA5" w14:textId="77777777" w:rsidTr="00D774BF">
        <w:tc>
          <w:tcPr>
            <w:tcW w:w="776" w:type="dxa"/>
          </w:tcPr>
          <w:p w14:paraId="47E5450B" w14:textId="433EB469" w:rsidR="009067F1" w:rsidRPr="009D134D" w:rsidRDefault="009067F1" w:rsidP="009067F1">
            <w:pPr>
              <w:rPr>
                <w:rFonts w:ascii="Times New Roman" w:hAnsi="Times New Roman" w:cs="Times New Roman"/>
                <w:sz w:val="28"/>
                <w:szCs w:val="28"/>
              </w:rPr>
            </w:pPr>
            <w:r w:rsidRPr="009D134D">
              <w:rPr>
                <w:rFonts w:ascii="Times New Roman" w:hAnsi="Times New Roman" w:cs="Times New Roman"/>
                <w:sz w:val="28"/>
                <w:szCs w:val="28"/>
              </w:rPr>
              <w:t>4.2</w:t>
            </w:r>
          </w:p>
        </w:tc>
        <w:tc>
          <w:tcPr>
            <w:tcW w:w="7921" w:type="dxa"/>
          </w:tcPr>
          <w:p w14:paraId="41968AD7" w14:textId="7C1F8450"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sz w:val="28"/>
                <w:szCs w:val="28"/>
              </w:rPr>
              <w:t xml:space="preserve">Описание работы и техническая характеристика ветроэнергетической установки малой мощности </w:t>
            </w:r>
            <w:r w:rsidRPr="009D134D">
              <w:rPr>
                <w:rFonts w:ascii="Times New Roman" w:hAnsi="Times New Roman" w:cs="Times New Roman"/>
                <w:sz w:val="28"/>
              </w:rPr>
              <w:t>.................</w:t>
            </w:r>
            <w:r w:rsidR="00A56B38" w:rsidRPr="009D134D">
              <w:rPr>
                <w:rFonts w:ascii="Times New Roman" w:hAnsi="Times New Roman" w:cs="Times New Roman"/>
                <w:sz w:val="28"/>
              </w:rPr>
              <w:t>..</w:t>
            </w:r>
            <w:r w:rsidRPr="009D134D">
              <w:rPr>
                <w:rFonts w:ascii="Times New Roman" w:hAnsi="Times New Roman" w:cs="Times New Roman"/>
                <w:sz w:val="28"/>
              </w:rPr>
              <w:t>......</w:t>
            </w:r>
          </w:p>
        </w:tc>
        <w:tc>
          <w:tcPr>
            <w:tcW w:w="648" w:type="dxa"/>
          </w:tcPr>
          <w:p w14:paraId="09BE8D53" w14:textId="77777777" w:rsidR="009067F1" w:rsidRPr="009D134D" w:rsidRDefault="009067F1" w:rsidP="009067F1">
            <w:pPr>
              <w:jc w:val="right"/>
              <w:rPr>
                <w:rFonts w:ascii="Times New Roman" w:hAnsi="Times New Roman" w:cs="Times New Roman"/>
                <w:sz w:val="28"/>
                <w:szCs w:val="28"/>
              </w:rPr>
            </w:pPr>
          </w:p>
          <w:p w14:paraId="47593DC3" w14:textId="3DCD9F17" w:rsidR="009067F1" w:rsidRPr="009D134D" w:rsidRDefault="00BB70C3" w:rsidP="009067F1">
            <w:pPr>
              <w:jc w:val="right"/>
              <w:rPr>
                <w:rFonts w:ascii="Times New Roman" w:hAnsi="Times New Roman" w:cs="Times New Roman"/>
                <w:sz w:val="28"/>
                <w:szCs w:val="28"/>
              </w:rPr>
            </w:pPr>
            <w:r>
              <w:rPr>
                <w:rFonts w:ascii="Times New Roman" w:hAnsi="Times New Roman" w:cs="Times New Roman"/>
                <w:sz w:val="28"/>
                <w:szCs w:val="28"/>
              </w:rPr>
              <w:t>99</w:t>
            </w:r>
          </w:p>
        </w:tc>
      </w:tr>
      <w:tr w:rsidR="009067F1" w:rsidRPr="009D134D" w14:paraId="39E700CA" w14:textId="77777777" w:rsidTr="00D774BF">
        <w:tc>
          <w:tcPr>
            <w:tcW w:w="776" w:type="dxa"/>
          </w:tcPr>
          <w:p w14:paraId="1FCE2F90" w14:textId="77777777" w:rsidR="009067F1" w:rsidRPr="009D134D" w:rsidRDefault="009067F1" w:rsidP="009067F1">
            <w:pPr>
              <w:rPr>
                <w:rFonts w:ascii="Times New Roman" w:hAnsi="Times New Roman" w:cs="Times New Roman"/>
                <w:sz w:val="28"/>
                <w:szCs w:val="28"/>
              </w:rPr>
            </w:pPr>
          </w:p>
        </w:tc>
        <w:tc>
          <w:tcPr>
            <w:tcW w:w="7921" w:type="dxa"/>
          </w:tcPr>
          <w:p w14:paraId="440359E4" w14:textId="6023DE88" w:rsidR="009067F1" w:rsidRPr="009D134D" w:rsidRDefault="009067F1" w:rsidP="009067F1">
            <w:pPr>
              <w:rPr>
                <w:rFonts w:ascii="Times New Roman" w:hAnsi="Times New Roman" w:cs="Times New Roman"/>
                <w:b/>
                <w:bCs/>
                <w:sz w:val="28"/>
                <w:szCs w:val="28"/>
              </w:rPr>
            </w:pPr>
            <w:r w:rsidRPr="009D134D">
              <w:rPr>
                <w:rFonts w:ascii="Times New Roman" w:hAnsi="Times New Roman" w:cs="Times New Roman"/>
                <w:b/>
                <w:bCs/>
                <w:sz w:val="28"/>
                <w:szCs w:val="28"/>
              </w:rPr>
              <w:t xml:space="preserve">ЗАКЛЮЧЕНИЕ </w:t>
            </w:r>
            <w:r w:rsidRPr="009D134D">
              <w:rPr>
                <w:rFonts w:ascii="Times New Roman" w:hAnsi="Times New Roman" w:cs="Times New Roman"/>
                <w:sz w:val="28"/>
              </w:rPr>
              <w:t>..........................................................................</w:t>
            </w:r>
            <w:r w:rsidR="00A56B38" w:rsidRPr="009D134D">
              <w:rPr>
                <w:rFonts w:ascii="Times New Roman" w:hAnsi="Times New Roman" w:cs="Times New Roman"/>
                <w:sz w:val="28"/>
              </w:rPr>
              <w:t>.</w:t>
            </w:r>
            <w:r w:rsidRPr="009D134D">
              <w:rPr>
                <w:rFonts w:ascii="Times New Roman" w:hAnsi="Times New Roman" w:cs="Times New Roman"/>
                <w:sz w:val="28"/>
              </w:rPr>
              <w:t>....</w:t>
            </w:r>
          </w:p>
        </w:tc>
        <w:tc>
          <w:tcPr>
            <w:tcW w:w="648" w:type="dxa"/>
          </w:tcPr>
          <w:p w14:paraId="4F9C4A9B" w14:textId="5310EC55" w:rsidR="009067F1" w:rsidRPr="009D134D" w:rsidRDefault="009067F1" w:rsidP="009067F1">
            <w:pPr>
              <w:jc w:val="right"/>
              <w:rPr>
                <w:rFonts w:ascii="Times New Roman" w:hAnsi="Times New Roman" w:cs="Times New Roman"/>
                <w:sz w:val="28"/>
                <w:szCs w:val="28"/>
                <w:highlight w:val="yellow"/>
              </w:rPr>
            </w:pPr>
            <w:r w:rsidRPr="009D134D">
              <w:rPr>
                <w:rFonts w:ascii="Times New Roman" w:hAnsi="Times New Roman" w:cs="Times New Roman"/>
                <w:sz w:val="28"/>
                <w:szCs w:val="28"/>
              </w:rPr>
              <w:t>11</w:t>
            </w:r>
            <w:r w:rsidR="00BB70C3">
              <w:rPr>
                <w:rFonts w:ascii="Times New Roman" w:hAnsi="Times New Roman" w:cs="Times New Roman"/>
                <w:sz w:val="28"/>
                <w:szCs w:val="28"/>
              </w:rPr>
              <w:t>1</w:t>
            </w:r>
          </w:p>
        </w:tc>
      </w:tr>
      <w:tr w:rsidR="009067F1" w:rsidRPr="009D134D" w14:paraId="67E6E3FD" w14:textId="77777777" w:rsidTr="00D774BF">
        <w:tc>
          <w:tcPr>
            <w:tcW w:w="776" w:type="dxa"/>
          </w:tcPr>
          <w:p w14:paraId="6E160F1C" w14:textId="77777777" w:rsidR="009067F1" w:rsidRPr="009D134D" w:rsidRDefault="009067F1" w:rsidP="009067F1">
            <w:pPr>
              <w:rPr>
                <w:rFonts w:ascii="Times New Roman" w:hAnsi="Times New Roman" w:cs="Times New Roman"/>
                <w:sz w:val="28"/>
                <w:szCs w:val="28"/>
              </w:rPr>
            </w:pPr>
          </w:p>
        </w:tc>
        <w:tc>
          <w:tcPr>
            <w:tcW w:w="7921" w:type="dxa"/>
          </w:tcPr>
          <w:p w14:paraId="5F4E9B2F" w14:textId="0027A679" w:rsidR="009067F1" w:rsidRPr="009D134D" w:rsidRDefault="009067F1" w:rsidP="009067F1">
            <w:pPr>
              <w:rPr>
                <w:rFonts w:ascii="Times New Roman" w:hAnsi="Times New Roman" w:cs="Times New Roman"/>
                <w:b/>
                <w:bCs/>
                <w:sz w:val="28"/>
                <w:szCs w:val="28"/>
              </w:rPr>
            </w:pPr>
            <w:r w:rsidRPr="009D134D">
              <w:rPr>
                <w:rFonts w:ascii="Times New Roman" w:hAnsi="Times New Roman" w:cs="Times New Roman"/>
                <w:b/>
                <w:bCs/>
                <w:sz w:val="28"/>
                <w:szCs w:val="28"/>
              </w:rPr>
              <w:t xml:space="preserve">СПИСОК ИСПОЛЬЗОВАННЫХ ИСТОЧНИКОВ </w:t>
            </w:r>
            <w:r w:rsidRPr="009D134D">
              <w:rPr>
                <w:rFonts w:ascii="Times New Roman" w:hAnsi="Times New Roman" w:cs="Times New Roman"/>
                <w:sz w:val="28"/>
              </w:rPr>
              <w:t>.................</w:t>
            </w:r>
          </w:p>
        </w:tc>
        <w:tc>
          <w:tcPr>
            <w:tcW w:w="648" w:type="dxa"/>
          </w:tcPr>
          <w:p w14:paraId="65A43735" w14:textId="0BF21ADD" w:rsidR="009067F1" w:rsidRPr="009D134D" w:rsidRDefault="009067F1" w:rsidP="009067F1">
            <w:pPr>
              <w:jc w:val="right"/>
              <w:rPr>
                <w:rFonts w:ascii="Times New Roman" w:hAnsi="Times New Roman" w:cs="Times New Roman"/>
                <w:sz w:val="28"/>
                <w:szCs w:val="28"/>
                <w:highlight w:val="yellow"/>
              </w:rPr>
            </w:pPr>
            <w:r w:rsidRPr="009D134D">
              <w:rPr>
                <w:rFonts w:ascii="Times New Roman" w:hAnsi="Times New Roman" w:cs="Times New Roman"/>
                <w:sz w:val="28"/>
                <w:szCs w:val="28"/>
              </w:rPr>
              <w:t>11</w:t>
            </w:r>
            <w:r w:rsidR="00BB70C3">
              <w:rPr>
                <w:rFonts w:ascii="Times New Roman" w:hAnsi="Times New Roman" w:cs="Times New Roman"/>
                <w:sz w:val="28"/>
                <w:szCs w:val="28"/>
              </w:rPr>
              <w:t>2</w:t>
            </w:r>
          </w:p>
        </w:tc>
      </w:tr>
      <w:tr w:rsidR="009067F1" w:rsidRPr="009D134D" w14:paraId="311F5C99" w14:textId="77777777" w:rsidTr="00D774BF">
        <w:tc>
          <w:tcPr>
            <w:tcW w:w="776" w:type="dxa"/>
          </w:tcPr>
          <w:p w14:paraId="1FC544CB" w14:textId="77777777" w:rsidR="009067F1" w:rsidRPr="009D134D" w:rsidRDefault="009067F1" w:rsidP="009067F1">
            <w:pPr>
              <w:rPr>
                <w:rFonts w:ascii="Times New Roman" w:hAnsi="Times New Roman" w:cs="Times New Roman"/>
                <w:sz w:val="28"/>
                <w:szCs w:val="28"/>
              </w:rPr>
            </w:pPr>
          </w:p>
        </w:tc>
        <w:tc>
          <w:tcPr>
            <w:tcW w:w="7921" w:type="dxa"/>
            <w:shd w:val="clear" w:color="auto" w:fill="auto"/>
          </w:tcPr>
          <w:p w14:paraId="6DECD817" w14:textId="632C927B"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b/>
                <w:bCs/>
                <w:sz w:val="28"/>
                <w:szCs w:val="28"/>
              </w:rPr>
              <w:t>Приложение А</w:t>
            </w:r>
            <w:r w:rsidRPr="009D134D">
              <w:rPr>
                <w:rFonts w:ascii="Times New Roman" w:hAnsi="Times New Roman" w:cs="Times New Roman"/>
                <w:sz w:val="28"/>
                <w:szCs w:val="28"/>
              </w:rPr>
              <w:t xml:space="preserve"> – Инновационный патент на изобретение «Универсальная ветроэнергетическая установка» </w:t>
            </w:r>
            <w:r w:rsidRPr="009D134D">
              <w:rPr>
                <w:rFonts w:ascii="Times New Roman" w:hAnsi="Times New Roman" w:cs="Times New Roman"/>
                <w:sz w:val="28"/>
              </w:rPr>
              <w:t>........................</w:t>
            </w:r>
          </w:p>
        </w:tc>
        <w:tc>
          <w:tcPr>
            <w:tcW w:w="648" w:type="dxa"/>
          </w:tcPr>
          <w:p w14:paraId="02F72DB6" w14:textId="77777777" w:rsidR="009067F1" w:rsidRPr="009D134D" w:rsidRDefault="009067F1" w:rsidP="009067F1">
            <w:pPr>
              <w:jc w:val="right"/>
              <w:rPr>
                <w:rFonts w:ascii="Times New Roman" w:hAnsi="Times New Roman" w:cs="Times New Roman"/>
                <w:sz w:val="28"/>
                <w:szCs w:val="28"/>
              </w:rPr>
            </w:pPr>
          </w:p>
          <w:p w14:paraId="322ADAF9" w14:textId="4A293804"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12</w:t>
            </w:r>
            <w:r w:rsidR="00BB70C3">
              <w:rPr>
                <w:rFonts w:ascii="Times New Roman" w:hAnsi="Times New Roman" w:cs="Times New Roman"/>
                <w:sz w:val="28"/>
                <w:szCs w:val="28"/>
              </w:rPr>
              <w:t>2</w:t>
            </w:r>
          </w:p>
        </w:tc>
      </w:tr>
      <w:tr w:rsidR="009067F1" w:rsidRPr="009D134D" w14:paraId="43149A39" w14:textId="77777777" w:rsidTr="00D774BF">
        <w:tc>
          <w:tcPr>
            <w:tcW w:w="776" w:type="dxa"/>
          </w:tcPr>
          <w:p w14:paraId="1B3020C4" w14:textId="77777777" w:rsidR="009067F1" w:rsidRPr="009D134D" w:rsidRDefault="009067F1" w:rsidP="009067F1">
            <w:pPr>
              <w:rPr>
                <w:rFonts w:ascii="Times New Roman" w:hAnsi="Times New Roman" w:cs="Times New Roman"/>
                <w:sz w:val="28"/>
                <w:szCs w:val="28"/>
              </w:rPr>
            </w:pPr>
          </w:p>
        </w:tc>
        <w:tc>
          <w:tcPr>
            <w:tcW w:w="7921" w:type="dxa"/>
            <w:shd w:val="clear" w:color="auto" w:fill="auto"/>
          </w:tcPr>
          <w:p w14:paraId="2065C81C" w14:textId="690942D0"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b/>
                <w:bCs/>
                <w:sz w:val="28"/>
                <w:szCs w:val="28"/>
              </w:rPr>
              <w:t>Приложение Б</w:t>
            </w:r>
            <w:r w:rsidRPr="009D134D">
              <w:rPr>
                <w:rFonts w:ascii="Times New Roman" w:hAnsi="Times New Roman" w:cs="Times New Roman"/>
                <w:sz w:val="28"/>
                <w:szCs w:val="28"/>
              </w:rPr>
              <w:t xml:space="preserve"> – Заявление на получение патента на изобретение «Ветроэнергетическая установка малой </w:t>
            </w:r>
            <w:r w:rsidR="004F3E4E" w:rsidRPr="009D134D">
              <w:rPr>
                <w:rFonts w:ascii="Times New Roman" w:hAnsi="Times New Roman" w:cs="Times New Roman"/>
                <w:sz w:val="28"/>
                <w:szCs w:val="28"/>
              </w:rPr>
              <w:t xml:space="preserve">мощности» </w:t>
            </w:r>
          </w:p>
        </w:tc>
        <w:tc>
          <w:tcPr>
            <w:tcW w:w="648" w:type="dxa"/>
          </w:tcPr>
          <w:p w14:paraId="0207FF9B" w14:textId="77777777" w:rsidR="009067F1" w:rsidRPr="009D134D" w:rsidRDefault="009067F1" w:rsidP="009067F1">
            <w:pPr>
              <w:jc w:val="right"/>
              <w:rPr>
                <w:rFonts w:ascii="Times New Roman" w:hAnsi="Times New Roman" w:cs="Times New Roman"/>
                <w:sz w:val="28"/>
                <w:szCs w:val="28"/>
              </w:rPr>
            </w:pPr>
          </w:p>
          <w:p w14:paraId="7BBAA9E4" w14:textId="5BCB49E6"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12</w:t>
            </w:r>
            <w:r w:rsidR="00271C89">
              <w:rPr>
                <w:rFonts w:ascii="Times New Roman" w:hAnsi="Times New Roman" w:cs="Times New Roman"/>
                <w:sz w:val="28"/>
                <w:szCs w:val="28"/>
              </w:rPr>
              <w:t>3</w:t>
            </w:r>
          </w:p>
        </w:tc>
      </w:tr>
      <w:tr w:rsidR="009067F1" w:rsidRPr="009D134D" w14:paraId="77CFD79D" w14:textId="77777777" w:rsidTr="00D774BF">
        <w:tc>
          <w:tcPr>
            <w:tcW w:w="776" w:type="dxa"/>
          </w:tcPr>
          <w:p w14:paraId="086D4312" w14:textId="77777777" w:rsidR="009067F1" w:rsidRPr="009D134D" w:rsidRDefault="009067F1" w:rsidP="009067F1">
            <w:pPr>
              <w:rPr>
                <w:rFonts w:ascii="Times New Roman" w:hAnsi="Times New Roman" w:cs="Times New Roman"/>
                <w:sz w:val="28"/>
                <w:szCs w:val="28"/>
              </w:rPr>
            </w:pPr>
          </w:p>
        </w:tc>
        <w:tc>
          <w:tcPr>
            <w:tcW w:w="7921" w:type="dxa"/>
            <w:shd w:val="clear" w:color="auto" w:fill="auto"/>
          </w:tcPr>
          <w:p w14:paraId="62B2AC27" w14:textId="171F27C5"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b/>
                <w:bCs/>
                <w:sz w:val="28"/>
                <w:szCs w:val="28"/>
              </w:rPr>
              <w:t>Приложение В</w:t>
            </w:r>
            <w:r w:rsidRPr="009D134D">
              <w:rPr>
                <w:rFonts w:ascii="Times New Roman" w:hAnsi="Times New Roman" w:cs="Times New Roman"/>
                <w:sz w:val="28"/>
                <w:szCs w:val="28"/>
              </w:rPr>
              <w:t xml:space="preserve"> – Акт внедрения промышленного использования ветроэнергетической установки малой мощности </w:t>
            </w:r>
            <w:r w:rsidRPr="009D134D">
              <w:rPr>
                <w:rFonts w:ascii="Times New Roman" w:hAnsi="Times New Roman" w:cs="Times New Roman"/>
                <w:sz w:val="28"/>
              </w:rPr>
              <w:t>........................</w:t>
            </w:r>
          </w:p>
        </w:tc>
        <w:tc>
          <w:tcPr>
            <w:tcW w:w="648" w:type="dxa"/>
          </w:tcPr>
          <w:p w14:paraId="53CE51F7" w14:textId="77777777" w:rsidR="009067F1" w:rsidRPr="009D134D" w:rsidRDefault="009067F1" w:rsidP="009067F1">
            <w:pPr>
              <w:jc w:val="right"/>
              <w:rPr>
                <w:rFonts w:ascii="Times New Roman" w:hAnsi="Times New Roman" w:cs="Times New Roman"/>
                <w:sz w:val="28"/>
                <w:szCs w:val="28"/>
              </w:rPr>
            </w:pPr>
          </w:p>
          <w:p w14:paraId="7B835138" w14:textId="24180139"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12</w:t>
            </w:r>
            <w:r w:rsidR="00271C89">
              <w:rPr>
                <w:rFonts w:ascii="Times New Roman" w:hAnsi="Times New Roman" w:cs="Times New Roman"/>
                <w:sz w:val="28"/>
                <w:szCs w:val="28"/>
              </w:rPr>
              <w:t>4</w:t>
            </w:r>
          </w:p>
        </w:tc>
      </w:tr>
      <w:tr w:rsidR="009067F1" w:rsidRPr="009D134D" w14:paraId="2CFB24A5" w14:textId="77777777" w:rsidTr="00D774BF">
        <w:tc>
          <w:tcPr>
            <w:tcW w:w="776" w:type="dxa"/>
          </w:tcPr>
          <w:p w14:paraId="7B8F8F0D" w14:textId="77777777" w:rsidR="009067F1" w:rsidRPr="009D134D" w:rsidRDefault="009067F1" w:rsidP="009067F1">
            <w:pPr>
              <w:rPr>
                <w:rFonts w:ascii="Times New Roman" w:hAnsi="Times New Roman" w:cs="Times New Roman"/>
                <w:sz w:val="28"/>
                <w:szCs w:val="28"/>
              </w:rPr>
            </w:pPr>
          </w:p>
        </w:tc>
        <w:tc>
          <w:tcPr>
            <w:tcW w:w="7921" w:type="dxa"/>
            <w:shd w:val="clear" w:color="auto" w:fill="auto"/>
          </w:tcPr>
          <w:p w14:paraId="4D6FF104" w14:textId="7D96FFEB" w:rsidR="009067F1" w:rsidRPr="009D134D" w:rsidRDefault="009067F1" w:rsidP="009067F1">
            <w:pPr>
              <w:tabs>
                <w:tab w:val="left" w:pos="567"/>
              </w:tabs>
              <w:jc w:val="both"/>
              <w:rPr>
                <w:rFonts w:ascii="Times New Roman" w:hAnsi="Times New Roman" w:cs="Times New Roman"/>
                <w:sz w:val="28"/>
                <w:szCs w:val="28"/>
              </w:rPr>
            </w:pPr>
            <w:r w:rsidRPr="009D134D">
              <w:rPr>
                <w:rFonts w:ascii="Times New Roman" w:hAnsi="Times New Roman" w:cs="Times New Roman"/>
                <w:b/>
                <w:bCs/>
                <w:sz w:val="28"/>
                <w:szCs w:val="28"/>
              </w:rPr>
              <w:t>Приложение Г</w:t>
            </w:r>
            <w:r w:rsidRPr="009D134D">
              <w:rPr>
                <w:rFonts w:ascii="Times New Roman" w:hAnsi="Times New Roman" w:cs="Times New Roman"/>
                <w:sz w:val="28"/>
                <w:szCs w:val="28"/>
              </w:rPr>
              <w:t xml:space="preserve"> – Акт внедрения результатов научной и научно-технической деятельности </w:t>
            </w:r>
            <w:r w:rsidRPr="009D134D">
              <w:rPr>
                <w:rFonts w:ascii="Times New Roman" w:hAnsi="Times New Roman" w:cs="Times New Roman"/>
                <w:sz w:val="28"/>
              </w:rPr>
              <w:t>...............................................................</w:t>
            </w:r>
          </w:p>
        </w:tc>
        <w:tc>
          <w:tcPr>
            <w:tcW w:w="648" w:type="dxa"/>
          </w:tcPr>
          <w:p w14:paraId="3781AE51" w14:textId="77777777" w:rsidR="009067F1" w:rsidRPr="009D134D" w:rsidRDefault="009067F1" w:rsidP="009067F1">
            <w:pPr>
              <w:jc w:val="right"/>
              <w:rPr>
                <w:rFonts w:ascii="Times New Roman" w:hAnsi="Times New Roman" w:cs="Times New Roman"/>
                <w:sz w:val="28"/>
                <w:szCs w:val="28"/>
              </w:rPr>
            </w:pPr>
          </w:p>
          <w:p w14:paraId="5A7DF3B4" w14:textId="468BECF5" w:rsidR="009067F1" w:rsidRPr="009D134D" w:rsidRDefault="00271C89" w:rsidP="009067F1">
            <w:pPr>
              <w:jc w:val="right"/>
              <w:rPr>
                <w:rFonts w:ascii="Times New Roman" w:hAnsi="Times New Roman" w:cs="Times New Roman"/>
                <w:sz w:val="28"/>
                <w:szCs w:val="28"/>
              </w:rPr>
            </w:pPr>
            <w:r>
              <w:rPr>
                <w:rFonts w:ascii="Times New Roman" w:hAnsi="Times New Roman" w:cs="Times New Roman"/>
                <w:sz w:val="28"/>
                <w:szCs w:val="28"/>
              </w:rPr>
              <w:t>125</w:t>
            </w:r>
          </w:p>
        </w:tc>
      </w:tr>
      <w:tr w:rsidR="009067F1" w:rsidRPr="009D134D" w14:paraId="67176627" w14:textId="77777777" w:rsidTr="00D774BF">
        <w:tc>
          <w:tcPr>
            <w:tcW w:w="776" w:type="dxa"/>
          </w:tcPr>
          <w:p w14:paraId="39B9A921" w14:textId="77777777" w:rsidR="009067F1" w:rsidRPr="009D134D" w:rsidRDefault="009067F1" w:rsidP="009067F1">
            <w:pPr>
              <w:rPr>
                <w:rFonts w:ascii="Times New Roman" w:hAnsi="Times New Roman" w:cs="Times New Roman"/>
                <w:sz w:val="28"/>
                <w:szCs w:val="28"/>
              </w:rPr>
            </w:pPr>
          </w:p>
        </w:tc>
        <w:tc>
          <w:tcPr>
            <w:tcW w:w="7921" w:type="dxa"/>
            <w:shd w:val="clear" w:color="auto" w:fill="auto"/>
          </w:tcPr>
          <w:p w14:paraId="229A3301" w14:textId="53CB2460"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b/>
                <w:bCs/>
                <w:sz w:val="28"/>
                <w:szCs w:val="28"/>
              </w:rPr>
              <w:t>Приложение Д</w:t>
            </w:r>
            <w:r w:rsidRPr="009D134D">
              <w:rPr>
                <w:rFonts w:ascii="Times New Roman" w:hAnsi="Times New Roman" w:cs="Times New Roman"/>
                <w:sz w:val="28"/>
                <w:szCs w:val="28"/>
              </w:rPr>
              <w:t xml:space="preserve"> – Список крестьянских хозяйств, желающих приобрести ветроэнергетические установки малой мощности </w:t>
            </w:r>
            <w:r w:rsidRPr="009D134D">
              <w:rPr>
                <w:rFonts w:ascii="Times New Roman" w:hAnsi="Times New Roman" w:cs="Times New Roman"/>
                <w:sz w:val="28"/>
              </w:rPr>
              <w:t>.....</w:t>
            </w:r>
          </w:p>
        </w:tc>
        <w:tc>
          <w:tcPr>
            <w:tcW w:w="648" w:type="dxa"/>
          </w:tcPr>
          <w:p w14:paraId="7C689070" w14:textId="77777777" w:rsidR="009067F1" w:rsidRPr="009D134D" w:rsidRDefault="009067F1" w:rsidP="009067F1">
            <w:pPr>
              <w:jc w:val="right"/>
              <w:rPr>
                <w:rFonts w:ascii="Times New Roman" w:hAnsi="Times New Roman" w:cs="Times New Roman"/>
                <w:sz w:val="28"/>
                <w:szCs w:val="28"/>
              </w:rPr>
            </w:pPr>
          </w:p>
          <w:p w14:paraId="10A362F1" w14:textId="1B2B5D37"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12</w:t>
            </w:r>
            <w:r w:rsidR="00271C89">
              <w:rPr>
                <w:rFonts w:ascii="Times New Roman" w:hAnsi="Times New Roman" w:cs="Times New Roman"/>
                <w:sz w:val="28"/>
                <w:szCs w:val="28"/>
              </w:rPr>
              <w:t>7</w:t>
            </w:r>
          </w:p>
        </w:tc>
      </w:tr>
      <w:tr w:rsidR="009067F1" w:rsidRPr="009D134D" w14:paraId="140BD16E" w14:textId="77777777" w:rsidTr="00D774BF">
        <w:tc>
          <w:tcPr>
            <w:tcW w:w="776" w:type="dxa"/>
          </w:tcPr>
          <w:p w14:paraId="07B6E5A0" w14:textId="77777777" w:rsidR="009067F1" w:rsidRPr="009D134D" w:rsidRDefault="009067F1" w:rsidP="009067F1">
            <w:pPr>
              <w:rPr>
                <w:rFonts w:ascii="Times New Roman" w:hAnsi="Times New Roman" w:cs="Times New Roman"/>
                <w:sz w:val="28"/>
                <w:szCs w:val="28"/>
              </w:rPr>
            </w:pPr>
          </w:p>
        </w:tc>
        <w:tc>
          <w:tcPr>
            <w:tcW w:w="7921" w:type="dxa"/>
            <w:shd w:val="clear" w:color="auto" w:fill="auto"/>
          </w:tcPr>
          <w:p w14:paraId="0E93DD7B" w14:textId="64159987" w:rsidR="009067F1" w:rsidRPr="009D134D" w:rsidRDefault="009067F1" w:rsidP="009067F1">
            <w:pPr>
              <w:tabs>
                <w:tab w:val="left" w:pos="567"/>
              </w:tabs>
              <w:jc w:val="both"/>
              <w:rPr>
                <w:rFonts w:ascii="Times New Roman" w:hAnsi="Times New Roman" w:cs="Times New Roman"/>
                <w:sz w:val="28"/>
                <w:szCs w:val="28"/>
              </w:rPr>
            </w:pPr>
            <w:r w:rsidRPr="009D134D">
              <w:rPr>
                <w:rFonts w:ascii="Times New Roman" w:hAnsi="Times New Roman" w:cs="Times New Roman"/>
                <w:b/>
                <w:bCs/>
                <w:sz w:val="28"/>
                <w:szCs w:val="28"/>
              </w:rPr>
              <w:t>Приложение Е</w:t>
            </w:r>
            <w:r w:rsidRPr="009D134D">
              <w:rPr>
                <w:rFonts w:ascii="Times New Roman" w:hAnsi="Times New Roman" w:cs="Times New Roman"/>
                <w:sz w:val="28"/>
                <w:szCs w:val="28"/>
              </w:rPr>
              <w:t xml:space="preserve"> – Сертификат прохождения научной стажировки </w:t>
            </w:r>
            <w:r w:rsidRPr="009D134D">
              <w:rPr>
                <w:rFonts w:ascii="Times New Roman" w:hAnsi="Times New Roman" w:cs="Times New Roman"/>
                <w:sz w:val="28"/>
              </w:rPr>
              <w:t>........................................................................................</w:t>
            </w:r>
          </w:p>
        </w:tc>
        <w:tc>
          <w:tcPr>
            <w:tcW w:w="648" w:type="dxa"/>
          </w:tcPr>
          <w:p w14:paraId="6FC24000" w14:textId="77777777" w:rsidR="009067F1" w:rsidRPr="009D134D" w:rsidRDefault="009067F1" w:rsidP="009067F1">
            <w:pPr>
              <w:jc w:val="right"/>
              <w:rPr>
                <w:rFonts w:ascii="Times New Roman" w:hAnsi="Times New Roman" w:cs="Times New Roman"/>
                <w:sz w:val="28"/>
                <w:szCs w:val="28"/>
              </w:rPr>
            </w:pPr>
          </w:p>
          <w:p w14:paraId="59A46D8E" w14:textId="1BB62273"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1</w:t>
            </w:r>
            <w:r w:rsidR="00271C89">
              <w:rPr>
                <w:rFonts w:ascii="Times New Roman" w:hAnsi="Times New Roman" w:cs="Times New Roman"/>
                <w:sz w:val="28"/>
                <w:szCs w:val="28"/>
              </w:rPr>
              <w:t>29</w:t>
            </w:r>
          </w:p>
        </w:tc>
      </w:tr>
      <w:tr w:rsidR="009067F1" w:rsidRPr="009D134D" w14:paraId="64EBA2F7" w14:textId="77777777" w:rsidTr="00D774BF">
        <w:tc>
          <w:tcPr>
            <w:tcW w:w="776" w:type="dxa"/>
          </w:tcPr>
          <w:p w14:paraId="246E3192" w14:textId="77777777" w:rsidR="009067F1" w:rsidRPr="009D134D" w:rsidRDefault="009067F1" w:rsidP="009067F1">
            <w:pPr>
              <w:rPr>
                <w:rFonts w:ascii="Times New Roman" w:hAnsi="Times New Roman" w:cs="Times New Roman"/>
                <w:sz w:val="28"/>
                <w:szCs w:val="28"/>
              </w:rPr>
            </w:pPr>
          </w:p>
        </w:tc>
        <w:tc>
          <w:tcPr>
            <w:tcW w:w="7921" w:type="dxa"/>
            <w:shd w:val="clear" w:color="auto" w:fill="auto"/>
          </w:tcPr>
          <w:p w14:paraId="327061E4" w14:textId="4A4A96EF" w:rsidR="009067F1" w:rsidRPr="009D134D" w:rsidRDefault="009067F1" w:rsidP="009067F1">
            <w:pPr>
              <w:jc w:val="both"/>
              <w:rPr>
                <w:rFonts w:ascii="Times New Roman" w:hAnsi="Times New Roman" w:cs="Times New Roman"/>
                <w:sz w:val="28"/>
                <w:szCs w:val="28"/>
              </w:rPr>
            </w:pPr>
            <w:r w:rsidRPr="009D134D">
              <w:rPr>
                <w:rFonts w:ascii="Times New Roman" w:hAnsi="Times New Roman" w:cs="Times New Roman"/>
                <w:b/>
                <w:bCs/>
                <w:sz w:val="28"/>
                <w:szCs w:val="28"/>
              </w:rPr>
              <w:t>Приложение Ж</w:t>
            </w:r>
            <w:r w:rsidRPr="009D134D">
              <w:rPr>
                <w:rFonts w:ascii="Times New Roman" w:hAnsi="Times New Roman" w:cs="Times New Roman"/>
                <w:sz w:val="28"/>
                <w:szCs w:val="28"/>
              </w:rPr>
              <w:t xml:space="preserve"> – Сертификат прохождения курсов «Wind Energy» Датский технический университет </w:t>
            </w:r>
            <w:r w:rsidRPr="009D134D">
              <w:rPr>
                <w:rFonts w:ascii="Times New Roman" w:hAnsi="Times New Roman" w:cs="Times New Roman"/>
                <w:sz w:val="28"/>
              </w:rPr>
              <w:t>...................................</w:t>
            </w:r>
          </w:p>
        </w:tc>
        <w:tc>
          <w:tcPr>
            <w:tcW w:w="648" w:type="dxa"/>
          </w:tcPr>
          <w:p w14:paraId="0C725191" w14:textId="77777777" w:rsidR="009067F1" w:rsidRPr="009D134D" w:rsidRDefault="009067F1" w:rsidP="009067F1">
            <w:pPr>
              <w:jc w:val="right"/>
              <w:rPr>
                <w:rFonts w:ascii="Times New Roman" w:hAnsi="Times New Roman" w:cs="Times New Roman"/>
                <w:sz w:val="28"/>
                <w:szCs w:val="28"/>
              </w:rPr>
            </w:pPr>
          </w:p>
          <w:p w14:paraId="1C6835FB" w14:textId="7D4BD720" w:rsidR="009067F1" w:rsidRPr="009D134D" w:rsidRDefault="009067F1" w:rsidP="009067F1">
            <w:pPr>
              <w:jc w:val="right"/>
              <w:rPr>
                <w:rFonts w:ascii="Times New Roman" w:hAnsi="Times New Roman" w:cs="Times New Roman"/>
                <w:sz w:val="28"/>
                <w:szCs w:val="28"/>
              </w:rPr>
            </w:pPr>
            <w:r w:rsidRPr="009D134D">
              <w:rPr>
                <w:rFonts w:ascii="Times New Roman" w:hAnsi="Times New Roman" w:cs="Times New Roman"/>
                <w:sz w:val="28"/>
                <w:szCs w:val="28"/>
              </w:rPr>
              <w:t>13</w:t>
            </w:r>
            <w:r w:rsidR="00271C89">
              <w:rPr>
                <w:rFonts w:ascii="Times New Roman" w:hAnsi="Times New Roman" w:cs="Times New Roman"/>
                <w:sz w:val="28"/>
                <w:szCs w:val="28"/>
              </w:rPr>
              <w:t>0</w:t>
            </w:r>
          </w:p>
        </w:tc>
      </w:tr>
    </w:tbl>
    <w:p w14:paraId="195F9100" w14:textId="77777777" w:rsidR="000364FD" w:rsidRPr="009D134D" w:rsidRDefault="000364FD" w:rsidP="000364FD">
      <w:pPr>
        <w:spacing w:after="0"/>
        <w:jc w:val="center"/>
        <w:rPr>
          <w:rFonts w:ascii="Times New Roman" w:hAnsi="Times New Roman" w:cs="Times New Roman"/>
          <w:sz w:val="28"/>
          <w:szCs w:val="28"/>
        </w:rPr>
      </w:pPr>
    </w:p>
    <w:p w14:paraId="024A649A" w14:textId="77777777" w:rsidR="000364FD" w:rsidRPr="009D134D" w:rsidRDefault="000364FD" w:rsidP="000364FD">
      <w:pPr>
        <w:spacing w:after="0"/>
        <w:jc w:val="center"/>
        <w:rPr>
          <w:rFonts w:ascii="Times New Roman" w:hAnsi="Times New Roman" w:cs="Times New Roman"/>
          <w:sz w:val="28"/>
          <w:szCs w:val="28"/>
        </w:rPr>
      </w:pPr>
    </w:p>
    <w:p w14:paraId="7B0212E0" w14:textId="77777777" w:rsidR="000364FD" w:rsidRPr="009D134D" w:rsidRDefault="000364FD" w:rsidP="000364FD">
      <w:pPr>
        <w:spacing w:after="0"/>
        <w:jc w:val="center"/>
        <w:rPr>
          <w:rFonts w:ascii="Times New Roman" w:hAnsi="Times New Roman" w:cs="Times New Roman"/>
          <w:sz w:val="28"/>
          <w:szCs w:val="28"/>
        </w:rPr>
      </w:pPr>
    </w:p>
    <w:p w14:paraId="432226BC" w14:textId="199B1EA8" w:rsidR="000364FD" w:rsidRPr="009D134D" w:rsidRDefault="000364FD">
      <w:r w:rsidRPr="009D134D">
        <w:br w:type="page"/>
      </w:r>
    </w:p>
    <w:p w14:paraId="0CFD0DFF" w14:textId="77777777" w:rsidR="000364FD" w:rsidRPr="009D134D" w:rsidRDefault="000364FD" w:rsidP="000364FD">
      <w:pPr>
        <w:spacing w:after="0"/>
        <w:jc w:val="center"/>
        <w:rPr>
          <w:rFonts w:ascii="Times New Roman" w:hAnsi="Times New Roman" w:cs="Times New Roman"/>
          <w:b/>
          <w:bCs/>
          <w:sz w:val="28"/>
          <w:szCs w:val="28"/>
        </w:rPr>
      </w:pPr>
      <w:r w:rsidRPr="009D134D">
        <w:rPr>
          <w:rFonts w:ascii="Times New Roman" w:hAnsi="Times New Roman" w:cs="Times New Roman"/>
          <w:b/>
          <w:bCs/>
          <w:sz w:val="28"/>
          <w:szCs w:val="28"/>
        </w:rPr>
        <w:lastRenderedPageBreak/>
        <w:t xml:space="preserve">НОРМАТИВНЫЕ ССЫЛКИ </w:t>
      </w:r>
    </w:p>
    <w:p w14:paraId="630E95D9" w14:textId="77777777" w:rsidR="000364FD" w:rsidRPr="009D134D" w:rsidRDefault="000364FD" w:rsidP="000364FD">
      <w:pPr>
        <w:spacing w:after="0"/>
        <w:jc w:val="center"/>
        <w:rPr>
          <w:rFonts w:ascii="Times New Roman" w:hAnsi="Times New Roman" w:cs="Times New Roman"/>
          <w:sz w:val="28"/>
          <w:szCs w:val="28"/>
        </w:rPr>
      </w:pPr>
    </w:p>
    <w:p w14:paraId="41979819" w14:textId="77777777" w:rsidR="000364FD" w:rsidRPr="009D134D" w:rsidRDefault="000364FD" w:rsidP="00F03162">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В настоящей диссертации использованы ссылки на следующие </w:t>
      </w:r>
      <w:bookmarkStart w:id="1" w:name="_Hlk88403588"/>
      <w:r w:rsidRPr="009D134D">
        <w:rPr>
          <w:rFonts w:ascii="Times New Roman" w:hAnsi="Times New Roman" w:cs="Times New Roman"/>
          <w:sz w:val="28"/>
          <w:szCs w:val="28"/>
        </w:rPr>
        <w:t>нормативно-законодательные акты и стандарты:</w:t>
      </w:r>
      <w:bookmarkEnd w:id="1"/>
      <w:r w:rsidRPr="009D134D">
        <w:rPr>
          <w:rFonts w:ascii="Times New Roman" w:hAnsi="Times New Roman" w:cs="Times New Roman"/>
          <w:sz w:val="28"/>
          <w:szCs w:val="28"/>
        </w:rPr>
        <w:t xml:space="preserve">  </w:t>
      </w:r>
    </w:p>
    <w:p w14:paraId="6FB2D0FE" w14:textId="1783A8D5" w:rsidR="000364FD" w:rsidRPr="009D134D" w:rsidRDefault="000364FD" w:rsidP="00F03162">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ГОСТ 7.12–</w:t>
      </w:r>
      <w:r w:rsidR="00C10668" w:rsidRPr="009D134D">
        <w:rPr>
          <w:rFonts w:ascii="Times New Roman" w:hAnsi="Times New Roman" w:cs="Times New Roman"/>
          <w:sz w:val="28"/>
          <w:szCs w:val="28"/>
        </w:rPr>
        <w:t>93 Система</w:t>
      </w:r>
      <w:r w:rsidRPr="009D134D">
        <w:rPr>
          <w:rFonts w:ascii="Times New Roman" w:hAnsi="Times New Roman" w:cs="Times New Roman"/>
          <w:sz w:val="28"/>
          <w:szCs w:val="28"/>
        </w:rPr>
        <w:t xml:space="preserve">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77D33C22" w14:textId="30F0B2FF" w:rsidR="000364FD" w:rsidRPr="009D134D" w:rsidRDefault="000364FD" w:rsidP="00F03162">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ГОСТ 7.32</w:t>
      </w:r>
      <w:r w:rsidR="00C10668" w:rsidRPr="009D134D">
        <w:rPr>
          <w:rFonts w:ascii="Times New Roman" w:hAnsi="Times New Roman" w:cs="Times New Roman"/>
          <w:sz w:val="28"/>
          <w:szCs w:val="28"/>
        </w:rPr>
        <w:t>–</w:t>
      </w:r>
      <w:r w:rsidRPr="009D134D">
        <w:rPr>
          <w:rFonts w:ascii="Times New Roman" w:hAnsi="Times New Roman" w:cs="Times New Roman"/>
          <w:sz w:val="28"/>
          <w:szCs w:val="28"/>
        </w:rPr>
        <w:t>2001</w:t>
      </w:r>
      <w:r w:rsidR="00631C7A" w:rsidRPr="009D134D">
        <w:rPr>
          <w:rFonts w:ascii="Times New Roman" w:hAnsi="Times New Roman" w:cs="Times New Roman"/>
          <w:sz w:val="28"/>
          <w:szCs w:val="28"/>
        </w:rPr>
        <w:t xml:space="preserve"> </w:t>
      </w:r>
      <w:r w:rsidRPr="009D134D">
        <w:rPr>
          <w:rFonts w:ascii="Times New Roman" w:hAnsi="Times New Roman" w:cs="Times New Roman"/>
          <w:sz w:val="28"/>
          <w:szCs w:val="28"/>
        </w:rPr>
        <w:t>Отчет о научно-исследовательской работе. Структура и</w:t>
      </w:r>
      <w:r w:rsidR="00631C7A" w:rsidRPr="009D134D">
        <w:rPr>
          <w:rFonts w:ascii="Times New Roman" w:hAnsi="Times New Roman" w:cs="Times New Roman"/>
          <w:sz w:val="28"/>
          <w:szCs w:val="28"/>
        </w:rPr>
        <w:t xml:space="preserve"> </w:t>
      </w:r>
      <w:r w:rsidRPr="009D134D">
        <w:rPr>
          <w:rFonts w:ascii="Times New Roman" w:hAnsi="Times New Roman" w:cs="Times New Roman"/>
          <w:sz w:val="28"/>
          <w:szCs w:val="28"/>
        </w:rPr>
        <w:t>правила оформления.</w:t>
      </w:r>
    </w:p>
    <w:p w14:paraId="7DB6E048" w14:textId="1D0F9C48" w:rsidR="000364FD" w:rsidRPr="009D134D" w:rsidRDefault="000364FD" w:rsidP="00F03162">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ГОСТ 7.1</w:t>
      </w:r>
      <w:r w:rsidR="00C10668" w:rsidRPr="009D134D">
        <w:rPr>
          <w:rFonts w:ascii="Times New Roman" w:hAnsi="Times New Roman" w:cs="Times New Roman"/>
          <w:sz w:val="28"/>
          <w:szCs w:val="28"/>
        </w:rPr>
        <w:t>–</w:t>
      </w:r>
      <w:r w:rsidRPr="009D134D">
        <w:rPr>
          <w:rFonts w:ascii="Times New Roman" w:hAnsi="Times New Roman" w:cs="Times New Roman"/>
          <w:sz w:val="28"/>
          <w:szCs w:val="28"/>
        </w:rPr>
        <w:t>2003 Библиографическая запись. Библиографическое описание. Общие требования и правила составления</w:t>
      </w:r>
    </w:p>
    <w:p w14:paraId="629FB13A" w14:textId="77777777" w:rsidR="00631C7A" w:rsidRPr="009D134D" w:rsidRDefault="00C10668" w:rsidP="00F03162">
      <w:pPr>
        <w:spacing w:after="0" w:line="240" w:lineRule="auto"/>
        <w:ind w:firstLine="567"/>
        <w:jc w:val="both"/>
      </w:pPr>
      <w:r w:rsidRPr="009D134D">
        <w:rPr>
          <w:rFonts w:ascii="Times New Roman" w:hAnsi="Times New Roman" w:cs="Times New Roman"/>
          <w:sz w:val="28"/>
          <w:szCs w:val="28"/>
        </w:rPr>
        <w:t>ГОСТ Р 54418.1–2012 (МЭК 61400–1–2005) Возобновляемая энергетика. Ветроэнергетика. Установки ветроэнергетические. Часть 1. Технические требования</w:t>
      </w:r>
    </w:p>
    <w:p w14:paraId="0B303876" w14:textId="42AA0BBB" w:rsidR="00C10668" w:rsidRPr="009D134D" w:rsidRDefault="00C10668" w:rsidP="00F03162">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ГОСТ</w:t>
      </w:r>
      <w:r w:rsidR="00016591" w:rsidRPr="009D134D">
        <w:rPr>
          <w:rFonts w:ascii="Times New Roman" w:eastAsiaTheme="minorEastAsia" w:hAnsi="Times New Roman" w:cs="Times New Roman"/>
          <w:color w:val="202124"/>
          <w:sz w:val="28"/>
          <w:szCs w:val="28"/>
          <w:shd w:val="clear" w:color="auto" w:fill="FFFFFF"/>
        </w:rPr>
        <w:t> </w:t>
      </w:r>
      <w:r w:rsidRPr="009D134D">
        <w:rPr>
          <w:rFonts w:ascii="Times New Roman" w:eastAsiaTheme="minorEastAsia" w:hAnsi="Times New Roman" w:cs="Times New Roman"/>
          <w:color w:val="202124"/>
          <w:sz w:val="28"/>
          <w:szCs w:val="28"/>
          <w:shd w:val="clear" w:color="auto" w:fill="FFFFFF"/>
        </w:rPr>
        <w:t>13764</w:t>
      </w:r>
      <w:r w:rsidRPr="009D134D">
        <w:rPr>
          <w:rFonts w:ascii="Times New Roman" w:hAnsi="Times New Roman" w:cs="Times New Roman"/>
          <w:sz w:val="28"/>
          <w:szCs w:val="28"/>
        </w:rPr>
        <w:t>–</w:t>
      </w:r>
      <w:r w:rsidR="00631C7A" w:rsidRPr="009D134D">
        <w:rPr>
          <w:rFonts w:ascii="Times New Roman" w:eastAsiaTheme="minorEastAsia" w:hAnsi="Times New Roman" w:cs="Times New Roman"/>
          <w:color w:val="202124"/>
          <w:sz w:val="28"/>
          <w:szCs w:val="28"/>
          <w:shd w:val="clear" w:color="auto" w:fill="FFFFFF"/>
        </w:rPr>
        <w:t>86 Пружины винтовые цилиндрические сжатия и растяжения из стали круглого сечения</w:t>
      </w:r>
      <w:r w:rsidR="00016591" w:rsidRPr="009D134D">
        <w:rPr>
          <w:rFonts w:ascii="Times New Roman" w:eastAsiaTheme="minorEastAsia" w:hAnsi="Times New Roman" w:cs="Times New Roman"/>
          <w:color w:val="202124"/>
          <w:sz w:val="28"/>
          <w:szCs w:val="28"/>
          <w:shd w:val="clear" w:color="auto" w:fill="FFFFFF"/>
        </w:rPr>
        <w:t>. Классификация.</w:t>
      </w:r>
    </w:p>
    <w:p w14:paraId="6910E1EA" w14:textId="77777777" w:rsidR="00016591" w:rsidRPr="009D134D" w:rsidRDefault="00C10668" w:rsidP="00016591">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ГОСТ 9389</w:t>
      </w:r>
      <w:r w:rsidRPr="009D134D">
        <w:rPr>
          <w:rFonts w:ascii="Times New Roman" w:hAnsi="Times New Roman" w:cs="Times New Roman"/>
          <w:sz w:val="28"/>
          <w:szCs w:val="28"/>
        </w:rPr>
        <w:t>–</w:t>
      </w:r>
      <w:r w:rsidRPr="009D134D">
        <w:rPr>
          <w:rFonts w:ascii="Times New Roman" w:eastAsiaTheme="minorEastAsia" w:hAnsi="Times New Roman" w:cs="Times New Roman"/>
          <w:color w:val="202124"/>
          <w:sz w:val="28"/>
          <w:szCs w:val="28"/>
          <w:shd w:val="clear" w:color="auto" w:fill="FFFFFF"/>
        </w:rPr>
        <w:t>75</w:t>
      </w:r>
      <w:r w:rsidR="00631C7A" w:rsidRPr="009D134D">
        <w:rPr>
          <w:rFonts w:ascii="Times New Roman" w:eastAsiaTheme="minorEastAsia" w:hAnsi="Times New Roman" w:cs="Times New Roman"/>
          <w:color w:val="202124"/>
          <w:sz w:val="28"/>
          <w:szCs w:val="28"/>
          <w:shd w:val="clear" w:color="auto" w:fill="FFFFFF"/>
        </w:rPr>
        <w:t xml:space="preserve"> Проволока стальная углеродистая пружинная</w:t>
      </w:r>
    </w:p>
    <w:p w14:paraId="1FA89142" w14:textId="77777777" w:rsidR="00016591" w:rsidRPr="009D134D" w:rsidRDefault="00016591" w:rsidP="00016591">
      <w:pPr>
        <w:spacing w:after="0" w:line="240" w:lineRule="auto"/>
        <w:ind w:firstLine="567"/>
        <w:jc w:val="both"/>
      </w:pPr>
      <w:r w:rsidRPr="009D134D">
        <w:rPr>
          <w:rFonts w:ascii="Times New Roman" w:eastAsiaTheme="minorEastAsia" w:hAnsi="Times New Roman" w:cs="Times New Roman"/>
          <w:color w:val="202124"/>
          <w:sz w:val="28"/>
          <w:szCs w:val="28"/>
          <w:shd w:val="clear" w:color="auto" w:fill="FFFFFF"/>
        </w:rPr>
        <w:t>ГОСТ 13765</w:t>
      </w:r>
      <w:r w:rsidRPr="009D134D">
        <w:rPr>
          <w:rFonts w:ascii="Times New Roman" w:hAnsi="Times New Roman" w:cs="Times New Roman"/>
          <w:sz w:val="28"/>
          <w:szCs w:val="28"/>
        </w:rPr>
        <w:t>–</w:t>
      </w:r>
      <w:r w:rsidRPr="009D134D">
        <w:rPr>
          <w:rFonts w:ascii="Times New Roman" w:eastAsiaTheme="minorEastAsia" w:hAnsi="Times New Roman" w:cs="Times New Roman"/>
          <w:color w:val="202124"/>
          <w:sz w:val="28"/>
          <w:szCs w:val="28"/>
          <w:shd w:val="clear" w:color="auto" w:fill="FFFFFF"/>
        </w:rPr>
        <w:t>86 Пружины винтовые цилиндрические сжатия и растяжения из стали круглого сечения</w:t>
      </w:r>
      <w:r w:rsidRPr="009D134D">
        <w:t xml:space="preserve">. </w:t>
      </w:r>
      <w:r w:rsidRPr="009D134D">
        <w:rPr>
          <w:rFonts w:ascii="Times New Roman" w:eastAsiaTheme="minorEastAsia" w:hAnsi="Times New Roman" w:cs="Times New Roman"/>
          <w:color w:val="202124"/>
          <w:sz w:val="28"/>
          <w:szCs w:val="28"/>
          <w:shd w:val="clear" w:color="auto" w:fill="FFFFFF"/>
        </w:rPr>
        <w:t>Обозначение параметров, методика определения размеров</w:t>
      </w:r>
      <w:r w:rsidRPr="009D134D">
        <w:t>.</w:t>
      </w:r>
    </w:p>
    <w:p w14:paraId="21E951CB" w14:textId="194AD589" w:rsidR="005034A8" w:rsidRPr="009D134D" w:rsidRDefault="00631C7A" w:rsidP="004C30A7">
      <w:pPr>
        <w:spacing w:after="0" w:line="240" w:lineRule="auto"/>
        <w:ind w:firstLine="567"/>
        <w:jc w:val="both"/>
      </w:pPr>
      <w:r w:rsidRPr="009D134D">
        <w:br w:type="page"/>
      </w:r>
    </w:p>
    <w:p w14:paraId="276A61DB" w14:textId="204CF139" w:rsidR="005034A8" w:rsidRPr="009D134D" w:rsidRDefault="005034A8" w:rsidP="004C30A7">
      <w:pPr>
        <w:tabs>
          <w:tab w:val="left" w:pos="567"/>
        </w:tabs>
        <w:spacing w:after="0" w:line="240" w:lineRule="auto"/>
        <w:contextualSpacing/>
        <w:jc w:val="center"/>
        <w:rPr>
          <w:rFonts w:ascii="Times New Roman" w:eastAsia="SimSun" w:hAnsi="Times New Roman" w:cs="Times New Roman"/>
          <w:b/>
          <w:bCs/>
          <w:sz w:val="28"/>
          <w:szCs w:val="28"/>
        </w:rPr>
      </w:pPr>
      <w:r w:rsidRPr="009D134D">
        <w:rPr>
          <w:rFonts w:ascii="Times New Roman" w:eastAsia="SimSun" w:hAnsi="Times New Roman" w:cs="Times New Roman"/>
          <w:b/>
          <w:bCs/>
          <w:sz w:val="28"/>
          <w:szCs w:val="28"/>
        </w:rPr>
        <w:lastRenderedPageBreak/>
        <w:t>ОБОЗНАЧЕНИЯ И СОКРАЩЕНИЯ</w:t>
      </w:r>
    </w:p>
    <w:p w14:paraId="42CEE136" w14:textId="15A2B5BA" w:rsidR="005034A8" w:rsidRPr="009D134D" w:rsidRDefault="005034A8" w:rsidP="005034A8">
      <w:pPr>
        <w:tabs>
          <w:tab w:val="left" w:pos="567"/>
        </w:tabs>
        <w:spacing w:after="0" w:line="240" w:lineRule="auto"/>
        <w:ind w:firstLine="567"/>
        <w:contextualSpacing/>
        <w:jc w:val="center"/>
        <w:rPr>
          <w:rFonts w:ascii="Times New Roman" w:eastAsia="SimSun" w:hAnsi="Times New Roman" w:cs="Times New Roman"/>
          <w:b/>
          <w:bCs/>
          <w:sz w:val="28"/>
          <w:szCs w:val="28"/>
        </w:rPr>
      </w:pPr>
    </w:p>
    <w:p w14:paraId="1E2263A2" w14:textId="135E1948" w:rsidR="005034A8" w:rsidRPr="009D134D" w:rsidRDefault="005034A8"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ВИЭ – возобновляемые источники энергии</w:t>
      </w:r>
    </w:p>
    <w:p w14:paraId="4331BE38" w14:textId="77777777" w:rsidR="005034A8" w:rsidRPr="009D134D" w:rsidRDefault="005034A8"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РК – Республика Казахстан</w:t>
      </w:r>
    </w:p>
    <w:p w14:paraId="1BFC8A2B" w14:textId="3519CDE5" w:rsidR="005034A8" w:rsidRPr="009D134D" w:rsidRDefault="005034A8"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ГВт – гигаватт</w:t>
      </w:r>
    </w:p>
    <w:p w14:paraId="54E33958" w14:textId="6A78B3ED" w:rsidR="005034A8" w:rsidRPr="009D134D" w:rsidRDefault="005034A8"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ВЭУ – ветроэнергетическая установка</w:t>
      </w:r>
    </w:p>
    <w:p w14:paraId="339B6829" w14:textId="14680093" w:rsidR="005034A8" w:rsidRPr="009D134D" w:rsidRDefault="005034A8"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ВК – ветровое колесо</w:t>
      </w:r>
    </w:p>
    <w:p w14:paraId="74EABDB9" w14:textId="789389FD" w:rsidR="005034A8" w:rsidRPr="009D134D" w:rsidRDefault="005034A8"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M – момент</w:t>
      </w:r>
    </w:p>
    <w:p w14:paraId="62296AAC" w14:textId="38676FEB" w:rsidR="005034A8" w:rsidRPr="009D134D" w:rsidRDefault="005034A8"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n – частота вращения</w:t>
      </w:r>
    </w:p>
    <w:p w14:paraId="133049E1" w14:textId="457E27AC" w:rsidR="005034A8" w:rsidRPr="009D134D" w:rsidRDefault="003801D9"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P</w:t>
      </w:r>
      <w:r w:rsidR="005034A8" w:rsidRPr="009D134D">
        <w:rPr>
          <w:rFonts w:ascii="Times New Roman" w:eastAsia="SimSun" w:hAnsi="Times New Roman" w:cs="Times New Roman"/>
          <w:sz w:val="28"/>
          <w:szCs w:val="28"/>
        </w:rPr>
        <w:t xml:space="preserve"> – мощность</w:t>
      </w:r>
    </w:p>
    <w:p w14:paraId="2022D6A3" w14:textId="1F712A94" w:rsidR="005034A8" w:rsidRPr="009D134D" w:rsidRDefault="00692B6F"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3D – трехмерное пространство</w:t>
      </w:r>
    </w:p>
    <w:p w14:paraId="537B27F6" w14:textId="3E71F9C6" w:rsidR="00692B6F" w:rsidRPr="009D134D" w:rsidRDefault="00FE4B5E" w:rsidP="005034A8">
      <w:pPr>
        <w:tabs>
          <w:tab w:val="left" w:pos="567"/>
        </w:tabs>
        <w:spacing w:after="0" w:line="240" w:lineRule="auto"/>
        <w:ind w:firstLine="567"/>
        <w:contextualSpacing/>
        <w:jc w:val="both"/>
        <w:rPr>
          <w:rFonts w:ascii="Times New Roman" w:hAnsi="Times New Roman" w:cs="Times New Roman"/>
          <w:sz w:val="28"/>
          <w:szCs w:val="28"/>
        </w:rPr>
      </w:pPr>
      <w:r w:rsidRPr="009D134D">
        <w:rPr>
          <w:rFonts w:ascii="Times New Roman" w:hAnsi="Times New Roman" w:cs="Times New Roman"/>
          <w:sz w:val="28"/>
          <w:szCs w:val="28"/>
        </w:rPr>
        <w:t>МНВО РК – Министерство науки и высшего образования</w:t>
      </w:r>
      <w:r w:rsidR="004C30A7" w:rsidRPr="009D134D">
        <w:rPr>
          <w:rFonts w:ascii="Times New Roman" w:hAnsi="Times New Roman" w:cs="Times New Roman"/>
          <w:sz w:val="28"/>
          <w:szCs w:val="28"/>
        </w:rPr>
        <w:t xml:space="preserve"> Республики Казахстан</w:t>
      </w:r>
    </w:p>
    <w:p w14:paraId="635704AE" w14:textId="7642D166" w:rsidR="00FE4B5E" w:rsidRPr="00EF62DF" w:rsidRDefault="00FE4B5E" w:rsidP="005034A8">
      <w:pPr>
        <w:tabs>
          <w:tab w:val="left" w:pos="567"/>
        </w:tabs>
        <w:spacing w:after="0" w:line="240" w:lineRule="auto"/>
        <w:ind w:firstLine="567"/>
        <w:contextualSpacing/>
        <w:jc w:val="both"/>
        <w:rPr>
          <w:rFonts w:ascii="Times New Roman" w:eastAsia="SimSun" w:hAnsi="Times New Roman" w:cs="Times New Roman"/>
          <w:sz w:val="28"/>
          <w:szCs w:val="28"/>
          <w:lang w:val="en-US"/>
        </w:rPr>
      </w:pPr>
      <w:r w:rsidRPr="009D134D">
        <w:rPr>
          <w:rFonts w:ascii="Times New Roman" w:eastAsia="SimSun" w:hAnsi="Times New Roman" w:cs="Times New Roman"/>
          <w:sz w:val="28"/>
          <w:szCs w:val="28"/>
        </w:rPr>
        <w:t>ВЭС</w:t>
      </w:r>
      <w:r w:rsidRPr="00EF62DF">
        <w:rPr>
          <w:rFonts w:ascii="Times New Roman" w:eastAsia="SimSun" w:hAnsi="Times New Roman" w:cs="Times New Roman"/>
          <w:sz w:val="28"/>
          <w:szCs w:val="28"/>
          <w:lang w:val="en-US"/>
        </w:rPr>
        <w:t xml:space="preserve"> – </w:t>
      </w:r>
      <w:r w:rsidRPr="009D134D">
        <w:rPr>
          <w:rFonts w:ascii="Times New Roman" w:eastAsia="SimSun" w:hAnsi="Times New Roman" w:cs="Times New Roman"/>
          <w:sz w:val="28"/>
          <w:szCs w:val="28"/>
        </w:rPr>
        <w:t>ветроэнерогостанция</w:t>
      </w:r>
    </w:p>
    <w:p w14:paraId="281D873D" w14:textId="77777777" w:rsidR="004C30A7" w:rsidRPr="00EF62DF" w:rsidRDefault="004C30A7" w:rsidP="005034A8">
      <w:pPr>
        <w:tabs>
          <w:tab w:val="left" w:pos="567"/>
        </w:tabs>
        <w:spacing w:after="0" w:line="240" w:lineRule="auto"/>
        <w:ind w:firstLine="567"/>
        <w:contextualSpacing/>
        <w:jc w:val="both"/>
        <w:rPr>
          <w:rFonts w:ascii="Times New Roman" w:eastAsia="SimSun" w:hAnsi="Times New Roman" w:cs="Times New Roman"/>
          <w:sz w:val="28"/>
          <w:szCs w:val="28"/>
          <w:lang w:val="en-US"/>
        </w:rPr>
      </w:pPr>
      <w:r w:rsidRPr="00EF62DF">
        <w:rPr>
          <w:rFonts w:ascii="Times New Roman" w:eastAsia="SimSun" w:hAnsi="Times New Roman" w:cs="Times New Roman"/>
          <w:sz w:val="28"/>
          <w:szCs w:val="28"/>
          <w:lang w:val="en-US"/>
        </w:rPr>
        <w:t>GWEC – Global Wind Energy Council</w:t>
      </w:r>
    </w:p>
    <w:p w14:paraId="2F46F073" w14:textId="77777777" w:rsidR="00CE72BA" w:rsidRPr="00EF62DF" w:rsidRDefault="00CE72BA" w:rsidP="00CE72BA">
      <w:pPr>
        <w:spacing w:after="0" w:line="240" w:lineRule="auto"/>
        <w:ind w:firstLine="567"/>
        <w:jc w:val="both"/>
        <w:rPr>
          <w:rFonts w:ascii="Times New Roman" w:eastAsia="SimSun" w:hAnsi="Times New Roman" w:cs="Times New Roman"/>
          <w:bCs/>
          <w:sz w:val="28"/>
          <w:szCs w:val="28"/>
          <w:lang w:val="en-US"/>
        </w:rPr>
      </w:pPr>
      <w:r w:rsidRPr="00EF62DF">
        <w:rPr>
          <w:rFonts w:ascii="Times New Roman" w:eastAsia="SimSun" w:hAnsi="Times New Roman" w:cs="Times New Roman"/>
          <w:bCs/>
          <w:sz w:val="28"/>
          <w:szCs w:val="28"/>
          <w:lang w:val="en-US"/>
        </w:rPr>
        <w:t>EWEA – European Wind Energy Association</w:t>
      </w:r>
    </w:p>
    <w:p w14:paraId="4F833608" w14:textId="77777777" w:rsidR="00CE72BA" w:rsidRPr="00EF62DF" w:rsidRDefault="00CE72BA" w:rsidP="00CE72BA">
      <w:pPr>
        <w:spacing w:after="0" w:line="240" w:lineRule="auto"/>
        <w:ind w:firstLine="567"/>
        <w:jc w:val="both"/>
        <w:rPr>
          <w:rFonts w:ascii="Times New Roman" w:eastAsia="SimSun" w:hAnsi="Times New Roman" w:cs="Times New Roman"/>
          <w:bCs/>
          <w:sz w:val="28"/>
          <w:szCs w:val="28"/>
          <w:lang w:val="en-US"/>
        </w:rPr>
      </w:pPr>
      <w:r w:rsidRPr="00EF62DF">
        <w:rPr>
          <w:rFonts w:ascii="Times New Roman" w:eastAsia="SimSun" w:hAnsi="Times New Roman" w:cs="Times New Roman"/>
          <w:bCs/>
          <w:sz w:val="28"/>
          <w:szCs w:val="28"/>
          <w:lang w:val="en-US"/>
        </w:rPr>
        <w:t>WWEA – World Wind Energy Association</w:t>
      </w:r>
    </w:p>
    <w:p w14:paraId="5D720B68" w14:textId="1079B4E6" w:rsidR="00FE4B5E" w:rsidRPr="009D134D" w:rsidRDefault="00FE4B5E"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СССР – Совет Советских Социалистических Республик</w:t>
      </w:r>
    </w:p>
    <w:p w14:paraId="49DB2915" w14:textId="5FF41920" w:rsidR="00FE4B5E" w:rsidRPr="009D134D" w:rsidRDefault="00FE4B5E"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США – Соединенные Штаты Америки</w:t>
      </w:r>
    </w:p>
    <w:p w14:paraId="3274CED8" w14:textId="7F9C4AD3" w:rsidR="004C30A7" w:rsidRPr="009D134D" w:rsidRDefault="004C30A7"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кВт – киловатт</w:t>
      </w:r>
    </w:p>
    <w:p w14:paraId="46191462" w14:textId="3EB20ED5" w:rsidR="004C30A7" w:rsidRPr="009D134D" w:rsidRDefault="004C30A7"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МВт – мегаватт</w:t>
      </w:r>
    </w:p>
    <w:p w14:paraId="5E34679F" w14:textId="613A323F" w:rsidR="004C30A7" w:rsidRPr="009D134D" w:rsidRDefault="004C30A7"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КПД – коэффициент полезного действия</w:t>
      </w:r>
    </w:p>
    <w:p w14:paraId="10A691A7" w14:textId="4B5AB481" w:rsidR="004C30A7" w:rsidRPr="009D134D" w:rsidRDefault="004C30A7" w:rsidP="005034A8">
      <w:pPr>
        <w:tabs>
          <w:tab w:val="left" w:pos="567"/>
        </w:tabs>
        <w:spacing w:after="0" w:line="240" w:lineRule="auto"/>
        <w:ind w:firstLine="567"/>
        <w:contextualSpacing/>
        <w:jc w:val="both"/>
        <w:rPr>
          <w:rFonts w:ascii="Times New Roman" w:hAnsi="Times New Roman" w:cs="Times New Roman"/>
          <w:sz w:val="28"/>
          <w:szCs w:val="28"/>
        </w:rPr>
      </w:pPr>
      <w:r w:rsidRPr="009D134D">
        <w:rPr>
          <w:rFonts w:ascii="Times New Roman" w:hAnsi="Times New Roman" w:cs="Times New Roman"/>
          <w:sz w:val="28"/>
          <w:szCs w:val="28"/>
        </w:rPr>
        <w:t xml:space="preserve">КИУМ </w:t>
      </w:r>
      <w:r w:rsidRPr="009D134D">
        <w:rPr>
          <w:rFonts w:ascii="Times New Roman" w:eastAsia="SimSun" w:hAnsi="Times New Roman" w:cs="Times New Roman"/>
          <w:sz w:val="28"/>
          <w:szCs w:val="28"/>
        </w:rPr>
        <w:t>–</w:t>
      </w:r>
      <w:r w:rsidRPr="009D134D">
        <w:rPr>
          <w:rFonts w:ascii="Times New Roman" w:hAnsi="Times New Roman" w:cs="Times New Roman"/>
          <w:sz w:val="28"/>
          <w:szCs w:val="28"/>
        </w:rPr>
        <w:t xml:space="preserve"> коэффициент использования установленной мощности</w:t>
      </w:r>
    </w:p>
    <w:p w14:paraId="176B647B" w14:textId="7566E77C" w:rsidR="004C30A7" w:rsidRPr="009D134D" w:rsidRDefault="004C30A7" w:rsidP="005034A8">
      <w:pPr>
        <w:tabs>
          <w:tab w:val="left" w:pos="567"/>
        </w:tabs>
        <w:spacing w:after="0" w:line="240" w:lineRule="auto"/>
        <w:ind w:firstLine="567"/>
        <w:contextualSpacing/>
        <w:jc w:val="both"/>
        <w:rPr>
          <w:rFonts w:ascii="Times New Roman" w:hAnsi="Times New Roman" w:cs="Times New Roman"/>
          <w:sz w:val="28"/>
          <w:szCs w:val="28"/>
        </w:rPr>
      </w:pPr>
      <w:r w:rsidRPr="009D134D">
        <w:rPr>
          <w:rFonts w:ascii="Times New Roman" w:hAnsi="Times New Roman" w:cs="Times New Roman"/>
          <w:sz w:val="28"/>
          <w:szCs w:val="28"/>
        </w:rPr>
        <w:t>PWC – PricewaterhouseCoopers, международная аудит-консалтинговая компания</w:t>
      </w:r>
    </w:p>
    <w:p w14:paraId="07CB6CA0" w14:textId="032396CB" w:rsidR="004C30A7" w:rsidRPr="009D134D" w:rsidRDefault="004C30A7" w:rsidP="005034A8">
      <w:pPr>
        <w:tabs>
          <w:tab w:val="left" w:pos="567"/>
        </w:tabs>
        <w:spacing w:after="0" w:line="240" w:lineRule="auto"/>
        <w:ind w:firstLine="567"/>
        <w:contextualSpacing/>
        <w:jc w:val="both"/>
        <w:rPr>
          <w:rFonts w:ascii="Times New Roman" w:hAnsi="Times New Roman" w:cs="Times New Roman"/>
          <w:sz w:val="28"/>
          <w:szCs w:val="28"/>
        </w:rPr>
      </w:pPr>
      <w:r w:rsidRPr="009D134D">
        <w:rPr>
          <w:rFonts w:ascii="Times New Roman" w:hAnsi="Times New Roman" w:cs="Times New Roman"/>
          <w:sz w:val="28"/>
          <w:szCs w:val="28"/>
        </w:rPr>
        <w:t>МЭ РК – Министерство энергетики Республики Казахстан</w:t>
      </w:r>
    </w:p>
    <w:p w14:paraId="269A7E32" w14:textId="4B04455A" w:rsidR="004C30A7" w:rsidRPr="009D134D" w:rsidRDefault="004C30A7"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 xml:space="preserve">МСХ РК – Министерство сельского хозяйства </w:t>
      </w:r>
      <w:r w:rsidRPr="009D134D">
        <w:rPr>
          <w:rFonts w:ascii="Times New Roman" w:hAnsi="Times New Roman" w:cs="Times New Roman"/>
          <w:sz w:val="28"/>
          <w:szCs w:val="28"/>
        </w:rPr>
        <w:t>Республики Казахстан</w:t>
      </w:r>
    </w:p>
    <w:p w14:paraId="62450CD7" w14:textId="726E728B" w:rsidR="004C30A7" w:rsidRPr="009D134D" w:rsidRDefault="004C30A7"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ООН – Организация Объединенных Наций</w:t>
      </w:r>
    </w:p>
    <w:p w14:paraId="2C261AB4" w14:textId="63FB30F3" w:rsidR="004C30A7" w:rsidRPr="009D134D" w:rsidRDefault="004C30A7"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НИР – научно-исследовательская работа</w:t>
      </w:r>
    </w:p>
    <w:p w14:paraId="3691D875" w14:textId="5CCA29B2" w:rsidR="004C30A7" w:rsidRPr="009D134D" w:rsidRDefault="004C30A7"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ВВПУ – ветроводоподъемная установка</w:t>
      </w:r>
    </w:p>
    <w:p w14:paraId="52AE8B46" w14:textId="5FF84C52" w:rsidR="004C30A7" w:rsidRPr="009D134D" w:rsidRDefault="00C205A0"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w:t>
      </w:r>
      <w:r w:rsidR="004C30A7" w:rsidRPr="009D134D">
        <w:rPr>
          <w:rFonts w:ascii="Times New Roman" w:eastAsia="SimSun" w:hAnsi="Times New Roman" w:cs="Times New Roman"/>
          <w:sz w:val="28"/>
          <w:szCs w:val="28"/>
        </w:rPr>
        <w:t>S – относительная площадь</w:t>
      </w:r>
    </w:p>
    <w:p w14:paraId="0E0EAB3E" w14:textId="1B4C2E96" w:rsidR="00B272DA" w:rsidRPr="009D134D" w:rsidRDefault="004C30A7" w:rsidP="00B272DA">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hAnsi="Times New Roman" w:cs="Times New Roman"/>
          <w:sz w:val="28"/>
          <w:szCs w:val="28"/>
        </w:rPr>
        <w:t>i</w:t>
      </w:r>
      <w:r w:rsidR="00B272DA" w:rsidRPr="009D134D">
        <w:rPr>
          <w:rFonts w:ascii="Times New Roman" w:hAnsi="Times New Roman" w:cs="Times New Roman"/>
          <w:sz w:val="28"/>
          <w:szCs w:val="28"/>
        </w:rPr>
        <w:t xml:space="preserve"> </w:t>
      </w:r>
      <w:r w:rsidR="00B272DA" w:rsidRPr="009D134D">
        <w:rPr>
          <w:rFonts w:ascii="Times New Roman" w:eastAsia="SimSun" w:hAnsi="Times New Roman" w:cs="Times New Roman"/>
          <w:sz w:val="28"/>
          <w:szCs w:val="28"/>
        </w:rPr>
        <w:t>– количество лопастей</w:t>
      </w:r>
    </w:p>
    <w:p w14:paraId="5A3358A9" w14:textId="7F31EB7B" w:rsidR="00B272DA" w:rsidRPr="009D134D" w:rsidRDefault="004C30A7" w:rsidP="00B272DA">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hAnsi="Times New Roman" w:cs="Times New Roman"/>
          <w:sz w:val="28"/>
          <w:szCs w:val="28"/>
        </w:rPr>
        <w:t>α</w:t>
      </w:r>
      <w:r w:rsidR="00B272DA" w:rsidRPr="009D134D">
        <w:rPr>
          <w:rFonts w:ascii="Times New Roman" w:eastAsia="SimSun" w:hAnsi="Times New Roman" w:cs="Times New Roman"/>
          <w:sz w:val="28"/>
          <w:szCs w:val="28"/>
        </w:rPr>
        <w:t>– угол установки</w:t>
      </w:r>
    </w:p>
    <w:p w14:paraId="01FAAC37" w14:textId="4AAAC170" w:rsidR="00B272DA" w:rsidRPr="009D134D" w:rsidRDefault="004C30A7" w:rsidP="00B272DA">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hAnsi="Times New Roman" w:cs="Times New Roman"/>
          <w:sz w:val="28"/>
          <w:szCs w:val="28"/>
        </w:rPr>
        <w:t>D</w:t>
      </w:r>
      <w:r w:rsidR="00B272DA" w:rsidRPr="009D134D">
        <w:rPr>
          <w:rFonts w:ascii="Times New Roman" w:hAnsi="Times New Roman" w:cs="Times New Roman"/>
          <w:sz w:val="28"/>
          <w:szCs w:val="28"/>
        </w:rPr>
        <w:t xml:space="preserve"> </w:t>
      </w:r>
      <w:r w:rsidR="00B272DA" w:rsidRPr="009D134D">
        <w:rPr>
          <w:rFonts w:ascii="Times New Roman" w:eastAsia="SimSun" w:hAnsi="Times New Roman" w:cs="Times New Roman"/>
          <w:sz w:val="28"/>
          <w:szCs w:val="28"/>
        </w:rPr>
        <w:t>– диаметр ветрового колеса</w:t>
      </w:r>
    </w:p>
    <w:p w14:paraId="7DBAB0CA" w14:textId="4E575026" w:rsidR="00B272DA" w:rsidRPr="009D134D" w:rsidRDefault="004C30A7" w:rsidP="00B272DA">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hAnsi="Times New Roman" w:cs="Times New Roman"/>
          <w:sz w:val="28"/>
          <w:szCs w:val="28"/>
        </w:rPr>
        <w:t>d</w:t>
      </w:r>
      <w:r w:rsidR="00B272DA" w:rsidRPr="009D134D">
        <w:rPr>
          <w:rFonts w:ascii="Times New Roman" w:hAnsi="Times New Roman" w:cs="Times New Roman"/>
          <w:sz w:val="28"/>
          <w:szCs w:val="28"/>
        </w:rPr>
        <w:t xml:space="preserve"> </w:t>
      </w:r>
      <w:r w:rsidR="00B272DA" w:rsidRPr="009D134D">
        <w:rPr>
          <w:rFonts w:ascii="Times New Roman" w:eastAsia="SimSun" w:hAnsi="Times New Roman" w:cs="Times New Roman"/>
          <w:sz w:val="28"/>
          <w:szCs w:val="28"/>
        </w:rPr>
        <w:t>– диаметр обтекателя</w:t>
      </w:r>
    </w:p>
    <w:p w14:paraId="42B124D0" w14:textId="28905754" w:rsidR="00B272DA" w:rsidRPr="009D134D" w:rsidRDefault="004C30A7" w:rsidP="00B272DA">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F</w:t>
      </w:r>
      <w:r w:rsidR="00B272DA" w:rsidRPr="009D134D">
        <w:rPr>
          <w:rFonts w:ascii="Times New Roman" w:hAnsi="Times New Roman" w:cs="Times New Roman"/>
          <w:sz w:val="28"/>
          <w:szCs w:val="28"/>
        </w:rPr>
        <w:t xml:space="preserve"> </w:t>
      </w:r>
      <w:r w:rsidR="00B272DA" w:rsidRPr="009D134D">
        <w:rPr>
          <w:rFonts w:ascii="Times New Roman" w:eastAsia="SimSun" w:hAnsi="Times New Roman" w:cs="Times New Roman"/>
          <w:sz w:val="28"/>
          <w:szCs w:val="28"/>
        </w:rPr>
        <w:t>– форма лопасти</w:t>
      </w:r>
    </w:p>
    <w:p w14:paraId="4473085C" w14:textId="63908A3B" w:rsidR="00B272DA" w:rsidRPr="009D134D" w:rsidRDefault="00B272DA" w:rsidP="00B272DA">
      <w:pPr>
        <w:tabs>
          <w:tab w:val="left" w:pos="567"/>
        </w:tabs>
        <w:spacing w:after="0" w:line="240" w:lineRule="auto"/>
        <w:ind w:firstLine="567"/>
        <w:contextualSpacing/>
        <w:jc w:val="both"/>
        <w:rPr>
          <w:rFonts w:ascii="Times New Roman" w:eastAsia="SimSun" w:hAnsi="Times New Roman" w:cs="Times New Roman"/>
          <w:sz w:val="28"/>
          <w:szCs w:val="28"/>
        </w:rPr>
      </w:pPr>
      <m:oMath>
        <m:r>
          <m:rPr>
            <m:sty m:val="p"/>
          </m:rPr>
          <w:rPr>
            <w:rFonts w:ascii="Cambria Math" w:eastAsia="Times New Roman" w:hAnsi="Cambria Math" w:cs="Times New Roman"/>
            <w:sz w:val="28"/>
            <w:szCs w:val="24"/>
            <w:lang w:eastAsia="ru-RU"/>
          </w:rPr>
          <m:t>ρ</m:t>
        </m:r>
      </m:oMath>
      <w:r w:rsidRPr="009D134D">
        <w:rPr>
          <w:rFonts w:ascii="Times New Roman" w:eastAsia="Times New Roman" w:hAnsi="Times New Roman" w:cs="Times New Roman"/>
          <w:iCs/>
          <w:sz w:val="28"/>
          <w:szCs w:val="24"/>
          <w:lang w:eastAsia="ru-RU"/>
        </w:rPr>
        <w:t xml:space="preserve"> –</w:t>
      </w:r>
      <w:r w:rsidRPr="009D134D">
        <w:rPr>
          <w:rFonts w:ascii="Times New Roman" w:eastAsia="Times New Roman" w:hAnsi="Times New Roman" w:cs="Times New Roman"/>
          <w:sz w:val="28"/>
          <w:szCs w:val="24"/>
          <w:lang w:eastAsia="ru-RU"/>
        </w:rPr>
        <w:t xml:space="preserve"> плотность воздуха</w:t>
      </w:r>
    </w:p>
    <w:p w14:paraId="3E44FC12" w14:textId="2787CDC4" w:rsidR="004C30A7" w:rsidRPr="009D134D" w:rsidRDefault="00B272DA" w:rsidP="005034A8">
      <w:pPr>
        <w:tabs>
          <w:tab w:val="left" w:pos="567"/>
        </w:tabs>
        <w:spacing w:after="0" w:line="240" w:lineRule="auto"/>
        <w:ind w:firstLine="567"/>
        <w:contextualSpacing/>
        <w:jc w:val="both"/>
        <w:rPr>
          <w:rFonts w:ascii="Times New Roman" w:eastAsia="SimSun" w:hAnsi="Times New Roman" w:cs="Times New Roman"/>
          <w:iCs/>
          <w:sz w:val="28"/>
          <w:szCs w:val="28"/>
        </w:rPr>
      </w:pPr>
      <m:oMath>
        <m:r>
          <m:rPr>
            <m:sty m:val="p"/>
          </m:rPr>
          <w:rPr>
            <w:rFonts w:ascii="Cambria Math" w:eastAsia="Times New Roman" w:hAnsi="Cambria Math" w:cs="Times New Roman"/>
            <w:sz w:val="28"/>
            <w:szCs w:val="24"/>
            <w:lang w:eastAsia="ru-RU"/>
          </w:rPr>
          <m:t>v</m:t>
        </m:r>
      </m:oMath>
      <w:r w:rsidRPr="009D134D">
        <w:rPr>
          <w:rFonts w:ascii="Times New Roman" w:eastAsia="Times New Roman" w:hAnsi="Times New Roman" w:cs="Times New Roman"/>
          <w:iCs/>
          <w:sz w:val="28"/>
          <w:szCs w:val="24"/>
          <w:lang w:eastAsia="ru-RU"/>
        </w:rPr>
        <w:t xml:space="preserve"> – скорость потока воздуха</w:t>
      </w:r>
    </w:p>
    <w:p w14:paraId="3DBE5191" w14:textId="7AE5B7E9" w:rsidR="004C30A7" w:rsidRPr="009D134D" w:rsidRDefault="00B272DA" w:rsidP="005034A8">
      <w:pPr>
        <w:tabs>
          <w:tab w:val="left" w:pos="567"/>
        </w:tabs>
        <w:spacing w:after="0" w:line="240" w:lineRule="auto"/>
        <w:ind w:firstLine="567"/>
        <w:contextualSpacing/>
        <w:jc w:val="both"/>
        <w:rPr>
          <w:rFonts w:ascii="Times New Roman" w:eastAsia="SimSun" w:hAnsi="Times New Roman" w:cs="Times New Roman"/>
          <w:sz w:val="28"/>
          <w:szCs w:val="28"/>
        </w:rPr>
      </w:pPr>
      <m:oMath>
        <m:r>
          <m:rPr>
            <m:sty m:val="p"/>
          </m:rPr>
          <w:rPr>
            <w:rFonts w:ascii="Cambria Math" w:eastAsia="Times New Roman" w:hAnsi="Cambria Math" w:cs="Times New Roman"/>
            <w:sz w:val="28"/>
            <w:szCs w:val="24"/>
            <w:lang w:eastAsia="ru-RU"/>
          </w:rPr>
          <m:t>ξ</m:t>
        </m:r>
      </m:oMath>
      <w:r w:rsidRPr="009D134D">
        <w:rPr>
          <w:rFonts w:ascii="Times New Roman" w:eastAsia="Times New Roman" w:hAnsi="Times New Roman" w:cs="Times New Roman"/>
          <w:sz w:val="28"/>
          <w:szCs w:val="24"/>
          <w:lang w:eastAsia="ru-RU"/>
        </w:rPr>
        <w:t xml:space="preserve"> – коэффициент полезного действия действующей модели</w:t>
      </w:r>
    </w:p>
    <w:p w14:paraId="05EB3F39" w14:textId="14823968" w:rsidR="004C30A7" w:rsidRPr="009D134D" w:rsidRDefault="00B272DA" w:rsidP="005034A8">
      <w:pPr>
        <w:tabs>
          <w:tab w:val="left" w:pos="567"/>
        </w:tabs>
        <w:spacing w:after="0" w:line="240" w:lineRule="auto"/>
        <w:ind w:firstLine="567"/>
        <w:contextualSpacing/>
        <w:jc w:val="both"/>
        <w:rPr>
          <w:rFonts w:ascii="Times New Roman" w:eastAsia="Times New Roman" w:hAnsi="Times New Roman" w:cs="Times New Roman"/>
          <w:sz w:val="28"/>
          <w:szCs w:val="24"/>
        </w:rPr>
      </w:pPr>
      <m:oMath>
        <m:r>
          <w:rPr>
            <w:rFonts w:ascii="Cambria Math" w:eastAsia="Times New Roman" w:hAnsi="Cambria Math"/>
            <w:sz w:val="28"/>
            <w:szCs w:val="24"/>
          </w:rPr>
          <m:t>ω</m:t>
        </m:r>
      </m:oMath>
      <w:r w:rsidRPr="009D134D">
        <w:rPr>
          <w:rFonts w:ascii="Times New Roman" w:eastAsia="Times New Roman" w:hAnsi="Times New Roman" w:cs="Times New Roman"/>
          <w:sz w:val="28"/>
          <w:szCs w:val="24"/>
        </w:rPr>
        <w:t xml:space="preserve"> – угловая скорость</w:t>
      </w:r>
    </w:p>
    <w:p w14:paraId="62E102C0" w14:textId="75400D93" w:rsidR="00B272DA" w:rsidRPr="009D134D" w:rsidRDefault="00B272DA" w:rsidP="005034A8">
      <w:pPr>
        <w:tabs>
          <w:tab w:val="left" w:pos="567"/>
        </w:tabs>
        <w:spacing w:after="0" w:line="240" w:lineRule="auto"/>
        <w:ind w:firstLine="567"/>
        <w:contextualSpacing/>
        <w:jc w:val="both"/>
        <w:rPr>
          <w:rFonts w:ascii="Times New Roman" w:eastAsia="SimSun" w:hAnsi="Times New Roman" w:cs="Times New Roman"/>
          <w:sz w:val="28"/>
          <w:szCs w:val="28"/>
        </w:rPr>
      </w:pPr>
      <m:oMath>
        <m:r>
          <w:rPr>
            <w:rFonts w:ascii="Cambria Math" w:eastAsia="Times New Roman" w:hAnsi="Cambria Math"/>
            <w:sz w:val="28"/>
            <w:szCs w:val="24"/>
          </w:rPr>
          <m:t>n</m:t>
        </m:r>
      </m:oMath>
      <w:r w:rsidRPr="009D134D">
        <w:rPr>
          <w:rFonts w:ascii="Times New Roman" w:eastAsia="Times New Roman" w:hAnsi="Times New Roman" w:cs="Times New Roman"/>
          <w:sz w:val="28"/>
          <w:szCs w:val="24"/>
        </w:rPr>
        <w:t xml:space="preserve"> – частота вращения </w:t>
      </w:r>
      <w:r w:rsidRPr="009D134D">
        <w:rPr>
          <w:rFonts w:ascii="Times New Roman" w:eastAsia="SimSun" w:hAnsi="Times New Roman" w:cs="Times New Roman"/>
          <w:sz w:val="28"/>
          <w:szCs w:val="28"/>
        </w:rPr>
        <w:t>ветрового колеса</w:t>
      </w:r>
    </w:p>
    <w:p w14:paraId="3555AB1A" w14:textId="187CC9F2" w:rsidR="00CD4120" w:rsidRPr="009D134D" w:rsidRDefault="00CD4120"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SimSun" w:hAnsi="Times New Roman" w:cs="Times New Roman"/>
          <w:sz w:val="28"/>
          <w:szCs w:val="28"/>
        </w:rPr>
        <w:t xml:space="preserve">β </w:t>
      </w:r>
      <w:r w:rsidRPr="009D134D">
        <w:rPr>
          <w:rFonts w:ascii="Times New Roman" w:eastAsia="Times New Roman" w:hAnsi="Times New Roman" w:cs="Times New Roman"/>
          <w:sz w:val="28"/>
          <w:szCs w:val="24"/>
        </w:rPr>
        <w:t>–</w:t>
      </w:r>
      <w:r w:rsidR="00BD79AF" w:rsidRPr="009D134D">
        <w:rPr>
          <w:rFonts w:ascii="Times New Roman" w:eastAsiaTheme="minorEastAsia" w:hAnsi="Times New Roman" w:cs="Times New Roman"/>
          <w:color w:val="202124"/>
          <w:sz w:val="28"/>
          <w:szCs w:val="28"/>
          <w:shd w:val="clear" w:color="auto" w:fill="FFFFFF"/>
        </w:rPr>
        <w:t xml:space="preserve"> угол увода ветрового колеса из-под ветра</w:t>
      </w:r>
    </w:p>
    <w:p w14:paraId="3FE05795" w14:textId="5F84D3FC" w:rsidR="00B272DA" w:rsidRPr="009D134D" w:rsidRDefault="00B272DA" w:rsidP="005034A8">
      <w:pPr>
        <w:tabs>
          <w:tab w:val="left" w:pos="567"/>
        </w:tabs>
        <w:spacing w:after="0" w:line="240" w:lineRule="auto"/>
        <w:ind w:firstLine="567"/>
        <w:contextualSpacing/>
        <w:jc w:val="both"/>
        <w:rPr>
          <w:rFonts w:ascii="Times New Roman" w:eastAsia="SimSun" w:hAnsi="Times New Roman" w:cs="Times New Roman"/>
          <w:sz w:val="28"/>
          <w:szCs w:val="28"/>
        </w:rPr>
      </w:pPr>
      <w:r w:rsidRPr="009D134D">
        <w:rPr>
          <w:rFonts w:ascii="Times New Roman" w:eastAsia="Times New Roman" w:hAnsi="Times New Roman" w:cs="Times New Roman"/>
          <w:sz w:val="28"/>
          <w:szCs w:val="24"/>
        </w:rPr>
        <w:t xml:space="preserve">Х – Быстроходность или число модулей </w:t>
      </w:r>
      <w:r w:rsidRPr="009D134D">
        <w:rPr>
          <w:rFonts w:ascii="Times New Roman" w:eastAsia="SimSun" w:hAnsi="Times New Roman" w:cs="Times New Roman"/>
          <w:sz w:val="28"/>
          <w:szCs w:val="28"/>
        </w:rPr>
        <w:t>ветрового колеса</w:t>
      </w:r>
    </w:p>
    <w:p w14:paraId="0FDE6378" w14:textId="6377A33F" w:rsidR="000364FD" w:rsidRPr="009D134D" w:rsidRDefault="00CE72BA" w:rsidP="00E025DB">
      <w:pPr>
        <w:tabs>
          <w:tab w:val="left" w:pos="567"/>
        </w:tabs>
        <w:spacing w:after="0" w:line="240" w:lineRule="auto"/>
        <w:ind w:firstLine="567"/>
        <w:contextualSpacing/>
        <w:jc w:val="both"/>
        <w:rPr>
          <w:rFonts w:ascii="Times New Roman" w:hAnsi="Times New Roman" w:cs="Times New Roman"/>
          <w:b/>
          <w:bCs/>
          <w:sz w:val="28"/>
          <w:szCs w:val="28"/>
        </w:rPr>
      </w:pPr>
      <w:r w:rsidRPr="009D134D">
        <w:rPr>
          <w:rFonts w:ascii="Times New Roman" w:eastAsia="SimSun" w:hAnsi="Times New Roman" w:cs="Times New Roman"/>
          <w:sz w:val="28"/>
          <w:szCs w:val="28"/>
        </w:rPr>
        <w:t>A – площадь флюгера</w:t>
      </w:r>
    </w:p>
    <w:p w14:paraId="16CABC3F" w14:textId="3E4CCEFD" w:rsidR="000364FD" w:rsidRPr="009D134D" w:rsidRDefault="000364FD" w:rsidP="00C20000">
      <w:pPr>
        <w:jc w:val="center"/>
        <w:rPr>
          <w:rFonts w:ascii="Times New Roman" w:hAnsi="Times New Roman" w:cs="Times New Roman"/>
          <w:b/>
          <w:bCs/>
          <w:sz w:val="28"/>
          <w:szCs w:val="28"/>
        </w:rPr>
      </w:pPr>
      <w:r w:rsidRPr="009D134D">
        <w:br w:type="page"/>
      </w:r>
      <w:r w:rsidRPr="009D134D">
        <w:rPr>
          <w:rFonts w:ascii="Times New Roman" w:hAnsi="Times New Roman" w:cs="Times New Roman"/>
          <w:b/>
          <w:bCs/>
          <w:sz w:val="28"/>
          <w:szCs w:val="28"/>
        </w:rPr>
        <w:lastRenderedPageBreak/>
        <w:t>ВВЕДЕНИЕ</w:t>
      </w:r>
    </w:p>
    <w:p w14:paraId="7AA48DA8" w14:textId="77777777" w:rsidR="000364FD" w:rsidRPr="009D134D" w:rsidRDefault="000364FD" w:rsidP="000364FD">
      <w:pPr>
        <w:spacing w:after="0" w:line="240" w:lineRule="auto"/>
        <w:jc w:val="both"/>
        <w:rPr>
          <w:rFonts w:ascii="Times New Roman" w:hAnsi="Times New Roman" w:cs="Times New Roman"/>
          <w:sz w:val="28"/>
          <w:szCs w:val="28"/>
        </w:rPr>
      </w:pPr>
    </w:p>
    <w:p w14:paraId="15DB5EE5" w14:textId="7F1A4326"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b/>
          <w:bCs/>
          <w:sz w:val="28"/>
          <w:szCs w:val="28"/>
        </w:rPr>
        <w:t xml:space="preserve">Актуальность. </w:t>
      </w:r>
      <w:r w:rsidRPr="009D134D">
        <w:rPr>
          <w:rFonts w:ascii="Times New Roman" w:hAnsi="Times New Roman" w:cs="Times New Roman"/>
          <w:sz w:val="28"/>
          <w:szCs w:val="28"/>
        </w:rPr>
        <w:t>В настоящее время прослеживается мировой тренд на децентрализацию энергетики. Переход к ВИЭ - общемировая тенденция</w:t>
      </w:r>
      <w:r w:rsidR="00AB2B42" w:rsidRPr="009D134D">
        <w:rPr>
          <w:rFonts w:ascii="Times New Roman" w:hAnsi="Times New Roman" w:cs="Times New Roman"/>
          <w:sz w:val="28"/>
          <w:szCs w:val="28"/>
        </w:rPr>
        <w:t>, рисунок 1</w:t>
      </w:r>
      <w:r w:rsidR="009437FD" w:rsidRPr="009D134D">
        <w:rPr>
          <w:rFonts w:ascii="Times New Roman" w:hAnsi="Times New Roman" w:cs="Times New Roman"/>
          <w:sz w:val="28"/>
          <w:szCs w:val="28"/>
        </w:rPr>
        <w:t xml:space="preserve"> [1].</w:t>
      </w:r>
      <w:r w:rsidRPr="009D134D">
        <w:rPr>
          <w:rFonts w:ascii="Times New Roman" w:hAnsi="Times New Roman" w:cs="Times New Roman"/>
          <w:sz w:val="28"/>
          <w:szCs w:val="28"/>
        </w:rPr>
        <w:t xml:space="preserve"> Развитию это</w:t>
      </w:r>
      <w:r w:rsidR="009552BA" w:rsidRPr="009D134D">
        <w:rPr>
          <w:rFonts w:ascii="Times New Roman" w:hAnsi="Times New Roman" w:cs="Times New Roman"/>
          <w:sz w:val="28"/>
          <w:szCs w:val="28"/>
        </w:rPr>
        <w:t>й</w:t>
      </w:r>
      <w:r w:rsidRPr="009D134D">
        <w:rPr>
          <w:rFonts w:ascii="Times New Roman" w:hAnsi="Times New Roman" w:cs="Times New Roman"/>
          <w:sz w:val="28"/>
          <w:szCs w:val="28"/>
        </w:rPr>
        <w:t xml:space="preserve"> тенденции способствует совершенствование технологий машиностроения, доступность финансовых возможностей и различных программ стимулирования, а также осведомленность населения в вопросах экологии</w:t>
      </w:r>
      <w:r w:rsidR="009437FD" w:rsidRPr="009D134D">
        <w:rPr>
          <w:rFonts w:ascii="Times New Roman" w:hAnsi="Times New Roman" w:cs="Times New Roman"/>
          <w:sz w:val="28"/>
          <w:szCs w:val="28"/>
        </w:rPr>
        <w:t>.</w:t>
      </w:r>
    </w:p>
    <w:p w14:paraId="2D8F11F6" w14:textId="77777777" w:rsidR="009437FD" w:rsidRPr="009D134D" w:rsidRDefault="009437FD" w:rsidP="000364FD">
      <w:pPr>
        <w:spacing w:after="0"/>
        <w:ind w:firstLine="567"/>
        <w:jc w:val="both"/>
        <w:rPr>
          <w:rFonts w:ascii="Times New Roman" w:hAnsi="Times New Roman" w:cs="Times New Roman"/>
          <w:sz w:val="12"/>
          <w:szCs w:val="12"/>
        </w:rPr>
      </w:pPr>
    </w:p>
    <w:p w14:paraId="1BD42A38" w14:textId="6E1FB56A" w:rsidR="000364FD" w:rsidRPr="009D134D" w:rsidRDefault="00A16327" w:rsidP="00A16327">
      <w:pPr>
        <w:tabs>
          <w:tab w:val="left" w:pos="6804"/>
        </w:tabs>
        <w:spacing w:after="0"/>
        <w:ind w:firstLine="567"/>
        <w:jc w:val="center"/>
        <w:rPr>
          <w:rFonts w:ascii="Times New Roman" w:hAnsi="Times New Roman" w:cs="Times New Roman"/>
          <w:sz w:val="28"/>
          <w:szCs w:val="28"/>
        </w:rPr>
      </w:pPr>
      <w:r w:rsidRPr="009D134D">
        <w:rPr>
          <w:noProof/>
        </w:rPr>
        <w:drawing>
          <wp:inline distT="0" distB="0" distL="0" distR="0" wp14:anchorId="6DE996FA" wp14:editId="23B8E7B8">
            <wp:extent cx="4486275" cy="2926215"/>
            <wp:effectExtent l="0" t="0" r="0"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8">
                      <a:extLst>
                        <a:ext uri="{28A0092B-C50C-407E-A947-70E740481C1C}">
                          <a14:useLocalDpi xmlns:a14="http://schemas.microsoft.com/office/drawing/2010/main" val="0"/>
                        </a:ext>
                      </a:extLst>
                    </a:blip>
                    <a:srcRect l="21810" t="24120" r="20738" b="9258"/>
                    <a:stretch/>
                  </pic:blipFill>
                  <pic:spPr bwMode="auto">
                    <a:xfrm>
                      <a:off x="0" y="0"/>
                      <a:ext cx="4486275" cy="2926215"/>
                    </a:xfrm>
                    <a:prstGeom prst="rect">
                      <a:avLst/>
                    </a:prstGeom>
                    <a:noFill/>
                    <a:ln>
                      <a:noFill/>
                    </a:ln>
                    <a:extLst>
                      <a:ext uri="{53640926-AAD7-44D8-BBD7-CCE9431645EC}">
                        <a14:shadowObscured xmlns:a14="http://schemas.microsoft.com/office/drawing/2010/main"/>
                      </a:ext>
                    </a:extLst>
                  </pic:spPr>
                </pic:pic>
              </a:graphicData>
            </a:graphic>
          </wp:inline>
        </w:drawing>
      </w:r>
    </w:p>
    <w:p w14:paraId="64B7C40A" w14:textId="77777777" w:rsidR="00A16327" w:rsidRPr="009D134D" w:rsidRDefault="00A16327" w:rsidP="000364FD">
      <w:pPr>
        <w:spacing w:after="0"/>
        <w:ind w:firstLine="567"/>
        <w:jc w:val="both"/>
        <w:rPr>
          <w:rFonts w:ascii="Times New Roman" w:hAnsi="Times New Roman" w:cs="Times New Roman"/>
          <w:sz w:val="10"/>
          <w:szCs w:val="10"/>
        </w:rPr>
      </w:pPr>
    </w:p>
    <w:p w14:paraId="3DCEC7B9" w14:textId="33FBFA22"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AB2B42" w:rsidRPr="009D134D">
        <w:rPr>
          <w:rFonts w:ascii="Times New Roman" w:hAnsi="Times New Roman" w:cs="Times New Roman"/>
          <w:sz w:val="28"/>
          <w:szCs w:val="28"/>
        </w:rPr>
        <w:t>1</w:t>
      </w:r>
      <w:r w:rsidRPr="009D134D">
        <w:rPr>
          <w:rFonts w:ascii="Times New Roman" w:hAnsi="Times New Roman" w:cs="Times New Roman"/>
          <w:sz w:val="28"/>
          <w:szCs w:val="28"/>
        </w:rPr>
        <w:t xml:space="preserve"> – Отставание в росте в этом десятилетии проводящее к дефициту энергии ветра к 2030 году</w:t>
      </w:r>
    </w:p>
    <w:p w14:paraId="40D0E517" w14:textId="77777777" w:rsidR="000364FD" w:rsidRPr="009D134D" w:rsidRDefault="000364FD" w:rsidP="000364FD">
      <w:pPr>
        <w:spacing w:after="0"/>
        <w:ind w:firstLine="567"/>
        <w:jc w:val="both"/>
        <w:rPr>
          <w:rFonts w:ascii="Times New Roman" w:hAnsi="Times New Roman" w:cs="Times New Roman"/>
          <w:sz w:val="28"/>
          <w:szCs w:val="28"/>
        </w:rPr>
      </w:pPr>
    </w:p>
    <w:p w14:paraId="28F177E0" w14:textId="6B19FE86"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Для достижения углеродной нейтральности необходимо в 4 раза увеличить ежегодную мощность </w:t>
      </w:r>
      <w:r w:rsidR="00410EF6" w:rsidRPr="009D134D">
        <w:rPr>
          <w:rFonts w:ascii="Times New Roman" w:hAnsi="Times New Roman" w:cs="Times New Roman"/>
          <w:sz w:val="28"/>
          <w:szCs w:val="28"/>
        </w:rPr>
        <w:t xml:space="preserve">выработки </w:t>
      </w:r>
      <w:r w:rsidRPr="009D134D">
        <w:rPr>
          <w:rFonts w:ascii="Times New Roman" w:hAnsi="Times New Roman" w:cs="Times New Roman"/>
          <w:sz w:val="28"/>
          <w:szCs w:val="28"/>
        </w:rPr>
        <w:t>ВЭУ [2].</w:t>
      </w:r>
    </w:p>
    <w:p w14:paraId="5290A204" w14:textId="7AD27380"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Стоимость технологии ВИЭ и хранение энергии за последние годы снижается. Ветроэнергетика является ключевым ресурсом, который поможет Миру найти практический выход из сложившейся ситуации со стоимостью выработки и транспортировки энергии. Есть буквально тераватты «готовых к работе» проектов, которые уменьшили бы зависимость от ископаемых видов топлива и почти сразу разблокировали огромные объемы инвестиций, если правительства стран примут экстренные меры для снятия законодательных и административных барьеров [2].</w:t>
      </w:r>
    </w:p>
    <w:p w14:paraId="11A464E6" w14:textId="77777777"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Рядом стран начата политика по развитию ветроэнергетики, в том числе внедрение и масштабирование установкой малой мощности.  </w:t>
      </w:r>
    </w:p>
    <w:p w14:paraId="7B1722C3" w14:textId="0BC465F7" w:rsidR="008E66E9" w:rsidRPr="009D134D" w:rsidRDefault="008E66E9" w:rsidP="008E66E9">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В последнее время в Республике Казахстан вопросы развития ВИЭ, перехода к «зеленой» экономике, декарбонизации промышленности стали </w:t>
      </w:r>
      <w:r w:rsidR="0030516E">
        <w:rPr>
          <w:rFonts w:ascii="Times New Roman" w:hAnsi="Times New Roman" w:cs="Times New Roman"/>
          <w:sz w:val="28"/>
          <w:szCs w:val="28"/>
        </w:rPr>
        <w:t>основой</w:t>
      </w:r>
      <w:r w:rsidRPr="009D134D">
        <w:rPr>
          <w:rFonts w:ascii="Times New Roman" w:hAnsi="Times New Roman" w:cs="Times New Roman"/>
          <w:sz w:val="28"/>
          <w:szCs w:val="28"/>
        </w:rPr>
        <w:t xml:space="preserve"> многих </w:t>
      </w:r>
      <w:r w:rsidR="0030516E" w:rsidRPr="009D134D">
        <w:rPr>
          <w:rFonts w:ascii="Times New Roman" w:hAnsi="Times New Roman" w:cs="Times New Roman"/>
          <w:sz w:val="28"/>
          <w:szCs w:val="28"/>
        </w:rPr>
        <w:t>программных</w:t>
      </w:r>
      <w:r w:rsidRPr="009D134D">
        <w:rPr>
          <w:rFonts w:ascii="Times New Roman" w:hAnsi="Times New Roman" w:cs="Times New Roman"/>
          <w:sz w:val="28"/>
          <w:szCs w:val="28"/>
        </w:rPr>
        <w:t xml:space="preserve"> документов и выступлений руководства страны [</w:t>
      </w:r>
      <w:r w:rsidR="00410EF6" w:rsidRPr="009D134D">
        <w:rPr>
          <w:rFonts w:ascii="Times New Roman" w:hAnsi="Times New Roman" w:cs="Times New Roman"/>
          <w:sz w:val="28"/>
          <w:szCs w:val="28"/>
        </w:rPr>
        <w:t>3</w:t>
      </w:r>
      <w:r w:rsidRPr="009D134D">
        <w:rPr>
          <w:rFonts w:ascii="Times New Roman" w:hAnsi="Times New Roman" w:cs="Times New Roman"/>
          <w:sz w:val="28"/>
          <w:szCs w:val="28"/>
        </w:rPr>
        <w:t>].</w:t>
      </w:r>
    </w:p>
    <w:p w14:paraId="3B091754" w14:textId="5CF364B2" w:rsidR="004555A3" w:rsidRPr="009D134D" w:rsidRDefault="004555A3" w:rsidP="008E66E9">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lastRenderedPageBreak/>
        <w:t>Президент Республики Казахстан в своем По</w:t>
      </w:r>
      <w:r w:rsidRPr="009D134D">
        <w:rPr>
          <w:rFonts w:ascii="Times New Roman" w:hAnsi="Times New Roman" w:cs="Times New Roman"/>
          <w:sz w:val="28"/>
          <w:szCs w:val="28"/>
        </w:rPr>
        <w:softHyphen/>
        <w:t>слании народу Казахстана от 1 сентября 2020 года провозгласил «озеленение» экономики и охрану окружающей среды в качестве одного из принципов нового экономического курса страны [4]. </w:t>
      </w:r>
    </w:p>
    <w:p w14:paraId="419D7EA9" w14:textId="62EBC931" w:rsidR="008E66E9" w:rsidRPr="009D134D" w:rsidRDefault="00572D48" w:rsidP="008E66E9">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Выступая на саммите глав государств - участников Специальной программы ООН для экономик Центральной Азии (СПЕКА) </w:t>
      </w:r>
      <w:r w:rsidR="008E66E9" w:rsidRPr="009D134D">
        <w:rPr>
          <w:rFonts w:ascii="Times New Roman" w:hAnsi="Times New Roman" w:cs="Times New Roman"/>
          <w:sz w:val="28"/>
          <w:szCs w:val="28"/>
        </w:rPr>
        <w:t xml:space="preserve">Касым-Жомарт Токаев объявил, что к 2030 </w:t>
      </w:r>
      <w:r w:rsidR="00AB4C0E" w:rsidRPr="009D134D">
        <w:rPr>
          <w:rFonts w:ascii="Times New Roman" w:hAnsi="Times New Roman" w:cs="Times New Roman"/>
          <w:sz w:val="28"/>
          <w:szCs w:val="28"/>
        </w:rPr>
        <w:t xml:space="preserve">году </w:t>
      </w:r>
      <w:r w:rsidR="008E66E9" w:rsidRPr="009D134D">
        <w:rPr>
          <w:rFonts w:ascii="Times New Roman" w:hAnsi="Times New Roman" w:cs="Times New Roman"/>
          <w:sz w:val="28"/>
          <w:szCs w:val="28"/>
        </w:rPr>
        <w:t>индикатор развития сектора ВИЭ должен составить 15%, к 2050 году 50%, к 2060 году Президент ставит цель достигнуть углеродной нейтральности</w:t>
      </w:r>
      <w:r w:rsidR="004555A3" w:rsidRPr="009D134D">
        <w:rPr>
          <w:rFonts w:ascii="Times New Roman" w:hAnsi="Times New Roman" w:cs="Times New Roman"/>
          <w:sz w:val="28"/>
          <w:szCs w:val="28"/>
        </w:rPr>
        <w:t xml:space="preserve"> [5</w:t>
      </w:r>
      <w:r w:rsidRPr="009D134D">
        <w:rPr>
          <w:rFonts w:ascii="Times New Roman" w:hAnsi="Times New Roman" w:cs="Times New Roman"/>
          <w:sz w:val="28"/>
          <w:szCs w:val="28"/>
        </w:rPr>
        <w:t>, 6</w:t>
      </w:r>
      <w:r w:rsidR="004555A3" w:rsidRPr="009D134D">
        <w:rPr>
          <w:rFonts w:ascii="Times New Roman" w:hAnsi="Times New Roman" w:cs="Times New Roman"/>
          <w:sz w:val="28"/>
          <w:szCs w:val="28"/>
        </w:rPr>
        <w:t>].</w:t>
      </w:r>
    </w:p>
    <w:p w14:paraId="521101EB" w14:textId="77777777" w:rsidR="008E66E9" w:rsidRPr="009D134D" w:rsidRDefault="008E66E9" w:rsidP="008E66E9">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Данное поручение Правительству РК можно считать, одним из принципов нового экономического курса страны.</w:t>
      </w:r>
    </w:p>
    <w:p w14:paraId="71837D1E" w14:textId="3494D453" w:rsidR="008E66E9" w:rsidRPr="009D134D" w:rsidRDefault="008E66E9" w:rsidP="008E66E9">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Сегодня, когда сектор ВИЭ достиг показателя доли выработки электроэнергии за счет возобновляемых источников энергии в размере 3%, наработаны серьезные управленческие и инженерные компетенции, привлечены достаточные инвестиции и запущены крупные объекты ВИЭ промышленного масштаба, существуют большие возможности по дальнейшему росту. Для дальнейшего развития ВИЭ в нашей стране необходимо развивать новые направления, к примеру, такие как проекты с накоплением энергии, а также маломасштабные проекты ВИЭ [</w:t>
      </w:r>
      <w:r w:rsidR="00572D48" w:rsidRPr="009D134D">
        <w:rPr>
          <w:rFonts w:ascii="Times New Roman" w:hAnsi="Times New Roman" w:cs="Times New Roman"/>
          <w:sz w:val="28"/>
          <w:szCs w:val="28"/>
        </w:rPr>
        <w:t>7</w:t>
      </w:r>
      <w:r w:rsidRPr="009D134D">
        <w:rPr>
          <w:rFonts w:ascii="Times New Roman" w:hAnsi="Times New Roman" w:cs="Times New Roman"/>
          <w:sz w:val="28"/>
          <w:szCs w:val="28"/>
        </w:rPr>
        <w:t xml:space="preserve">]. </w:t>
      </w:r>
    </w:p>
    <w:p w14:paraId="5C63E58D" w14:textId="02CEC35E" w:rsidR="008E66E9" w:rsidRPr="00224427" w:rsidRDefault="008E66E9" w:rsidP="008E66E9">
      <w:pPr>
        <w:spacing w:after="0"/>
        <w:ind w:firstLine="567"/>
        <w:jc w:val="both"/>
        <w:rPr>
          <w:rFonts w:ascii="Times New Roman" w:hAnsi="Times New Roman" w:cs="Times New Roman"/>
          <w:sz w:val="28"/>
          <w:szCs w:val="28"/>
        </w:rPr>
      </w:pPr>
      <w:bookmarkStart w:id="2" w:name="_Hlk152187554"/>
      <w:r w:rsidRPr="009D134D">
        <w:rPr>
          <w:rFonts w:ascii="Times New Roman" w:hAnsi="Times New Roman" w:cs="Times New Roman"/>
          <w:sz w:val="28"/>
          <w:szCs w:val="28"/>
        </w:rPr>
        <w:t xml:space="preserve">Спрос и интерес населения (домохозяйств и юридических лиц) к маломасштабным проектам в нашей стране есть. Этот интерес основан на большой доле населения, проживающего в частном секторе, желании сократить и оптимизировать свои расходы на электроэнергию, для решения проблем, связанных с недоступностью коммунальной инфраструктуры в отдаленных регионах, благоприятных природно-климатических факторах, особенно в южных </w:t>
      </w:r>
      <w:r w:rsidRPr="00224427">
        <w:rPr>
          <w:rFonts w:ascii="Times New Roman" w:hAnsi="Times New Roman" w:cs="Times New Roman"/>
          <w:sz w:val="28"/>
          <w:szCs w:val="28"/>
        </w:rPr>
        <w:t>регионах страны. [</w:t>
      </w:r>
      <w:r w:rsidR="00572D48" w:rsidRPr="00224427">
        <w:rPr>
          <w:rFonts w:ascii="Times New Roman" w:hAnsi="Times New Roman" w:cs="Times New Roman"/>
          <w:sz w:val="28"/>
          <w:szCs w:val="28"/>
        </w:rPr>
        <w:t>7</w:t>
      </w:r>
      <w:r w:rsidRPr="00224427">
        <w:rPr>
          <w:rFonts w:ascii="Times New Roman" w:hAnsi="Times New Roman" w:cs="Times New Roman"/>
          <w:sz w:val="28"/>
          <w:szCs w:val="28"/>
        </w:rPr>
        <w:t>].</w:t>
      </w:r>
    </w:p>
    <w:p w14:paraId="1FCA7570" w14:textId="6BE0B4C9" w:rsidR="00132C43" w:rsidRPr="00224427" w:rsidRDefault="00132C43" w:rsidP="00132C43">
      <w:pPr>
        <w:tabs>
          <w:tab w:val="left" w:pos="567"/>
          <w:tab w:val="left" w:pos="851"/>
        </w:tabs>
        <w:spacing w:after="0" w:line="240" w:lineRule="auto"/>
        <w:jc w:val="both"/>
        <w:rPr>
          <w:rFonts w:ascii="Times New Roman" w:hAnsi="Times New Roman" w:cs="Times New Roman"/>
          <w:sz w:val="28"/>
          <w:szCs w:val="28"/>
        </w:rPr>
      </w:pPr>
      <w:r w:rsidRPr="00224427">
        <w:rPr>
          <w:rFonts w:ascii="Times New Roman" w:hAnsi="Times New Roman" w:cs="Times New Roman"/>
          <w:sz w:val="28"/>
          <w:szCs w:val="28"/>
        </w:rPr>
        <w:tab/>
        <w:t xml:space="preserve">Применяемые в настоящее время ВЭУ недостаточно полно используют потенциал ветровой энергии. </w:t>
      </w:r>
    </w:p>
    <w:p w14:paraId="7F6A4396" w14:textId="4C665BC2" w:rsidR="008E66E9" w:rsidRPr="00224427" w:rsidRDefault="008E66E9" w:rsidP="008E66E9">
      <w:pPr>
        <w:spacing w:after="0"/>
        <w:ind w:firstLine="567"/>
        <w:jc w:val="both"/>
        <w:rPr>
          <w:rFonts w:ascii="Times New Roman" w:hAnsi="Times New Roman" w:cs="Times New Roman"/>
          <w:b/>
          <w:bCs/>
          <w:sz w:val="28"/>
          <w:szCs w:val="28"/>
        </w:rPr>
      </w:pPr>
      <w:r w:rsidRPr="00224427">
        <w:rPr>
          <w:rFonts w:ascii="Times New Roman" w:hAnsi="Times New Roman" w:cs="Times New Roman"/>
          <w:sz w:val="28"/>
          <w:szCs w:val="28"/>
        </w:rPr>
        <w:t>В связи с этим считаю, что сейчас перед сектором ВИЭ в Казахстане, который последние пять лет успешно внедрял ряд проектов ВИЭ, есть перспективы для дальнейшего развития и новы</w:t>
      </w:r>
      <w:r w:rsidR="00132C43" w:rsidRPr="00224427">
        <w:rPr>
          <w:rFonts w:ascii="Times New Roman" w:hAnsi="Times New Roman" w:cs="Times New Roman"/>
          <w:sz w:val="28"/>
          <w:szCs w:val="28"/>
        </w:rPr>
        <w:t>х</w:t>
      </w:r>
      <w:r w:rsidRPr="00224427">
        <w:rPr>
          <w:rFonts w:ascii="Times New Roman" w:hAnsi="Times New Roman" w:cs="Times New Roman"/>
          <w:sz w:val="28"/>
          <w:szCs w:val="28"/>
        </w:rPr>
        <w:t xml:space="preserve"> задач. </w:t>
      </w:r>
    </w:p>
    <w:p w14:paraId="2AAFCAE1" w14:textId="64D68F3E" w:rsidR="008E66E9" w:rsidRPr="00224427" w:rsidRDefault="008E66E9" w:rsidP="008E66E9">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t>В результате этого возникает необходимость создания такой ВЭУ, которая будет максимально приспособлена для географической особенности Казахстана</w:t>
      </w:r>
      <w:r w:rsidR="00132C43" w:rsidRPr="00224427">
        <w:rPr>
          <w:rFonts w:ascii="Times New Roman" w:hAnsi="Times New Roman" w:cs="Times New Roman"/>
          <w:sz w:val="28"/>
          <w:szCs w:val="28"/>
        </w:rPr>
        <w:t xml:space="preserve"> и наиболее полно использовать энергию ветра</w:t>
      </w:r>
      <w:r w:rsidRPr="00224427">
        <w:rPr>
          <w:rFonts w:ascii="Times New Roman" w:hAnsi="Times New Roman" w:cs="Times New Roman"/>
          <w:sz w:val="28"/>
          <w:szCs w:val="28"/>
        </w:rPr>
        <w:t>. При создании ВЭУ ее нужно обеспечить конструкцией ветрового колеса (ВК)</w:t>
      </w:r>
      <w:r w:rsidR="00132C43" w:rsidRPr="00224427">
        <w:rPr>
          <w:rFonts w:ascii="Times New Roman" w:hAnsi="Times New Roman" w:cs="Times New Roman"/>
          <w:sz w:val="28"/>
          <w:szCs w:val="28"/>
        </w:rPr>
        <w:t>,</w:t>
      </w:r>
      <w:r w:rsidRPr="00224427">
        <w:rPr>
          <w:rFonts w:ascii="Times New Roman" w:hAnsi="Times New Roman" w:cs="Times New Roman"/>
          <w:sz w:val="28"/>
          <w:szCs w:val="28"/>
        </w:rPr>
        <w:t xml:space="preserve"> выдающего максимальные значения по частоте вращения</w:t>
      </w:r>
      <w:r w:rsidR="000031CD" w:rsidRPr="00224427">
        <w:rPr>
          <w:rFonts w:ascii="Times New Roman" w:hAnsi="Times New Roman" w:cs="Times New Roman"/>
          <w:sz w:val="28"/>
          <w:szCs w:val="28"/>
        </w:rPr>
        <w:t>, моменту</w:t>
      </w:r>
      <w:r w:rsidRPr="00224427">
        <w:rPr>
          <w:rFonts w:ascii="Times New Roman" w:hAnsi="Times New Roman" w:cs="Times New Roman"/>
          <w:sz w:val="28"/>
          <w:szCs w:val="28"/>
        </w:rPr>
        <w:t xml:space="preserve"> и развиваемой мощности.</w:t>
      </w:r>
    </w:p>
    <w:bookmarkEnd w:id="2"/>
    <w:p w14:paraId="0508EAF9" w14:textId="65E13F01" w:rsidR="000364FD" w:rsidRPr="00224427" w:rsidRDefault="00631C7A" w:rsidP="008E66E9">
      <w:pPr>
        <w:spacing w:after="0"/>
        <w:ind w:firstLine="567"/>
        <w:jc w:val="both"/>
        <w:rPr>
          <w:rFonts w:ascii="Times New Roman" w:hAnsi="Times New Roman" w:cs="Times New Roman"/>
          <w:b/>
          <w:bCs/>
          <w:sz w:val="28"/>
          <w:szCs w:val="28"/>
        </w:rPr>
      </w:pPr>
      <w:r w:rsidRPr="00224427">
        <w:rPr>
          <w:rFonts w:ascii="Times New Roman" w:hAnsi="Times New Roman" w:cs="Times New Roman"/>
          <w:b/>
          <w:bCs/>
          <w:sz w:val="28"/>
          <w:szCs w:val="28"/>
        </w:rPr>
        <w:t>Цель работы.</w:t>
      </w:r>
      <w:r w:rsidR="008E66E9" w:rsidRPr="00224427">
        <w:rPr>
          <w:rFonts w:ascii="Times New Roman" w:hAnsi="Times New Roman" w:cs="Times New Roman"/>
          <w:b/>
          <w:bCs/>
          <w:sz w:val="28"/>
          <w:szCs w:val="28"/>
        </w:rPr>
        <w:t xml:space="preserve"> </w:t>
      </w:r>
    </w:p>
    <w:p w14:paraId="177C91AB" w14:textId="27E88033" w:rsidR="005B596D" w:rsidRPr="00224427" w:rsidRDefault="008E66E9" w:rsidP="005B596D">
      <w:pPr>
        <w:spacing w:after="0"/>
        <w:ind w:firstLine="567"/>
        <w:jc w:val="both"/>
        <w:rPr>
          <w:rFonts w:ascii="Times New Roman" w:hAnsi="Times New Roman" w:cs="Times New Roman"/>
          <w:sz w:val="28"/>
          <w:szCs w:val="28"/>
        </w:rPr>
      </w:pPr>
      <w:bookmarkStart w:id="3" w:name="_Hlk180355340"/>
      <w:r w:rsidRPr="00224427">
        <w:rPr>
          <w:rFonts w:ascii="Times New Roman" w:hAnsi="Times New Roman" w:cs="Times New Roman"/>
          <w:sz w:val="28"/>
          <w:szCs w:val="28"/>
        </w:rPr>
        <w:t xml:space="preserve">Целью диссертационной работы </w:t>
      </w:r>
      <w:r w:rsidR="002618C3" w:rsidRPr="00224427">
        <w:rPr>
          <w:rFonts w:ascii="Times New Roman" w:hAnsi="Times New Roman" w:cs="Times New Roman"/>
          <w:sz w:val="28"/>
          <w:szCs w:val="28"/>
        </w:rPr>
        <w:t xml:space="preserve">является </w:t>
      </w:r>
      <w:r w:rsidR="005B596D" w:rsidRPr="00224427">
        <w:rPr>
          <w:rFonts w:ascii="Times New Roman" w:hAnsi="Times New Roman" w:cs="Times New Roman"/>
          <w:sz w:val="28"/>
          <w:szCs w:val="28"/>
        </w:rPr>
        <w:t>создание опытного образца ветроэнергетической установки малой мощности с повышенной эффективностью и устойчивой к ураганным порывам ветра.</w:t>
      </w:r>
    </w:p>
    <w:p w14:paraId="72D0414E" w14:textId="77777777" w:rsidR="008E66E9" w:rsidRPr="00224427" w:rsidRDefault="008E66E9" w:rsidP="008E66E9">
      <w:pPr>
        <w:spacing w:after="0"/>
        <w:ind w:firstLine="708"/>
        <w:jc w:val="both"/>
        <w:rPr>
          <w:rFonts w:ascii="Times New Roman" w:hAnsi="Times New Roman" w:cs="Times New Roman"/>
          <w:sz w:val="28"/>
          <w:szCs w:val="28"/>
        </w:rPr>
      </w:pPr>
      <w:bookmarkStart w:id="4" w:name="_Hlk177597996"/>
      <w:bookmarkEnd w:id="3"/>
      <w:r w:rsidRPr="00224427">
        <w:rPr>
          <w:rFonts w:ascii="Times New Roman" w:hAnsi="Times New Roman" w:cs="Times New Roman"/>
          <w:sz w:val="28"/>
          <w:szCs w:val="28"/>
        </w:rPr>
        <w:lastRenderedPageBreak/>
        <w:t xml:space="preserve">Для достижения поставленной цели необходимо решить следующие </w:t>
      </w:r>
      <w:r w:rsidRPr="00224427">
        <w:rPr>
          <w:rFonts w:ascii="Times New Roman" w:hAnsi="Times New Roman" w:cs="Times New Roman"/>
          <w:b/>
          <w:bCs/>
          <w:sz w:val="28"/>
          <w:szCs w:val="28"/>
        </w:rPr>
        <w:t>задачи</w:t>
      </w:r>
      <w:r w:rsidRPr="00224427">
        <w:rPr>
          <w:rFonts w:ascii="Times New Roman" w:hAnsi="Times New Roman" w:cs="Times New Roman"/>
          <w:sz w:val="28"/>
          <w:szCs w:val="28"/>
        </w:rPr>
        <w:t>:</w:t>
      </w:r>
    </w:p>
    <w:p w14:paraId="3A663B2E" w14:textId="660FF1CA" w:rsidR="008E66E9" w:rsidRPr="00224427" w:rsidRDefault="008E66E9" w:rsidP="008E66E9">
      <w:pPr>
        <w:tabs>
          <w:tab w:val="left" w:pos="709"/>
        </w:tabs>
        <w:spacing w:after="0"/>
        <w:jc w:val="both"/>
        <w:rPr>
          <w:rFonts w:ascii="Times New Roman" w:hAnsi="Times New Roman" w:cs="Times New Roman"/>
          <w:sz w:val="28"/>
          <w:szCs w:val="28"/>
        </w:rPr>
      </w:pPr>
      <w:r w:rsidRPr="00224427">
        <w:rPr>
          <w:rFonts w:ascii="Times New Roman" w:hAnsi="Times New Roman" w:cs="Times New Roman"/>
          <w:sz w:val="28"/>
          <w:szCs w:val="28"/>
        </w:rPr>
        <w:tab/>
        <w:t xml:space="preserve">- провести </w:t>
      </w:r>
      <w:r w:rsidR="005B596D" w:rsidRPr="00224427">
        <w:rPr>
          <w:rFonts w:ascii="Times New Roman" w:hAnsi="Times New Roman" w:cs="Times New Roman"/>
          <w:sz w:val="28"/>
          <w:szCs w:val="28"/>
        </w:rPr>
        <w:t>мониторинг</w:t>
      </w:r>
      <w:r w:rsidRPr="00224427">
        <w:rPr>
          <w:rFonts w:ascii="Times New Roman" w:hAnsi="Times New Roman" w:cs="Times New Roman"/>
          <w:sz w:val="28"/>
          <w:szCs w:val="28"/>
        </w:rPr>
        <w:t xml:space="preserve"> существующих конструкций ветроэнергетических установок</w:t>
      </w:r>
      <w:r w:rsidR="00ED4F32" w:rsidRPr="00224427">
        <w:rPr>
          <w:rFonts w:ascii="Times New Roman" w:hAnsi="Times New Roman" w:cs="Times New Roman"/>
          <w:sz w:val="28"/>
          <w:szCs w:val="28"/>
        </w:rPr>
        <w:t xml:space="preserve"> с учетом выявления недостатков</w:t>
      </w:r>
      <w:r w:rsidRPr="00224427">
        <w:rPr>
          <w:rFonts w:ascii="Times New Roman" w:hAnsi="Times New Roman" w:cs="Times New Roman"/>
          <w:sz w:val="28"/>
          <w:szCs w:val="28"/>
        </w:rPr>
        <w:t>;</w:t>
      </w:r>
    </w:p>
    <w:p w14:paraId="7F2FC169" w14:textId="0D940286" w:rsidR="005D737C" w:rsidRPr="00224427" w:rsidRDefault="008E66E9" w:rsidP="008E66E9">
      <w:pPr>
        <w:tabs>
          <w:tab w:val="left" w:pos="709"/>
        </w:tabs>
        <w:spacing w:after="0"/>
        <w:jc w:val="both"/>
        <w:rPr>
          <w:rFonts w:ascii="Times New Roman" w:hAnsi="Times New Roman" w:cs="Times New Roman"/>
          <w:sz w:val="28"/>
          <w:szCs w:val="28"/>
        </w:rPr>
      </w:pPr>
      <w:r w:rsidRPr="00224427">
        <w:rPr>
          <w:rFonts w:ascii="Times New Roman" w:hAnsi="Times New Roman" w:cs="Times New Roman"/>
          <w:sz w:val="28"/>
          <w:szCs w:val="28"/>
        </w:rPr>
        <w:tab/>
      </w:r>
      <w:r w:rsidR="005D737C" w:rsidRPr="00224427">
        <w:rPr>
          <w:rFonts w:ascii="Times New Roman" w:hAnsi="Times New Roman" w:cs="Times New Roman"/>
          <w:sz w:val="28"/>
          <w:szCs w:val="28"/>
        </w:rPr>
        <w:t>- разработать и изготовить стенд для исследования конструктивных параметров ветрового колеса</w:t>
      </w:r>
      <w:r w:rsidR="00ED4F32" w:rsidRPr="00224427">
        <w:rPr>
          <w:rFonts w:ascii="Times New Roman" w:hAnsi="Times New Roman" w:cs="Times New Roman"/>
          <w:sz w:val="28"/>
          <w:szCs w:val="28"/>
        </w:rPr>
        <w:t xml:space="preserve"> с обеспечением постоянной скорости воздушного потока</w:t>
      </w:r>
      <w:r w:rsidR="005D737C" w:rsidRPr="00224427">
        <w:rPr>
          <w:rFonts w:ascii="Times New Roman" w:hAnsi="Times New Roman" w:cs="Times New Roman"/>
          <w:sz w:val="28"/>
          <w:szCs w:val="28"/>
        </w:rPr>
        <w:t>;</w:t>
      </w:r>
    </w:p>
    <w:p w14:paraId="57980665" w14:textId="7D47F609" w:rsidR="007E1734" w:rsidRPr="00224427" w:rsidRDefault="005D737C" w:rsidP="00ED4F32">
      <w:pPr>
        <w:tabs>
          <w:tab w:val="left" w:pos="709"/>
        </w:tabs>
        <w:spacing w:after="0"/>
        <w:jc w:val="both"/>
        <w:rPr>
          <w:rFonts w:ascii="Times New Roman" w:hAnsi="Times New Roman"/>
          <w:sz w:val="28"/>
          <w:szCs w:val="28"/>
        </w:rPr>
      </w:pPr>
      <w:r w:rsidRPr="00224427">
        <w:rPr>
          <w:rFonts w:ascii="Times New Roman" w:hAnsi="Times New Roman" w:cs="Times New Roman"/>
          <w:sz w:val="28"/>
          <w:szCs w:val="28"/>
        </w:rPr>
        <w:tab/>
      </w:r>
      <w:r w:rsidR="007E1734" w:rsidRPr="00224427">
        <w:rPr>
          <w:rFonts w:ascii="Times New Roman" w:hAnsi="Times New Roman"/>
          <w:sz w:val="28"/>
          <w:szCs w:val="28"/>
        </w:rPr>
        <w:tab/>
        <w:t xml:space="preserve">- на основе экспериментальных исследований </w:t>
      </w:r>
      <w:r w:rsidR="00ED4F32" w:rsidRPr="00224427">
        <w:rPr>
          <w:rFonts w:ascii="Times New Roman" w:hAnsi="Times New Roman"/>
          <w:sz w:val="28"/>
          <w:szCs w:val="28"/>
        </w:rPr>
        <w:t xml:space="preserve">лабораторных моделей ветровых колес </w:t>
      </w:r>
      <w:r w:rsidR="007E1734" w:rsidRPr="00224427">
        <w:rPr>
          <w:rFonts w:ascii="Times New Roman" w:hAnsi="Times New Roman"/>
          <w:sz w:val="28"/>
          <w:szCs w:val="28"/>
        </w:rPr>
        <w:t xml:space="preserve">и минимизации потерь </w:t>
      </w:r>
      <w:r w:rsidR="00ED4F32" w:rsidRPr="00224427">
        <w:rPr>
          <w:rFonts w:ascii="Times New Roman" w:hAnsi="Times New Roman"/>
          <w:sz w:val="28"/>
          <w:szCs w:val="28"/>
        </w:rPr>
        <w:t xml:space="preserve">по мощности </w:t>
      </w:r>
      <w:r w:rsidR="007E1734" w:rsidRPr="00224427">
        <w:rPr>
          <w:rFonts w:ascii="Times New Roman" w:hAnsi="Times New Roman"/>
          <w:sz w:val="28"/>
          <w:szCs w:val="28"/>
        </w:rPr>
        <w:t>выявить оптимальные конструктивные параметры ветрового колеса;</w:t>
      </w:r>
    </w:p>
    <w:p w14:paraId="0BFC651C" w14:textId="24FC4387" w:rsidR="008E66E9" w:rsidRPr="00224427" w:rsidRDefault="00F742D3" w:rsidP="00574DFC">
      <w:pPr>
        <w:widowControl w:val="0"/>
        <w:tabs>
          <w:tab w:val="left" w:pos="709"/>
        </w:tabs>
        <w:spacing w:after="0" w:line="240" w:lineRule="auto"/>
        <w:jc w:val="both"/>
        <w:rPr>
          <w:rFonts w:ascii="Times New Roman" w:hAnsi="Times New Roman" w:cs="Times New Roman"/>
          <w:sz w:val="28"/>
          <w:szCs w:val="28"/>
        </w:rPr>
      </w:pPr>
      <w:r w:rsidRPr="00224427">
        <w:rPr>
          <w:rFonts w:ascii="Times New Roman" w:hAnsi="Times New Roman"/>
          <w:sz w:val="28"/>
          <w:szCs w:val="28"/>
        </w:rPr>
        <w:tab/>
      </w:r>
      <w:r w:rsidR="008E66E9" w:rsidRPr="00224427">
        <w:rPr>
          <w:rFonts w:ascii="Times New Roman" w:hAnsi="Times New Roman" w:cs="Times New Roman"/>
          <w:sz w:val="28"/>
          <w:szCs w:val="28"/>
        </w:rPr>
        <w:tab/>
      </w:r>
      <w:r w:rsidR="0039409B" w:rsidRPr="00224427">
        <w:rPr>
          <w:rFonts w:ascii="Times New Roman" w:hAnsi="Times New Roman" w:cs="Times New Roman"/>
          <w:sz w:val="28"/>
          <w:szCs w:val="28"/>
        </w:rPr>
        <w:t>- </w:t>
      </w:r>
      <w:r w:rsidR="00F7083B" w:rsidRPr="00224427">
        <w:rPr>
          <w:rFonts w:ascii="Times New Roman" w:hAnsi="Times New Roman" w:cs="Times New Roman"/>
          <w:sz w:val="28"/>
          <w:szCs w:val="28"/>
        </w:rPr>
        <w:t xml:space="preserve">разработать </w:t>
      </w:r>
      <w:r w:rsidR="00574DFC" w:rsidRPr="00224427">
        <w:rPr>
          <w:rFonts w:ascii="Times New Roman" w:hAnsi="Times New Roman" w:cs="Times New Roman"/>
          <w:sz w:val="28"/>
          <w:szCs w:val="28"/>
        </w:rPr>
        <w:t>методику определения коэффициента полезного действия ВЭУ</w:t>
      </w:r>
      <w:r w:rsidR="00F7083B" w:rsidRPr="00224427">
        <w:rPr>
          <w:rFonts w:ascii="Times New Roman" w:hAnsi="Times New Roman" w:cs="Times New Roman"/>
          <w:sz w:val="28"/>
          <w:szCs w:val="28"/>
        </w:rPr>
        <w:t>;</w:t>
      </w:r>
    </w:p>
    <w:p w14:paraId="6CBF905A" w14:textId="525D674B" w:rsidR="008E66E9" w:rsidRPr="00224427" w:rsidRDefault="008E66E9" w:rsidP="008E66E9">
      <w:pPr>
        <w:tabs>
          <w:tab w:val="left" w:pos="709"/>
        </w:tabs>
        <w:spacing w:after="0"/>
        <w:jc w:val="both"/>
        <w:rPr>
          <w:rFonts w:ascii="Times New Roman" w:hAnsi="Times New Roman" w:cs="Times New Roman"/>
          <w:sz w:val="28"/>
          <w:szCs w:val="28"/>
        </w:rPr>
      </w:pPr>
      <w:r w:rsidRPr="00224427">
        <w:rPr>
          <w:rFonts w:ascii="Times New Roman" w:hAnsi="Times New Roman" w:cs="Times New Roman"/>
          <w:sz w:val="28"/>
          <w:szCs w:val="28"/>
        </w:rPr>
        <w:tab/>
        <w:t xml:space="preserve">- </w:t>
      </w:r>
      <w:r w:rsidR="00ED4F32" w:rsidRPr="00224427">
        <w:rPr>
          <w:rFonts w:ascii="Times New Roman" w:hAnsi="Times New Roman" w:cs="Times New Roman"/>
          <w:sz w:val="28"/>
          <w:szCs w:val="28"/>
        </w:rPr>
        <w:t>разработать</w:t>
      </w:r>
      <w:r w:rsidR="00574DFC" w:rsidRPr="00224427">
        <w:rPr>
          <w:rFonts w:ascii="Times New Roman" w:hAnsi="Times New Roman" w:cs="Times New Roman"/>
          <w:sz w:val="28"/>
          <w:szCs w:val="28"/>
        </w:rPr>
        <w:t xml:space="preserve"> новую конструкцию механизма буревой защиты</w:t>
      </w:r>
      <w:r w:rsidRPr="00224427">
        <w:rPr>
          <w:rFonts w:ascii="Times New Roman" w:hAnsi="Times New Roman" w:cs="Times New Roman"/>
          <w:sz w:val="28"/>
          <w:szCs w:val="28"/>
        </w:rPr>
        <w:t>;</w:t>
      </w:r>
    </w:p>
    <w:p w14:paraId="1F39A48C" w14:textId="72BA131D" w:rsidR="008E66E9" w:rsidRPr="00224427" w:rsidRDefault="008E66E9" w:rsidP="008E66E9">
      <w:pPr>
        <w:widowControl w:val="0"/>
        <w:tabs>
          <w:tab w:val="left" w:pos="709"/>
        </w:tabs>
        <w:spacing w:after="0" w:line="240" w:lineRule="auto"/>
        <w:jc w:val="both"/>
        <w:rPr>
          <w:rFonts w:ascii="Times New Roman" w:hAnsi="Times New Roman"/>
          <w:sz w:val="28"/>
          <w:szCs w:val="28"/>
        </w:rPr>
      </w:pPr>
      <w:r w:rsidRPr="00224427">
        <w:rPr>
          <w:rFonts w:ascii="Times New Roman" w:hAnsi="Times New Roman"/>
          <w:sz w:val="28"/>
          <w:szCs w:val="28"/>
        </w:rPr>
        <w:tab/>
        <w:t xml:space="preserve">- </w:t>
      </w:r>
      <w:r w:rsidR="00574DFC" w:rsidRPr="00224427">
        <w:rPr>
          <w:rFonts w:ascii="Times New Roman" w:hAnsi="Times New Roman"/>
          <w:sz w:val="28"/>
          <w:szCs w:val="28"/>
        </w:rPr>
        <w:t>разработать</w:t>
      </w:r>
      <w:r w:rsidR="00DC7843" w:rsidRPr="00224427">
        <w:rPr>
          <w:rFonts w:ascii="Times New Roman" w:hAnsi="Times New Roman"/>
          <w:sz w:val="28"/>
          <w:szCs w:val="28"/>
        </w:rPr>
        <w:t xml:space="preserve"> </w:t>
      </w:r>
      <w:r w:rsidRPr="00224427">
        <w:rPr>
          <w:rFonts w:ascii="Times New Roman" w:hAnsi="Times New Roman" w:cs="Times New Roman"/>
          <w:sz w:val="28"/>
          <w:szCs w:val="28"/>
        </w:rPr>
        <w:t>опытн</w:t>
      </w:r>
      <w:r w:rsidR="00574DFC" w:rsidRPr="00224427">
        <w:rPr>
          <w:rFonts w:ascii="Times New Roman" w:hAnsi="Times New Roman" w:cs="Times New Roman"/>
          <w:sz w:val="28"/>
          <w:szCs w:val="28"/>
        </w:rPr>
        <w:t>ый</w:t>
      </w:r>
      <w:r w:rsidRPr="00224427">
        <w:rPr>
          <w:rFonts w:ascii="Times New Roman" w:hAnsi="Times New Roman" w:cs="Times New Roman"/>
          <w:sz w:val="28"/>
          <w:szCs w:val="28"/>
        </w:rPr>
        <w:t xml:space="preserve"> </w:t>
      </w:r>
      <w:r w:rsidRPr="00224427">
        <w:rPr>
          <w:rFonts w:ascii="Times New Roman" w:hAnsi="Times New Roman"/>
          <w:sz w:val="28"/>
          <w:szCs w:val="28"/>
        </w:rPr>
        <w:t xml:space="preserve">образец </w:t>
      </w:r>
      <w:r w:rsidR="00574DFC" w:rsidRPr="00224427">
        <w:rPr>
          <w:rFonts w:ascii="Times New Roman" w:hAnsi="Times New Roman"/>
          <w:sz w:val="28"/>
          <w:szCs w:val="28"/>
        </w:rPr>
        <w:t xml:space="preserve">ветроэнергетической установки </w:t>
      </w:r>
      <w:r w:rsidRPr="00224427">
        <w:rPr>
          <w:rFonts w:ascii="Times New Roman" w:hAnsi="Times New Roman"/>
          <w:sz w:val="28"/>
          <w:szCs w:val="28"/>
        </w:rPr>
        <w:t>малой мощности</w:t>
      </w:r>
      <w:r w:rsidR="00574DFC" w:rsidRPr="00224427">
        <w:rPr>
          <w:rFonts w:ascii="Times New Roman" w:hAnsi="Times New Roman"/>
          <w:sz w:val="28"/>
          <w:szCs w:val="28"/>
        </w:rPr>
        <w:t xml:space="preserve"> с использованием результатов исследований</w:t>
      </w:r>
      <w:r w:rsidR="003D1194" w:rsidRPr="00224427">
        <w:rPr>
          <w:rFonts w:ascii="Times New Roman" w:hAnsi="Times New Roman"/>
          <w:sz w:val="28"/>
          <w:szCs w:val="28"/>
        </w:rPr>
        <w:t>.</w:t>
      </w:r>
    </w:p>
    <w:p w14:paraId="2E8DF202" w14:textId="48DF0A4B" w:rsidR="00631C7A" w:rsidRPr="00224427" w:rsidRDefault="00631C7A" w:rsidP="000364FD">
      <w:pPr>
        <w:spacing w:after="0"/>
        <w:ind w:firstLine="567"/>
        <w:jc w:val="both"/>
        <w:rPr>
          <w:rFonts w:ascii="Times New Roman" w:hAnsi="Times New Roman" w:cs="Times New Roman"/>
          <w:sz w:val="28"/>
          <w:szCs w:val="28"/>
        </w:rPr>
      </w:pPr>
      <w:r w:rsidRPr="00224427">
        <w:rPr>
          <w:rFonts w:ascii="Times New Roman" w:hAnsi="Times New Roman" w:cs="Times New Roman"/>
          <w:b/>
          <w:bCs/>
          <w:sz w:val="28"/>
          <w:szCs w:val="28"/>
        </w:rPr>
        <w:t>Объект исследования</w:t>
      </w:r>
      <w:r w:rsidRPr="00224427">
        <w:rPr>
          <w:rFonts w:ascii="Times New Roman" w:hAnsi="Times New Roman" w:cs="Times New Roman"/>
          <w:sz w:val="28"/>
          <w:szCs w:val="28"/>
        </w:rPr>
        <w:t xml:space="preserve"> </w:t>
      </w:r>
      <w:bookmarkStart w:id="5" w:name="_Hlk181361985"/>
      <w:r w:rsidRPr="00224427">
        <w:rPr>
          <w:rFonts w:ascii="Times New Roman" w:hAnsi="Times New Roman" w:cs="Times New Roman"/>
          <w:sz w:val="28"/>
          <w:szCs w:val="28"/>
        </w:rPr>
        <w:t>–</w:t>
      </w:r>
      <w:bookmarkEnd w:id="5"/>
      <w:r w:rsidR="00D94F84" w:rsidRPr="00224427">
        <w:rPr>
          <w:rFonts w:ascii="Times New Roman" w:hAnsi="Times New Roman" w:cs="Times New Roman"/>
          <w:sz w:val="28"/>
          <w:szCs w:val="28"/>
        </w:rPr>
        <w:t xml:space="preserve"> горизонтально-осевые ветроэнергетические установки малой мощности. </w:t>
      </w:r>
    </w:p>
    <w:p w14:paraId="5BF8434A" w14:textId="1277D2D5" w:rsidR="00631C7A" w:rsidRPr="00224427" w:rsidRDefault="00631C7A" w:rsidP="000364FD">
      <w:pPr>
        <w:spacing w:after="0"/>
        <w:ind w:firstLine="567"/>
        <w:jc w:val="both"/>
        <w:rPr>
          <w:rFonts w:ascii="Times New Roman" w:hAnsi="Times New Roman" w:cs="Times New Roman"/>
          <w:sz w:val="28"/>
          <w:szCs w:val="28"/>
        </w:rPr>
      </w:pPr>
      <w:r w:rsidRPr="00224427">
        <w:rPr>
          <w:rFonts w:ascii="Times New Roman" w:hAnsi="Times New Roman" w:cs="Times New Roman"/>
          <w:b/>
          <w:bCs/>
          <w:sz w:val="28"/>
          <w:szCs w:val="28"/>
        </w:rPr>
        <w:t>Предмет исследования</w:t>
      </w:r>
      <w:r w:rsidRPr="00224427">
        <w:rPr>
          <w:rFonts w:ascii="Times New Roman" w:hAnsi="Times New Roman" w:cs="Times New Roman"/>
          <w:sz w:val="28"/>
          <w:szCs w:val="28"/>
        </w:rPr>
        <w:t xml:space="preserve"> –</w:t>
      </w:r>
      <w:r w:rsidR="00CA369D" w:rsidRPr="00224427">
        <w:rPr>
          <w:rFonts w:ascii="Times New Roman" w:hAnsi="Times New Roman" w:cs="Times New Roman"/>
          <w:sz w:val="28"/>
          <w:szCs w:val="28"/>
        </w:rPr>
        <w:t xml:space="preserve"> силовая головка, включающая </w:t>
      </w:r>
      <w:r w:rsidR="00E73CD3" w:rsidRPr="00224427">
        <w:rPr>
          <w:rFonts w:ascii="Times New Roman" w:hAnsi="Times New Roman" w:cs="Times New Roman"/>
          <w:sz w:val="28"/>
          <w:szCs w:val="28"/>
        </w:rPr>
        <w:t>в</w:t>
      </w:r>
      <w:r w:rsidR="00D94F84" w:rsidRPr="00224427">
        <w:rPr>
          <w:rFonts w:ascii="Times New Roman" w:hAnsi="Times New Roman" w:cs="Times New Roman"/>
          <w:sz w:val="28"/>
          <w:szCs w:val="28"/>
        </w:rPr>
        <w:t xml:space="preserve">етровое колесо </w:t>
      </w:r>
      <w:r w:rsidR="00CA369D" w:rsidRPr="00224427">
        <w:rPr>
          <w:rFonts w:ascii="Times New Roman" w:hAnsi="Times New Roman" w:cs="Times New Roman"/>
          <w:sz w:val="28"/>
          <w:szCs w:val="28"/>
        </w:rPr>
        <w:t>с системой рычагов</w:t>
      </w:r>
      <w:r w:rsidR="00E73CD3" w:rsidRPr="00224427">
        <w:rPr>
          <w:rFonts w:ascii="Times New Roman" w:hAnsi="Times New Roman" w:cs="Times New Roman"/>
          <w:sz w:val="28"/>
          <w:szCs w:val="28"/>
        </w:rPr>
        <w:t xml:space="preserve"> </w:t>
      </w:r>
      <w:r w:rsidR="00CA369D" w:rsidRPr="00224427">
        <w:rPr>
          <w:rFonts w:ascii="Times New Roman" w:hAnsi="Times New Roman" w:cs="Times New Roman"/>
          <w:sz w:val="28"/>
          <w:szCs w:val="28"/>
        </w:rPr>
        <w:t>регулирования частоты вращения.</w:t>
      </w:r>
    </w:p>
    <w:p w14:paraId="1DA49E23" w14:textId="2C978DF8" w:rsidR="00D94F84" w:rsidRPr="00224427" w:rsidRDefault="00631C7A" w:rsidP="00DF120F">
      <w:pPr>
        <w:spacing w:after="0"/>
        <w:ind w:firstLine="567"/>
        <w:jc w:val="both"/>
        <w:rPr>
          <w:rFonts w:ascii="Times New Roman" w:hAnsi="Times New Roman" w:cs="Times New Roman"/>
          <w:sz w:val="28"/>
          <w:szCs w:val="28"/>
        </w:rPr>
      </w:pPr>
      <w:r w:rsidRPr="00224427">
        <w:rPr>
          <w:rFonts w:ascii="Times New Roman" w:hAnsi="Times New Roman" w:cs="Times New Roman"/>
          <w:b/>
          <w:bCs/>
          <w:sz w:val="28"/>
          <w:szCs w:val="28"/>
        </w:rPr>
        <w:t>Методы исследования</w:t>
      </w:r>
      <w:r w:rsidR="00D94F84" w:rsidRPr="00224427">
        <w:rPr>
          <w:rFonts w:ascii="Times New Roman" w:hAnsi="Times New Roman" w:cs="Times New Roman"/>
          <w:b/>
          <w:bCs/>
          <w:sz w:val="28"/>
          <w:szCs w:val="28"/>
        </w:rPr>
        <w:t xml:space="preserve">. </w:t>
      </w:r>
      <w:r w:rsidR="00D94F84" w:rsidRPr="00224427">
        <w:rPr>
          <w:rFonts w:ascii="Times New Roman" w:hAnsi="Times New Roman" w:cs="Times New Roman"/>
          <w:sz w:val="28"/>
          <w:szCs w:val="28"/>
        </w:rPr>
        <w:t>Результаты исследований получены на основе теоретических и практических положений технологии машиностроения</w:t>
      </w:r>
      <w:r w:rsidR="008E66E9" w:rsidRPr="00224427">
        <w:rPr>
          <w:rFonts w:ascii="Times New Roman" w:hAnsi="Times New Roman" w:cs="Times New Roman"/>
          <w:sz w:val="28"/>
          <w:szCs w:val="28"/>
        </w:rPr>
        <w:t>. Применены основные методы из общенаучных методов: эксперимент, измерение, анализ, обобщение. Анализ будет проводит</w:t>
      </w:r>
      <w:r w:rsidR="00F742D3" w:rsidRPr="00224427">
        <w:rPr>
          <w:rFonts w:ascii="Times New Roman" w:hAnsi="Times New Roman" w:cs="Times New Roman"/>
          <w:sz w:val="28"/>
          <w:szCs w:val="28"/>
        </w:rPr>
        <w:t>ь</w:t>
      </w:r>
      <w:r w:rsidR="008E66E9" w:rsidRPr="00224427">
        <w:rPr>
          <w:rFonts w:ascii="Times New Roman" w:hAnsi="Times New Roman" w:cs="Times New Roman"/>
          <w:sz w:val="28"/>
          <w:szCs w:val="28"/>
        </w:rPr>
        <w:t xml:space="preserve">ся путем прямого выделения входных конструктивных параметров, обнаружение из </w:t>
      </w:r>
      <w:r w:rsidR="009E18A6" w:rsidRPr="00224427">
        <w:rPr>
          <w:rFonts w:ascii="Times New Roman" w:hAnsi="Times New Roman" w:cs="Times New Roman"/>
          <w:sz w:val="28"/>
          <w:szCs w:val="28"/>
        </w:rPr>
        <w:t xml:space="preserve">их </w:t>
      </w:r>
      <w:r w:rsidR="008E66E9" w:rsidRPr="00224427">
        <w:rPr>
          <w:rFonts w:ascii="Times New Roman" w:hAnsi="Times New Roman" w:cs="Times New Roman"/>
          <w:sz w:val="28"/>
          <w:szCs w:val="28"/>
        </w:rPr>
        <w:t>свойств путем проведения простейших измерений с использованием метода ранжирования (выделения главных факторов и исключения второстепенных).</w:t>
      </w:r>
      <w:r w:rsidR="00DF120F" w:rsidRPr="00224427">
        <w:rPr>
          <w:rFonts w:ascii="Times New Roman" w:hAnsi="Times New Roman" w:cs="Times New Roman"/>
          <w:sz w:val="28"/>
          <w:szCs w:val="28"/>
        </w:rPr>
        <w:t xml:space="preserve"> </w:t>
      </w:r>
      <w:r w:rsidR="00D94F84" w:rsidRPr="00224427">
        <w:rPr>
          <w:rFonts w:ascii="Times New Roman" w:hAnsi="Times New Roman" w:cs="Times New Roman"/>
          <w:sz w:val="28"/>
          <w:szCs w:val="28"/>
        </w:rPr>
        <w:t>При</w:t>
      </w:r>
      <w:r w:rsidR="008E66E9" w:rsidRPr="00224427">
        <w:rPr>
          <w:rFonts w:ascii="Times New Roman" w:hAnsi="Times New Roman" w:cs="Times New Roman"/>
          <w:sz w:val="28"/>
          <w:szCs w:val="28"/>
        </w:rPr>
        <w:t xml:space="preserve"> </w:t>
      </w:r>
      <w:r w:rsidR="00D94F84" w:rsidRPr="00224427">
        <w:rPr>
          <w:rFonts w:ascii="Times New Roman" w:hAnsi="Times New Roman" w:cs="Times New Roman"/>
          <w:sz w:val="28"/>
          <w:szCs w:val="28"/>
        </w:rPr>
        <w:t>проведени</w:t>
      </w:r>
      <w:r w:rsidR="008E66E9" w:rsidRPr="00224427">
        <w:rPr>
          <w:rFonts w:ascii="Times New Roman" w:hAnsi="Times New Roman" w:cs="Times New Roman"/>
          <w:sz w:val="28"/>
          <w:szCs w:val="28"/>
        </w:rPr>
        <w:t>и</w:t>
      </w:r>
      <w:r w:rsidR="00D94F84" w:rsidRPr="00224427">
        <w:rPr>
          <w:rFonts w:ascii="Times New Roman" w:hAnsi="Times New Roman" w:cs="Times New Roman"/>
          <w:sz w:val="28"/>
          <w:szCs w:val="28"/>
        </w:rPr>
        <w:t xml:space="preserve"> исследования </w:t>
      </w:r>
      <w:r w:rsidR="00DF120F" w:rsidRPr="00224427">
        <w:rPr>
          <w:rFonts w:ascii="Times New Roman" w:hAnsi="Times New Roman" w:cs="Times New Roman"/>
          <w:sz w:val="28"/>
          <w:szCs w:val="28"/>
        </w:rPr>
        <w:t xml:space="preserve">ветрового колеса и </w:t>
      </w:r>
      <w:r w:rsidR="007E1734" w:rsidRPr="00224427">
        <w:rPr>
          <w:rFonts w:ascii="Times New Roman" w:hAnsi="Times New Roman" w:cs="Times New Roman"/>
          <w:sz w:val="28"/>
          <w:szCs w:val="28"/>
        </w:rPr>
        <w:t xml:space="preserve">механизма </w:t>
      </w:r>
      <w:r w:rsidR="00DF120F" w:rsidRPr="00224427">
        <w:rPr>
          <w:rFonts w:ascii="Times New Roman" w:hAnsi="Times New Roman" w:cs="Times New Roman"/>
          <w:sz w:val="28"/>
          <w:szCs w:val="28"/>
        </w:rPr>
        <w:t xml:space="preserve">буревой защиты </w:t>
      </w:r>
      <w:r w:rsidR="008E66E9" w:rsidRPr="00224427">
        <w:rPr>
          <w:rFonts w:ascii="Times New Roman" w:hAnsi="Times New Roman" w:cs="Times New Roman"/>
          <w:sz w:val="28"/>
          <w:szCs w:val="28"/>
        </w:rPr>
        <w:t xml:space="preserve">использованы </w:t>
      </w:r>
      <w:r w:rsidR="00D94F84" w:rsidRPr="00224427">
        <w:rPr>
          <w:rFonts w:ascii="Times New Roman" w:hAnsi="Times New Roman" w:cs="Times New Roman"/>
          <w:sz w:val="28"/>
          <w:szCs w:val="28"/>
        </w:rPr>
        <w:t xml:space="preserve">программы MS Excel </w:t>
      </w:r>
      <w:r w:rsidR="00DF120F" w:rsidRPr="00224427">
        <w:rPr>
          <w:rFonts w:ascii="Times New Roman" w:hAnsi="Times New Roman" w:cs="Times New Roman"/>
          <w:sz w:val="28"/>
          <w:szCs w:val="28"/>
        </w:rPr>
        <w:t xml:space="preserve">и </w:t>
      </w:r>
      <w:r w:rsidR="00D94F84" w:rsidRPr="00224427">
        <w:rPr>
          <w:rFonts w:ascii="Times New Roman" w:hAnsi="Times New Roman" w:cs="Times New Roman"/>
          <w:sz w:val="28"/>
          <w:szCs w:val="28"/>
        </w:rPr>
        <w:t>программн</w:t>
      </w:r>
      <w:r w:rsidR="00DF120F" w:rsidRPr="00224427">
        <w:rPr>
          <w:rFonts w:ascii="Times New Roman" w:hAnsi="Times New Roman" w:cs="Times New Roman"/>
          <w:sz w:val="28"/>
          <w:szCs w:val="28"/>
        </w:rPr>
        <w:t>ый</w:t>
      </w:r>
      <w:r w:rsidR="00D94F84" w:rsidRPr="00224427">
        <w:rPr>
          <w:rFonts w:ascii="Times New Roman" w:hAnsi="Times New Roman" w:cs="Times New Roman"/>
          <w:sz w:val="28"/>
          <w:szCs w:val="28"/>
        </w:rPr>
        <w:t xml:space="preserve"> комплекс Solid Works.</w:t>
      </w:r>
    </w:p>
    <w:p w14:paraId="0416B7D6" w14:textId="4E9BBBE8" w:rsidR="00631C7A" w:rsidRPr="00224427" w:rsidRDefault="00631C7A" w:rsidP="000364FD">
      <w:pPr>
        <w:spacing w:after="0"/>
        <w:ind w:firstLine="567"/>
        <w:jc w:val="both"/>
        <w:rPr>
          <w:rFonts w:ascii="Times New Roman" w:hAnsi="Times New Roman" w:cs="Times New Roman"/>
          <w:b/>
          <w:bCs/>
          <w:sz w:val="28"/>
          <w:szCs w:val="28"/>
        </w:rPr>
      </w:pPr>
      <w:r w:rsidRPr="00224427">
        <w:rPr>
          <w:rFonts w:ascii="Times New Roman" w:hAnsi="Times New Roman" w:cs="Times New Roman"/>
          <w:b/>
          <w:bCs/>
          <w:sz w:val="28"/>
          <w:szCs w:val="28"/>
        </w:rPr>
        <w:t>Научная новизна результатов исследования:</w:t>
      </w:r>
    </w:p>
    <w:p w14:paraId="4C100F0C" w14:textId="6727D9F1" w:rsidR="00F7298E" w:rsidRPr="00224427" w:rsidRDefault="00F7298E" w:rsidP="00F7298E">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t xml:space="preserve">1. Определены оптимальные конструктивные параметры ветровых колес, которые приняты на основе минимизации потерь по частоте вращения, моменту и мощности, что позволило увеличить коэффициент использования энергии ветра на </w:t>
      </w:r>
      <w:r w:rsidR="00242317" w:rsidRPr="00224427">
        <w:rPr>
          <w:rFonts w:ascii="Times New Roman" w:hAnsi="Times New Roman" w:cs="Times New Roman"/>
          <w:sz w:val="28"/>
          <w:szCs w:val="28"/>
        </w:rPr>
        <w:t>16</w:t>
      </w:r>
      <w:r w:rsidRPr="00224427">
        <w:rPr>
          <w:rFonts w:ascii="Times New Roman" w:hAnsi="Times New Roman" w:cs="Times New Roman"/>
          <w:sz w:val="28"/>
          <w:szCs w:val="28"/>
        </w:rPr>
        <w:t>,</w:t>
      </w:r>
      <w:r w:rsidR="00242317" w:rsidRPr="00224427">
        <w:rPr>
          <w:rFonts w:ascii="Times New Roman" w:hAnsi="Times New Roman" w:cs="Times New Roman"/>
          <w:sz w:val="28"/>
          <w:szCs w:val="28"/>
        </w:rPr>
        <w:t>8</w:t>
      </w:r>
      <w:r w:rsidRPr="00224427">
        <w:rPr>
          <w:rFonts w:ascii="Times New Roman" w:hAnsi="Times New Roman" w:cs="Times New Roman"/>
          <w:sz w:val="28"/>
          <w:szCs w:val="28"/>
        </w:rPr>
        <w:t>%.</w:t>
      </w:r>
    </w:p>
    <w:p w14:paraId="1F1E1A40" w14:textId="77777777" w:rsidR="00F7298E" w:rsidRPr="00224427" w:rsidRDefault="00F7298E" w:rsidP="00F7298E">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t>2. Разработана научно-обоснованная конструкция ветрового колеса с буревой защитой;</w:t>
      </w:r>
    </w:p>
    <w:p w14:paraId="60E1C963" w14:textId="41B93A2B" w:rsidR="00F7298E" w:rsidRPr="00224427" w:rsidRDefault="00F7298E" w:rsidP="00F7298E">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t>3. Разработана математическая модель (формула) выбора конструктивных параметров ветрового колеса (количества лопастей, их угла установки, формы лопасти, относительной площади и наличия обтекателя</w:t>
      </w:r>
      <w:r w:rsidR="00CA369D" w:rsidRPr="00224427">
        <w:rPr>
          <w:rFonts w:ascii="Times New Roman" w:hAnsi="Times New Roman" w:cs="Times New Roman"/>
          <w:sz w:val="28"/>
          <w:szCs w:val="28"/>
        </w:rPr>
        <w:t>), эффективность опытного образца повышена н</w:t>
      </w:r>
      <w:r w:rsidRPr="00224427">
        <w:rPr>
          <w:rFonts w:ascii="Times New Roman" w:hAnsi="Times New Roman" w:cs="Times New Roman"/>
          <w:sz w:val="28"/>
          <w:szCs w:val="28"/>
        </w:rPr>
        <w:t xml:space="preserve">а </w:t>
      </w:r>
      <w:r w:rsidR="00242317" w:rsidRPr="00224427">
        <w:rPr>
          <w:rFonts w:ascii="Times New Roman" w:hAnsi="Times New Roman" w:cs="Times New Roman"/>
          <w:sz w:val="28"/>
          <w:szCs w:val="28"/>
        </w:rPr>
        <w:t>15,2</w:t>
      </w:r>
      <w:r w:rsidRPr="00224427">
        <w:rPr>
          <w:rFonts w:ascii="Times New Roman" w:hAnsi="Times New Roman" w:cs="Times New Roman"/>
          <w:sz w:val="28"/>
          <w:szCs w:val="28"/>
        </w:rPr>
        <w:t>%.</w:t>
      </w:r>
    </w:p>
    <w:p w14:paraId="50F7C763" w14:textId="77777777" w:rsidR="00F7298E" w:rsidRPr="00224427" w:rsidRDefault="00F7298E" w:rsidP="00F7298E">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t>4. Разработана методика расчета регулирования частоты вращения ВК и буревой защиты с поворотом лопастей путем экранно-рычажного механизма.</w:t>
      </w:r>
    </w:p>
    <w:p w14:paraId="4CA8F46F" w14:textId="77777777" w:rsidR="00F7298E" w:rsidRPr="00224427" w:rsidRDefault="00F7298E" w:rsidP="00F7298E">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lastRenderedPageBreak/>
        <w:t>5. Разработана методика расчета регулирования частоты вращения ВК и буревой защиты путем увода ветрового колеса из-под ветра.</w:t>
      </w:r>
    </w:p>
    <w:p w14:paraId="0F3C9B82" w14:textId="6E171C4A" w:rsidR="00631C7A" w:rsidRPr="00224427" w:rsidRDefault="00631C7A" w:rsidP="000364FD">
      <w:pPr>
        <w:spacing w:after="0"/>
        <w:ind w:firstLine="567"/>
        <w:jc w:val="both"/>
        <w:rPr>
          <w:rFonts w:ascii="Times New Roman" w:hAnsi="Times New Roman" w:cs="Times New Roman"/>
          <w:b/>
          <w:bCs/>
          <w:sz w:val="28"/>
          <w:szCs w:val="28"/>
        </w:rPr>
      </w:pPr>
      <w:r w:rsidRPr="00224427">
        <w:rPr>
          <w:rFonts w:ascii="Times New Roman" w:hAnsi="Times New Roman" w:cs="Times New Roman"/>
          <w:b/>
          <w:bCs/>
          <w:sz w:val="28"/>
          <w:szCs w:val="28"/>
        </w:rPr>
        <w:t>Практическая ценность работы:</w:t>
      </w:r>
    </w:p>
    <w:p w14:paraId="535A9BF6" w14:textId="28707A3C" w:rsidR="00BA67AE" w:rsidRPr="00224427" w:rsidRDefault="00BA67AE" w:rsidP="00BA67AE">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t>–</w:t>
      </w:r>
      <w:r w:rsidR="00463BBE" w:rsidRPr="00224427">
        <w:rPr>
          <w:rFonts w:ascii="Times New Roman" w:hAnsi="Times New Roman" w:cs="Times New Roman"/>
          <w:sz w:val="28"/>
          <w:szCs w:val="28"/>
        </w:rPr>
        <w:t> </w:t>
      </w:r>
      <w:r w:rsidRPr="00224427">
        <w:rPr>
          <w:rFonts w:ascii="Times New Roman" w:hAnsi="Times New Roman" w:cs="Times New Roman"/>
          <w:sz w:val="28"/>
          <w:szCs w:val="28"/>
        </w:rPr>
        <w:t xml:space="preserve">разработанные методики расчета использованы при проектировании </w:t>
      </w:r>
      <w:r w:rsidR="00205957" w:rsidRPr="00224427">
        <w:rPr>
          <w:rFonts w:ascii="Times New Roman" w:hAnsi="Times New Roman" w:cs="Times New Roman"/>
          <w:sz w:val="28"/>
          <w:szCs w:val="28"/>
        </w:rPr>
        <w:t xml:space="preserve">опытного образца </w:t>
      </w:r>
      <w:r w:rsidRPr="00224427">
        <w:rPr>
          <w:rFonts w:ascii="Times New Roman" w:hAnsi="Times New Roman" w:cs="Times New Roman"/>
          <w:sz w:val="28"/>
          <w:szCs w:val="28"/>
        </w:rPr>
        <w:t>ветроэнергетическ</w:t>
      </w:r>
      <w:r w:rsidR="00205957" w:rsidRPr="00224427">
        <w:rPr>
          <w:rFonts w:ascii="Times New Roman" w:hAnsi="Times New Roman" w:cs="Times New Roman"/>
          <w:sz w:val="28"/>
          <w:szCs w:val="28"/>
        </w:rPr>
        <w:t>ой</w:t>
      </w:r>
      <w:r w:rsidRPr="00224427">
        <w:rPr>
          <w:rFonts w:ascii="Times New Roman" w:hAnsi="Times New Roman" w:cs="Times New Roman"/>
          <w:sz w:val="28"/>
          <w:szCs w:val="28"/>
        </w:rPr>
        <w:t xml:space="preserve"> установ</w:t>
      </w:r>
      <w:r w:rsidR="00205957" w:rsidRPr="00224427">
        <w:rPr>
          <w:rFonts w:ascii="Times New Roman" w:hAnsi="Times New Roman" w:cs="Times New Roman"/>
          <w:sz w:val="28"/>
          <w:szCs w:val="28"/>
        </w:rPr>
        <w:t>ки</w:t>
      </w:r>
      <w:r w:rsidRPr="00224427">
        <w:rPr>
          <w:rFonts w:ascii="Times New Roman" w:hAnsi="Times New Roman" w:cs="Times New Roman"/>
          <w:sz w:val="28"/>
          <w:szCs w:val="28"/>
        </w:rPr>
        <w:t xml:space="preserve"> малой мощности</w:t>
      </w:r>
      <w:r w:rsidR="00205957" w:rsidRPr="00224427">
        <w:rPr>
          <w:rFonts w:ascii="Times New Roman" w:hAnsi="Times New Roman" w:cs="Times New Roman"/>
          <w:sz w:val="28"/>
          <w:szCs w:val="28"/>
        </w:rPr>
        <w:t xml:space="preserve">; </w:t>
      </w:r>
    </w:p>
    <w:p w14:paraId="690A09DA" w14:textId="3C93C99E" w:rsidR="00CE0183" w:rsidRPr="00224427" w:rsidRDefault="00CE0183" w:rsidP="000364FD">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t xml:space="preserve">– результаты исследования </w:t>
      </w:r>
      <w:r w:rsidR="00B52342" w:rsidRPr="00224427">
        <w:rPr>
          <w:rFonts w:ascii="Times New Roman" w:hAnsi="Times New Roman" w:cs="Times New Roman"/>
          <w:sz w:val="28"/>
          <w:szCs w:val="28"/>
        </w:rPr>
        <w:t>и опытный образец ВЭУ использованы</w:t>
      </w:r>
      <w:r w:rsidRPr="00224427">
        <w:rPr>
          <w:rFonts w:ascii="Times New Roman" w:hAnsi="Times New Roman" w:cs="Times New Roman"/>
          <w:sz w:val="28"/>
          <w:szCs w:val="28"/>
        </w:rPr>
        <w:t xml:space="preserve"> в практике научно-производственных объединений</w:t>
      </w:r>
      <w:r w:rsidR="00B52342" w:rsidRPr="00224427">
        <w:rPr>
          <w:rFonts w:ascii="Times New Roman" w:hAnsi="Times New Roman" w:cs="Times New Roman"/>
          <w:sz w:val="28"/>
          <w:szCs w:val="28"/>
        </w:rPr>
        <w:t xml:space="preserve"> и</w:t>
      </w:r>
      <w:r w:rsidRPr="00224427">
        <w:rPr>
          <w:rFonts w:ascii="Times New Roman" w:hAnsi="Times New Roman" w:cs="Times New Roman"/>
          <w:sz w:val="28"/>
          <w:szCs w:val="28"/>
        </w:rPr>
        <w:t xml:space="preserve"> </w:t>
      </w:r>
      <w:r w:rsidR="00B52342" w:rsidRPr="00224427">
        <w:rPr>
          <w:rFonts w:ascii="Times New Roman" w:hAnsi="Times New Roman" w:cs="Times New Roman"/>
          <w:sz w:val="28"/>
          <w:szCs w:val="28"/>
        </w:rPr>
        <w:t xml:space="preserve">промышленных предприятий </w:t>
      </w:r>
      <w:r w:rsidR="005034A8" w:rsidRPr="00224427">
        <w:rPr>
          <w:rFonts w:ascii="Times New Roman" w:hAnsi="Times New Roman" w:cs="Times New Roman"/>
          <w:sz w:val="28"/>
          <w:szCs w:val="28"/>
        </w:rPr>
        <w:t>РК</w:t>
      </w:r>
      <w:r w:rsidRPr="00224427">
        <w:rPr>
          <w:rFonts w:ascii="Times New Roman" w:hAnsi="Times New Roman" w:cs="Times New Roman"/>
          <w:sz w:val="28"/>
          <w:szCs w:val="28"/>
        </w:rPr>
        <w:t>;</w:t>
      </w:r>
    </w:p>
    <w:p w14:paraId="0BBD1A85" w14:textId="7E0E1C98" w:rsidR="00631C7A" w:rsidRPr="00224427" w:rsidRDefault="00631C7A" w:rsidP="000364FD">
      <w:pPr>
        <w:spacing w:after="0"/>
        <w:ind w:firstLine="567"/>
        <w:jc w:val="both"/>
        <w:rPr>
          <w:rFonts w:ascii="Times New Roman" w:hAnsi="Times New Roman" w:cs="Times New Roman"/>
          <w:b/>
          <w:bCs/>
          <w:sz w:val="28"/>
          <w:szCs w:val="28"/>
        </w:rPr>
      </w:pPr>
      <w:r w:rsidRPr="00224427">
        <w:rPr>
          <w:rFonts w:ascii="Times New Roman" w:hAnsi="Times New Roman" w:cs="Times New Roman"/>
          <w:b/>
          <w:bCs/>
          <w:sz w:val="28"/>
          <w:szCs w:val="28"/>
        </w:rPr>
        <w:t>На защиту выносится:</w:t>
      </w:r>
    </w:p>
    <w:p w14:paraId="49B9C789" w14:textId="3E167CA4" w:rsidR="00205957" w:rsidRPr="00224427" w:rsidRDefault="00205957" w:rsidP="00205957">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t>1. Методика выявления оптимальных конструктивных параметров ветрового колеса на основе экспериментально-теоретических исследований.</w:t>
      </w:r>
    </w:p>
    <w:p w14:paraId="21C1A63B" w14:textId="0E33C59F" w:rsidR="00631C7A" w:rsidRPr="00224427" w:rsidRDefault="00205957" w:rsidP="000364FD">
      <w:pPr>
        <w:spacing w:after="0"/>
        <w:ind w:firstLine="567"/>
        <w:jc w:val="both"/>
        <w:rPr>
          <w:rFonts w:ascii="Times New Roman" w:hAnsi="Times New Roman" w:cs="Times New Roman"/>
          <w:sz w:val="28"/>
          <w:szCs w:val="28"/>
        </w:rPr>
      </w:pPr>
      <w:r w:rsidRPr="00224427">
        <w:rPr>
          <w:rFonts w:ascii="Times New Roman" w:hAnsi="Times New Roman" w:cs="Times New Roman"/>
          <w:sz w:val="28"/>
          <w:szCs w:val="28"/>
        </w:rPr>
        <w:t>2.</w:t>
      </w:r>
      <w:r w:rsidR="00BA67AE" w:rsidRPr="00224427">
        <w:rPr>
          <w:rFonts w:ascii="Times New Roman" w:hAnsi="Times New Roman" w:cs="Times New Roman"/>
          <w:sz w:val="28"/>
          <w:szCs w:val="28"/>
        </w:rPr>
        <w:t> </w:t>
      </w:r>
      <w:r w:rsidRPr="00224427">
        <w:rPr>
          <w:rFonts w:ascii="Times New Roman" w:hAnsi="Times New Roman" w:cs="Times New Roman"/>
          <w:sz w:val="28"/>
          <w:szCs w:val="28"/>
        </w:rPr>
        <w:t>Новый опытный образец в</w:t>
      </w:r>
      <w:r w:rsidR="00BA67AE" w:rsidRPr="00224427">
        <w:rPr>
          <w:rFonts w:ascii="Times New Roman" w:hAnsi="Times New Roman" w:cs="Times New Roman"/>
          <w:sz w:val="28"/>
          <w:szCs w:val="28"/>
        </w:rPr>
        <w:t>етроэнергетическ</w:t>
      </w:r>
      <w:r w:rsidRPr="00224427">
        <w:rPr>
          <w:rFonts w:ascii="Times New Roman" w:hAnsi="Times New Roman" w:cs="Times New Roman"/>
          <w:sz w:val="28"/>
          <w:szCs w:val="28"/>
        </w:rPr>
        <w:t>ой</w:t>
      </w:r>
      <w:r w:rsidR="00BA67AE" w:rsidRPr="00224427">
        <w:rPr>
          <w:rFonts w:ascii="Times New Roman" w:hAnsi="Times New Roman" w:cs="Times New Roman"/>
          <w:sz w:val="28"/>
          <w:szCs w:val="28"/>
        </w:rPr>
        <w:t xml:space="preserve"> установк</w:t>
      </w:r>
      <w:r w:rsidRPr="00224427">
        <w:rPr>
          <w:rFonts w:ascii="Times New Roman" w:hAnsi="Times New Roman" w:cs="Times New Roman"/>
          <w:sz w:val="28"/>
          <w:szCs w:val="28"/>
        </w:rPr>
        <w:t>и</w:t>
      </w:r>
      <w:r w:rsidR="00BA67AE" w:rsidRPr="00224427">
        <w:rPr>
          <w:rFonts w:ascii="Times New Roman" w:hAnsi="Times New Roman" w:cs="Times New Roman"/>
          <w:sz w:val="28"/>
          <w:szCs w:val="28"/>
        </w:rPr>
        <w:t xml:space="preserve"> мощност</w:t>
      </w:r>
      <w:r w:rsidRPr="00224427">
        <w:rPr>
          <w:rFonts w:ascii="Times New Roman" w:hAnsi="Times New Roman" w:cs="Times New Roman"/>
          <w:sz w:val="28"/>
          <w:szCs w:val="28"/>
        </w:rPr>
        <w:t>ью 0,5</w:t>
      </w:r>
      <w:r w:rsidR="00B8660F" w:rsidRPr="00224427">
        <w:rPr>
          <w:rFonts w:ascii="Times New Roman" w:hAnsi="Times New Roman" w:cs="Times New Roman"/>
          <w:sz w:val="28"/>
          <w:szCs w:val="28"/>
        </w:rPr>
        <w:t xml:space="preserve"> </w:t>
      </w:r>
      <w:r w:rsidRPr="00224427">
        <w:rPr>
          <w:rFonts w:ascii="Times New Roman" w:hAnsi="Times New Roman" w:cs="Times New Roman"/>
          <w:sz w:val="28"/>
          <w:szCs w:val="28"/>
        </w:rPr>
        <w:t xml:space="preserve">кВт повышенной эффективности, работающего </w:t>
      </w:r>
      <w:r w:rsidR="00B8660F" w:rsidRPr="00224427">
        <w:rPr>
          <w:rFonts w:ascii="Times New Roman" w:hAnsi="Times New Roman" w:cs="Times New Roman"/>
          <w:sz w:val="28"/>
          <w:szCs w:val="28"/>
        </w:rPr>
        <w:t>при</w:t>
      </w:r>
      <w:r w:rsidRPr="00224427">
        <w:rPr>
          <w:rFonts w:ascii="Times New Roman" w:hAnsi="Times New Roman" w:cs="Times New Roman"/>
          <w:sz w:val="28"/>
          <w:szCs w:val="28"/>
        </w:rPr>
        <w:t xml:space="preserve"> скорост</w:t>
      </w:r>
      <w:r w:rsidR="00B8660F" w:rsidRPr="00224427">
        <w:rPr>
          <w:rFonts w:ascii="Times New Roman" w:hAnsi="Times New Roman" w:cs="Times New Roman"/>
          <w:sz w:val="28"/>
          <w:szCs w:val="28"/>
        </w:rPr>
        <w:t>и</w:t>
      </w:r>
      <w:r w:rsidRPr="00224427">
        <w:rPr>
          <w:rFonts w:ascii="Times New Roman" w:hAnsi="Times New Roman" w:cs="Times New Roman"/>
          <w:sz w:val="28"/>
          <w:szCs w:val="28"/>
        </w:rPr>
        <w:t xml:space="preserve"> воздушного потока от 3 м/с.</w:t>
      </w:r>
    </w:p>
    <w:bookmarkEnd w:id="4"/>
    <w:p w14:paraId="00FCA45D" w14:textId="3F41972E" w:rsidR="00B32036" w:rsidRPr="009D134D" w:rsidRDefault="00631C7A" w:rsidP="00B32036">
      <w:pPr>
        <w:spacing w:after="0"/>
        <w:ind w:firstLine="567"/>
        <w:jc w:val="both"/>
        <w:rPr>
          <w:rFonts w:ascii="Times New Roman" w:hAnsi="Times New Roman" w:cs="Times New Roman"/>
          <w:sz w:val="28"/>
          <w:szCs w:val="28"/>
        </w:rPr>
      </w:pPr>
      <w:r w:rsidRPr="00224427">
        <w:rPr>
          <w:rFonts w:ascii="Times New Roman" w:hAnsi="Times New Roman" w:cs="Times New Roman"/>
          <w:b/>
          <w:bCs/>
          <w:sz w:val="28"/>
          <w:szCs w:val="28"/>
        </w:rPr>
        <w:t>Апробация результатов исследования.</w:t>
      </w:r>
      <w:r w:rsidR="00B32036" w:rsidRPr="00224427">
        <w:rPr>
          <w:rFonts w:ascii="Times New Roman" w:hAnsi="Times New Roman" w:cs="Times New Roman"/>
          <w:sz w:val="28"/>
          <w:szCs w:val="28"/>
        </w:rPr>
        <w:t xml:space="preserve"> </w:t>
      </w:r>
      <w:r w:rsidR="00B32036" w:rsidRPr="00224427">
        <w:rPr>
          <w:rFonts w:ascii="Times New Roman" w:hAnsi="Times New Roman" w:cs="Times New Roman"/>
          <w:bCs/>
          <w:sz w:val="28"/>
          <w:szCs w:val="28"/>
        </w:rPr>
        <w:t xml:space="preserve">Основные положения диссертации обсуждались и докладывались на международных конференциях и трудах, рекомендованных </w:t>
      </w:r>
      <w:r w:rsidR="00B32092" w:rsidRPr="00224427">
        <w:rPr>
          <w:rFonts w:ascii="Times New Roman" w:hAnsi="Times New Roman" w:cs="Times New Roman"/>
          <w:sz w:val="28"/>
          <w:szCs w:val="28"/>
        </w:rPr>
        <w:t xml:space="preserve">Комитетом по контролю </w:t>
      </w:r>
      <w:bookmarkStart w:id="6" w:name="_Hlk168826719"/>
      <w:r w:rsidR="00B32092" w:rsidRPr="00224427">
        <w:rPr>
          <w:rFonts w:ascii="Times New Roman" w:hAnsi="Times New Roman" w:cs="Times New Roman"/>
          <w:sz w:val="28"/>
          <w:szCs w:val="28"/>
        </w:rPr>
        <w:t>в</w:t>
      </w:r>
      <w:r w:rsidR="00B32092" w:rsidRPr="009D134D">
        <w:rPr>
          <w:rFonts w:ascii="Times New Roman" w:hAnsi="Times New Roman" w:cs="Times New Roman"/>
          <w:sz w:val="28"/>
          <w:szCs w:val="28"/>
        </w:rPr>
        <w:t xml:space="preserve"> сфере образования МНВО РК</w:t>
      </w:r>
      <w:bookmarkEnd w:id="6"/>
      <w:r w:rsidR="00B32036" w:rsidRPr="009D134D">
        <w:rPr>
          <w:rFonts w:ascii="Times New Roman" w:hAnsi="Times New Roman" w:cs="Times New Roman"/>
          <w:bCs/>
          <w:sz w:val="28"/>
          <w:szCs w:val="28"/>
        </w:rPr>
        <w:t>: Международной научной конференции 2021 г. Казань (Российская Федерация), Международная научная конференция «ХХII Сатпаевские чтения» г. 2022.</w:t>
      </w:r>
    </w:p>
    <w:p w14:paraId="67FDA5FF" w14:textId="77777777" w:rsidR="00631C7A" w:rsidRPr="009D134D" w:rsidRDefault="00631C7A" w:rsidP="00631C7A">
      <w:pPr>
        <w:spacing w:after="0"/>
        <w:ind w:firstLine="567"/>
        <w:jc w:val="both"/>
        <w:rPr>
          <w:rFonts w:ascii="Times New Roman" w:hAnsi="Times New Roman" w:cs="Times New Roman"/>
          <w:sz w:val="28"/>
          <w:szCs w:val="28"/>
        </w:rPr>
      </w:pPr>
      <w:r w:rsidRPr="009D134D">
        <w:rPr>
          <w:rFonts w:ascii="Times New Roman" w:hAnsi="Times New Roman" w:cs="Times New Roman"/>
          <w:b/>
          <w:bCs/>
          <w:sz w:val="28"/>
          <w:szCs w:val="28"/>
        </w:rPr>
        <w:t>Публикации.</w:t>
      </w:r>
      <w:r w:rsidRPr="009D134D">
        <w:rPr>
          <w:rFonts w:ascii="Times New Roman" w:hAnsi="Times New Roman" w:cs="Times New Roman"/>
          <w:sz w:val="28"/>
          <w:szCs w:val="28"/>
        </w:rPr>
        <w:t xml:space="preserve"> По материалам диссертационной работы </w:t>
      </w:r>
      <w:bookmarkStart w:id="7" w:name="_Hlk168826572"/>
      <w:r w:rsidRPr="009D134D">
        <w:rPr>
          <w:rFonts w:ascii="Times New Roman" w:hAnsi="Times New Roman" w:cs="Times New Roman"/>
          <w:sz w:val="28"/>
          <w:szCs w:val="28"/>
        </w:rPr>
        <w:t xml:space="preserve">опубликовано </w:t>
      </w:r>
      <w:r w:rsidR="00142F20" w:rsidRPr="009D134D">
        <w:rPr>
          <w:rFonts w:ascii="Times New Roman" w:hAnsi="Times New Roman" w:cs="Times New Roman"/>
          <w:sz w:val="28"/>
          <w:szCs w:val="28"/>
        </w:rPr>
        <w:t>8</w:t>
      </w:r>
      <w:r w:rsidR="00900AFB" w:rsidRPr="009D134D">
        <w:rPr>
          <w:rFonts w:ascii="Times New Roman" w:hAnsi="Times New Roman" w:cs="Times New Roman"/>
          <w:sz w:val="28"/>
          <w:szCs w:val="28"/>
        </w:rPr>
        <w:t> печатных</w:t>
      </w:r>
      <w:r w:rsidRPr="009D134D">
        <w:rPr>
          <w:rFonts w:ascii="Times New Roman" w:hAnsi="Times New Roman" w:cs="Times New Roman"/>
          <w:sz w:val="28"/>
          <w:szCs w:val="28"/>
        </w:rPr>
        <w:t xml:space="preserve"> работ: из них, </w:t>
      </w:r>
      <w:r w:rsidR="001F01DF" w:rsidRPr="009D134D">
        <w:rPr>
          <w:rFonts w:ascii="Times New Roman" w:hAnsi="Times New Roman" w:cs="Times New Roman"/>
          <w:sz w:val="28"/>
          <w:szCs w:val="28"/>
        </w:rPr>
        <w:t>1</w:t>
      </w:r>
      <w:r w:rsidRPr="009D134D">
        <w:rPr>
          <w:rFonts w:ascii="Times New Roman" w:hAnsi="Times New Roman" w:cs="Times New Roman"/>
          <w:sz w:val="28"/>
          <w:szCs w:val="28"/>
        </w:rPr>
        <w:t xml:space="preserve"> стат</w:t>
      </w:r>
      <w:r w:rsidR="001F01DF" w:rsidRPr="009D134D">
        <w:rPr>
          <w:rFonts w:ascii="Times New Roman" w:hAnsi="Times New Roman" w:cs="Times New Roman"/>
          <w:sz w:val="28"/>
          <w:szCs w:val="28"/>
        </w:rPr>
        <w:t xml:space="preserve">ья </w:t>
      </w:r>
      <w:r w:rsidRPr="009D134D">
        <w:rPr>
          <w:rFonts w:ascii="Times New Roman" w:hAnsi="Times New Roman" w:cs="Times New Roman"/>
          <w:sz w:val="28"/>
          <w:szCs w:val="28"/>
        </w:rPr>
        <w:t xml:space="preserve">в </w:t>
      </w:r>
      <w:r w:rsidR="00900AFB" w:rsidRPr="009D134D">
        <w:rPr>
          <w:rFonts w:ascii="Times New Roman" w:hAnsi="Times New Roman" w:cs="Times New Roman"/>
          <w:sz w:val="28"/>
          <w:szCs w:val="28"/>
        </w:rPr>
        <w:t>зарубежном</w:t>
      </w:r>
      <w:r w:rsidRPr="009D134D">
        <w:rPr>
          <w:rFonts w:ascii="Times New Roman" w:hAnsi="Times New Roman" w:cs="Times New Roman"/>
          <w:sz w:val="28"/>
          <w:szCs w:val="28"/>
        </w:rPr>
        <w:t xml:space="preserve"> издани</w:t>
      </w:r>
      <w:r w:rsidR="001F01DF" w:rsidRPr="009D134D">
        <w:rPr>
          <w:rFonts w:ascii="Times New Roman" w:hAnsi="Times New Roman" w:cs="Times New Roman"/>
          <w:sz w:val="28"/>
          <w:szCs w:val="28"/>
        </w:rPr>
        <w:t>и</w:t>
      </w:r>
      <w:r w:rsidRPr="009D134D">
        <w:rPr>
          <w:rFonts w:ascii="Times New Roman" w:hAnsi="Times New Roman" w:cs="Times New Roman"/>
          <w:sz w:val="28"/>
          <w:szCs w:val="28"/>
        </w:rPr>
        <w:t xml:space="preserve"> из баз</w:t>
      </w:r>
      <w:r w:rsidR="00142F20" w:rsidRPr="009D134D">
        <w:rPr>
          <w:rFonts w:ascii="Times New Roman" w:hAnsi="Times New Roman" w:cs="Times New Roman"/>
          <w:sz w:val="28"/>
          <w:szCs w:val="28"/>
        </w:rPr>
        <w:t xml:space="preserve">ы данных SCOPUS (процентиль </w:t>
      </w:r>
      <w:r w:rsidR="001B61AC" w:rsidRPr="009D134D">
        <w:rPr>
          <w:rFonts w:ascii="Times New Roman" w:hAnsi="Times New Roman" w:cs="Times New Roman"/>
          <w:sz w:val="28"/>
          <w:szCs w:val="28"/>
        </w:rPr>
        <w:t>38</w:t>
      </w:r>
      <w:r w:rsidR="00142F20" w:rsidRPr="009D134D">
        <w:rPr>
          <w:rFonts w:ascii="Times New Roman" w:hAnsi="Times New Roman" w:cs="Times New Roman"/>
          <w:sz w:val="28"/>
          <w:szCs w:val="28"/>
        </w:rPr>
        <w:t>)</w:t>
      </w:r>
      <w:r w:rsidRPr="009D134D">
        <w:rPr>
          <w:rFonts w:ascii="Times New Roman" w:hAnsi="Times New Roman" w:cs="Times New Roman"/>
          <w:sz w:val="28"/>
          <w:szCs w:val="28"/>
        </w:rPr>
        <w:t xml:space="preserve">, </w:t>
      </w:r>
      <w:r w:rsidR="00725733" w:rsidRPr="009D134D">
        <w:rPr>
          <w:rFonts w:ascii="Times New Roman" w:hAnsi="Times New Roman" w:cs="Times New Roman"/>
          <w:sz w:val="28"/>
          <w:szCs w:val="28"/>
        </w:rPr>
        <w:t>5</w:t>
      </w:r>
      <w:r w:rsidRPr="009D134D">
        <w:rPr>
          <w:rFonts w:ascii="Times New Roman" w:hAnsi="Times New Roman" w:cs="Times New Roman"/>
          <w:sz w:val="28"/>
          <w:szCs w:val="28"/>
        </w:rPr>
        <w:t xml:space="preserve"> в изданиях, рекомендуемых Комитетом по контролю</w:t>
      </w:r>
      <w:r w:rsidR="00725733" w:rsidRPr="009D134D">
        <w:rPr>
          <w:rFonts w:ascii="Times New Roman" w:hAnsi="Times New Roman" w:cs="Times New Roman"/>
          <w:sz w:val="28"/>
          <w:szCs w:val="28"/>
        </w:rPr>
        <w:t xml:space="preserve"> в сфере образования  МНВО РК</w:t>
      </w:r>
      <w:r w:rsidRPr="009D134D">
        <w:rPr>
          <w:rFonts w:ascii="Times New Roman" w:hAnsi="Times New Roman" w:cs="Times New Roman"/>
          <w:sz w:val="28"/>
          <w:szCs w:val="28"/>
        </w:rPr>
        <w:t xml:space="preserve"> и </w:t>
      </w:r>
      <w:r w:rsidR="00725733" w:rsidRPr="009D134D">
        <w:rPr>
          <w:rFonts w:ascii="Times New Roman" w:hAnsi="Times New Roman" w:cs="Times New Roman"/>
          <w:sz w:val="28"/>
          <w:szCs w:val="28"/>
        </w:rPr>
        <w:t>2</w:t>
      </w:r>
      <w:r w:rsidRPr="009D134D">
        <w:rPr>
          <w:rFonts w:ascii="Times New Roman" w:hAnsi="Times New Roman" w:cs="Times New Roman"/>
          <w:sz w:val="28"/>
          <w:szCs w:val="28"/>
        </w:rPr>
        <w:t xml:space="preserve"> работ</w:t>
      </w:r>
      <w:r w:rsidR="001B61AC" w:rsidRPr="009D134D">
        <w:rPr>
          <w:rFonts w:ascii="Times New Roman" w:hAnsi="Times New Roman" w:cs="Times New Roman"/>
          <w:sz w:val="28"/>
          <w:szCs w:val="28"/>
        </w:rPr>
        <w:t>ы</w:t>
      </w:r>
      <w:r w:rsidRPr="009D134D">
        <w:rPr>
          <w:rFonts w:ascii="Times New Roman" w:hAnsi="Times New Roman" w:cs="Times New Roman"/>
          <w:sz w:val="28"/>
          <w:szCs w:val="28"/>
        </w:rPr>
        <w:t xml:space="preserve"> в материалах Международных конференций.</w:t>
      </w:r>
    </w:p>
    <w:bookmarkEnd w:id="7"/>
    <w:p w14:paraId="450B3A07" w14:textId="11ADDEDB" w:rsidR="00D94F84" w:rsidRPr="009D134D" w:rsidRDefault="00631C7A" w:rsidP="007E1734">
      <w:pPr>
        <w:spacing w:after="0"/>
        <w:ind w:firstLine="567"/>
        <w:jc w:val="both"/>
        <w:rPr>
          <w:rFonts w:ascii="Times New Roman" w:hAnsi="Times New Roman" w:cs="Times New Roman"/>
          <w:sz w:val="28"/>
          <w:szCs w:val="28"/>
        </w:rPr>
      </w:pPr>
      <w:r w:rsidRPr="009D134D">
        <w:rPr>
          <w:rFonts w:ascii="Times New Roman" w:hAnsi="Times New Roman" w:cs="Times New Roman"/>
          <w:b/>
          <w:bCs/>
          <w:sz w:val="28"/>
          <w:szCs w:val="28"/>
        </w:rPr>
        <w:t>Структура и объем диссертации.</w:t>
      </w:r>
      <w:r w:rsidRPr="009D134D">
        <w:rPr>
          <w:rFonts w:ascii="Times New Roman" w:hAnsi="Times New Roman" w:cs="Times New Roman"/>
          <w:sz w:val="28"/>
          <w:szCs w:val="28"/>
        </w:rPr>
        <w:t xml:space="preserve"> </w:t>
      </w:r>
      <w:bookmarkStart w:id="8" w:name="_Hlk180103692"/>
      <w:r w:rsidRPr="009D134D">
        <w:rPr>
          <w:rFonts w:ascii="Times New Roman" w:hAnsi="Times New Roman" w:cs="Times New Roman"/>
          <w:sz w:val="28"/>
          <w:szCs w:val="28"/>
        </w:rPr>
        <w:t xml:space="preserve">Диссертационная работа состоит из введения, </w:t>
      </w:r>
      <w:r w:rsidR="00443EF7" w:rsidRPr="009D134D">
        <w:rPr>
          <w:rFonts w:ascii="Times New Roman" w:hAnsi="Times New Roman" w:cs="Times New Roman"/>
          <w:sz w:val="28"/>
          <w:szCs w:val="28"/>
        </w:rPr>
        <w:t>4</w:t>
      </w:r>
      <w:r w:rsidRPr="009D134D">
        <w:rPr>
          <w:rFonts w:ascii="Times New Roman" w:hAnsi="Times New Roman" w:cs="Times New Roman"/>
          <w:sz w:val="28"/>
          <w:szCs w:val="28"/>
        </w:rPr>
        <w:t xml:space="preserve"> глав, заключения, </w:t>
      </w:r>
      <w:r w:rsidR="00D71E7C" w:rsidRPr="009D134D">
        <w:rPr>
          <w:rFonts w:ascii="Times New Roman" w:hAnsi="Times New Roman" w:cs="Times New Roman"/>
          <w:sz w:val="28"/>
          <w:szCs w:val="28"/>
        </w:rPr>
        <w:t>7</w:t>
      </w:r>
      <w:r w:rsidRPr="009D134D">
        <w:rPr>
          <w:rFonts w:ascii="Times New Roman" w:hAnsi="Times New Roman" w:cs="Times New Roman"/>
          <w:sz w:val="28"/>
          <w:szCs w:val="28"/>
        </w:rPr>
        <w:t xml:space="preserve"> приложений и списка использованных источников, содержащего </w:t>
      </w:r>
      <w:r w:rsidR="0037636C" w:rsidRPr="009D134D">
        <w:rPr>
          <w:rFonts w:ascii="Times New Roman" w:hAnsi="Times New Roman" w:cs="Times New Roman"/>
          <w:sz w:val="28"/>
          <w:szCs w:val="28"/>
        </w:rPr>
        <w:t>114</w:t>
      </w:r>
      <w:r w:rsidRPr="009D134D">
        <w:rPr>
          <w:rFonts w:ascii="Times New Roman" w:hAnsi="Times New Roman" w:cs="Times New Roman"/>
          <w:sz w:val="28"/>
          <w:szCs w:val="28"/>
        </w:rPr>
        <w:t xml:space="preserve"> наименований. Общий объем диссертации составляет </w:t>
      </w:r>
      <w:r w:rsidR="0037636C" w:rsidRPr="009D134D">
        <w:rPr>
          <w:rFonts w:ascii="Times New Roman" w:hAnsi="Times New Roman" w:cs="Times New Roman"/>
          <w:sz w:val="28"/>
          <w:szCs w:val="28"/>
        </w:rPr>
        <w:t>13</w:t>
      </w:r>
      <w:r w:rsidR="00D857C9">
        <w:rPr>
          <w:rFonts w:ascii="Times New Roman" w:hAnsi="Times New Roman" w:cs="Times New Roman"/>
          <w:sz w:val="28"/>
          <w:szCs w:val="28"/>
        </w:rPr>
        <w:t>0</w:t>
      </w:r>
      <w:r w:rsidRPr="009D134D">
        <w:rPr>
          <w:rFonts w:ascii="Times New Roman" w:hAnsi="Times New Roman" w:cs="Times New Roman"/>
          <w:sz w:val="28"/>
          <w:szCs w:val="28"/>
        </w:rPr>
        <w:t xml:space="preserve"> страниц</w:t>
      </w:r>
      <w:r w:rsidR="00BB21D2" w:rsidRPr="009D134D">
        <w:rPr>
          <w:rFonts w:ascii="Times New Roman" w:hAnsi="Times New Roman" w:cs="Times New Roman"/>
          <w:sz w:val="28"/>
          <w:szCs w:val="28"/>
        </w:rPr>
        <w:t>ах</w:t>
      </w:r>
      <w:r w:rsidRPr="009D134D">
        <w:rPr>
          <w:rFonts w:ascii="Times New Roman" w:hAnsi="Times New Roman" w:cs="Times New Roman"/>
          <w:sz w:val="28"/>
          <w:szCs w:val="28"/>
        </w:rPr>
        <w:t xml:space="preserve">, в том числе </w:t>
      </w:r>
      <w:r w:rsidR="0037636C" w:rsidRPr="009D134D">
        <w:rPr>
          <w:rFonts w:ascii="Times New Roman" w:hAnsi="Times New Roman" w:cs="Times New Roman"/>
          <w:sz w:val="28"/>
          <w:szCs w:val="28"/>
        </w:rPr>
        <w:t>59</w:t>
      </w:r>
      <w:r w:rsidRPr="009D134D">
        <w:rPr>
          <w:rFonts w:ascii="Times New Roman" w:hAnsi="Times New Roman" w:cs="Times New Roman"/>
          <w:sz w:val="28"/>
          <w:szCs w:val="28"/>
        </w:rPr>
        <w:t xml:space="preserve"> рисунк</w:t>
      </w:r>
      <w:r w:rsidR="00443EF7" w:rsidRPr="009D134D">
        <w:rPr>
          <w:rFonts w:ascii="Times New Roman" w:hAnsi="Times New Roman" w:cs="Times New Roman"/>
          <w:sz w:val="28"/>
          <w:szCs w:val="28"/>
        </w:rPr>
        <w:t>а</w:t>
      </w:r>
      <w:r w:rsidRPr="009D134D">
        <w:rPr>
          <w:rFonts w:ascii="Times New Roman" w:hAnsi="Times New Roman" w:cs="Times New Roman"/>
          <w:sz w:val="28"/>
          <w:szCs w:val="28"/>
        </w:rPr>
        <w:t xml:space="preserve"> и </w:t>
      </w:r>
      <w:r w:rsidR="006A18B8" w:rsidRPr="009D134D">
        <w:rPr>
          <w:rFonts w:ascii="Times New Roman" w:hAnsi="Times New Roman" w:cs="Times New Roman"/>
          <w:sz w:val="28"/>
          <w:szCs w:val="28"/>
        </w:rPr>
        <w:t>27</w:t>
      </w:r>
      <w:r w:rsidRPr="009D134D">
        <w:rPr>
          <w:rFonts w:ascii="Times New Roman" w:hAnsi="Times New Roman" w:cs="Times New Roman"/>
          <w:sz w:val="28"/>
          <w:szCs w:val="28"/>
        </w:rPr>
        <w:t xml:space="preserve"> таблиц.</w:t>
      </w:r>
      <w:bookmarkEnd w:id="8"/>
      <w:r w:rsidR="00D94F84" w:rsidRPr="009D134D">
        <w:rPr>
          <w:rFonts w:ascii="Times New Roman" w:hAnsi="Times New Roman" w:cs="Times New Roman"/>
          <w:sz w:val="28"/>
          <w:szCs w:val="28"/>
        </w:rPr>
        <w:br w:type="page"/>
      </w:r>
      <w:bookmarkStart w:id="9" w:name="_Hlk159275991"/>
      <w:bookmarkEnd w:id="9"/>
    </w:p>
    <w:p w14:paraId="14549333" w14:textId="7D85430A" w:rsidR="000364FD" w:rsidRPr="009D134D" w:rsidRDefault="000364FD" w:rsidP="000364FD">
      <w:pPr>
        <w:pStyle w:val="a4"/>
        <w:numPr>
          <w:ilvl w:val="0"/>
          <w:numId w:val="1"/>
        </w:numPr>
        <w:tabs>
          <w:tab w:val="left" w:pos="851"/>
        </w:tabs>
        <w:spacing w:after="0" w:line="240" w:lineRule="auto"/>
        <w:ind w:left="0" w:firstLine="567"/>
        <w:jc w:val="both"/>
        <w:rPr>
          <w:rFonts w:ascii="Times New Roman" w:hAnsi="Times New Roman" w:cs="Times New Roman"/>
          <w:b/>
          <w:bCs/>
          <w:sz w:val="28"/>
          <w:szCs w:val="28"/>
        </w:rPr>
      </w:pPr>
      <w:r w:rsidRPr="009D134D">
        <w:rPr>
          <w:rFonts w:ascii="Times New Roman" w:hAnsi="Times New Roman" w:cs="Times New Roman"/>
          <w:b/>
          <w:bCs/>
          <w:sz w:val="28"/>
          <w:szCs w:val="28"/>
        </w:rPr>
        <w:lastRenderedPageBreak/>
        <w:t xml:space="preserve">СОВРЕМЕННОЕ СОСТОЯНИЕ ВОПРОСА </w:t>
      </w:r>
    </w:p>
    <w:p w14:paraId="0B9FCF7E" w14:textId="41D44849" w:rsidR="000364FD" w:rsidRPr="009D134D" w:rsidRDefault="000364FD" w:rsidP="000364FD">
      <w:pPr>
        <w:pStyle w:val="a4"/>
        <w:tabs>
          <w:tab w:val="left" w:pos="851"/>
        </w:tabs>
        <w:spacing w:after="0" w:line="240" w:lineRule="auto"/>
        <w:ind w:left="567"/>
        <w:jc w:val="both"/>
        <w:rPr>
          <w:rFonts w:ascii="Times New Roman" w:hAnsi="Times New Roman" w:cs="Times New Roman"/>
          <w:b/>
          <w:bCs/>
          <w:sz w:val="28"/>
          <w:szCs w:val="28"/>
        </w:rPr>
      </w:pPr>
    </w:p>
    <w:p w14:paraId="07E5E5C6" w14:textId="77777777" w:rsidR="00FA37E3" w:rsidRPr="009D134D" w:rsidRDefault="00FA37E3" w:rsidP="000364FD">
      <w:pPr>
        <w:pStyle w:val="a4"/>
        <w:tabs>
          <w:tab w:val="left" w:pos="851"/>
        </w:tabs>
        <w:spacing w:after="0" w:line="240" w:lineRule="auto"/>
        <w:ind w:left="567"/>
        <w:jc w:val="both"/>
        <w:rPr>
          <w:rFonts w:ascii="Times New Roman" w:hAnsi="Times New Roman" w:cs="Times New Roman"/>
          <w:b/>
          <w:bCs/>
          <w:sz w:val="28"/>
          <w:szCs w:val="28"/>
        </w:rPr>
      </w:pPr>
    </w:p>
    <w:p w14:paraId="3C2F2E58" w14:textId="43C9B384" w:rsidR="000364FD" w:rsidRPr="009D134D" w:rsidRDefault="000364FD" w:rsidP="000364FD">
      <w:pPr>
        <w:spacing w:after="0" w:line="240" w:lineRule="auto"/>
        <w:ind w:firstLine="495"/>
        <w:jc w:val="both"/>
        <w:rPr>
          <w:rFonts w:ascii="Times New Roman" w:hAnsi="Times New Roman" w:cs="Times New Roman"/>
          <w:b/>
          <w:bCs/>
          <w:sz w:val="28"/>
          <w:szCs w:val="28"/>
        </w:rPr>
      </w:pPr>
      <w:r w:rsidRPr="009D134D">
        <w:rPr>
          <w:rFonts w:ascii="Times New Roman" w:hAnsi="Times New Roman" w:cs="Times New Roman"/>
          <w:b/>
          <w:bCs/>
          <w:sz w:val="28"/>
          <w:szCs w:val="28"/>
        </w:rPr>
        <w:t>1.</w:t>
      </w:r>
      <w:r w:rsidR="00FA37E3" w:rsidRPr="009D134D">
        <w:rPr>
          <w:rFonts w:ascii="Times New Roman" w:hAnsi="Times New Roman" w:cs="Times New Roman"/>
          <w:b/>
          <w:bCs/>
          <w:sz w:val="28"/>
          <w:szCs w:val="28"/>
        </w:rPr>
        <w:t>1</w:t>
      </w:r>
      <w:r w:rsidRPr="009D134D">
        <w:rPr>
          <w:rFonts w:ascii="Times New Roman" w:hAnsi="Times New Roman" w:cs="Times New Roman"/>
          <w:b/>
          <w:bCs/>
          <w:sz w:val="28"/>
          <w:szCs w:val="28"/>
        </w:rPr>
        <w:t xml:space="preserve"> Мировые тенденции развития ветроэнергетики</w:t>
      </w:r>
    </w:p>
    <w:p w14:paraId="7911B683" w14:textId="77777777" w:rsidR="000364FD" w:rsidRPr="009D134D" w:rsidRDefault="000364FD" w:rsidP="000364FD">
      <w:pPr>
        <w:spacing w:after="0" w:line="240" w:lineRule="auto"/>
        <w:ind w:firstLine="495"/>
        <w:jc w:val="both"/>
        <w:rPr>
          <w:rFonts w:ascii="Times New Roman" w:hAnsi="Times New Roman" w:cs="Times New Roman"/>
          <w:sz w:val="28"/>
          <w:szCs w:val="28"/>
        </w:rPr>
      </w:pPr>
    </w:p>
    <w:p w14:paraId="3793C9E9" w14:textId="21D4EB95"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Во всем мире ветроэнергетика развивается быстрыми темпами. Каждый год число ветрогенераторов увеличивается на 20 процентов. [</w:t>
      </w:r>
      <w:r w:rsidR="00B51DED" w:rsidRPr="009D134D">
        <w:rPr>
          <w:rFonts w:ascii="Times New Roman" w:hAnsi="Times New Roman" w:cs="Times New Roman"/>
          <w:sz w:val="28"/>
          <w:szCs w:val="28"/>
        </w:rPr>
        <w:t>14</w:t>
      </w:r>
      <w:r w:rsidRPr="009D134D">
        <w:rPr>
          <w:rFonts w:ascii="Times New Roman" w:hAnsi="Times New Roman" w:cs="Times New Roman"/>
          <w:sz w:val="28"/>
          <w:szCs w:val="28"/>
        </w:rPr>
        <w:t>]</w:t>
      </w:r>
      <w:r w:rsidR="00B51DED" w:rsidRPr="009D134D">
        <w:rPr>
          <w:rFonts w:ascii="Times New Roman" w:hAnsi="Times New Roman" w:cs="Times New Roman"/>
          <w:sz w:val="28"/>
          <w:szCs w:val="28"/>
        </w:rPr>
        <w:t>.</w:t>
      </w:r>
    </w:p>
    <w:p w14:paraId="3BB5AF1C"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В большинстве стран в условиях государственного стимулирования производства электроэнергии на основе возобновляемых источников энергии за последние годы достигнут большой прогресс в строительстве и использовании ветроэлектрических установок.</w:t>
      </w:r>
    </w:p>
    <w:p w14:paraId="440B993E" w14:textId="78DB6E8F"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Согласно данным Отчета по энергии ветра Global Wind Energy Council (GWEG) 2020 год стал лучшим годом в истории мировой ветроэнергетики, продемонстрировав годовой рост (в годовом исчислении) на 53%. [</w:t>
      </w:r>
      <w:r w:rsidR="00B51DED" w:rsidRPr="009D134D">
        <w:rPr>
          <w:rFonts w:ascii="Times New Roman" w:hAnsi="Times New Roman" w:cs="Times New Roman"/>
          <w:sz w:val="28"/>
          <w:szCs w:val="28"/>
        </w:rPr>
        <w:t>15</w:t>
      </w:r>
      <w:r w:rsidRPr="009D134D">
        <w:rPr>
          <w:rFonts w:ascii="Times New Roman" w:hAnsi="Times New Roman" w:cs="Times New Roman"/>
          <w:sz w:val="28"/>
          <w:szCs w:val="28"/>
        </w:rPr>
        <w:t>].</w:t>
      </w:r>
    </w:p>
    <w:p w14:paraId="0C02B1B9" w14:textId="7800F3CA"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В 2022 году было добавлено почти 78 ГВт ветровой мощности, что является самым низким уровнем за последние три года, но по-прежнему третьим по величине годом в истории. Это было достигнуто, несмотря на сложную экономическую ситуацию и нарушенную глобальную цепочку поставок. [</w:t>
      </w:r>
      <w:r w:rsidR="00B51DED" w:rsidRPr="009D134D">
        <w:rPr>
          <w:rFonts w:ascii="Times New Roman" w:hAnsi="Times New Roman" w:cs="Times New Roman"/>
          <w:sz w:val="28"/>
          <w:szCs w:val="28"/>
        </w:rPr>
        <w:t>16</w:t>
      </w:r>
      <w:r w:rsidRPr="009D134D">
        <w:rPr>
          <w:rFonts w:ascii="Times New Roman" w:hAnsi="Times New Roman" w:cs="Times New Roman"/>
          <w:sz w:val="28"/>
          <w:szCs w:val="28"/>
        </w:rPr>
        <w:t>].</w:t>
      </w:r>
    </w:p>
    <w:p w14:paraId="5E68C3A6" w14:textId="3555B4CA"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Во всем мире в 2022 году к электросетям было подключено 77,6 ГВт новых ветроэнергетических мощностей, в результате чего общая установленная мощность ветроэнергетики достигла 906 ГВт, что соответствует годовому росту на 9%</w:t>
      </w:r>
      <w:r w:rsidR="00AB2B42" w:rsidRPr="009D134D">
        <w:rPr>
          <w:rFonts w:ascii="Times New Roman" w:hAnsi="Times New Roman" w:cs="Times New Roman"/>
          <w:sz w:val="28"/>
          <w:szCs w:val="28"/>
        </w:rPr>
        <w:t>, рисунок 2</w:t>
      </w:r>
      <w:r w:rsidRPr="009D134D">
        <w:rPr>
          <w:rFonts w:ascii="Times New Roman" w:hAnsi="Times New Roman" w:cs="Times New Roman"/>
          <w:sz w:val="28"/>
          <w:szCs w:val="28"/>
        </w:rPr>
        <w:t xml:space="preserve"> [</w:t>
      </w:r>
      <w:r w:rsidR="00B51DED" w:rsidRPr="009D134D">
        <w:rPr>
          <w:rFonts w:ascii="Times New Roman" w:hAnsi="Times New Roman" w:cs="Times New Roman"/>
          <w:sz w:val="28"/>
          <w:szCs w:val="28"/>
        </w:rPr>
        <w:t>16</w:t>
      </w:r>
      <w:r w:rsidRPr="009D134D">
        <w:rPr>
          <w:rFonts w:ascii="Times New Roman" w:hAnsi="Times New Roman" w:cs="Times New Roman"/>
          <w:sz w:val="28"/>
          <w:szCs w:val="28"/>
        </w:rPr>
        <w:t>].</w:t>
      </w:r>
    </w:p>
    <w:p w14:paraId="064A8DBD" w14:textId="77777777" w:rsidR="000364FD" w:rsidRPr="009D134D" w:rsidRDefault="000364FD" w:rsidP="000364FD">
      <w:pPr>
        <w:spacing w:after="0" w:line="240" w:lineRule="auto"/>
        <w:ind w:firstLine="495"/>
        <w:jc w:val="both"/>
        <w:rPr>
          <w:rFonts w:ascii="Times New Roman" w:hAnsi="Times New Roman" w:cs="Times New Roman"/>
          <w:sz w:val="28"/>
          <w:szCs w:val="28"/>
        </w:rPr>
      </w:pPr>
    </w:p>
    <w:p w14:paraId="752C3F22" w14:textId="77777777" w:rsidR="000364FD" w:rsidRPr="009D134D" w:rsidRDefault="000364FD" w:rsidP="009409AF">
      <w:pPr>
        <w:pStyle w:val="a4"/>
        <w:spacing w:after="0" w:line="240" w:lineRule="auto"/>
        <w:ind w:left="0"/>
        <w:jc w:val="both"/>
        <w:rPr>
          <w:rFonts w:ascii="Times New Roman" w:hAnsi="Times New Roman" w:cs="Times New Roman"/>
          <w:b/>
          <w:bCs/>
          <w:sz w:val="28"/>
          <w:szCs w:val="28"/>
        </w:rPr>
      </w:pPr>
      <w:r w:rsidRPr="009D134D">
        <w:rPr>
          <w:rFonts w:ascii="Times New Roman" w:hAnsi="Times New Roman" w:cs="Times New Roman"/>
          <w:b/>
          <w:bCs/>
          <w:noProof/>
          <w:sz w:val="28"/>
          <w:szCs w:val="28"/>
        </w:rPr>
        <w:drawing>
          <wp:inline distT="0" distB="0" distL="0" distR="0" wp14:anchorId="0CFAC40E" wp14:editId="597A2DF7">
            <wp:extent cx="5989799" cy="3585681"/>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A4BF681" w14:textId="34B520C0" w:rsidR="000364FD" w:rsidRPr="009D134D" w:rsidRDefault="000364FD" w:rsidP="000364FD">
      <w:pPr>
        <w:pStyle w:val="a4"/>
        <w:spacing w:after="0" w:line="240" w:lineRule="auto"/>
        <w:ind w:left="0"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AB2B42" w:rsidRPr="009D134D">
        <w:rPr>
          <w:rFonts w:ascii="Times New Roman" w:hAnsi="Times New Roman" w:cs="Times New Roman"/>
          <w:sz w:val="28"/>
          <w:szCs w:val="28"/>
        </w:rPr>
        <w:t>2</w:t>
      </w:r>
      <w:r w:rsidRPr="009D134D">
        <w:rPr>
          <w:rFonts w:ascii="Times New Roman" w:hAnsi="Times New Roman" w:cs="Times New Roman"/>
          <w:sz w:val="28"/>
          <w:szCs w:val="28"/>
        </w:rPr>
        <w:t xml:space="preserve"> – Динамика ежегодных установленных мощностей ветроэлектростанций в мире с 1996 по 2022 годы (</w:t>
      </w:r>
      <w:r w:rsidR="0058726C" w:rsidRPr="009D134D">
        <w:rPr>
          <w:rFonts w:ascii="Times New Roman" w:hAnsi="Times New Roman" w:cs="Times New Roman"/>
          <w:sz w:val="28"/>
          <w:szCs w:val="28"/>
        </w:rPr>
        <w:t>Г</w:t>
      </w:r>
      <w:r w:rsidRPr="009D134D">
        <w:rPr>
          <w:rFonts w:ascii="Times New Roman" w:hAnsi="Times New Roman" w:cs="Times New Roman"/>
          <w:sz w:val="28"/>
          <w:szCs w:val="28"/>
        </w:rPr>
        <w:t>Вт)</w:t>
      </w:r>
    </w:p>
    <w:p w14:paraId="5F3C8F06" w14:textId="77777777" w:rsidR="000364FD" w:rsidRPr="009D134D" w:rsidRDefault="000364FD" w:rsidP="000364FD">
      <w:pPr>
        <w:pStyle w:val="a4"/>
        <w:spacing w:after="0" w:line="240" w:lineRule="auto"/>
        <w:ind w:left="0" w:firstLine="567"/>
        <w:jc w:val="both"/>
        <w:rPr>
          <w:rFonts w:ascii="Times New Roman" w:hAnsi="Times New Roman" w:cs="Times New Roman"/>
          <w:sz w:val="28"/>
          <w:szCs w:val="28"/>
        </w:rPr>
      </w:pPr>
    </w:p>
    <w:p w14:paraId="3147C30E" w14:textId="1556CDB5"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lastRenderedPageBreak/>
        <w:t>GWEC Market Intelligence ожидает, что в ближайшие пять лет будет добавлено 680 ГВт новых мощностей. Это соответствует более чем 136 ГВт новых установок в год до 2027 года. Среднегодовой темп роста ветроэнергетики в ближайшие пять лет составит 12%. Ожидаемая среднегодовая мощность составляет 110 ГВт, при этом в 2023–2027 годах, вероятно, будет построено 550 ГВт. [</w:t>
      </w:r>
      <w:r w:rsidR="00B51DED" w:rsidRPr="009D134D">
        <w:rPr>
          <w:rFonts w:ascii="Times New Roman" w:hAnsi="Times New Roman" w:cs="Times New Roman"/>
          <w:sz w:val="28"/>
          <w:szCs w:val="28"/>
        </w:rPr>
        <w:t>16</w:t>
      </w:r>
      <w:r w:rsidRPr="009D134D">
        <w:rPr>
          <w:rFonts w:ascii="Times New Roman" w:hAnsi="Times New Roman" w:cs="Times New Roman"/>
          <w:sz w:val="28"/>
          <w:szCs w:val="28"/>
        </w:rPr>
        <w:t>].</w:t>
      </w:r>
    </w:p>
    <w:p w14:paraId="2912BCD0"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Данному росту будет способствовать повсеместное использование ВЭУ малой мощности.</w:t>
      </w:r>
    </w:p>
    <w:p w14:paraId="4EE25167" w14:textId="77777777" w:rsidR="000364FD" w:rsidRPr="009D134D" w:rsidRDefault="000364FD" w:rsidP="000364FD">
      <w:pPr>
        <w:tabs>
          <w:tab w:val="left" w:pos="426"/>
        </w:tabs>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ab/>
        <w:t xml:space="preserve">  </w:t>
      </w:r>
    </w:p>
    <w:p w14:paraId="5B59AE17" w14:textId="5B5F8E19" w:rsidR="000364FD" w:rsidRPr="009D134D" w:rsidRDefault="00FA37E3" w:rsidP="00FA37E3">
      <w:pPr>
        <w:pStyle w:val="a4"/>
        <w:spacing w:after="0" w:line="240" w:lineRule="auto"/>
        <w:ind w:left="0" w:firstLine="567"/>
        <w:jc w:val="both"/>
        <w:rPr>
          <w:rFonts w:ascii="Times New Roman" w:hAnsi="Times New Roman" w:cs="Times New Roman"/>
          <w:b/>
          <w:bCs/>
          <w:sz w:val="28"/>
          <w:szCs w:val="28"/>
        </w:rPr>
      </w:pPr>
      <w:r w:rsidRPr="009D134D">
        <w:rPr>
          <w:rFonts w:ascii="Times New Roman" w:hAnsi="Times New Roman" w:cs="Times New Roman"/>
          <w:b/>
          <w:bCs/>
          <w:sz w:val="28"/>
        </w:rPr>
        <w:t>1.2</w:t>
      </w:r>
      <w:r w:rsidR="000364FD" w:rsidRPr="009D134D">
        <w:rPr>
          <w:rFonts w:ascii="Times New Roman" w:hAnsi="Times New Roman" w:cs="Times New Roman"/>
          <w:b/>
          <w:bCs/>
          <w:sz w:val="28"/>
        </w:rPr>
        <w:t xml:space="preserve"> Определение малой ветроэнергетики</w:t>
      </w:r>
      <w:r w:rsidR="000364FD" w:rsidRPr="009D134D">
        <w:rPr>
          <w:rFonts w:ascii="Times New Roman" w:hAnsi="Times New Roman" w:cs="Times New Roman"/>
          <w:b/>
          <w:bCs/>
          <w:sz w:val="28"/>
          <w:szCs w:val="28"/>
        </w:rPr>
        <w:t xml:space="preserve"> и требований к конструкции</w:t>
      </w:r>
    </w:p>
    <w:p w14:paraId="1A7881BF" w14:textId="77777777" w:rsidR="000364FD" w:rsidRPr="009D134D" w:rsidRDefault="000364FD" w:rsidP="000364FD">
      <w:pPr>
        <w:spacing w:after="0" w:line="240" w:lineRule="auto"/>
        <w:ind w:left="495"/>
        <w:jc w:val="both"/>
        <w:rPr>
          <w:rFonts w:ascii="Times New Roman" w:hAnsi="Times New Roman" w:cs="Times New Roman"/>
          <w:b/>
          <w:bCs/>
          <w:sz w:val="28"/>
          <w:szCs w:val="28"/>
        </w:rPr>
      </w:pPr>
    </w:p>
    <w:p w14:paraId="1C164A9D"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В настоящее время в Мире не существует единого определения ветроустановок малой мощности. Изначально, они были определены по своим характеристикам для производства небольшого количества электроэнергии, необходимого для работы бытовых приборов или использования в домашнем хозяйстве. Однако, это определение не имеет смысла на универсальном уровне, поскольку модели потребления электроэнергии весьма различны в отдельных странах. К примеру, американской семье потребуется ВЭУ в 10 кВт, европейской необходима установка в 4 кВт, китайской – 1 кВт.</w:t>
      </w:r>
    </w:p>
    <w:p w14:paraId="1E3934CA"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Технически, есть несколько определений ветроустановок малой мощности. Наиболее важный международный орган по стандартизации, IEC, в стандарте МЭК 61400-2 определяет ветроустановки малой мощности, как имеющие 200 м</w:t>
      </w:r>
      <w:r w:rsidRPr="009D134D">
        <w:rPr>
          <w:rFonts w:ascii="Times New Roman" w:hAnsi="Times New Roman" w:cs="Times New Roman"/>
          <w:sz w:val="28"/>
          <w:szCs w:val="28"/>
          <w:vertAlign w:val="superscript"/>
        </w:rPr>
        <w:t>2</w:t>
      </w:r>
      <w:r w:rsidRPr="009D134D">
        <w:rPr>
          <w:rFonts w:ascii="Times New Roman" w:hAnsi="Times New Roman" w:cs="Times New Roman"/>
          <w:sz w:val="28"/>
          <w:szCs w:val="28"/>
        </w:rPr>
        <w:t xml:space="preserve">, что приравнивается к номинальной мощности около 50 кВт и генерации напряжения ниже 1000 В переменного тока. В дополнении к этому стандарту, некоторые страны создали собственные определения    ветроустановок малой мощности. Расхождение верхнего предела производительности установок колеблется от 15 кВт до 100 кВт для пяти крупнейших стран, выпускающих ветроустановки малой мощности. </w:t>
      </w:r>
    </w:p>
    <w:p w14:paraId="13AAF55D" w14:textId="7D38B28A"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Тем не менее, для создания стандартизированной и устойчивой доли рынка ветроустановки малой мощности необходимо согласовать определение таких установок. МЭК определяет эквивалентный предел до 50 кВт [</w:t>
      </w:r>
      <w:r w:rsidR="00B51DED" w:rsidRPr="009D134D">
        <w:rPr>
          <w:rFonts w:ascii="Times New Roman" w:hAnsi="Times New Roman" w:cs="Times New Roman"/>
          <w:sz w:val="28"/>
          <w:szCs w:val="28"/>
        </w:rPr>
        <w:t>17</w:t>
      </w:r>
      <w:r w:rsidRPr="009D134D">
        <w:rPr>
          <w:rFonts w:ascii="Times New Roman" w:hAnsi="Times New Roman" w:cs="Times New Roman"/>
          <w:sz w:val="28"/>
          <w:szCs w:val="28"/>
        </w:rPr>
        <w:t xml:space="preserve">].  </w:t>
      </w:r>
    </w:p>
    <w:p w14:paraId="2093AB4E" w14:textId="165040E0"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Также, в научно литературе встречается классификация от диаметра ветрового колеса. Типичная крупномасштабная ВЭУ имеет диаметр ротора от 50 до 100 м, который производит мощность от 1 до 3 МВт. По сравнению с крупными ВЭУ малые установки имеют диаметр ротора от 3 до 10 м и мощность </w:t>
      </w:r>
      <w:r w:rsidR="00C04F4C">
        <w:rPr>
          <w:rFonts w:ascii="Times New Roman" w:hAnsi="Times New Roman" w:cs="Times New Roman"/>
          <w:sz w:val="28"/>
          <w:szCs w:val="28"/>
        </w:rPr>
        <w:t>0,5</w:t>
      </w:r>
      <w:r w:rsidRPr="009D134D">
        <w:rPr>
          <w:rFonts w:ascii="Times New Roman" w:hAnsi="Times New Roman" w:cs="Times New Roman"/>
          <w:sz w:val="28"/>
          <w:szCs w:val="28"/>
        </w:rPr>
        <w:t xml:space="preserve">–20 кВт. </w:t>
      </w:r>
      <w:r w:rsidR="00AB2B42" w:rsidRPr="009D134D">
        <w:rPr>
          <w:rFonts w:ascii="Times New Roman" w:hAnsi="Times New Roman" w:cs="Times New Roman"/>
          <w:sz w:val="28"/>
          <w:szCs w:val="28"/>
        </w:rPr>
        <w:t>Рисунок</w:t>
      </w:r>
      <w:r w:rsidRPr="009D134D">
        <w:rPr>
          <w:rFonts w:ascii="Times New Roman" w:hAnsi="Times New Roman" w:cs="Times New Roman"/>
          <w:sz w:val="28"/>
          <w:szCs w:val="28"/>
        </w:rPr>
        <w:t xml:space="preserve"> </w:t>
      </w:r>
      <w:r w:rsidR="00AB2B42" w:rsidRPr="009D134D">
        <w:rPr>
          <w:rFonts w:ascii="Times New Roman" w:hAnsi="Times New Roman" w:cs="Times New Roman"/>
          <w:sz w:val="28"/>
          <w:szCs w:val="28"/>
        </w:rPr>
        <w:t>3</w:t>
      </w:r>
      <w:r w:rsidRPr="009D134D">
        <w:rPr>
          <w:rFonts w:ascii="Times New Roman" w:hAnsi="Times New Roman" w:cs="Times New Roman"/>
          <w:sz w:val="28"/>
          <w:szCs w:val="28"/>
        </w:rPr>
        <w:t xml:space="preserve"> показывает их классификацию.</w:t>
      </w:r>
    </w:p>
    <w:p w14:paraId="44DDDE34" w14:textId="77777777" w:rsidR="000364FD" w:rsidRPr="009D134D" w:rsidRDefault="000364FD" w:rsidP="000364FD">
      <w:pPr>
        <w:spacing w:after="0" w:line="240" w:lineRule="auto"/>
        <w:ind w:firstLine="495"/>
        <w:jc w:val="both"/>
      </w:pPr>
    </w:p>
    <w:p w14:paraId="0EA23BF9" w14:textId="0A305628" w:rsidR="000364FD" w:rsidRPr="009D134D" w:rsidRDefault="00A13232" w:rsidP="000364FD">
      <w:pPr>
        <w:spacing w:after="0" w:line="240" w:lineRule="auto"/>
        <w:ind w:firstLine="495"/>
        <w:jc w:val="center"/>
        <w:rPr>
          <w:rFonts w:ascii="Times New Roman" w:hAnsi="Times New Roman" w:cs="Times New Roman"/>
          <w:b/>
          <w:bCs/>
          <w:sz w:val="28"/>
          <w:szCs w:val="28"/>
        </w:rPr>
      </w:pPr>
      <w:r w:rsidRPr="009D134D">
        <w:rPr>
          <w:noProof/>
        </w:rPr>
        <w:lastRenderedPageBreak/>
        <w:drawing>
          <wp:inline distT="0" distB="0" distL="0" distR="0" wp14:anchorId="10284926" wp14:editId="74E8B1FE">
            <wp:extent cx="4812204" cy="297180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10">
                      <a:extLst>
                        <a:ext uri="{28A0092B-C50C-407E-A947-70E740481C1C}">
                          <a14:useLocalDpi xmlns:a14="http://schemas.microsoft.com/office/drawing/2010/main" val="0"/>
                        </a:ext>
                      </a:extLst>
                    </a:blip>
                    <a:srcRect l="15607" t="13303" r="16195" b="11820"/>
                    <a:stretch/>
                  </pic:blipFill>
                  <pic:spPr bwMode="auto">
                    <a:xfrm>
                      <a:off x="0" y="0"/>
                      <a:ext cx="4826411" cy="2980573"/>
                    </a:xfrm>
                    <a:prstGeom prst="rect">
                      <a:avLst/>
                    </a:prstGeom>
                    <a:noFill/>
                    <a:ln>
                      <a:noFill/>
                    </a:ln>
                    <a:extLst>
                      <a:ext uri="{53640926-AAD7-44D8-BBD7-CCE9431645EC}">
                        <a14:shadowObscured xmlns:a14="http://schemas.microsoft.com/office/drawing/2010/main"/>
                      </a:ext>
                    </a:extLst>
                  </pic:spPr>
                </pic:pic>
              </a:graphicData>
            </a:graphic>
          </wp:inline>
        </w:drawing>
      </w:r>
    </w:p>
    <w:p w14:paraId="30C2CC3D" w14:textId="7A657170"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Рисунок</w:t>
      </w:r>
      <w:r w:rsidRPr="009D134D">
        <w:rPr>
          <w:rFonts w:ascii="Times New Roman" w:hAnsi="Times New Roman" w:cs="Times New Roman"/>
          <w:b/>
          <w:bCs/>
          <w:sz w:val="28"/>
          <w:szCs w:val="28"/>
        </w:rPr>
        <w:t xml:space="preserve"> </w:t>
      </w:r>
      <w:r w:rsidR="00AB2B42" w:rsidRPr="009D134D">
        <w:rPr>
          <w:rFonts w:ascii="Times New Roman" w:hAnsi="Times New Roman" w:cs="Times New Roman"/>
          <w:sz w:val="28"/>
          <w:szCs w:val="28"/>
        </w:rPr>
        <w:t>3</w:t>
      </w:r>
      <w:r w:rsidRPr="009D134D">
        <w:rPr>
          <w:rFonts w:ascii="Times New Roman" w:hAnsi="Times New Roman" w:cs="Times New Roman"/>
          <w:b/>
          <w:bCs/>
          <w:sz w:val="28"/>
          <w:szCs w:val="28"/>
        </w:rPr>
        <w:t xml:space="preserve"> –</w:t>
      </w:r>
      <w:r w:rsidRPr="009D134D">
        <w:t xml:space="preserve"> </w:t>
      </w:r>
      <w:r w:rsidRPr="009D134D">
        <w:rPr>
          <w:rFonts w:ascii="Times New Roman" w:hAnsi="Times New Roman" w:cs="Times New Roman"/>
          <w:sz w:val="28"/>
          <w:szCs w:val="28"/>
        </w:rPr>
        <w:t>Классификация ветроэнергетических установок по диаметру ветрового колеса</w:t>
      </w:r>
    </w:p>
    <w:p w14:paraId="3C22114F" w14:textId="77777777" w:rsidR="000364FD" w:rsidRPr="009D134D" w:rsidRDefault="000364FD" w:rsidP="000364FD">
      <w:pPr>
        <w:spacing w:after="0" w:line="240" w:lineRule="auto"/>
        <w:ind w:firstLine="495"/>
        <w:jc w:val="both"/>
        <w:rPr>
          <w:rFonts w:ascii="Times New Roman" w:hAnsi="Times New Roman" w:cs="Times New Roman"/>
          <w:sz w:val="28"/>
          <w:szCs w:val="28"/>
        </w:rPr>
      </w:pPr>
    </w:p>
    <w:p w14:paraId="01FEDE2E" w14:textId="5C25BE93"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Малые ВЭУ с номинальной мощностью от 50 Вт до 3 кВт производят более дорогостоящую электроэнергию, чем средние и крупные ветряные турбины.</w:t>
      </w:r>
    </w:p>
    <w:p w14:paraId="299E37AB" w14:textId="617764B6" w:rsidR="000364FD" w:rsidRPr="009D134D" w:rsidRDefault="000364FD" w:rsidP="009409AF">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В зависимости от положения оси вращения малые ВЭУ можно разделить на две категории</w:t>
      </w:r>
      <w:r w:rsidR="009409AF" w:rsidRPr="009D134D">
        <w:rPr>
          <w:rFonts w:ascii="Times New Roman" w:hAnsi="Times New Roman" w:cs="Times New Roman"/>
          <w:sz w:val="28"/>
          <w:szCs w:val="28"/>
        </w:rPr>
        <w:t xml:space="preserve"> [18, 19]</w:t>
      </w:r>
      <w:r w:rsidRPr="009D134D">
        <w:rPr>
          <w:rFonts w:ascii="Times New Roman" w:hAnsi="Times New Roman" w:cs="Times New Roman"/>
          <w:sz w:val="28"/>
          <w:szCs w:val="28"/>
        </w:rPr>
        <w:t xml:space="preserve">:  </w:t>
      </w:r>
    </w:p>
    <w:p w14:paraId="21522F38"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а) ВЭУ с вертикальной осью. Данные турбины не имеют механизма рыскания или возможности самозапуска. Расположение генератора для этих турбин находится на земле, а их рабочая высота очень мала, что упрощает их техническое обслуживание. Идеальный КПД для этих турбин составляет более 70%. Ветряные турбины с вертикальной осью подразделяются на два основных типа: </w:t>
      </w:r>
    </w:p>
    <w:p w14:paraId="68EA38D4"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ВЭУ по типу «Дарье», имеет вертикальную ось вращения, состоит из ряда прямых или изогнутых лопастей, установленных на вертикальной раме. Данные установки работают за счет подъемной силы, возникающей при вращении.</w:t>
      </w:r>
    </w:p>
    <w:p w14:paraId="7C9313C6"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 ВЭУ по типу «Савониуса», работают на основе сопротивления, состоят из двух-трех лопастей. Данные установки, при виде с сверху, имеют S-образное поперечное сечение. Когда они движутся по ветру, они испытывают меньшее сопротивление, и эта разница в сопротивлении помогает этим турбинам вращаться. Из-за лобового сопротивления эффективность этих турбин меньше по сравнению с турбинами других типов. </w:t>
      </w:r>
    </w:p>
    <w:p w14:paraId="316A8F50"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б) ВЭУ с горизонтальной осью. В отличие от ветряных турбин с вертикальной осью, ветряные турбины с горизонтальной осью имеют возможность самозапуска и рыскания. Эти турбины сильно зависят от направления ветра, поэтому они обычно работают на больших высотах. Идеальный КПД для этих турбин составляет от 50% до 60%.</w:t>
      </w:r>
    </w:p>
    <w:p w14:paraId="6008B79E" w14:textId="77777777" w:rsidR="000364FD" w:rsidRPr="009D134D" w:rsidRDefault="000364FD" w:rsidP="000364FD">
      <w:pPr>
        <w:pStyle w:val="a6"/>
        <w:ind w:firstLine="560"/>
        <w:jc w:val="both"/>
        <w:rPr>
          <w:b w:val="0"/>
          <w:lang w:bidi="ru-RU"/>
        </w:rPr>
      </w:pPr>
      <w:r w:rsidRPr="009D134D">
        <w:rPr>
          <w:b w:val="0"/>
          <w:bCs/>
          <w:lang w:bidi="ru-RU"/>
        </w:rPr>
        <w:lastRenderedPageBreak/>
        <w:t xml:space="preserve">Требования, предъявляемые к ВЭУ малой мощности. </w:t>
      </w:r>
      <w:r w:rsidRPr="009D134D">
        <w:rPr>
          <w:b w:val="0"/>
          <w:lang w:bidi="ru-RU"/>
        </w:rPr>
        <w:t xml:space="preserve">Малые ВЭУ рассчитаны на индивидуальных потребителей частного сектора, малый и средний бизнес. </w:t>
      </w:r>
    </w:p>
    <w:p w14:paraId="49791425" w14:textId="77777777" w:rsidR="000364FD" w:rsidRPr="009D134D" w:rsidRDefault="000364FD" w:rsidP="000364FD">
      <w:pPr>
        <w:pStyle w:val="a6"/>
        <w:ind w:firstLine="560"/>
        <w:jc w:val="both"/>
      </w:pPr>
      <w:r w:rsidRPr="009D134D">
        <w:rPr>
          <w:b w:val="0"/>
          <w:lang w:bidi="ru-RU"/>
        </w:rPr>
        <w:t xml:space="preserve">Имеется ряд причин, которые замедляют развитие малых ВЭУ: </w:t>
      </w:r>
    </w:p>
    <w:p w14:paraId="4506B0EC" w14:textId="77777777" w:rsidR="000364FD" w:rsidRPr="009D134D" w:rsidRDefault="000364FD" w:rsidP="000364FD">
      <w:pPr>
        <w:spacing w:after="0" w:line="240" w:lineRule="auto"/>
        <w:ind w:firstLine="560"/>
        <w:jc w:val="both"/>
        <w:rPr>
          <w:rFonts w:ascii="Times New Roman" w:hAnsi="Times New Roman"/>
          <w:sz w:val="28"/>
          <w:szCs w:val="28"/>
        </w:rPr>
      </w:pPr>
      <w:r w:rsidRPr="009D134D">
        <w:rPr>
          <w:rFonts w:ascii="Times New Roman" w:hAnsi="Times New Roman"/>
          <w:sz w:val="28"/>
          <w:szCs w:val="28"/>
        </w:rPr>
        <w:t>- высокая рыночная стоимость установок малой мощности;</w:t>
      </w:r>
    </w:p>
    <w:p w14:paraId="2CBE33A3" w14:textId="77777777" w:rsidR="000364FD" w:rsidRPr="009D134D" w:rsidRDefault="000364FD" w:rsidP="000364FD">
      <w:pPr>
        <w:spacing w:after="0" w:line="240" w:lineRule="auto"/>
        <w:ind w:firstLine="560"/>
        <w:jc w:val="both"/>
        <w:rPr>
          <w:rFonts w:ascii="Times New Roman" w:hAnsi="Times New Roman"/>
          <w:sz w:val="28"/>
          <w:szCs w:val="28"/>
        </w:rPr>
      </w:pPr>
      <w:r w:rsidRPr="009D134D">
        <w:rPr>
          <w:rFonts w:ascii="Times New Roman" w:hAnsi="Times New Roman"/>
          <w:sz w:val="28"/>
          <w:szCs w:val="28"/>
        </w:rPr>
        <w:t xml:space="preserve">- слабая просвещенность населения о возможности использования ВЭУ в местности их проживания; </w:t>
      </w:r>
    </w:p>
    <w:p w14:paraId="17CFCF41" w14:textId="77777777" w:rsidR="000364FD" w:rsidRPr="009D134D" w:rsidRDefault="000364FD" w:rsidP="000364FD">
      <w:pPr>
        <w:spacing w:after="0" w:line="240" w:lineRule="auto"/>
        <w:ind w:firstLine="560"/>
        <w:jc w:val="both"/>
        <w:rPr>
          <w:rFonts w:ascii="Times New Roman" w:hAnsi="Times New Roman"/>
          <w:sz w:val="28"/>
          <w:szCs w:val="28"/>
        </w:rPr>
      </w:pPr>
      <w:r w:rsidRPr="009D134D">
        <w:rPr>
          <w:rFonts w:ascii="Times New Roman" w:hAnsi="Times New Roman"/>
          <w:sz w:val="28"/>
          <w:szCs w:val="28"/>
        </w:rPr>
        <w:t>- низкие показатели надёжности и КПД;</w:t>
      </w:r>
    </w:p>
    <w:p w14:paraId="1A4EBEB1" w14:textId="77777777" w:rsidR="000364FD" w:rsidRPr="009D134D" w:rsidRDefault="000364FD" w:rsidP="000364FD">
      <w:pPr>
        <w:spacing w:after="0" w:line="240" w:lineRule="auto"/>
        <w:ind w:firstLine="560"/>
        <w:jc w:val="both"/>
        <w:rPr>
          <w:rFonts w:ascii="Times New Roman" w:hAnsi="Times New Roman"/>
          <w:sz w:val="28"/>
          <w:szCs w:val="28"/>
        </w:rPr>
      </w:pPr>
      <w:r w:rsidRPr="009D134D">
        <w:rPr>
          <w:rFonts w:ascii="Times New Roman" w:hAnsi="Times New Roman"/>
          <w:sz w:val="28"/>
          <w:szCs w:val="28"/>
        </w:rPr>
        <w:t>- отсутствие на рынке качественного сервиса обслуживания.</w:t>
      </w:r>
    </w:p>
    <w:p w14:paraId="59F64A1E" w14:textId="5BAC7560" w:rsidR="000364FD" w:rsidRPr="009D134D" w:rsidRDefault="000364FD" w:rsidP="000364FD">
      <w:pPr>
        <w:spacing w:after="0"/>
        <w:ind w:firstLine="720"/>
        <w:jc w:val="both"/>
        <w:rPr>
          <w:rFonts w:ascii="Times New Roman" w:hAnsi="Times New Roman" w:cs="Times New Roman"/>
          <w:sz w:val="28"/>
          <w:highlight w:val="cyan"/>
        </w:rPr>
      </w:pPr>
      <w:r w:rsidRPr="009D134D">
        <w:rPr>
          <w:rFonts w:ascii="Times New Roman" w:hAnsi="Times New Roman"/>
          <w:sz w:val="28"/>
          <w:szCs w:val="28"/>
        </w:rPr>
        <w:t>На основе анализа литературы [</w:t>
      </w:r>
      <w:r w:rsidR="009409AF" w:rsidRPr="009D134D">
        <w:rPr>
          <w:rFonts w:ascii="Times New Roman" w:hAnsi="Times New Roman"/>
          <w:sz w:val="28"/>
          <w:szCs w:val="28"/>
        </w:rPr>
        <w:t>20</w:t>
      </w:r>
      <w:r w:rsidR="001D3ED5" w:rsidRPr="009D134D">
        <w:rPr>
          <w:rFonts w:ascii="Times New Roman" w:hAnsi="Times New Roman"/>
          <w:sz w:val="28"/>
          <w:szCs w:val="28"/>
        </w:rPr>
        <w:t xml:space="preserve">, </w:t>
      </w:r>
      <w:r w:rsidR="009409AF" w:rsidRPr="009D134D">
        <w:rPr>
          <w:rFonts w:ascii="Times New Roman" w:hAnsi="Times New Roman"/>
          <w:sz w:val="28"/>
          <w:szCs w:val="28"/>
        </w:rPr>
        <w:t>21</w:t>
      </w:r>
      <w:r w:rsidR="001D3ED5" w:rsidRPr="009D134D">
        <w:rPr>
          <w:rFonts w:ascii="Times New Roman" w:hAnsi="Times New Roman"/>
          <w:sz w:val="28"/>
          <w:szCs w:val="28"/>
        </w:rPr>
        <w:t xml:space="preserve">, </w:t>
      </w:r>
      <w:r w:rsidR="00E37843" w:rsidRPr="009D134D">
        <w:rPr>
          <w:rFonts w:ascii="Times New Roman" w:hAnsi="Times New Roman"/>
          <w:sz w:val="28"/>
          <w:szCs w:val="28"/>
        </w:rPr>
        <w:t>56</w:t>
      </w:r>
      <w:r w:rsidR="001D3ED5" w:rsidRPr="009D134D">
        <w:rPr>
          <w:rFonts w:ascii="Times New Roman" w:hAnsi="Times New Roman"/>
          <w:sz w:val="28"/>
          <w:szCs w:val="28"/>
        </w:rPr>
        <w:t xml:space="preserve">, </w:t>
      </w:r>
      <w:r w:rsidR="00E37843" w:rsidRPr="009D134D">
        <w:rPr>
          <w:rFonts w:ascii="Times New Roman" w:hAnsi="Times New Roman"/>
          <w:sz w:val="28"/>
          <w:szCs w:val="28"/>
        </w:rPr>
        <w:t>57, 59, 60, 61</w:t>
      </w:r>
      <w:r w:rsidRPr="009D134D">
        <w:rPr>
          <w:rFonts w:ascii="Times New Roman" w:hAnsi="Times New Roman" w:cs="Times New Roman"/>
          <w:sz w:val="28"/>
        </w:rPr>
        <w:t>]</w:t>
      </w:r>
      <w:r w:rsidR="001D3ED5" w:rsidRPr="009D134D">
        <w:rPr>
          <w:rFonts w:ascii="Times New Roman" w:hAnsi="Times New Roman" w:cs="Times New Roman"/>
          <w:sz w:val="28"/>
        </w:rPr>
        <w:t xml:space="preserve">, </w:t>
      </w:r>
      <w:r w:rsidRPr="009D134D">
        <w:rPr>
          <w:rFonts w:ascii="Times New Roman" w:hAnsi="Times New Roman"/>
          <w:sz w:val="28"/>
          <w:szCs w:val="28"/>
        </w:rPr>
        <w:t xml:space="preserve"> можно сделать вывод, что развитие малых ВЭУ мощностью до 50 кВт должно быть ориентировано на низкую рыночную стоимость установки и их механическую простоту, обеспечивающую автономность и универсальность в работе. </w:t>
      </w:r>
    </w:p>
    <w:p w14:paraId="5886351E" w14:textId="77777777" w:rsidR="000364FD" w:rsidRPr="009D134D" w:rsidRDefault="000364FD" w:rsidP="000364FD">
      <w:pPr>
        <w:spacing w:after="0" w:line="240" w:lineRule="auto"/>
        <w:ind w:firstLine="560"/>
        <w:jc w:val="both"/>
        <w:rPr>
          <w:rFonts w:ascii="Times New Roman" w:hAnsi="Times New Roman"/>
          <w:noProof/>
          <w:sz w:val="28"/>
          <w:szCs w:val="28"/>
          <w:lang w:eastAsia="ru-RU"/>
        </w:rPr>
      </w:pPr>
      <w:r w:rsidRPr="009D134D">
        <w:rPr>
          <w:rFonts w:ascii="Times New Roman" w:hAnsi="Times New Roman"/>
          <w:sz w:val="28"/>
          <w:szCs w:val="28"/>
        </w:rPr>
        <w:t xml:space="preserve">Соответственно, перед машиностроителями, инженерами-конструкторами стоят задачи по </w:t>
      </w:r>
      <w:r w:rsidRPr="009D134D">
        <w:rPr>
          <w:rFonts w:ascii="Times New Roman" w:hAnsi="Times New Roman"/>
          <w:noProof/>
          <w:sz w:val="28"/>
          <w:szCs w:val="28"/>
          <w:lang w:eastAsia="ru-RU"/>
        </w:rPr>
        <w:t xml:space="preserve">созданию высокоэффективной ВЭУ, обладающей высокой надёжностью, работающей при малых скоростях ветра, обеспечивающей высокую устойчивость к ураганным порывам ветра и имеющей приемлемую себестоимость. </w:t>
      </w:r>
    </w:p>
    <w:p w14:paraId="43A89D2E" w14:textId="77777777" w:rsidR="00770C23" w:rsidRPr="009D134D" w:rsidRDefault="000364FD" w:rsidP="000364FD">
      <w:pPr>
        <w:tabs>
          <w:tab w:val="left" w:pos="709"/>
          <w:tab w:val="left" w:pos="851"/>
        </w:tabs>
        <w:spacing w:after="0" w:line="240" w:lineRule="auto"/>
        <w:jc w:val="both"/>
        <w:rPr>
          <w:rFonts w:ascii="Times New Roman" w:hAnsi="Times New Roman" w:cs="Times New Roman"/>
          <w:b/>
          <w:bCs/>
          <w:sz w:val="28"/>
          <w:szCs w:val="28"/>
        </w:rPr>
      </w:pPr>
      <w:r w:rsidRPr="009D134D">
        <w:rPr>
          <w:rFonts w:ascii="Times New Roman" w:hAnsi="Times New Roman" w:cs="Times New Roman"/>
          <w:b/>
          <w:bCs/>
          <w:sz w:val="28"/>
          <w:szCs w:val="28"/>
        </w:rPr>
        <w:tab/>
      </w:r>
    </w:p>
    <w:p w14:paraId="25F82E78" w14:textId="36202B48" w:rsidR="000364FD" w:rsidRPr="009D134D" w:rsidRDefault="00770C23" w:rsidP="000364FD">
      <w:pPr>
        <w:tabs>
          <w:tab w:val="left" w:pos="709"/>
          <w:tab w:val="left" w:pos="851"/>
        </w:tabs>
        <w:spacing w:after="0" w:line="240" w:lineRule="auto"/>
        <w:jc w:val="both"/>
        <w:rPr>
          <w:rFonts w:ascii="Times New Roman" w:hAnsi="Times New Roman" w:cs="Times New Roman"/>
          <w:b/>
          <w:bCs/>
          <w:sz w:val="28"/>
          <w:szCs w:val="28"/>
        </w:rPr>
      </w:pPr>
      <w:r w:rsidRPr="009D134D">
        <w:rPr>
          <w:rFonts w:ascii="Times New Roman" w:hAnsi="Times New Roman" w:cs="Times New Roman"/>
          <w:b/>
          <w:bCs/>
          <w:sz w:val="28"/>
          <w:szCs w:val="28"/>
        </w:rPr>
        <w:tab/>
      </w:r>
      <w:r w:rsidR="000364FD" w:rsidRPr="009D134D">
        <w:rPr>
          <w:rFonts w:ascii="Times New Roman" w:hAnsi="Times New Roman" w:cs="Times New Roman"/>
          <w:b/>
          <w:bCs/>
          <w:sz w:val="28"/>
          <w:szCs w:val="28"/>
        </w:rPr>
        <w:t>1.</w:t>
      </w:r>
      <w:r w:rsidR="00FA37E3" w:rsidRPr="009D134D">
        <w:rPr>
          <w:rFonts w:ascii="Times New Roman" w:hAnsi="Times New Roman" w:cs="Times New Roman"/>
          <w:b/>
          <w:bCs/>
          <w:sz w:val="28"/>
          <w:szCs w:val="28"/>
        </w:rPr>
        <w:t>3</w:t>
      </w:r>
      <w:r w:rsidR="000364FD" w:rsidRPr="009D134D">
        <w:rPr>
          <w:rFonts w:ascii="Times New Roman" w:hAnsi="Times New Roman" w:cs="Times New Roman"/>
          <w:b/>
          <w:bCs/>
          <w:sz w:val="28"/>
          <w:szCs w:val="28"/>
        </w:rPr>
        <w:t xml:space="preserve"> Современное состояние развития и применение конструкций ВЭУ </w:t>
      </w:r>
    </w:p>
    <w:p w14:paraId="33B676A3" w14:textId="77777777" w:rsidR="009409AF" w:rsidRPr="009D134D" w:rsidRDefault="009409AF" w:rsidP="009409AF">
      <w:pPr>
        <w:spacing w:after="0" w:line="240" w:lineRule="auto"/>
        <w:jc w:val="both"/>
        <w:rPr>
          <w:rFonts w:ascii="Times New Roman" w:hAnsi="Times New Roman" w:cs="Times New Roman"/>
          <w:b/>
          <w:bCs/>
          <w:sz w:val="28"/>
          <w:szCs w:val="28"/>
        </w:rPr>
      </w:pPr>
    </w:p>
    <w:p w14:paraId="648D3552" w14:textId="44D0849F" w:rsidR="000364FD" w:rsidRPr="009D134D" w:rsidRDefault="000364FD" w:rsidP="009409AF">
      <w:pPr>
        <w:spacing w:after="0" w:line="240" w:lineRule="auto"/>
        <w:ind w:firstLine="567"/>
        <w:jc w:val="both"/>
        <w:rPr>
          <w:rFonts w:ascii="Times New Roman" w:hAnsi="Times New Roman" w:cs="Times New Roman"/>
          <w:sz w:val="28"/>
        </w:rPr>
      </w:pPr>
      <w:r w:rsidRPr="009D134D">
        <w:rPr>
          <w:rFonts w:ascii="Times New Roman" w:hAnsi="Times New Roman" w:cs="Times New Roman"/>
          <w:sz w:val="28"/>
        </w:rPr>
        <w:t>Правительством РК поставлена цель по развитию возобновляемых источников энергии, стратегическая инициатива имеет законодательную основу Закон РК «О поддержке использования возобновляемых источников энергии» от 4 июля 2009 года</w:t>
      </w:r>
      <w:r w:rsidR="00E37843" w:rsidRPr="009D134D">
        <w:rPr>
          <w:rFonts w:ascii="Times New Roman" w:hAnsi="Times New Roman" w:cs="Times New Roman"/>
          <w:sz w:val="28"/>
        </w:rPr>
        <w:t xml:space="preserve">. </w:t>
      </w:r>
      <w:r w:rsidRPr="009D134D">
        <w:rPr>
          <w:rFonts w:ascii="Times New Roman" w:hAnsi="Times New Roman" w:cs="Times New Roman"/>
          <w:sz w:val="28"/>
        </w:rPr>
        <w:t>Впоследствии были поставлены страновые цели о достижении генерации электроэнергии ВИЭ до 3% к 2020 году, 6% – к 2025 году, 10% – к 2030 году.</w:t>
      </w:r>
    </w:p>
    <w:p w14:paraId="184387FF" w14:textId="4F53A75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В 2014 году принята Концепция по переходу РК к «зеленой» экономике, а в 2017 году проведена Международная выставка ЭКСПО-2017 на тему «Энергия будущего»</w:t>
      </w:r>
      <w:r w:rsidR="00E37843" w:rsidRPr="009D134D">
        <w:rPr>
          <w:rFonts w:ascii="Times New Roman" w:hAnsi="Times New Roman" w:cs="Times New Roman"/>
          <w:sz w:val="28"/>
        </w:rPr>
        <w:t>.</w:t>
      </w:r>
    </w:p>
    <w:p w14:paraId="71C5091E" w14:textId="742A9E54" w:rsidR="000364FD" w:rsidRPr="009D134D" w:rsidRDefault="000364FD" w:rsidP="000364FD">
      <w:pPr>
        <w:spacing w:after="0" w:line="240" w:lineRule="auto"/>
        <w:ind w:firstLine="720"/>
        <w:jc w:val="both"/>
        <w:rPr>
          <w:rFonts w:ascii="Times New Roman" w:hAnsi="Times New Roman" w:cs="Times New Roman"/>
          <w:sz w:val="28"/>
          <w:szCs w:val="28"/>
        </w:rPr>
      </w:pPr>
      <w:bookmarkStart w:id="10" w:name="_Hlk174208057"/>
      <w:r w:rsidRPr="009D134D">
        <w:rPr>
          <w:rFonts w:ascii="Times New Roman" w:hAnsi="Times New Roman" w:cs="Times New Roman"/>
          <w:sz w:val="28"/>
          <w:szCs w:val="28"/>
        </w:rPr>
        <w:t xml:space="preserve">Постановлением Правительства РК утвержден Национальный проект «Устойчивый экономический рост, направленный на повышение благосостояния казахстанцев» </w:t>
      </w:r>
      <w:bookmarkEnd w:id="10"/>
      <w:r w:rsidRPr="009D134D">
        <w:rPr>
          <w:rFonts w:ascii="Times New Roman" w:hAnsi="Times New Roman" w:cs="Times New Roman"/>
          <w:sz w:val="28"/>
        </w:rPr>
        <w:t>[</w:t>
      </w:r>
      <w:r w:rsidR="009409AF" w:rsidRPr="009D134D">
        <w:rPr>
          <w:rFonts w:ascii="Times New Roman" w:hAnsi="Times New Roman" w:cs="Times New Roman"/>
          <w:sz w:val="28"/>
        </w:rPr>
        <w:t>22</w:t>
      </w:r>
      <w:r w:rsidRPr="009D134D">
        <w:rPr>
          <w:rFonts w:ascii="Times New Roman" w:hAnsi="Times New Roman" w:cs="Times New Roman"/>
          <w:sz w:val="28"/>
        </w:rPr>
        <w:t xml:space="preserve">], </w:t>
      </w:r>
      <w:r w:rsidRPr="009D134D">
        <w:rPr>
          <w:rFonts w:ascii="Times New Roman" w:hAnsi="Times New Roman" w:cs="Times New Roman"/>
          <w:sz w:val="28"/>
          <w:szCs w:val="28"/>
        </w:rPr>
        <w:t>согласно которого объем вводимых электрических мощностей ВИЭ (с накоплением) должен составить: 2023 г. - 2300 Мвт, 2024 г. - 3100 Мвт, - 4000 Мвт.</w:t>
      </w:r>
    </w:p>
    <w:p w14:paraId="2EFBA8AE" w14:textId="3FC04D90"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На сегодняшний день, согласно данных доклада Министра энергетики РК по реализации предвыборной программы Президента Республики Казахстан, «Справедливый Казахстан – для всех и для каждого. Сейчас и навсегда» (указ № 2 от 26 ноября 2022 года пункт 57), в настоящее время в Республике действуют 132 объект ВИЭ, установленной мощностью 2523 МВт [</w:t>
      </w:r>
      <w:r w:rsidR="009409AF" w:rsidRPr="009D134D">
        <w:rPr>
          <w:rFonts w:ascii="Times New Roman" w:hAnsi="Times New Roman" w:cs="Times New Roman"/>
          <w:sz w:val="28"/>
        </w:rPr>
        <w:t>23</w:t>
      </w:r>
      <w:r w:rsidRPr="009D134D">
        <w:rPr>
          <w:rFonts w:ascii="Times New Roman" w:hAnsi="Times New Roman" w:cs="Times New Roman"/>
          <w:sz w:val="28"/>
        </w:rPr>
        <w:t>]:</w:t>
      </w:r>
    </w:p>
    <w:p w14:paraId="0782DA87"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- 49 объект ветровых электростанций мощностью – 1107,4 МВт;</w:t>
      </w:r>
    </w:p>
    <w:p w14:paraId="4206332D"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- 43 объектов солнечных электростанций мощностью – 1148 МВт;</w:t>
      </w:r>
    </w:p>
    <w:p w14:paraId="02E61FCA"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- 37 объектов гидроэлектростанций мощностью – 266 МВт;</w:t>
      </w:r>
    </w:p>
    <w:p w14:paraId="515E4513"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lastRenderedPageBreak/>
        <w:t xml:space="preserve">- 3 объекта биогазовых электростанций мощностью – 1,77 МВт. </w:t>
      </w:r>
    </w:p>
    <w:p w14:paraId="288CC8B1" w14:textId="4F6C56BE"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Из них в 2023 году введено 3 объекта ВИЭ мощностью 150 МВт.</w:t>
      </w:r>
    </w:p>
    <w:p w14:paraId="3BFBF02A" w14:textId="28E5D70A"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xml:space="preserve">В сравнение с аналогичным периодом прошлого года количество введенных в эксплуатацию ВИЭ составило 16 ед. или 148%. (2021 г. </w:t>
      </w:r>
      <w:r w:rsidRPr="009D134D">
        <w:rPr>
          <w:rFonts w:ascii="Times New Roman" w:hAnsi="Times New Roman" w:cs="Times New Roman"/>
          <w:sz w:val="28"/>
          <w:szCs w:val="28"/>
        </w:rPr>
        <w:t>33 ед. ВИЭ, выработка 654 МВт, согласно данных МЭ РК)</w:t>
      </w:r>
      <w:r w:rsidR="009409AF" w:rsidRPr="009D134D">
        <w:rPr>
          <w:rFonts w:ascii="Times New Roman" w:hAnsi="Times New Roman" w:cs="Times New Roman"/>
          <w:sz w:val="28"/>
          <w:szCs w:val="28"/>
        </w:rPr>
        <w:t xml:space="preserve"> </w:t>
      </w:r>
      <w:r w:rsidR="009409AF" w:rsidRPr="009D134D">
        <w:rPr>
          <w:rFonts w:ascii="Times New Roman" w:hAnsi="Times New Roman" w:cs="Times New Roman"/>
          <w:sz w:val="28"/>
        </w:rPr>
        <w:t>[23]</w:t>
      </w:r>
      <w:r w:rsidR="009409AF" w:rsidRPr="009D134D">
        <w:rPr>
          <w:rFonts w:ascii="Times New Roman" w:hAnsi="Times New Roman" w:cs="Times New Roman"/>
          <w:sz w:val="28"/>
          <w:szCs w:val="28"/>
        </w:rPr>
        <w:t xml:space="preserve">. </w:t>
      </w:r>
    </w:p>
    <w:p w14:paraId="4B394822"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К 2025 году ожидается достичь планового целевого индикатора 6% доли ВИЭ за счет ввода новых мощностей путем:</w:t>
      </w:r>
    </w:p>
    <w:p w14:paraId="6F912820"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реализации проектов в рамках действующих договоров между инвесторами и расчетно-финансовым центом (28 проектов ВИЭ мощностью     604 МВт);</w:t>
      </w:r>
    </w:p>
    <w:p w14:paraId="2EBD436B"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реализации проектов квалифицированными условными потребителями (Казахмыс – 50 МВт СЭС вблизи Балхаш Карагандинской области и ERG – 155 МВт ВЭС вблизи Хромтау Актюбинской области);</w:t>
      </w:r>
    </w:p>
    <w:p w14:paraId="2DD03A03" w14:textId="3337F0E5"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также прорабатываются реализация крупномасштабных проектов ВИЭ  (1-2 ГВт) со стратегическими инвесторами, такие как Total Eren (Франция), Acwa Power (Королевство Саудовская Аравия) и MASDAR (ОАЭ) [</w:t>
      </w:r>
      <w:r w:rsidR="009409AF" w:rsidRPr="009D134D">
        <w:rPr>
          <w:rFonts w:ascii="Times New Roman" w:hAnsi="Times New Roman" w:cs="Times New Roman"/>
          <w:sz w:val="28"/>
        </w:rPr>
        <w:t>23</w:t>
      </w:r>
      <w:r w:rsidRPr="009D134D">
        <w:rPr>
          <w:rFonts w:ascii="Times New Roman" w:hAnsi="Times New Roman" w:cs="Times New Roman"/>
          <w:sz w:val="28"/>
        </w:rPr>
        <w:t xml:space="preserve">]. </w:t>
      </w:r>
    </w:p>
    <w:p w14:paraId="284E4C46" w14:textId="2649D4E3"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xml:space="preserve">На рисунке </w:t>
      </w:r>
      <w:r w:rsidR="00AB2B42" w:rsidRPr="009D134D">
        <w:rPr>
          <w:rFonts w:ascii="Times New Roman" w:hAnsi="Times New Roman" w:cs="Times New Roman"/>
          <w:sz w:val="28"/>
        </w:rPr>
        <w:t>4</w:t>
      </w:r>
      <w:r w:rsidRPr="009D134D">
        <w:rPr>
          <w:rFonts w:ascii="Times New Roman" w:hAnsi="Times New Roman" w:cs="Times New Roman"/>
          <w:sz w:val="28"/>
        </w:rPr>
        <w:t xml:space="preserve"> видно расположение объектов ВИЭ (2021 г</w:t>
      </w:r>
      <w:r w:rsidR="00764916" w:rsidRPr="009D134D">
        <w:rPr>
          <w:rFonts w:ascii="Times New Roman" w:hAnsi="Times New Roman" w:cs="Times New Roman"/>
          <w:sz w:val="28"/>
        </w:rPr>
        <w:t>од</w:t>
      </w:r>
      <w:r w:rsidRPr="009D134D">
        <w:rPr>
          <w:rFonts w:ascii="Times New Roman" w:hAnsi="Times New Roman" w:cs="Times New Roman"/>
          <w:sz w:val="28"/>
        </w:rPr>
        <w:t>)</w:t>
      </w:r>
      <w:r w:rsidR="00764916" w:rsidRPr="009D134D">
        <w:rPr>
          <w:rFonts w:ascii="Times New Roman" w:hAnsi="Times New Roman" w:cs="Times New Roman"/>
          <w:sz w:val="28"/>
        </w:rPr>
        <w:t>.</w:t>
      </w:r>
    </w:p>
    <w:p w14:paraId="5ED0E255"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p>
    <w:p w14:paraId="0E87CCF8"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p>
    <w:p w14:paraId="0ACF03C3" w14:textId="77777777" w:rsidR="000364FD" w:rsidRPr="009D134D" w:rsidRDefault="000364FD" w:rsidP="009437FD">
      <w:pPr>
        <w:pStyle w:val="a4"/>
        <w:spacing w:after="0" w:line="240" w:lineRule="auto"/>
        <w:ind w:left="0" w:hanging="993"/>
        <w:jc w:val="both"/>
        <w:rPr>
          <w:rFonts w:ascii="Times New Roman" w:hAnsi="Times New Roman" w:cs="Times New Roman"/>
          <w:sz w:val="28"/>
        </w:rPr>
      </w:pPr>
      <w:r w:rsidRPr="009D134D">
        <w:rPr>
          <w:rFonts w:ascii="Times New Roman" w:hAnsi="Times New Roman" w:cs="Times New Roman"/>
          <w:noProof/>
          <w:sz w:val="28"/>
          <w:szCs w:val="28"/>
          <w:lang w:eastAsia="ru-RU"/>
        </w:rPr>
        <w:drawing>
          <wp:inline distT="0" distB="0" distL="0" distR="0" wp14:anchorId="6E61F0A9" wp14:editId="639A0F6F">
            <wp:extent cx="6802120" cy="2835729"/>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48915" r="2949" b="-1"/>
                    <a:stretch/>
                  </pic:blipFill>
                  <pic:spPr bwMode="auto">
                    <a:xfrm>
                      <a:off x="0" y="0"/>
                      <a:ext cx="6951898" cy="2898170"/>
                    </a:xfrm>
                    <a:prstGeom prst="rect">
                      <a:avLst/>
                    </a:prstGeom>
                    <a:noFill/>
                    <a:ln>
                      <a:noFill/>
                    </a:ln>
                    <a:extLst>
                      <a:ext uri="{53640926-AAD7-44D8-BBD7-CCE9431645EC}">
                        <a14:shadowObscured xmlns:a14="http://schemas.microsoft.com/office/drawing/2010/main"/>
                      </a:ext>
                    </a:extLst>
                  </pic:spPr>
                </pic:pic>
              </a:graphicData>
            </a:graphic>
          </wp:inline>
        </w:drawing>
      </w:r>
    </w:p>
    <w:p w14:paraId="42D0161F"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p>
    <w:p w14:paraId="43ED8BA3" w14:textId="311A8CB1" w:rsidR="000364FD" w:rsidRPr="009D134D" w:rsidRDefault="000364FD" w:rsidP="000364FD">
      <w:pPr>
        <w:pStyle w:val="a4"/>
        <w:spacing w:after="0" w:line="240" w:lineRule="auto"/>
        <w:ind w:left="0"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AB2B42" w:rsidRPr="009D134D">
        <w:rPr>
          <w:rFonts w:ascii="Times New Roman" w:hAnsi="Times New Roman" w:cs="Times New Roman"/>
          <w:sz w:val="28"/>
          <w:szCs w:val="28"/>
        </w:rPr>
        <w:t>4</w:t>
      </w:r>
      <w:r w:rsidRPr="009D134D">
        <w:rPr>
          <w:rFonts w:ascii="Times New Roman" w:hAnsi="Times New Roman" w:cs="Times New Roman"/>
          <w:sz w:val="28"/>
          <w:szCs w:val="28"/>
        </w:rPr>
        <w:t xml:space="preserve"> – Карта размещения проектов ВИЭ в Республике Казахстан</w:t>
      </w:r>
    </w:p>
    <w:p w14:paraId="0B12C708"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p>
    <w:p w14:paraId="6A6A3713" w14:textId="67DD5066"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С учетом имеющихся мощностей и ввода в эксплуатацию новых объектов мощностью не менее 7 ГВт в течение 10 лет выполнен прогноз доли ВИЭ в общем объеме производства электроэнергии, представлен на рисунке </w:t>
      </w:r>
      <w:r w:rsidR="00AB2B42" w:rsidRPr="009D134D">
        <w:rPr>
          <w:rFonts w:ascii="Times New Roman" w:hAnsi="Times New Roman" w:cs="Times New Roman"/>
          <w:sz w:val="28"/>
          <w:szCs w:val="28"/>
        </w:rPr>
        <w:t>5</w:t>
      </w:r>
      <w:r w:rsidRPr="009D134D">
        <w:rPr>
          <w:rFonts w:ascii="Times New Roman" w:hAnsi="Times New Roman" w:cs="Times New Roman"/>
          <w:sz w:val="28"/>
          <w:szCs w:val="28"/>
        </w:rPr>
        <w:t>.</w:t>
      </w:r>
    </w:p>
    <w:p w14:paraId="07CFC473" w14:textId="77777777" w:rsidR="000364FD" w:rsidRPr="009D134D" w:rsidRDefault="000364FD" w:rsidP="000364FD">
      <w:pPr>
        <w:spacing w:after="0" w:line="240" w:lineRule="auto"/>
        <w:ind w:firstLine="495"/>
        <w:jc w:val="both"/>
        <w:rPr>
          <w:rFonts w:ascii="Times New Roman" w:hAnsi="Times New Roman" w:cs="Times New Roman"/>
          <w:sz w:val="28"/>
          <w:szCs w:val="28"/>
        </w:rPr>
      </w:pPr>
    </w:p>
    <w:p w14:paraId="48B01C82" w14:textId="77777777" w:rsidR="000364FD" w:rsidRPr="009D134D" w:rsidRDefault="000364FD" w:rsidP="000364FD">
      <w:pPr>
        <w:spacing w:after="0" w:line="240" w:lineRule="auto"/>
        <w:ind w:firstLine="495"/>
        <w:jc w:val="center"/>
        <w:rPr>
          <w:rFonts w:ascii="Times New Roman" w:hAnsi="Times New Roman" w:cs="Times New Roman"/>
          <w:sz w:val="28"/>
          <w:szCs w:val="28"/>
        </w:rPr>
      </w:pPr>
      <w:r w:rsidRPr="009D134D">
        <w:rPr>
          <w:rFonts w:ascii="Times New Roman" w:hAnsi="Times New Roman" w:cs="Times New Roman"/>
          <w:noProof/>
          <w:sz w:val="28"/>
          <w:szCs w:val="28"/>
          <w:lang w:eastAsia="ru-RU"/>
        </w:rPr>
        <w:lastRenderedPageBreak/>
        <w:drawing>
          <wp:inline distT="0" distB="0" distL="0" distR="0" wp14:anchorId="2DDF7FB7" wp14:editId="5B855EE6">
            <wp:extent cx="4961255" cy="2351315"/>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74291ED" w14:textId="77777777" w:rsidR="000364FD" w:rsidRPr="009D134D" w:rsidRDefault="000364FD" w:rsidP="000364FD">
      <w:pPr>
        <w:spacing w:after="0" w:line="240" w:lineRule="auto"/>
        <w:ind w:firstLine="495"/>
        <w:jc w:val="both"/>
        <w:rPr>
          <w:rFonts w:ascii="Times New Roman" w:hAnsi="Times New Roman" w:cs="Times New Roman"/>
          <w:sz w:val="28"/>
          <w:szCs w:val="28"/>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p>
    <w:p w14:paraId="3FE4FDC0" w14:textId="477FF0BA"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AB2B42" w:rsidRPr="009D134D">
        <w:rPr>
          <w:rFonts w:ascii="Times New Roman" w:hAnsi="Times New Roman" w:cs="Times New Roman"/>
          <w:sz w:val="28"/>
          <w:szCs w:val="28"/>
        </w:rPr>
        <w:t>5</w:t>
      </w:r>
      <w:r w:rsidRPr="009D134D">
        <w:rPr>
          <w:rFonts w:ascii="Times New Roman" w:hAnsi="Times New Roman" w:cs="Times New Roman"/>
          <w:sz w:val="28"/>
          <w:szCs w:val="28"/>
        </w:rPr>
        <w:t xml:space="preserve"> – Доля ВИЭ в общем объеме производства                   электроэнергии, %</w:t>
      </w:r>
    </w:p>
    <w:p w14:paraId="4EE7819F" w14:textId="77777777" w:rsidR="000364FD" w:rsidRPr="009D134D" w:rsidRDefault="000364FD" w:rsidP="000364FD">
      <w:pPr>
        <w:spacing w:after="0" w:line="240" w:lineRule="auto"/>
        <w:ind w:firstLine="495"/>
        <w:jc w:val="both"/>
        <w:rPr>
          <w:rFonts w:ascii="Times New Roman" w:hAnsi="Times New Roman" w:cs="Times New Roman"/>
          <w:sz w:val="28"/>
          <w:szCs w:val="28"/>
        </w:rPr>
      </w:pPr>
    </w:p>
    <w:p w14:paraId="2264868F" w14:textId="29CD38C9"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  Для достижения данного показателя, необходимо привлечение инвестиций в отрасль ВИЭ, прогнозные данные представлены в таблице </w:t>
      </w:r>
      <w:r w:rsidR="00087DF6" w:rsidRPr="009D134D">
        <w:rPr>
          <w:rFonts w:ascii="Times New Roman" w:hAnsi="Times New Roman" w:cs="Times New Roman"/>
          <w:sz w:val="28"/>
          <w:szCs w:val="28"/>
        </w:rPr>
        <w:t>1</w:t>
      </w:r>
      <w:r w:rsidRPr="009D134D">
        <w:rPr>
          <w:rFonts w:ascii="Times New Roman" w:hAnsi="Times New Roman" w:cs="Times New Roman"/>
          <w:sz w:val="28"/>
          <w:szCs w:val="28"/>
        </w:rPr>
        <w:t>.</w:t>
      </w:r>
    </w:p>
    <w:p w14:paraId="1261C72E" w14:textId="43EAC86F" w:rsidR="009437FD" w:rsidRPr="009D134D" w:rsidRDefault="009437FD" w:rsidP="000364FD">
      <w:pPr>
        <w:spacing w:after="0" w:line="240" w:lineRule="auto"/>
        <w:ind w:firstLine="495"/>
        <w:jc w:val="both"/>
        <w:rPr>
          <w:rFonts w:ascii="Times New Roman" w:hAnsi="Times New Roman" w:cs="Times New Roman"/>
          <w:sz w:val="28"/>
          <w:szCs w:val="28"/>
        </w:rPr>
      </w:pPr>
    </w:p>
    <w:p w14:paraId="3924BBB1" w14:textId="1AE75FB3" w:rsidR="000364FD" w:rsidRPr="009D134D" w:rsidRDefault="000364FD" w:rsidP="000364FD">
      <w:pPr>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 xml:space="preserve">Таблица </w:t>
      </w:r>
      <w:r w:rsidR="00087DF6" w:rsidRPr="009D134D">
        <w:rPr>
          <w:rFonts w:ascii="Times New Roman" w:hAnsi="Times New Roman" w:cs="Times New Roman"/>
          <w:sz w:val="28"/>
          <w:szCs w:val="28"/>
        </w:rPr>
        <w:t>1</w:t>
      </w:r>
      <w:r w:rsidRPr="009D134D">
        <w:rPr>
          <w:rFonts w:ascii="Times New Roman" w:hAnsi="Times New Roman" w:cs="Times New Roman"/>
          <w:sz w:val="28"/>
          <w:szCs w:val="28"/>
        </w:rPr>
        <w:t xml:space="preserve"> – Прогноз по дальнейшему развитию ВИЭ</w:t>
      </w:r>
    </w:p>
    <w:tbl>
      <w:tblPr>
        <w:tblStyle w:val="a3"/>
        <w:tblW w:w="9388" w:type="dxa"/>
        <w:tblLayout w:type="fixed"/>
        <w:tblLook w:val="04A0" w:firstRow="1" w:lastRow="0" w:firstColumn="1" w:lastColumn="0" w:noHBand="0" w:noVBand="1"/>
      </w:tblPr>
      <w:tblGrid>
        <w:gridCol w:w="2098"/>
        <w:gridCol w:w="810"/>
        <w:gridCol w:w="810"/>
        <w:gridCol w:w="810"/>
        <w:gridCol w:w="810"/>
        <w:gridCol w:w="810"/>
        <w:gridCol w:w="810"/>
        <w:gridCol w:w="810"/>
        <w:gridCol w:w="810"/>
        <w:gridCol w:w="810"/>
      </w:tblGrid>
      <w:tr w:rsidR="00C507FD" w:rsidRPr="009D134D" w14:paraId="223DBB3F" w14:textId="77777777" w:rsidTr="00C507FD">
        <w:tc>
          <w:tcPr>
            <w:tcW w:w="2098" w:type="dxa"/>
          </w:tcPr>
          <w:p w14:paraId="514155A8"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Год ввода</w:t>
            </w:r>
          </w:p>
        </w:tc>
        <w:tc>
          <w:tcPr>
            <w:tcW w:w="810" w:type="dxa"/>
          </w:tcPr>
          <w:p w14:paraId="7BE328F1"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2023</w:t>
            </w:r>
          </w:p>
        </w:tc>
        <w:tc>
          <w:tcPr>
            <w:tcW w:w="810" w:type="dxa"/>
          </w:tcPr>
          <w:p w14:paraId="54A69831"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2024</w:t>
            </w:r>
          </w:p>
        </w:tc>
        <w:tc>
          <w:tcPr>
            <w:tcW w:w="810" w:type="dxa"/>
          </w:tcPr>
          <w:p w14:paraId="16296659"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2025</w:t>
            </w:r>
          </w:p>
        </w:tc>
        <w:tc>
          <w:tcPr>
            <w:tcW w:w="810" w:type="dxa"/>
          </w:tcPr>
          <w:p w14:paraId="4D480FF1"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2026</w:t>
            </w:r>
          </w:p>
        </w:tc>
        <w:tc>
          <w:tcPr>
            <w:tcW w:w="810" w:type="dxa"/>
          </w:tcPr>
          <w:p w14:paraId="60985F73"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2027</w:t>
            </w:r>
          </w:p>
        </w:tc>
        <w:tc>
          <w:tcPr>
            <w:tcW w:w="810" w:type="dxa"/>
          </w:tcPr>
          <w:p w14:paraId="5092A2E1"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2028</w:t>
            </w:r>
          </w:p>
        </w:tc>
        <w:tc>
          <w:tcPr>
            <w:tcW w:w="810" w:type="dxa"/>
          </w:tcPr>
          <w:p w14:paraId="247F855B"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2029</w:t>
            </w:r>
          </w:p>
        </w:tc>
        <w:tc>
          <w:tcPr>
            <w:tcW w:w="810" w:type="dxa"/>
          </w:tcPr>
          <w:p w14:paraId="4B2BB1F3"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2030</w:t>
            </w:r>
          </w:p>
        </w:tc>
        <w:tc>
          <w:tcPr>
            <w:tcW w:w="810" w:type="dxa"/>
          </w:tcPr>
          <w:p w14:paraId="66569277"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Итого</w:t>
            </w:r>
          </w:p>
        </w:tc>
      </w:tr>
      <w:tr w:rsidR="00C507FD" w:rsidRPr="009D134D" w14:paraId="59089432" w14:textId="77777777" w:rsidTr="00C507FD">
        <w:trPr>
          <w:trHeight w:val="737"/>
        </w:trPr>
        <w:tc>
          <w:tcPr>
            <w:tcW w:w="2098" w:type="dxa"/>
          </w:tcPr>
          <w:p w14:paraId="35451576" w14:textId="77777777" w:rsidR="00411290" w:rsidRPr="009D134D" w:rsidRDefault="00411290" w:rsidP="00F02E13">
            <w:pPr>
              <w:jc w:val="both"/>
              <w:rPr>
                <w:rFonts w:ascii="Times New Roman" w:hAnsi="Times New Roman" w:cs="Times New Roman"/>
                <w:sz w:val="20"/>
                <w:szCs w:val="20"/>
              </w:rPr>
            </w:pPr>
            <w:r w:rsidRPr="009D134D">
              <w:rPr>
                <w:rFonts w:ascii="Times New Roman" w:hAnsi="Times New Roman" w:cs="Times New Roman"/>
                <w:sz w:val="20"/>
                <w:szCs w:val="20"/>
              </w:rPr>
              <w:t>Объем ввода мощностей, Мвт</w:t>
            </w:r>
          </w:p>
        </w:tc>
        <w:tc>
          <w:tcPr>
            <w:tcW w:w="810" w:type="dxa"/>
          </w:tcPr>
          <w:p w14:paraId="05A70A19"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800</w:t>
            </w:r>
          </w:p>
        </w:tc>
        <w:tc>
          <w:tcPr>
            <w:tcW w:w="810" w:type="dxa"/>
          </w:tcPr>
          <w:p w14:paraId="743B16F4"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800</w:t>
            </w:r>
          </w:p>
        </w:tc>
        <w:tc>
          <w:tcPr>
            <w:tcW w:w="810" w:type="dxa"/>
          </w:tcPr>
          <w:p w14:paraId="19EC7F7C"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800</w:t>
            </w:r>
          </w:p>
        </w:tc>
        <w:tc>
          <w:tcPr>
            <w:tcW w:w="810" w:type="dxa"/>
          </w:tcPr>
          <w:p w14:paraId="20E380CE"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700</w:t>
            </w:r>
          </w:p>
        </w:tc>
        <w:tc>
          <w:tcPr>
            <w:tcW w:w="810" w:type="dxa"/>
          </w:tcPr>
          <w:p w14:paraId="52D1209F"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850</w:t>
            </w:r>
          </w:p>
        </w:tc>
        <w:tc>
          <w:tcPr>
            <w:tcW w:w="810" w:type="dxa"/>
          </w:tcPr>
          <w:p w14:paraId="3BDD6009"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750</w:t>
            </w:r>
          </w:p>
        </w:tc>
        <w:tc>
          <w:tcPr>
            <w:tcW w:w="810" w:type="dxa"/>
          </w:tcPr>
          <w:p w14:paraId="36B9FECE"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750</w:t>
            </w:r>
          </w:p>
        </w:tc>
        <w:tc>
          <w:tcPr>
            <w:tcW w:w="810" w:type="dxa"/>
          </w:tcPr>
          <w:p w14:paraId="1870EDE5"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750</w:t>
            </w:r>
          </w:p>
        </w:tc>
        <w:tc>
          <w:tcPr>
            <w:tcW w:w="810" w:type="dxa"/>
          </w:tcPr>
          <w:p w14:paraId="3F63217D"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7000</w:t>
            </w:r>
          </w:p>
        </w:tc>
      </w:tr>
      <w:tr w:rsidR="00C507FD" w:rsidRPr="009D134D" w14:paraId="73AA9546" w14:textId="77777777" w:rsidTr="00C507FD">
        <w:tc>
          <w:tcPr>
            <w:tcW w:w="2098" w:type="dxa"/>
          </w:tcPr>
          <w:p w14:paraId="392A2F8F" w14:textId="77777777" w:rsidR="00411290" w:rsidRPr="009D134D" w:rsidRDefault="00411290" w:rsidP="00F02E13">
            <w:pPr>
              <w:jc w:val="both"/>
              <w:rPr>
                <w:rFonts w:ascii="Times New Roman" w:hAnsi="Times New Roman" w:cs="Times New Roman"/>
                <w:sz w:val="20"/>
                <w:szCs w:val="20"/>
              </w:rPr>
            </w:pPr>
            <w:r w:rsidRPr="009D134D">
              <w:rPr>
                <w:rFonts w:ascii="Times New Roman" w:hAnsi="Times New Roman" w:cs="Times New Roman"/>
                <w:sz w:val="20"/>
                <w:szCs w:val="20"/>
              </w:rPr>
              <w:t>Объем инвестиций, млрд. тенге</w:t>
            </w:r>
          </w:p>
        </w:tc>
        <w:tc>
          <w:tcPr>
            <w:tcW w:w="810" w:type="dxa"/>
          </w:tcPr>
          <w:p w14:paraId="721AAF31" w14:textId="77777777" w:rsidR="00411290"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350</w:t>
            </w:r>
          </w:p>
          <w:p w14:paraId="179525D3" w14:textId="04BFDA5F"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(факт 150)</w:t>
            </w:r>
          </w:p>
        </w:tc>
        <w:tc>
          <w:tcPr>
            <w:tcW w:w="810" w:type="dxa"/>
          </w:tcPr>
          <w:p w14:paraId="4FD8D483"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350</w:t>
            </w:r>
          </w:p>
        </w:tc>
        <w:tc>
          <w:tcPr>
            <w:tcW w:w="810" w:type="dxa"/>
          </w:tcPr>
          <w:p w14:paraId="4C5D7CA8"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350</w:t>
            </w:r>
          </w:p>
        </w:tc>
        <w:tc>
          <w:tcPr>
            <w:tcW w:w="810" w:type="dxa"/>
          </w:tcPr>
          <w:p w14:paraId="3984156B"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300</w:t>
            </w:r>
          </w:p>
        </w:tc>
        <w:tc>
          <w:tcPr>
            <w:tcW w:w="810" w:type="dxa"/>
          </w:tcPr>
          <w:p w14:paraId="1B36824A"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360</w:t>
            </w:r>
          </w:p>
        </w:tc>
        <w:tc>
          <w:tcPr>
            <w:tcW w:w="810" w:type="dxa"/>
          </w:tcPr>
          <w:p w14:paraId="15311140"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320</w:t>
            </w:r>
          </w:p>
        </w:tc>
        <w:tc>
          <w:tcPr>
            <w:tcW w:w="810" w:type="dxa"/>
          </w:tcPr>
          <w:p w14:paraId="166F78DA"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320</w:t>
            </w:r>
          </w:p>
        </w:tc>
        <w:tc>
          <w:tcPr>
            <w:tcW w:w="810" w:type="dxa"/>
          </w:tcPr>
          <w:p w14:paraId="4D7C0A4D"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320</w:t>
            </w:r>
          </w:p>
        </w:tc>
        <w:tc>
          <w:tcPr>
            <w:tcW w:w="810" w:type="dxa"/>
          </w:tcPr>
          <w:p w14:paraId="2AA41446"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3000</w:t>
            </w:r>
          </w:p>
        </w:tc>
      </w:tr>
      <w:tr w:rsidR="00C507FD" w:rsidRPr="009D134D" w14:paraId="143CF999" w14:textId="77777777" w:rsidTr="00C507FD">
        <w:tc>
          <w:tcPr>
            <w:tcW w:w="2098" w:type="dxa"/>
          </w:tcPr>
          <w:p w14:paraId="722D8215" w14:textId="77777777" w:rsidR="00411290" w:rsidRPr="009D134D" w:rsidRDefault="00411290" w:rsidP="00F02E13">
            <w:pPr>
              <w:jc w:val="both"/>
              <w:rPr>
                <w:rFonts w:ascii="Times New Roman" w:hAnsi="Times New Roman" w:cs="Times New Roman"/>
                <w:sz w:val="20"/>
                <w:szCs w:val="20"/>
              </w:rPr>
            </w:pPr>
            <w:r w:rsidRPr="009D134D">
              <w:rPr>
                <w:rFonts w:ascii="Times New Roman" w:hAnsi="Times New Roman" w:cs="Times New Roman"/>
                <w:sz w:val="20"/>
                <w:szCs w:val="20"/>
              </w:rPr>
              <w:t>Количество ввода объектов, ед</w:t>
            </w:r>
          </w:p>
        </w:tc>
        <w:tc>
          <w:tcPr>
            <w:tcW w:w="810" w:type="dxa"/>
          </w:tcPr>
          <w:p w14:paraId="22F116F5" w14:textId="77777777" w:rsidR="00411290"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16</w:t>
            </w:r>
          </w:p>
          <w:p w14:paraId="1F2481AB" w14:textId="160A675C"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(факт 11)</w:t>
            </w:r>
          </w:p>
        </w:tc>
        <w:tc>
          <w:tcPr>
            <w:tcW w:w="810" w:type="dxa"/>
          </w:tcPr>
          <w:p w14:paraId="568F3491"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9</w:t>
            </w:r>
          </w:p>
        </w:tc>
        <w:tc>
          <w:tcPr>
            <w:tcW w:w="810" w:type="dxa"/>
          </w:tcPr>
          <w:p w14:paraId="4EE093E7"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12</w:t>
            </w:r>
          </w:p>
        </w:tc>
        <w:tc>
          <w:tcPr>
            <w:tcW w:w="810" w:type="dxa"/>
          </w:tcPr>
          <w:p w14:paraId="1896D266"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6</w:t>
            </w:r>
          </w:p>
        </w:tc>
        <w:tc>
          <w:tcPr>
            <w:tcW w:w="810" w:type="dxa"/>
          </w:tcPr>
          <w:p w14:paraId="6D123F7C"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8</w:t>
            </w:r>
          </w:p>
        </w:tc>
        <w:tc>
          <w:tcPr>
            <w:tcW w:w="810" w:type="dxa"/>
          </w:tcPr>
          <w:p w14:paraId="701A6D3B"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8</w:t>
            </w:r>
          </w:p>
        </w:tc>
        <w:tc>
          <w:tcPr>
            <w:tcW w:w="810" w:type="dxa"/>
          </w:tcPr>
          <w:p w14:paraId="40DD73EF"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8</w:t>
            </w:r>
          </w:p>
        </w:tc>
        <w:tc>
          <w:tcPr>
            <w:tcW w:w="810" w:type="dxa"/>
          </w:tcPr>
          <w:p w14:paraId="0AB56946"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8</w:t>
            </w:r>
          </w:p>
        </w:tc>
        <w:tc>
          <w:tcPr>
            <w:tcW w:w="810" w:type="dxa"/>
          </w:tcPr>
          <w:p w14:paraId="6C9466E9" w14:textId="77777777" w:rsidR="00411290" w:rsidRPr="009D134D" w:rsidRDefault="00411290" w:rsidP="00F02E13">
            <w:pPr>
              <w:jc w:val="center"/>
              <w:rPr>
                <w:rFonts w:ascii="Times New Roman" w:hAnsi="Times New Roman" w:cs="Times New Roman"/>
                <w:sz w:val="20"/>
                <w:szCs w:val="20"/>
              </w:rPr>
            </w:pPr>
            <w:r w:rsidRPr="009D134D">
              <w:rPr>
                <w:rFonts w:ascii="Times New Roman" w:hAnsi="Times New Roman" w:cs="Times New Roman"/>
                <w:sz w:val="20"/>
                <w:szCs w:val="20"/>
              </w:rPr>
              <w:t>110</w:t>
            </w:r>
          </w:p>
        </w:tc>
      </w:tr>
    </w:tbl>
    <w:p w14:paraId="02402D4A"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p>
    <w:p w14:paraId="73162707" w14:textId="58C9420D" w:rsidR="000364FD" w:rsidRPr="009D134D" w:rsidRDefault="000364FD" w:rsidP="000364FD">
      <w:pPr>
        <w:spacing w:after="0" w:line="240" w:lineRule="auto"/>
        <w:ind w:firstLine="495"/>
        <w:jc w:val="both"/>
        <w:rPr>
          <w:rFonts w:ascii="Times New Roman" w:hAnsi="Times New Roman" w:cs="Times New Roman"/>
          <w:sz w:val="28"/>
          <w:szCs w:val="28"/>
        </w:rPr>
      </w:pPr>
      <w:bookmarkStart w:id="11" w:name="_Hlk179052936"/>
      <w:r w:rsidRPr="009D134D">
        <w:rPr>
          <w:rFonts w:ascii="Times New Roman" w:hAnsi="Times New Roman" w:cs="Times New Roman"/>
          <w:sz w:val="28"/>
        </w:rPr>
        <w:t>Согласно данным проведенного исследования</w:t>
      </w:r>
      <w:r w:rsidRPr="009D134D">
        <w:rPr>
          <w:rFonts w:ascii="Times New Roman" w:hAnsi="Times New Roman" w:cs="Times New Roman"/>
          <w:sz w:val="28"/>
          <w:szCs w:val="28"/>
        </w:rPr>
        <w:t xml:space="preserve"> компанией PWC «Рынок ВИЭ в Казахстане: потенциал, вызовы и перспективы» коэффициент использования установленной мощности (КИУМ) по областям показывает климатический потенциал региона. Наиболее высокий показатель КИУМ для ВЭС оказался в Атырауской области, рисунок </w:t>
      </w:r>
      <w:r w:rsidR="00AB2B42" w:rsidRPr="009D134D">
        <w:rPr>
          <w:rFonts w:ascii="Times New Roman" w:hAnsi="Times New Roman" w:cs="Times New Roman"/>
          <w:sz w:val="28"/>
          <w:szCs w:val="28"/>
        </w:rPr>
        <w:t>6</w:t>
      </w:r>
      <w:r w:rsidRPr="009D134D">
        <w:rPr>
          <w:rFonts w:ascii="Times New Roman" w:hAnsi="Times New Roman" w:cs="Times New Roman"/>
          <w:sz w:val="28"/>
          <w:szCs w:val="28"/>
        </w:rPr>
        <w:t xml:space="preserve"> [</w:t>
      </w:r>
      <w:r w:rsidR="009409AF" w:rsidRPr="009D134D">
        <w:rPr>
          <w:rFonts w:ascii="Times New Roman" w:hAnsi="Times New Roman" w:cs="Times New Roman"/>
          <w:sz w:val="28"/>
          <w:szCs w:val="28"/>
        </w:rPr>
        <w:t>2</w:t>
      </w:r>
      <w:r w:rsidR="00891C24" w:rsidRPr="009D134D">
        <w:rPr>
          <w:rFonts w:ascii="Times New Roman" w:hAnsi="Times New Roman" w:cs="Times New Roman"/>
          <w:sz w:val="28"/>
          <w:szCs w:val="28"/>
        </w:rPr>
        <w:t>5</w:t>
      </w:r>
      <w:r w:rsidRPr="009D134D">
        <w:rPr>
          <w:rStyle w:val="a5"/>
          <w:rFonts w:ascii="Times New Roman" w:hAnsi="Times New Roman" w:cs="Times New Roman"/>
          <w:sz w:val="28"/>
          <w:szCs w:val="28"/>
        </w:rPr>
        <w:t>]</w:t>
      </w:r>
      <w:r w:rsidRPr="009D134D">
        <w:rPr>
          <w:rFonts w:ascii="Times New Roman" w:hAnsi="Times New Roman" w:cs="Times New Roman"/>
          <w:sz w:val="28"/>
          <w:szCs w:val="28"/>
        </w:rPr>
        <w:t>.</w:t>
      </w:r>
    </w:p>
    <w:p w14:paraId="33E42BC3" w14:textId="77777777" w:rsidR="000364FD" w:rsidRPr="009D134D" w:rsidRDefault="000364FD" w:rsidP="000364FD">
      <w:pPr>
        <w:spacing w:after="0" w:line="240" w:lineRule="auto"/>
        <w:ind w:firstLine="495"/>
        <w:rPr>
          <w:rFonts w:ascii="Times New Roman" w:hAnsi="Times New Roman" w:cs="Times New Roman"/>
          <w:sz w:val="28"/>
          <w:szCs w:val="28"/>
        </w:rPr>
      </w:pPr>
    </w:p>
    <w:p w14:paraId="536F97C1" w14:textId="77777777" w:rsidR="000364FD" w:rsidRPr="009D134D" w:rsidRDefault="000364FD" w:rsidP="009409AF">
      <w:pPr>
        <w:spacing w:after="0" w:line="240" w:lineRule="auto"/>
        <w:rPr>
          <w:rFonts w:ascii="Times New Roman" w:hAnsi="Times New Roman" w:cs="Times New Roman"/>
          <w:sz w:val="28"/>
          <w:szCs w:val="28"/>
        </w:rPr>
      </w:pPr>
      <w:r w:rsidRPr="009D134D">
        <w:rPr>
          <w:rFonts w:ascii="Times New Roman" w:hAnsi="Times New Roman" w:cs="Times New Roman"/>
          <w:noProof/>
          <w:sz w:val="28"/>
          <w:szCs w:val="28"/>
        </w:rPr>
        <w:lastRenderedPageBreak/>
        <w:drawing>
          <wp:inline distT="0" distB="0" distL="0" distR="0" wp14:anchorId="36BE7E98" wp14:editId="5447B5BF">
            <wp:extent cx="6209030" cy="3505200"/>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0386"/>
                    <a:stretch/>
                  </pic:blipFill>
                  <pic:spPr bwMode="auto">
                    <a:xfrm>
                      <a:off x="0" y="0"/>
                      <a:ext cx="6215790" cy="3509016"/>
                    </a:xfrm>
                    <a:prstGeom prst="rect">
                      <a:avLst/>
                    </a:prstGeom>
                    <a:ln>
                      <a:noFill/>
                    </a:ln>
                    <a:extLst>
                      <a:ext uri="{53640926-AAD7-44D8-BBD7-CCE9431645EC}">
                        <a14:shadowObscured xmlns:a14="http://schemas.microsoft.com/office/drawing/2010/main"/>
                      </a:ext>
                    </a:extLst>
                  </pic:spPr>
                </pic:pic>
              </a:graphicData>
            </a:graphic>
          </wp:inline>
        </w:drawing>
      </w:r>
    </w:p>
    <w:p w14:paraId="7B1D9EA0" w14:textId="77777777" w:rsidR="000364FD" w:rsidRPr="009D134D" w:rsidRDefault="000364FD" w:rsidP="000364FD">
      <w:pPr>
        <w:spacing w:after="0" w:line="240" w:lineRule="auto"/>
        <w:ind w:firstLine="495"/>
        <w:rPr>
          <w:rFonts w:ascii="Times New Roman" w:hAnsi="Times New Roman" w:cs="Times New Roman"/>
          <w:sz w:val="28"/>
          <w:szCs w:val="28"/>
        </w:rPr>
      </w:pPr>
    </w:p>
    <w:p w14:paraId="3A5B6652" w14:textId="4248A85E" w:rsidR="000364FD" w:rsidRPr="009D134D" w:rsidRDefault="000364FD" w:rsidP="000364FD">
      <w:pPr>
        <w:spacing w:after="0" w:line="240" w:lineRule="auto"/>
        <w:ind w:firstLine="495"/>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AB2B42" w:rsidRPr="009D134D">
        <w:rPr>
          <w:rFonts w:ascii="Times New Roman" w:hAnsi="Times New Roman" w:cs="Times New Roman"/>
          <w:sz w:val="28"/>
          <w:szCs w:val="28"/>
        </w:rPr>
        <w:t>6</w:t>
      </w:r>
      <w:r w:rsidRPr="009D134D">
        <w:rPr>
          <w:rFonts w:ascii="Times New Roman" w:hAnsi="Times New Roman" w:cs="Times New Roman"/>
          <w:sz w:val="28"/>
          <w:szCs w:val="28"/>
        </w:rPr>
        <w:t xml:space="preserve"> – Средний показатель КИУМ по регионам РК на 2020 год</w:t>
      </w:r>
      <w:r w:rsidR="009437FD" w:rsidRPr="009D134D">
        <w:rPr>
          <w:rFonts w:ascii="Times New Roman" w:hAnsi="Times New Roman" w:cs="Times New Roman"/>
          <w:sz w:val="28"/>
          <w:szCs w:val="28"/>
        </w:rPr>
        <w:t xml:space="preserve"> </w:t>
      </w:r>
    </w:p>
    <w:p w14:paraId="5F713DEA" w14:textId="77777777" w:rsidR="000364FD" w:rsidRPr="009D134D" w:rsidRDefault="000364FD" w:rsidP="000364FD">
      <w:pPr>
        <w:spacing w:after="0" w:line="240" w:lineRule="auto"/>
        <w:ind w:firstLine="495"/>
        <w:rPr>
          <w:rFonts w:ascii="Times New Roman" w:hAnsi="Times New Roman" w:cs="Times New Roman"/>
          <w:sz w:val="28"/>
          <w:szCs w:val="28"/>
        </w:rPr>
      </w:pPr>
    </w:p>
    <w:p w14:paraId="166129F4"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КИУМ по регионам рассчитан как отношение фактической выработки каждой электростанции к ее максимальной выработке. Самый высокий показатель традиционно у гидроэлектростанций и биогазовых электростанций (средний КИУМ по стране – 59% и 51% соответственно), при этом самый низкий – у солнца (ср. КИУМ по стране – 16%). Средний КИУМ для ВЭС по республике составил 24%.</w:t>
      </w:r>
    </w:p>
    <w:p w14:paraId="2893375B" w14:textId="787003E6"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Также, 91% опрошенных респондентов считают, что предпосылки для развития ВИЭ в Казахстане высокие, и могут отличатся в зависимости от местности, 45% респондентов пришли мнению, что потенциал микрогенерации ВИЭ высок, рисунок </w:t>
      </w:r>
      <w:bookmarkEnd w:id="11"/>
      <w:r w:rsidR="00AB2B42" w:rsidRPr="009D134D">
        <w:rPr>
          <w:rFonts w:ascii="Times New Roman" w:hAnsi="Times New Roman" w:cs="Times New Roman"/>
          <w:sz w:val="28"/>
          <w:szCs w:val="28"/>
        </w:rPr>
        <w:t>7</w:t>
      </w:r>
      <w:r w:rsidRPr="009D134D">
        <w:rPr>
          <w:rFonts w:ascii="Times New Roman" w:hAnsi="Times New Roman" w:cs="Times New Roman"/>
          <w:sz w:val="28"/>
          <w:szCs w:val="28"/>
        </w:rPr>
        <w:t xml:space="preserve"> [</w:t>
      </w:r>
      <w:r w:rsidR="009409AF" w:rsidRPr="009D134D">
        <w:rPr>
          <w:rFonts w:ascii="Times New Roman" w:hAnsi="Times New Roman" w:cs="Times New Roman"/>
          <w:sz w:val="28"/>
          <w:szCs w:val="28"/>
        </w:rPr>
        <w:t>2</w:t>
      </w:r>
      <w:r w:rsidR="00891C24" w:rsidRPr="009D134D">
        <w:rPr>
          <w:rFonts w:ascii="Times New Roman" w:hAnsi="Times New Roman" w:cs="Times New Roman"/>
          <w:sz w:val="28"/>
          <w:szCs w:val="28"/>
        </w:rPr>
        <w:t>5</w:t>
      </w:r>
      <w:r w:rsidRPr="009D134D">
        <w:rPr>
          <w:rStyle w:val="a5"/>
          <w:rFonts w:ascii="Times New Roman" w:hAnsi="Times New Roman" w:cs="Times New Roman"/>
          <w:sz w:val="28"/>
          <w:szCs w:val="28"/>
        </w:rPr>
        <w:t>]</w:t>
      </w:r>
      <w:r w:rsidRPr="009D134D">
        <w:rPr>
          <w:rFonts w:ascii="Times New Roman" w:hAnsi="Times New Roman" w:cs="Times New Roman"/>
          <w:sz w:val="28"/>
          <w:szCs w:val="28"/>
        </w:rPr>
        <w:t>.</w:t>
      </w:r>
    </w:p>
    <w:p w14:paraId="7C528204" w14:textId="77777777" w:rsidR="009437FD" w:rsidRPr="009D134D" w:rsidRDefault="009437FD" w:rsidP="000364FD">
      <w:pPr>
        <w:spacing w:after="0" w:line="240" w:lineRule="auto"/>
        <w:ind w:firstLine="495"/>
        <w:jc w:val="both"/>
        <w:rPr>
          <w:rFonts w:ascii="Times New Roman" w:hAnsi="Times New Roman" w:cs="Times New Roman"/>
          <w:sz w:val="28"/>
          <w:szCs w:val="28"/>
        </w:rPr>
      </w:pPr>
    </w:p>
    <w:p w14:paraId="32BF5D00" w14:textId="19F52652" w:rsidR="000364FD" w:rsidRPr="009D134D" w:rsidRDefault="009409AF" w:rsidP="00197046">
      <w:pPr>
        <w:spacing w:after="0" w:line="240" w:lineRule="auto"/>
        <w:jc w:val="both"/>
        <w:rPr>
          <w:rFonts w:ascii="Times New Roman" w:hAnsi="Times New Roman" w:cs="Times New Roman"/>
          <w:sz w:val="28"/>
          <w:szCs w:val="28"/>
        </w:rPr>
      </w:pPr>
      <w:r w:rsidRPr="009D134D">
        <w:rPr>
          <w:noProof/>
        </w:rPr>
        <w:lastRenderedPageBreak/>
        <w:drawing>
          <wp:inline distT="0" distB="0" distL="0" distR="0" wp14:anchorId="6CCBE2F1" wp14:editId="0FCEEABB">
            <wp:extent cx="5897366" cy="3429990"/>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10728" cy="3437762"/>
                    </a:xfrm>
                    <a:prstGeom prst="rect">
                      <a:avLst/>
                    </a:prstGeom>
                  </pic:spPr>
                </pic:pic>
              </a:graphicData>
            </a:graphic>
          </wp:inline>
        </w:drawing>
      </w:r>
    </w:p>
    <w:p w14:paraId="725F92A7" w14:textId="0FF674BB" w:rsidR="000364FD" w:rsidRPr="009D134D" w:rsidRDefault="000364FD" w:rsidP="000364FD">
      <w:pPr>
        <w:spacing w:after="0" w:line="240" w:lineRule="auto"/>
        <w:ind w:firstLine="495"/>
        <w:jc w:val="center"/>
      </w:pPr>
    </w:p>
    <w:p w14:paraId="6423CA72" w14:textId="1A6ADFC3" w:rsidR="000364FD" w:rsidRPr="009D134D" w:rsidRDefault="000364FD" w:rsidP="000364FD">
      <w:pPr>
        <w:spacing w:after="0" w:line="240" w:lineRule="auto"/>
        <w:ind w:firstLine="495"/>
        <w:jc w:val="center"/>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AB2B42" w:rsidRPr="009D134D">
        <w:rPr>
          <w:rFonts w:ascii="Times New Roman" w:hAnsi="Times New Roman" w:cs="Times New Roman"/>
          <w:sz w:val="28"/>
          <w:szCs w:val="28"/>
        </w:rPr>
        <w:t>7</w:t>
      </w:r>
      <w:r w:rsidRPr="009D134D">
        <w:rPr>
          <w:rFonts w:ascii="Times New Roman" w:hAnsi="Times New Roman" w:cs="Times New Roman"/>
          <w:sz w:val="28"/>
          <w:szCs w:val="28"/>
        </w:rPr>
        <w:t xml:space="preserve"> – Результаты опроса респондентов </w:t>
      </w:r>
    </w:p>
    <w:p w14:paraId="4C1A75BE"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p>
    <w:p w14:paraId="2E23DD4E"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xml:space="preserve">За короткий срок ВИЭ стали важным сектором экономики. Безусловно, достижение этих показателей стало возможным благодаря введению в эксплуатацию промышленных ветровых станций: ВЭС «Жанатас» (Жамбылская область), ВЭС «Ветроэнерготехнологии» (Атырауская область), ВЭС «Астана EXPO-2017» (г. Астана), ВЭС «Бадамша» (Актюбинская область), </w:t>
      </w:r>
    </w:p>
    <w:p w14:paraId="30EDC6AA" w14:textId="3E711AE8"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В регионах Республики, также находят место малые ветроэнергетические установки, к примеру в Павлодарской области, ТОО «Галицкое» приобрело две немецкие ветроэнергетические установки типа «NEGMicon 1000/60» (каждая мощностью 1 МВт, высотой 70 метров и длиной лопасти 23 метра). На сегодняшний день предприятие обеспечивает себя электроэнергией на 65%, объем произведенной электроэнергии не продается на рынок. В Северо-Казахстанской области ГК «Зенченко и К» установлено 4 ветровых генератора общей мощностью 3,5 МВт. В Алматинской области действуют проек</w:t>
      </w:r>
      <w:r w:rsidR="00E80A5A">
        <w:rPr>
          <w:rFonts w:ascii="Times New Roman" w:hAnsi="Times New Roman" w:cs="Times New Roman"/>
          <w:sz w:val="28"/>
        </w:rPr>
        <w:t>т</w:t>
      </w:r>
      <w:r w:rsidRPr="009D134D">
        <w:rPr>
          <w:rFonts w:ascii="Times New Roman" w:hAnsi="Times New Roman" w:cs="Times New Roman"/>
          <w:sz w:val="28"/>
        </w:rPr>
        <w:t>ы ВИЭ общей мощностью 110 МВт, ВЭС в Шелекком коридоре 60 МВт, ТОО «ЭнергияСемиречья» - 50 МВт. В Актюбинской области ТОО «Arm Wind» реализовано 2 проекта с общей мощностью 96 МВт.</w:t>
      </w:r>
    </w:p>
    <w:p w14:paraId="2CEB2C9E" w14:textId="55477236"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xml:space="preserve">Имеющийся спрос со стороны населения (домохозяйств и юридических лиц) к маломасштабным проектам показывает заинтересованность к эксплуатации ВИЭ в регионах РК. </w:t>
      </w:r>
    </w:p>
    <w:p w14:paraId="551B8077" w14:textId="561E2339" w:rsidR="000364FD" w:rsidRPr="009D134D" w:rsidRDefault="000364FD" w:rsidP="000364FD">
      <w:pPr>
        <w:spacing w:after="0" w:line="240" w:lineRule="auto"/>
        <w:ind w:firstLine="720"/>
        <w:jc w:val="both"/>
        <w:rPr>
          <w:rFonts w:ascii="Times New Roman" w:hAnsi="Times New Roman" w:cs="Times New Roman"/>
          <w:sz w:val="28"/>
          <w:szCs w:val="28"/>
        </w:rPr>
      </w:pPr>
      <w:r w:rsidRPr="009D134D">
        <w:rPr>
          <w:rFonts w:ascii="Times New Roman" w:hAnsi="Times New Roman" w:cs="Times New Roman"/>
          <w:sz w:val="28"/>
        </w:rPr>
        <w:t xml:space="preserve">По данным Бюро национальной статистики Агентства по стратегическому планированию и реформам Республики Казахстан и обследования «Потребление топлива и энергии в домашних хозяйствах Республики Казахстан в 2018 году» проведенного Международным энергетическим агентством в Республике Казахстан в 2018 году </w:t>
      </w:r>
      <w:r w:rsidRPr="009D134D">
        <w:rPr>
          <w:rFonts w:ascii="Times New Roman" w:hAnsi="Times New Roman" w:cs="Times New Roman"/>
          <w:sz w:val="28"/>
        </w:rPr>
        <w:lastRenderedPageBreak/>
        <w:t>насчитывалось более 5 млн домохозяйств, при этом 67% находились в городской местности, а 33% – в сельской. Общая площадь домохозяйств в среднем по стране составила 69,8 кв. м, в городской местности – 64,6 кв. м, а в сельской чуть больше – 80,4 кв. м. В целом около 40% населения страны проживают в отдельных семейных домах, причем очевидно, что в сельской местности этот показатель намного больше и составляет 77,3% [</w:t>
      </w:r>
      <w:r w:rsidR="00197046" w:rsidRPr="009D134D">
        <w:rPr>
          <w:rFonts w:ascii="Times New Roman" w:hAnsi="Times New Roman" w:cs="Times New Roman"/>
          <w:sz w:val="28"/>
        </w:rPr>
        <w:t>25</w:t>
      </w:r>
      <w:r w:rsidRPr="009D134D">
        <w:rPr>
          <w:rStyle w:val="a5"/>
          <w:rFonts w:ascii="Times New Roman" w:hAnsi="Times New Roman" w:cs="Times New Roman"/>
          <w:color w:val="auto"/>
          <w:sz w:val="28"/>
          <w:szCs w:val="28"/>
          <w:u w:val="none"/>
        </w:rPr>
        <w:t>]</w:t>
      </w:r>
      <w:r w:rsidR="00197046" w:rsidRPr="009D134D">
        <w:rPr>
          <w:rStyle w:val="a5"/>
          <w:rFonts w:ascii="Times New Roman" w:hAnsi="Times New Roman" w:cs="Times New Roman"/>
          <w:color w:val="auto"/>
          <w:sz w:val="28"/>
          <w:szCs w:val="28"/>
          <w:u w:val="none"/>
        </w:rPr>
        <w:t>.</w:t>
      </w:r>
    </w:p>
    <w:p w14:paraId="1B1C319F"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Основным топливом для теплоснабжения индивидуальных печей является каменный уголь, домохозяйствами потребляется 8,8 млн. тонн, при этом в среднем домохозяйство использует около 5–6 тонн угля за сезон.</w:t>
      </w:r>
    </w:p>
    <w:p w14:paraId="23A852D1"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xml:space="preserve">Для подогрева воды 47% домохозяйств с собственной системой подогрева воды используют электроэнергию, 21% – природный газ, 17% – уголь, 14% – дрова, а на солнечные батареи приходится менее 1%. </w:t>
      </w:r>
    </w:p>
    <w:p w14:paraId="0B7DDC4B" w14:textId="68D5AA69"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Согласно данных Министерства энергетики РК [</w:t>
      </w:r>
      <w:r w:rsidR="00197046" w:rsidRPr="009D134D">
        <w:rPr>
          <w:rFonts w:ascii="Times New Roman" w:hAnsi="Times New Roman" w:cs="Times New Roman"/>
          <w:sz w:val="28"/>
        </w:rPr>
        <w:t>26</w:t>
      </w:r>
      <w:r w:rsidRPr="009D134D">
        <w:rPr>
          <w:rFonts w:ascii="Times New Roman" w:hAnsi="Times New Roman" w:cs="Times New Roman"/>
          <w:sz w:val="28"/>
        </w:rPr>
        <w:t>], среднее потребление электроэнергии физическими лицами, проживающими в квартирах площадью 55–60 кв.м, составляет 175 кВтч в месяц, соответственно, в год данный показатель составляет 2100 кВтч. Для сельской местности, с учетом проживания в отдельных семейных домах площадью около 80 кв.м, данный годовой показатель будет около 2800 кВтч. При этом, для юридических лиц в среднем тарифы по стране в 1,5 раза выше, чем для населения.</w:t>
      </w:r>
    </w:p>
    <w:p w14:paraId="7678DDD8" w14:textId="73B1A085"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xml:space="preserve">С целью полного обеспечения электроэнергией за счет ВИЭ, определен перечень оборудования с потребляемой мощностью, средним временем работы в сутки, таблица </w:t>
      </w:r>
      <w:r w:rsidR="00087DF6" w:rsidRPr="009D134D">
        <w:rPr>
          <w:rFonts w:ascii="Times New Roman" w:hAnsi="Times New Roman" w:cs="Times New Roman"/>
          <w:sz w:val="28"/>
        </w:rPr>
        <w:t>2</w:t>
      </w:r>
      <w:r w:rsidRPr="009D134D">
        <w:rPr>
          <w:rFonts w:ascii="Times New Roman" w:hAnsi="Times New Roman" w:cs="Times New Roman"/>
          <w:sz w:val="28"/>
        </w:rPr>
        <w:t>.</w:t>
      </w:r>
    </w:p>
    <w:p w14:paraId="15E394F1"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p>
    <w:p w14:paraId="56D5A390" w14:textId="2F1C62DE"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xml:space="preserve">Таблица </w:t>
      </w:r>
      <w:r w:rsidR="00087DF6" w:rsidRPr="009D134D">
        <w:rPr>
          <w:rFonts w:ascii="Times New Roman" w:hAnsi="Times New Roman" w:cs="Times New Roman"/>
          <w:sz w:val="28"/>
        </w:rPr>
        <w:t>2</w:t>
      </w:r>
      <w:r w:rsidRPr="009D134D">
        <w:rPr>
          <w:rFonts w:ascii="Times New Roman" w:hAnsi="Times New Roman" w:cs="Times New Roman"/>
          <w:sz w:val="28"/>
        </w:rPr>
        <w:t xml:space="preserve"> – Среднее потребление электроэнергии домохозяйством в сутки</w:t>
      </w:r>
    </w:p>
    <w:tbl>
      <w:tblPr>
        <w:tblStyle w:val="a3"/>
        <w:tblW w:w="0" w:type="auto"/>
        <w:tblInd w:w="-5" w:type="dxa"/>
        <w:tblLook w:val="04A0" w:firstRow="1" w:lastRow="0" w:firstColumn="1" w:lastColumn="0" w:noHBand="0" w:noVBand="1"/>
      </w:tblPr>
      <w:tblGrid>
        <w:gridCol w:w="2465"/>
        <w:gridCol w:w="1683"/>
        <w:gridCol w:w="1733"/>
        <w:gridCol w:w="1744"/>
        <w:gridCol w:w="1725"/>
      </w:tblGrid>
      <w:tr w:rsidR="000364FD" w:rsidRPr="009D134D" w14:paraId="7620E3E4" w14:textId="77777777" w:rsidTr="00E80A5A">
        <w:tc>
          <w:tcPr>
            <w:tcW w:w="2465" w:type="dxa"/>
          </w:tcPr>
          <w:p w14:paraId="5CF0A620"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Наименование электрического прибора</w:t>
            </w:r>
          </w:p>
        </w:tc>
        <w:tc>
          <w:tcPr>
            <w:tcW w:w="1683" w:type="dxa"/>
          </w:tcPr>
          <w:p w14:paraId="1721F929"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Количество</w:t>
            </w:r>
          </w:p>
        </w:tc>
        <w:tc>
          <w:tcPr>
            <w:tcW w:w="1733" w:type="dxa"/>
          </w:tcPr>
          <w:p w14:paraId="0D606414"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Номинальная мощность, всех приборов, кВт</w:t>
            </w:r>
          </w:p>
        </w:tc>
        <w:tc>
          <w:tcPr>
            <w:tcW w:w="1744" w:type="dxa"/>
          </w:tcPr>
          <w:p w14:paraId="45EBFFFF"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Длительность работы прибора, в сутки</w:t>
            </w:r>
          </w:p>
        </w:tc>
        <w:tc>
          <w:tcPr>
            <w:tcW w:w="1725" w:type="dxa"/>
          </w:tcPr>
          <w:p w14:paraId="09C8C457"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Суточное потребление, кВтч</w:t>
            </w:r>
          </w:p>
        </w:tc>
      </w:tr>
      <w:tr w:rsidR="000364FD" w:rsidRPr="009D134D" w14:paraId="63D236D9" w14:textId="77777777" w:rsidTr="00E80A5A">
        <w:tc>
          <w:tcPr>
            <w:tcW w:w="2465" w:type="dxa"/>
          </w:tcPr>
          <w:p w14:paraId="66D39B0F" w14:textId="77777777" w:rsidR="000364FD" w:rsidRPr="009D134D" w:rsidRDefault="000364FD" w:rsidP="00F02E13">
            <w:pPr>
              <w:pStyle w:val="a4"/>
              <w:ind w:left="0"/>
              <w:jc w:val="both"/>
              <w:rPr>
                <w:rFonts w:ascii="Times New Roman" w:hAnsi="Times New Roman" w:cs="Times New Roman"/>
                <w:sz w:val="20"/>
                <w:szCs w:val="20"/>
              </w:rPr>
            </w:pPr>
            <w:r w:rsidRPr="009D134D">
              <w:rPr>
                <w:rFonts w:ascii="Times New Roman" w:hAnsi="Times New Roman" w:cs="Times New Roman"/>
                <w:sz w:val="20"/>
                <w:szCs w:val="20"/>
              </w:rPr>
              <w:t>Холодильник</w:t>
            </w:r>
          </w:p>
        </w:tc>
        <w:tc>
          <w:tcPr>
            <w:tcW w:w="1683" w:type="dxa"/>
            <w:vAlign w:val="center"/>
          </w:tcPr>
          <w:p w14:paraId="5EF08AC1"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w:t>
            </w:r>
          </w:p>
        </w:tc>
        <w:tc>
          <w:tcPr>
            <w:tcW w:w="1733" w:type="dxa"/>
            <w:vAlign w:val="center"/>
          </w:tcPr>
          <w:p w14:paraId="4D07F510"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0,04</w:t>
            </w:r>
          </w:p>
        </w:tc>
        <w:tc>
          <w:tcPr>
            <w:tcW w:w="1744" w:type="dxa"/>
            <w:vAlign w:val="center"/>
          </w:tcPr>
          <w:p w14:paraId="455156AE"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24 часа</w:t>
            </w:r>
          </w:p>
        </w:tc>
        <w:tc>
          <w:tcPr>
            <w:tcW w:w="1725" w:type="dxa"/>
            <w:vAlign w:val="center"/>
          </w:tcPr>
          <w:p w14:paraId="5C773251"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1,0</w:t>
            </w:r>
          </w:p>
        </w:tc>
      </w:tr>
      <w:tr w:rsidR="000364FD" w:rsidRPr="009D134D" w14:paraId="42703E2A" w14:textId="77777777" w:rsidTr="00E80A5A">
        <w:tc>
          <w:tcPr>
            <w:tcW w:w="2465" w:type="dxa"/>
          </w:tcPr>
          <w:p w14:paraId="128F127A" w14:textId="77777777" w:rsidR="000364FD" w:rsidRPr="009D134D" w:rsidRDefault="000364FD" w:rsidP="00F02E13">
            <w:pPr>
              <w:pStyle w:val="a4"/>
              <w:ind w:left="0"/>
              <w:jc w:val="both"/>
              <w:rPr>
                <w:rFonts w:ascii="Times New Roman" w:hAnsi="Times New Roman" w:cs="Times New Roman"/>
                <w:sz w:val="20"/>
                <w:szCs w:val="20"/>
              </w:rPr>
            </w:pPr>
            <w:r w:rsidRPr="009D134D">
              <w:rPr>
                <w:rFonts w:ascii="Times New Roman" w:hAnsi="Times New Roman" w:cs="Times New Roman"/>
                <w:sz w:val="20"/>
                <w:szCs w:val="20"/>
              </w:rPr>
              <w:t>Энергосберегающие лампочки</w:t>
            </w:r>
          </w:p>
        </w:tc>
        <w:tc>
          <w:tcPr>
            <w:tcW w:w="1683" w:type="dxa"/>
            <w:vAlign w:val="center"/>
          </w:tcPr>
          <w:p w14:paraId="15C49E86"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40</w:t>
            </w:r>
          </w:p>
        </w:tc>
        <w:tc>
          <w:tcPr>
            <w:tcW w:w="1733" w:type="dxa"/>
            <w:vAlign w:val="center"/>
          </w:tcPr>
          <w:p w14:paraId="33024A1B"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0,4</w:t>
            </w:r>
          </w:p>
        </w:tc>
        <w:tc>
          <w:tcPr>
            <w:tcW w:w="1744" w:type="dxa"/>
            <w:vAlign w:val="center"/>
          </w:tcPr>
          <w:p w14:paraId="79E1B5F6"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3 часа</w:t>
            </w:r>
          </w:p>
        </w:tc>
        <w:tc>
          <w:tcPr>
            <w:tcW w:w="1725" w:type="dxa"/>
            <w:vAlign w:val="center"/>
          </w:tcPr>
          <w:p w14:paraId="630E9B7F"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1,2</w:t>
            </w:r>
          </w:p>
        </w:tc>
      </w:tr>
      <w:tr w:rsidR="000364FD" w:rsidRPr="009D134D" w14:paraId="18B90BD9" w14:textId="77777777" w:rsidTr="00E80A5A">
        <w:tc>
          <w:tcPr>
            <w:tcW w:w="2465" w:type="dxa"/>
          </w:tcPr>
          <w:p w14:paraId="670DA1BB" w14:textId="77777777" w:rsidR="000364FD" w:rsidRPr="009D134D" w:rsidRDefault="000364FD" w:rsidP="00F02E13">
            <w:pPr>
              <w:pStyle w:val="a4"/>
              <w:ind w:left="0"/>
              <w:jc w:val="both"/>
              <w:rPr>
                <w:rFonts w:ascii="Times New Roman" w:hAnsi="Times New Roman" w:cs="Times New Roman"/>
                <w:sz w:val="20"/>
                <w:szCs w:val="20"/>
              </w:rPr>
            </w:pPr>
            <w:r w:rsidRPr="009D134D">
              <w:rPr>
                <w:rFonts w:ascii="Times New Roman" w:hAnsi="Times New Roman" w:cs="Times New Roman"/>
                <w:sz w:val="20"/>
                <w:szCs w:val="20"/>
              </w:rPr>
              <w:t>Стиральная машина</w:t>
            </w:r>
          </w:p>
        </w:tc>
        <w:tc>
          <w:tcPr>
            <w:tcW w:w="1683" w:type="dxa"/>
            <w:vAlign w:val="center"/>
          </w:tcPr>
          <w:p w14:paraId="11025FEC"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w:t>
            </w:r>
          </w:p>
        </w:tc>
        <w:tc>
          <w:tcPr>
            <w:tcW w:w="1733" w:type="dxa"/>
            <w:vAlign w:val="center"/>
          </w:tcPr>
          <w:p w14:paraId="2326A42C"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1,1</w:t>
            </w:r>
          </w:p>
        </w:tc>
        <w:tc>
          <w:tcPr>
            <w:tcW w:w="1744" w:type="dxa"/>
            <w:vAlign w:val="center"/>
          </w:tcPr>
          <w:p w14:paraId="1C74F1BF"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 цикл</w:t>
            </w:r>
          </w:p>
        </w:tc>
        <w:tc>
          <w:tcPr>
            <w:tcW w:w="1725" w:type="dxa"/>
            <w:vAlign w:val="center"/>
          </w:tcPr>
          <w:p w14:paraId="4D6AE3FC"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1,1</w:t>
            </w:r>
          </w:p>
        </w:tc>
      </w:tr>
      <w:tr w:rsidR="000364FD" w:rsidRPr="009D134D" w14:paraId="7F34B815" w14:textId="77777777" w:rsidTr="00E80A5A">
        <w:tc>
          <w:tcPr>
            <w:tcW w:w="2465" w:type="dxa"/>
          </w:tcPr>
          <w:p w14:paraId="0E083A62" w14:textId="77777777" w:rsidR="000364FD" w:rsidRPr="009D134D" w:rsidRDefault="000364FD" w:rsidP="00F02E13">
            <w:pPr>
              <w:pStyle w:val="a4"/>
              <w:ind w:left="0"/>
              <w:jc w:val="both"/>
              <w:rPr>
                <w:rFonts w:ascii="Times New Roman" w:hAnsi="Times New Roman" w:cs="Times New Roman"/>
                <w:sz w:val="20"/>
                <w:szCs w:val="20"/>
              </w:rPr>
            </w:pPr>
            <w:r w:rsidRPr="009D134D">
              <w:rPr>
                <w:rFonts w:ascii="Times New Roman" w:hAnsi="Times New Roman" w:cs="Times New Roman"/>
                <w:sz w:val="20"/>
                <w:szCs w:val="20"/>
              </w:rPr>
              <w:t>Телевизор</w:t>
            </w:r>
          </w:p>
        </w:tc>
        <w:tc>
          <w:tcPr>
            <w:tcW w:w="1683" w:type="dxa"/>
            <w:vAlign w:val="center"/>
          </w:tcPr>
          <w:p w14:paraId="6CB47E11"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2</w:t>
            </w:r>
          </w:p>
        </w:tc>
        <w:tc>
          <w:tcPr>
            <w:tcW w:w="1733" w:type="dxa"/>
            <w:vAlign w:val="center"/>
          </w:tcPr>
          <w:p w14:paraId="6355426B"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0,2</w:t>
            </w:r>
          </w:p>
        </w:tc>
        <w:tc>
          <w:tcPr>
            <w:tcW w:w="1744" w:type="dxa"/>
            <w:vAlign w:val="center"/>
          </w:tcPr>
          <w:p w14:paraId="58E1E09B"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3 часа</w:t>
            </w:r>
          </w:p>
        </w:tc>
        <w:tc>
          <w:tcPr>
            <w:tcW w:w="1725" w:type="dxa"/>
            <w:vAlign w:val="center"/>
          </w:tcPr>
          <w:p w14:paraId="6C727D10"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0,6</w:t>
            </w:r>
          </w:p>
        </w:tc>
      </w:tr>
      <w:tr w:rsidR="000364FD" w:rsidRPr="009D134D" w14:paraId="6D7BEAA5" w14:textId="77777777" w:rsidTr="00E80A5A">
        <w:tc>
          <w:tcPr>
            <w:tcW w:w="2465" w:type="dxa"/>
          </w:tcPr>
          <w:p w14:paraId="248705C7" w14:textId="77777777" w:rsidR="000364FD" w:rsidRPr="009D134D" w:rsidRDefault="000364FD" w:rsidP="00F02E13">
            <w:pPr>
              <w:pStyle w:val="a4"/>
              <w:ind w:left="0"/>
              <w:jc w:val="both"/>
              <w:rPr>
                <w:rFonts w:ascii="Times New Roman" w:hAnsi="Times New Roman" w:cs="Times New Roman"/>
                <w:sz w:val="20"/>
                <w:szCs w:val="20"/>
              </w:rPr>
            </w:pPr>
            <w:r w:rsidRPr="009D134D">
              <w:rPr>
                <w:rFonts w:ascii="Times New Roman" w:hAnsi="Times New Roman" w:cs="Times New Roman"/>
                <w:sz w:val="20"/>
                <w:szCs w:val="20"/>
              </w:rPr>
              <w:t>Чайник</w:t>
            </w:r>
          </w:p>
        </w:tc>
        <w:tc>
          <w:tcPr>
            <w:tcW w:w="1683" w:type="dxa"/>
            <w:vAlign w:val="center"/>
          </w:tcPr>
          <w:p w14:paraId="6AF5586A"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w:t>
            </w:r>
          </w:p>
        </w:tc>
        <w:tc>
          <w:tcPr>
            <w:tcW w:w="1733" w:type="dxa"/>
            <w:vAlign w:val="center"/>
          </w:tcPr>
          <w:p w14:paraId="614DD264"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1,0</w:t>
            </w:r>
          </w:p>
        </w:tc>
        <w:tc>
          <w:tcPr>
            <w:tcW w:w="1744" w:type="dxa"/>
            <w:vAlign w:val="center"/>
          </w:tcPr>
          <w:p w14:paraId="018D3826"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30 минут</w:t>
            </w:r>
          </w:p>
        </w:tc>
        <w:tc>
          <w:tcPr>
            <w:tcW w:w="1725" w:type="dxa"/>
            <w:vAlign w:val="center"/>
          </w:tcPr>
          <w:p w14:paraId="21AFB9E9"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0,5</w:t>
            </w:r>
          </w:p>
        </w:tc>
      </w:tr>
      <w:tr w:rsidR="000364FD" w:rsidRPr="009D134D" w14:paraId="3FA41099" w14:textId="77777777" w:rsidTr="00E80A5A">
        <w:tc>
          <w:tcPr>
            <w:tcW w:w="2465" w:type="dxa"/>
          </w:tcPr>
          <w:p w14:paraId="45E5C0D4" w14:textId="77777777" w:rsidR="000364FD" w:rsidRPr="009D134D" w:rsidRDefault="000364FD" w:rsidP="00F02E13">
            <w:pPr>
              <w:pStyle w:val="a4"/>
              <w:ind w:left="0"/>
              <w:jc w:val="both"/>
              <w:rPr>
                <w:rFonts w:ascii="Times New Roman" w:hAnsi="Times New Roman" w:cs="Times New Roman"/>
                <w:sz w:val="20"/>
                <w:szCs w:val="20"/>
              </w:rPr>
            </w:pPr>
            <w:r w:rsidRPr="009D134D">
              <w:rPr>
                <w:rFonts w:ascii="Times New Roman" w:hAnsi="Times New Roman" w:cs="Times New Roman"/>
                <w:sz w:val="20"/>
                <w:szCs w:val="20"/>
              </w:rPr>
              <w:t>Микроволновая печь</w:t>
            </w:r>
          </w:p>
        </w:tc>
        <w:tc>
          <w:tcPr>
            <w:tcW w:w="1683" w:type="dxa"/>
            <w:vAlign w:val="center"/>
          </w:tcPr>
          <w:p w14:paraId="1A235112"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w:t>
            </w:r>
          </w:p>
        </w:tc>
        <w:tc>
          <w:tcPr>
            <w:tcW w:w="1733" w:type="dxa"/>
            <w:vAlign w:val="center"/>
          </w:tcPr>
          <w:p w14:paraId="57E9E106"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1,8</w:t>
            </w:r>
          </w:p>
        </w:tc>
        <w:tc>
          <w:tcPr>
            <w:tcW w:w="1744" w:type="dxa"/>
            <w:vAlign w:val="center"/>
          </w:tcPr>
          <w:p w14:paraId="426A99F1"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15 минут</w:t>
            </w:r>
          </w:p>
        </w:tc>
        <w:tc>
          <w:tcPr>
            <w:tcW w:w="1725" w:type="dxa"/>
            <w:vAlign w:val="center"/>
          </w:tcPr>
          <w:p w14:paraId="0EA08892"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0,45</w:t>
            </w:r>
          </w:p>
        </w:tc>
      </w:tr>
      <w:tr w:rsidR="000364FD" w:rsidRPr="009D134D" w14:paraId="5A51FA66" w14:textId="77777777" w:rsidTr="00E80A5A">
        <w:tc>
          <w:tcPr>
            <w:tcW w:w="2465" w:type="dxa"/>
          </w:tcPr>
          <w:p w14:paraId="141D82F8" w14:textId="77777777" w:rsidR="000364FD" w:rsidRPr="009D134D" w:rsidRDefault="000364FD" w:rsidP="00F02E13">
            <w:pPr>
              <w:pStyle w:val="a4"/>
              <w:ind w:left="0"/>
              <w:jc w:val="both"/>
              <w:rPr>
                <w:rFonts w:ascii="Times New Roman" w:hAnsi="Times New Roman" w:cs="Times New Roman"/>
                <w:sz w:val="20"/>
                <w:szCs w:val="20"/>
              </w:rPr>
            </w:pPr>
            <w:r w:rsidRPr="009D134D">
              <w:rPr>
                <w:rFonts w:ascii="Times New Roman" w:hAnsi="Times New Roman" w:cs="Times New Roman"/>
                <w:sz w:val="20"/>
                <w:szCs w:val="20"/>
              </w:rPr>
              <w:t>Утюг</w:t>
            </w:r>
          </w:p>
        </w:tc>
        <w:tc>
          <w:tcPr>
            <w:tcW w:w="1683" w:type="dxa"/>
            <w:vAlign w:val="center"/>
          </w:tcPr>
          <w:p w14:paraId="4B361F36"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w:t>
            </w:r>
          </w:p>
        </w:tc>
        <w:tc>
          <w:tcPr>
            <w:tcW w:w="1733" w:type="dxa"/>
            <w:vAlign w:val="center"/>
          </w:tcPr>
          <w:p w14:paraId="76584084"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2,0</w:t>
            </w:r>
          </w:p>
        </w:tc>
        <w:tc>
          <w:tcPr>
            <w:tcW w:w="1744" w:type="dxa"/>
            <w:vAlign w:val="center"/>
          </w:tcPr>
          <w:p w14:paraId="32B0095B"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30 минут</w:t>
            </w:r>
          </w:p>
        </w:tc>
        <w:tc>
          <w:tcPr>
            <w:tcW w:w="1725" w:type="dxa"/>
            <w:vAlign w:val="center"/>
          </w:tcPr>
          <w:p w14:paraId="2663B636"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1,0</w:t>
            </w:r>
          </w:p>
        </w:tc>
      </w:tr>
      <w:tr w:rsidR="000364FD" w:rsidRPr="009D134D" w14:paraId="5467AF45" w14:textId="77777777" w:rsidTr="00E80A5A">
        <w:tc>
          <w:tcPr>
            <w:tcW w:w="2465" w:type="dxa"/>
          </w:tcPr>
          <w:p w14:paraId="16001185" w14:textId="77777777" w:rsidR="000364FD" w:rsidRPr="009D134D" w:rsidRDefault="000364FD" w:rsidP="00F02E13">
            <w:pPr>
              <w:pStyle w:val="a4"/>
              <w:ind w:left="0"/>
              <w:jc w:val="both"/>
              <w:rPr>
                <w:rFonts w:ascii="Times New Roman" w:hAnsi="Times New Roman" w:cs="Times New Roman"/>
                <w:sz w:val="20"/>
                <w:szCs w:val="20"/>
              </w:rPr>
            </w:pPr>
            <w:r w:rsidRPr="009D134D">
              <w:rPr>
                <w:rFonts w:ascii="Times New Roman" w:hAnsi="Times New Roman" w:cs="Times New Roman"/>
                <w:sz w:val="20"/>
                <w:szCs w:val="20"/>
              </w:rPr>
              <w:t>Пылесос</w:t>
            </w:r>
          </w:p>
        </w:tc>
        <w:tc>
          <w:tcPr>
            <w:tcW w:w="1683" w:type="dxa"/>
            <w:vAlign w:val="center"/>
          </w:tcPr>
          <w:p w14:paraId="1BACD577"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w:t>
            </w:r>
          </w:p>
        </w:tc>
        <w:tc>
          <w:tcPr>
            <w:tcW w:w="1733" w:type="dxa"/>
            <w:vAlign w:val="center"/>
          </w:tcPr>
          <w:p w14:paraId="5085E7E8"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1,2</w:t>
            </w:r>
          </w:p>
        </w:tc>
        <w:tc>
          <w:tcPr>
            <w:tcW w:w="1744" w:type="dxa"/>
            <w:vAlign w:val="center"/>
          </w:tcPr>
          <w:p w14:paraId="3C1E9988"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30 минут</w:t>
            </w:r>
          </w:p>
        </w:tc>
        <w:tc>
          <w:tcPr>
            <w:tcW w:w="1725" w:type="dxa"/>
            <w:vAlign w:val="center"/>
          </w:tcPr>
          <w:p w14:paraId="7CF4BF9C"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0,6</w:t>
            </w:r>
          </w:p>
        </w:tc>
      </w:tr>
      <w:tr w:rsidR="000364FD" w:rsidRPr="009D134D" w14:paraId="73E0E736" w14:textId="77777777" w:rsidTr="00E80A5A">
        <w:tc>
          <w:tcPr>
            <w:tcW w:w="7625" w:type="dxa"/>
            <w:gridSpan w:val="4"/>
            <w:vAlign w:val="center"/>
          </w:tcPr>
          <w:p w14:paraId="28BBBD9D"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ИТОГО</w:t>
            </w:r>
          </w:p>
        </w:tc>
        <w:tc>
          <w:tcPr>
            <w:tcW w:w="1725" w:type="dxa"/>
            <w:vAlign w:val="center"/>
          </w:tcPr>
          <w:p w14:paraId="4565F7D1" w14:textId="77777777" w:rsidR="000364FD" w:rsidRPr="009D134D" w:rsidRDefault="000364FD" w:rsidP="00F02E13">
            <w:pPr>
              <w:pStyle w:val="a4"/>
              <w:ind w:left="0"/>
              <w:jc w:val="center"/>
              <w:rPr>
                <w:rFonts w:ascii="Times New Roman" w:hAnsi="Times New Roman" w:cs="Times New Roman"/>
                <w:sz w:val="20"/>
                <w:szCs w:val="20"/>
              </w:rPr>
            </w:pPr>
            <w:r w:rsidRPr="009D134D">
              <w:rPr>
                <w:rFonts w:ascii="Times New Roman" w:hAnsi="Times New Roman" w:cs="Times New Roman"/>
                <w:sz w:val="20"/>
                <w:szCs w:val="20"/>
              </w:rPr>
              <w:t>6,5</w:t>
            </w:r>
          </w:p>
        </w:tc>
      </w:tr>
    </w:tbl>
    <w:p w14:paraId="1612FE1A" w14:textId="77777777" w:rsidR="000364FD" w:rsidRPr="009D134D" w:rsidRDefault="000364FD" w:rsidP="000364FD">
      <w:pPr>
        <w:pStyle w:val="a4"/>
        <w:spacing w:after="0" w:line="240" w:lineRule="auto"/>
        <w:ind w:left="495"/>
        <w:jc w:val="both"/>
        <w:rPr>
          <w:rFonts w:ascii="Times New Roman" w:hAnsi="Times New Roman" w:cs="Times New Roman"/>
          <w:b/>
          <w:bCs/>
          <w:sz w:val="28"/>
          <w:szCs w:val="28"/>
        </w:rPr>
      </w:pPr>
    </w:p>
    <w:p w14:paraId="71AAEC1B"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xml:space="preserve">Среднее потребление электроэнергии домохозяйством в сутки может достигать 6,5 кВтч. </w:t>
      </w:r>
    </w:p>
    <w:p w14:paraId="4530BEA5" w14:textId="1EBF3268"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На основе данных [</w:t>
      </w:r>
      <w:r w:rsidR="00197046" w:rsidRPr="009D134D">
        <w:rPr>
          <w:rFonts w:ascii="Times New Roman" w:hAnsi="Times New Roman" w:cs="Times New Roman"/>
          <w:sz w:val="28"/>
        </w:rPr>
        <w:t>27</w:t>
      </w:r>
      <w:r w:rsidRPr="009D134D">
        <w:rPr>
          <w:rFonts w:ascii="Times New Roman" w:hAnsi="Times New Roman" w:cs="Times New Roman"/>
          <w:sz w:val="28"/>
        </w:rPr>
        <w:t xml:space="preserve">] можно сделать вывод, что в стране порядка 38,2% населения, проживает в сельской местности, из которых большая доля населения, использует печное отопление на каменном угле. </w:t>
      </w:r>
    </w:p>
    <w:p w14:paraId="7A0E9D13" w14:textId="61AD16D0"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Данное население потенциальные потребители в использовании маломасштабных проектов ВИЭ [</w:t>
      </w:r>
      <w:r w:rsidR="00197046" w:rsidRPr="009D134D">
        <w:rPr>
          <w:rFonts w:ascii="Times New Roman" w:hAnsi="Times New Roman" w:cs="Times New Roman"/>
          <w:sz w:val="28"/>
        </w:rPr>
        <w:t>28</w:t>
      </w:r>
      <w:r w:rsidRPr="009D134D">
        <w:rPr>
          <w:rFonts w:ascii="Times New Roman" w:hAnsi="Times New Roman" w:cs="Times New Roman"/>
          <w:sz w:val="28"/>
        </w:rPr>
        <w:t xml:space="preserve">]. </w:t>
      </w:r>
    </w:p>
    <w:p w14:paraId="1DACD9A4" w14:textId="77777777" w:rsidR="000364FD" w:rsidRPr="009D134D" w:rsidRDefault="000364FD" w:rsidP="000364FD">
      <w:pPr>
        <w:tabs>
          <w:tab w:val="left" w:pos="567"/>
        </w:tabs>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 xml:space="preserve"> </w:t>
      </w:r>
      <w:r w:rsidRPr="009D134D">
        <w:rPr>
          <w:rFonts w:ascii="Times New Roman" w:hAnsi="Times New Roman" w:cs="Times New Roman"/>
          <w:sz w:val="28"/>
          <w:szCs w:val="28"/>
        </w:rPr>
        <w:tab/>
        <w:t xml:space="preserve">Кроме населения, потребителями малых ВЭУ могут быть: </w:t>
      </w:r>
    </w:p>
    <w:p w14:paraId="0B26263F" w14:textId="77777777" w:rsidR="000364FD" w:rsidRPr="009D134D" w:rsidRDefault="000364FD" w:rsidP="000364FD">
      <w:pPr>
        <w:spacing w:after="0" w:line="240" w:lineRule="auto"/>
        <w:ind w:firstLine="567"/>
        <w:jc w:val="both"/>
        <w:rPr>
          <w:rFonts w:ascii="Times New Roman" w:hAnsi="Times New Roman" w:cs="Times New Roman"/>
          <w:sz w:val="28"/>
        </w:rPr>
      </w:pPr>
      <w:r w:rsidRPr="009D134D">
        <w:rPr>
          <w:rFonts w:ascii="Times New Roman" w:hAnsi="Times New Roman" w:cs="Times New Roman"/>
          <w:sz w:val="28"/>
          <w:szCs w:val="28"/>
        </w:rPr>
        <w:lastRenderedPageBreak/>
        <w:t>- пог</w:t>
      </w:r>
      <w:r w:rsidRPr="009D134D">
        <w:rPr>
          <w:rFonts w:ascii="Times New Roman" w:hAnsi="Times New Roman" w:cs="Times New Roman"/>
          <w:sz w:val="28"/>
        </w:rPr>
        <w:t xml:space="preserve">раничные заставы, объекты промышленности (отдаленные рудники, карьеры) и т. д. К примеру, согласно данным Пограничной службы КНБ РК, расстояние от пограничных застав до ближайших линий электропередачи варьирует от 15 до 250 км. </w:t>
      </w:r>
    </w:p>
    <w:p w14:paraId="5196052B"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 xml:space="preserve">- сельскохозяйственные объекты, согласно данных Министерства сельского хозяйства РК в рамках мероприятий по обеспечению водой животноводческих хозяйств (колодцы, скважины) субсидирует до 80% вложений на покупку ветряных насосов. </w:t>
      </w:r>
    </w:p>
    <w:p w14:paraId="03512B00" w14:textId="77777777" w:rsidR="000364FD" w:rsidRPr="009D134D" w:rsidRDefault="000364FD" w:rsidP="000364FD">
      <w:pPr>
        <w:pStyle w:val="a4"/>
        <w:spacing w:after="0" w:line="240" w:lineRule="auto"/>
        <w:ind w:left="0" w:firstLine="567"/>
        <w:jc w:val="both"/>
        <w:rPr>
          <w:rFonts w:ascii="Times New Roman" w:hAnsi="Times New Roman" w:cs="Times New Roman"/>
          <w:sz w:val="28"/>
        </w:rPr>
      </w:pPr>
      <w:r w:rsidRPr="009D134D">
        <w:rPr>
          <w:rFonts w:ascii="Times New Roman" w:hAnsi="Times New Roman" w:cs="Times New Roman"/>
          <w:sz w:val="28"/>
        </w:rPr>
        <w:t>Стимулом развития ВИЭ, в том числе малой ветроэнергетики является проводимая Правительством политика.</w:t>
      </w:r>
    </w:p>
    <w:p w14:paraId="5BEB5373" w14:textId="77777777" w:rsidR="000364FD" w:rsidRPr="009D134D" w:rsidRDefault="000364FD" w:rsidP="000364FD">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В 2012 году Правительство Республики Казахстан приняло Стратегию «Казахстан-2050», которая определяет направления долгосрочного экономического развития в стране. В мае 2013 года была принята «Концепция по переходу Республики Казахстан к «зеленой экономике» с масштабными целями, согласно которым к 2050 году структура генерирующих мощностей на 50% должна состоять из источников энергии, альтернативных углю и нефти, включая ВИЭ. </w:t>
      </w:r>
    </w:p>
    <w:p w14:paraId="6DED4250" w14:textId="77777777" w:rsidR="000364FD" w:rsidRPr="009D134D" w:rsidRDefault="000364FD" w:rsidP="000364FD">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Правительство Республики Казахстан планирует достичь этого путем постепенного вывода из эксплуатации устаревающей инфраструктуры, расширения использования «альтернативного» топлива, установки энергоэффективного технологического оборудования и соблюдения строгих экологических стандартов. </w:t>
      </w:r>
    </w:p>
    <w:p w14:paraId="4215D83F" w14:textId="77777777" w:rsidR="000364FD" w:rsidRPr="009D134D" w:rsidRDefault="000364FD" w:rsidP="000364FD">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Так, Концепцией перехода к «зеленой экономике» определены следующие стратегические цели развития возобновляемой энергетики в Казахстане: 3% доли возобновляемых источников энергии в общем объеме производства электроэнергии к 2020 году; 15% доли ВИЭ в общем объеме производства электроэнергии к 2030 году; 50% доли альтернативных и ВИЭ в общем объеме производства электроэнергии к 2050 году. </w:t>
      </w:r>
    </w:p>
    <w:p w14:paraId="5B15B2FD"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Стратегическим планом развития Республики Казахстан до 2025 года, утвержденным Указом Президента Республики Казахстан от 15 февраля 2018 года № 636, установлен целевой индикатор по достижению 6% доли в электроэнергии ВИЭ от общего объема производства электроэнергии к 2025 году.</w:t>
      </w:r>
    </w:p>
    <w:p w14:paraId="6A808666"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В рамках Проекта Министерства энергетики Республики Казахстан, Программы развития ООН, Глобального Экологического Фонда «Казахстан - инициатива развития рынка ветроэнергетики», в соответствии с методикой расчета потенциала ветра, изучен ветропотенциал на различных площадках в областях Республики Казахстан, в частности проведены годовые измерения характеристик ветра на 15 площадках. </w:t>
      </w:r>
    </w:p>
    <w:p w14:paraId="5FB0E5DF" w14:textId="77777777"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На основе данных исследований разработан Ветровой атлас Казахстана. </w:t>
      </w:r>
    </w:p>
    <w:p w14:paraId="206F8EA7" w14:textId="61BD9DD0"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sz w:val="28"/>
          <w:szCs w:val="28"/>
        </w:rPr>
        <w:t xml:space="preserve">Ветровая энергия Казахстана обладает значительными ресурсами ветровой энергии. Примерно на 50% территории Казахстана скорость ветра составляет 4–5 м/секунду на высоте 30 м. Наиболее высокий ветровой потенциал имеется в районе Каспийского моря - Атырауской и Мангистауской </w:t>
      </w:r>
      <w:r w:rsidRPr="009D134D">
        <w:rPr>
          <w:rFonts w:ascii="Times New Roman" w:hAnsi="Times New Roman" w:cs="Times New Roman"/>
          <w:sz w:val="28"/>
          <w:szCs w:val="28"/>
        </w:rPr>
        <w:lastRenderedPageBreak/>
        <w:t>областях, а также в Северном и Южном Казахстане. По данным концепции развития топливно-энергетического комплекса Республики Казахстан до 2030 года, ветровой потенциал Казахстана составляет 1 820 млрд кВтч в год [</w:t>
      </w:r>
      <w:r w:rsidR="00197046" w:rsidRPr="009D134D">
        <w:rPr>
          <w:rFonts w:ascii="Times New Roman" w:hAnsi="Times New Roman" w:cs="Times New Roman"/>
          <w:sz w:val="28"/>
          <w:szCs w:val="28"/>
        </w:rPr>
        <w:t>29</w:t>
      </w:r>
      <w:r w:rsidRPr="009D134D">
        <w:rPr>
          <w:rFonts w:ascii="Times New Roman" w:hAnsi="Times New Roman" w:cs="Times New Roman"/>
          <w:sz w:val="28"/>
          <w:szCs w:val="28"/>
        </w:rPr>
        <w:t>].</w:t>
      </w:r>
    </w:p>
    <w:p w14:paraId="72C0730F" w14:textId="77777777" w:rsidR="000364FD" w:rsidRPr="009D134D" w:rsidRDefault="000364FD" w:rsidP="000364FD">
      <w:pPr>
        <w:spacing w:after="0" w:line="240" w:lineRule="auto"/>
        <w:ind w:firstLine="495"/>
        <w:jc w:val="both"/>
        <w:rPr>
          <w:rFonts w:ascii="Times New Roman" w:hAnsi="Times New Roman" w:cs="Times New Roman"/>
          <w:b/>
          <w:bCs/>
          <w:sz w:val="28"/>
          <w:szCs w:val="28"/>
        </w:rPr>
      </w:pPr>
    </w:p>
    <w:p w14:paraId="5C0AF0D9" w14:textId="43542BA3" w:rsidR="000364FD" w:rsidRPr="009D134D" w:rsidRDefault="000364FD" w:rsidP="000364FD">
      <w:pPr>
        <w:spacing w:after="0" w:line="240" w:lineRule="auto"/>
        <w:ind w:firstLine="495"/>
        <w:jc w:val="both"/>
        <w:rPr>
          <w:rFonts w:ascii="Times New Roman" w:hAnsi="Times New Roman" w:cs="Times New Roman"/>
          <w:sz w:val="28"/>
          <w:szCs w:val="28"/>
        </w:rPr>
      </w:pPr>
      <w:r w:rsidRPr="009D134D">
        <w:rPr>
          <w:rFonts w:ascii="Times New Roman" w:hAnsi="Times New Roman" w:cs="Times New Roman"/>
          <w:b/>
          <w:bCs/>
          <w:sz w:val="28"/>
          <w:szCs w:val="28"/>
        </w:rPr>
        <w:t>1.</w:t>
      </w:r>
      <w:r w:rsidR="00FA37E3" w:rsidRPr="009D134D">
        <w:rPr>
          <w:rFonts w:ascii="Times New Roman" w:hAnsi="Times New Roman" w:cs="Times New Roman"/>
          <w:b/>
          <w:bCs/>
          <w:sz w:val="28"/>
          <w:szCs w:val="28"/>
        </w:rPr>
        <w:t>3</w:t>
      </w:r>
      <w:r w:rsidRPr="009D134D">
        <w:rPr>
          <w:rFonts w:ascii="Times New Roman" w:hAnsi="Times New Roman" w:cs="Times New Roman"/>
          <w:b/>
          <w:bCs/>
          <w:sz w:val="28"/>
          <w:szCs w:val="28"/>
        </w:rPr>
        <w:t>.1 Применяемые конструкции малых ВЭУ в Павлодарской области</w:t>
      </w:r>
    </w:p>
    <w:p w14:paraId="2AC68BFA" w14:textId="77777777" w:rsidR="000364FD" w:rsidRPr="009D134D" w:rsidRDefault="000364FD" w:rsidP="000364FD">
      <w:pPr>
        <w:spacing w:after="0" w:line="240" w:lineRule="auto"/>
        <w:jc w:val="both"/>
        <w:rPr>
          <w:rFonts w:ascii="Times New Roman" w:hAnsi="Times New Roman" w:cs="Times New Roman"/>
          <w:b/>
          <w:bCs/>
          <w:sz w:val="28"/>
          <w:szCs w:val="28"/>
        </w:rPr>
      </w:pPr>
    </w:p>
    <w:p w14:paraId="1DF4B2D0" w14:textId="77777777" w:rsidR="000364FD" w:rsidRPr="009D134D" w:rsidRDefault="000364FD" w:rsidP="000364FD">
      <w:pPr>
        <w:shd w:val="clear" w:color="auto" w:fill="FFFFFF"/>
        <w:spacing w:after="0" w:line="240" w:lineRule="auto"/>
        <w:ind w:firstLine="567"/>
        <w:jc w:val="both"/>
        <w:rPr>
          <w:rFonts w:ascii="Times New Roman" w:eastAsia="SimSun" w:hAnsi="Times New Roman"/>
          <w:bCs/>
          <w:sz w:val="28"/>
          <w:szCs w:val="24"/>
          <w:lang w:eastAsia="ru-RU"/>
        </w:rPr>
      </w:pPr>
      <w:r w:rsidRPr="009D134D">
        <w:rPr>
          <w:rFonts w:ascii="Times New Roman" w:eastAsia="SimSun" w:hAnsi="Times New Roman"/>
          <w:bCs/>
          <w:sz w:val="28"/>
          <w:szCs w:val="24"/>
          <w:lang w:eastAsia="ru-RU"/>
        </w:rPr>
        <w:t>С целью анализа применяемых ВЭУ изучены конструкции малых ВЭУ, установленных частными лицами в Павлодарской области. Далее представлены различные варианты ВЭУ, сделанных из подручных средств мастерами, находящимся в районе Аққулы.</w:t>
      </w:r>
    </w:p>
    <w:p w14:paraId="4F7CA9DB" w14:textId="3C5A14E3" w:rsidR="000364FD" w:rsidRPr="009D134D" w:rsidRDefault="000364FD" w:rsidP="000364FD">
      <w:pPr>
        <w:shd w:val="clear" w:color="auto" w:fill="FFFFFF"/>
        <w:spacing w:after="0" w:line="240" w:lineRule="auto"/>
        <w:ind w:firstLine="567"/>
        <w:jc w:val="both"/>
        <w:rPr>
          <w:rFonts w:ascii="Times New Roman" w:eastAsia="SimSun" w:hAnsi="Times New Roman"/>
          <w:bCs/>
          <w:sz w:val="28"/>
          <w:szCs w:val="24"/>
          <w:lang w:eastAsia="ru-RU"/>
        </w:rPr>
      </w:pPr>
      <w:r w:rsidRPr="009D134D">
        <w:rPr>
          <w:rFonts w:ascii="Times New Roman" w:eastAsia="SimSun" w:hAnsi="Times New Roman"/>
          <w:bCs/>
          <w:sz w:val="28"/>
          <w:szCs w:val="24"/>
          <w:lang w:eastAsia="ru-RU"/>
        </w:rPr>
        <w:t xml:space="preserve">Образец «А» показан на рисунке </w:t>
      </w:r>
      <w:r w:rsidR="00AB2B42" w:rsidRPr="009D134D">
        <w:rPr>
          <w:rFonts w:ascii="Times New Roman" w:eastAsia="SimSun" w:hAnsi="Times New Roman"/>
          <w:bCs/>
          <w:sz w:val="28"/>
          <w:szCs w:val="24"/>
          <w:lang w:eastAsia="ru-RU"/>
        </w:rPr>
        <w:t>8</w:t>
      </w:r>
      <w:r w:rsidRPr="009D134D">
        <w:rPr>
          <w:rFonts w:ascii="Times New Roman" w:eastAsia="SimSun" w:hAnsi="Times New Roman"/>
          <w:bCs/>
          <w:sz w:val="28"/>
          <w:szCs w:val="24"/>
          <w:lang w:eastAsia="ru-RU"/>
        </w:rPr>
        <w:t xml:space="preserve">. Высота мачты 7 м, число лопастей 12, диаметр лопастей 2 м, привод цепной. </w:t>
      </w:r>
    </w:p>
    <w:p w14:paraId="7C8D1DA8" w14:textId="39C46CF3" w:rsidR="000364FD" w:rsidRPr="009D134D" w:rsidRDefault="000364FD" w:rsidP="000364FD">
      <w:pPr>
        <w:shd w:val="clear" w:color="auto" w:fill="FFFFFF"/>
        <w:spacing w:after="0" w:line="240" w:lineRule="auto"/>
        <w:ind w:firstLine="567"/>
        <w:jc w:val="both"/>
        <w:rPr>
          <w:rFonts w:ascii="Times New Roman" w:eastAsia="SimSun" w:hAnsi="Times New Roman"/>
          <w:bCs/>
          <w:sz w:val="28"/>
          <w:szCs w:val="24"/>
          <w:lang w:eastAsia="ru-RU"/>
        </w:rPr>
      </w:pPr>
      <w:r w:rsidRPr="009D134D">
        <w:rPr>
          <w:rFonts w:ascii="Times New Roman" w:eastAsia="SimSun" w:hAnsi="Times New Roman"/>
          <w:bCs/>
          <w:sz w:val="28"/>
          <w:szCs w:val="24"/>
          <w:lang w:eastAsia="ru-RU"/>
        </w:rPr>
        <w:t xml:space="preserve">Образец «Б» ВЭУ показан на рисунке </w:t>
      </w:r>
      <w:r w:rsidR="00AB2B42" w:rsidRPr="009D134D">
        <w:rPr>
          <w:rFonts w:ascii="Times New Roman" w:eastAsia="SimSun" w:hAnsi="Times New Roman"/>
          <w:bCs/>
          <w:sz w:val="28"/>
          <w:szCs w:val="24"/>
          <w:lang w:eastAsia="ru-RU"/>
        </w:rPr>
        <w:t>8</w:t>
      </w:r>
      <w:r w:rsidRPr="009D134D">
        <w:rPr>
          <w:rFonts w:ascii="Times New Roman" w:eastAsia="SimSun" w:hAnsi="Times New Roman"/>
          <w:bCs/>
          <w:sz w:val="28"/>
          <w:szCs w:val="24"/>
          <w:lang w:eastAsia="ru-RU"/>
        </w:rPr>
        <w:t xml:space="preserve">. Высота мачты 6 м, число лопастей 6, диаметр лопастей 1,2 м, привод шестерёнчатый. </w:t>
      </w:r>
    </w:p>
    <w:p w14:paraId="4CB7B3D6" w14:textId="3EB07452" w:rsidR="000364FD" w:rsidRPr="009D134D" w:rsidRDefault="000364FD" w:rsidP="000364FD">
      <w:pPr>
        <w:shd w:val="clear" w:color="auto" w:fill="FFFFFF"/>
        <w:spacing w:after="0" w:line="240" w:lineRule="auto"/>
        <w:ind w:firstLine="567"/>
        <w:jc w:val="both"/>
        <w:rPr>
          <w:rFonts w:ascii="Times New Roman" w:eastAsia="SimSun" w:hAnsi="Times New Roman"/>
          <w:sz w:val="28"/>
          <w:szCs w:val="24"/>
          <w:lang w:eastAsia="ru-RU"/>
        </w:rPr>
      </w:pPr>
      <w:r w:rsidRPr="009D134D">
        <w:rPr>
          <w:rFonts w:ascii="Times New Roman" w:eastAsia="SimSun" w:hAnsi="Times New Roman"/>
          <w:sz w:val="28"/>
          <w:szCs w:val="24"/>
          <w:lang w:eastAsia="ru-RU"/>
        </w:rPr>
        <w:t xml:space="preserve">Образец «В» ВЭУ показан на рисунке </w:t>
      </w:r>
      <w:r w:rsidR="00AB2B42" w:rsidRPr="009D134D">
        <w:rPr>
          <w:rFonts w:ascii="Times New Roman" w:eastAsia="SimSun" w:hAnsi="Times New Roman"/>
          <w:sz w:val="28"/>
          <w:szCs w:val="24"/>
          <w:lang w:eastAsia="ru-RU"/>
        </w:rPr>
        <w:t>8</w:t>
      </w:r>
      <w:r w:rsidRPr="009D134D">
        <w:rPr>
          <w:rFonts w:ascii="Times New Roman" w:eastAsia="SimSun" w:hAnsi="Times New Roman"/>
          <w:sz w:val="28"/>
          <w:szCs w:val="24"/>
          <w:lang w:eastAsia="ru-RU"/>
        </w:rPr>
        <w:t xml:space="preserve">. Высота мачты 5 м, число лопастей 9, диаметр лопастей 1,2 м, привод цепной, средняя производительность 0,8 кВт. </w:t>
      </w:r>
    </w:p>
    <w:p w14:paraId="1AAD1BA3" w14:textId="77777777" w:rsidR="00E80A5A" w:rsidRDefault="000364FD" w:rsidP="00E80A5A">
      <w:pPr>
        <w:shd w:val="clear" w:color="auto" w:fill="FFFFFF"/>
        <w:spacing w:after="0" w:line="240" w:lineRule="auto"/>
        <w:ind w:firstLine="567"/>
        <w:jc w:val="both"/>
        <w:rPr>
          <w:rFonts w:ascii="Times New Roman" w:eastAsia="SimSun" w:hAnsi="Times New Roman"/>
          <w:sz w:val="28"/>
          <w:szCs w:val="24"/>
          <w:lang w:eastAsia="ru-RU"/>
        </w:rPr>
      </w:pPr>
      <w:r w:rsidRPr="009D134D">
        <w:rPr>
          <w:rFonts w:ascii="Times New Roman" w:eastAsia="SimSun" w:hAnsi="Times New Roman"/>
          <w:sz w:val="28"/>
          <w:szCs w:val="24"/>
          <w:lang w:eastAsia="ru-RU"/>
        </w:rPr>
        <w:t xml:space="preserve">Образец «Г» показан на рисунке </w:t>
      </w:r>
      <w:r w:rsidR="00AB2B42" w:rsidRPr="009D134D">
        <w:rPr>
          <w:rFonts w:ascii="Times New Roman" w:eastAsia="SimSun" w:hAnsi="Times New Roman"/>
          <w:sz w:val="28"/>
          <w:szCs w:val="24"/>
          <w:lang w:eastAsia="ru-RU"/>
        </w:rPr>
        <w:t>8</w:t>
      </w:r>
      <w:r w:rsidRPr="009D134D">
        <w:rPr>
          <w:rFonts w:ascii="Times New Roman" w:eastAsia="SimSun" w:hAnsi="Times New Roman"/>
          <w:sz w:val="28"/>
          <w:szCs w:val="24"/>
          <w:lang w:eastAsia="ru-RU"/>
        </w:rPr>
        <w:t xml:space="preserve">. Ветровая установка </w:t>
      </w:r>
      <w:r w:rsidR="00E80A5A" w:rsidRPr="009D134D">
        <w:rPr>
          <w:rFonts w:ascii="Times New Roman" w:eastAsia="SimSun" w:hAnsi="Times New Roman"/>
          <w:sz w:val="28"/>
          <w:szCs w:val="24"/>
          <w:lang w:eastAsia="ru-RU"/>
        </w:rPr>
        <w:t>выполненная</w:t>
      </w:r>
      <w:r w:rsidRPr="009D134D">
        <w:rPr>
          <w:rFonts w:ascii="Times New Roman" w:eastAsia="SimSun" w:hAnsi="Times New Roman"/>
          <w:sz w:val="28"/>
          <w:szCs w:val="24"/>
          <w:lang w:eastAsia="ru-RU"/>
        </w:rPr>
        <w:t xml:space="preserve"> из подручных средств, собственными силами. </w:t>
      </w:r>
    </w:p>
    <w:p w14:paraId="3E7AF1AF" w14:textId="2FFA4A3F" w:rsidR="000364FD" w:rsidRPr="009D134D" w:rsidRDefault="000364FD" w:rsidP="00E80A5A">
      <w:pPr>
        <w:shd w:val="clear" w:color="auto" w:fill="FFFFFF"/>
        <w:spacing w:after="0" w:line="240" w:lineRule="auto"/>
        <w:ind w:firstLine="567"/>
        <w:jc w:val="both"/>
        <w:rPr>
          <w:rFonts w:ascii="Times New Roman" w:eastAsia="SimSun" w:hAnsi="Times New Roman"/>
          <w:sz w:val="28"/>
          <w:szCs w:val="24"/>
          <w:lang w:eastAsia="ru-RU"/>
        </w:rPr>
      </w:pPr>
      <w:r w:rsidRPr="009D134D">
        <w:rPr>
          <w:rFonts w:ascii="Times New Roman" w:eastAsia="SimSun" w:hAnsi="Times New Roman"/>
          <w:sz w:val="28"/>
          <w:szCs w:val="24"/>
          <w:lang w:eastAsia="ru-RU"/>
        </w:rPr>
        <w:t xml:space="preserve">Подобные самодельные ветровые установки показывают интерес жителей сельской местности к возобновляемым источникам энергии, а также показывают их </w:t>
      </w:r>
      <w:r w:rsidR="00E80A5A">
        <w:rPr>
          <w:rFonts w:ascii="Times New Roman" w:eastAsia="SimSun" w:hAnsi="Times New Roman"/>
          <w:sz w:val="28"/>
          <w:szCs w:val="24"/>
          <w:lang w:eastAsia="ru-RU"/>
        </w:rPr>
        <w:t>изобретательность</w:t>
      </w:r>
      <w:r w:rsidRPr="009D134D">
        <w:rPr>
          <w:rFonts w:ascii="Times New Roman" w:eastAsia="SimSun" w:hAnsi="Times New Roman"/>
          <w:sz w:val="28"/>
          <w:szCs w:val="24"/>
          <w:lang w:eastAsia="ru-RU"/>
        </w:rPr>
        <w:t>, что даёт положительный пример подрастающему поколению.</w:t>
      </w:r>
    </w:p>
    <w:p w14:paraId="0D96915B" w14:textId="7B0B90B7" w:rsidR="000364FD" w:rsidRPr="009D134D" w:rsidRDefault="000364FD" w:rsidP="000364FD">
      <w:pPr>
        <w:shd w:val="clear" w:color="auto" w:fill="FFFFFF"/>
        <w:spacing w:after="0" w:line="240" w:lineRule="auto"/>
        <w:ind w:firstLine="567"/>
        <w:jc w:val="both"/>
        <w:rPr>
          <w:rFonts w:ascii="Times New Roman" w:eastAsia="SimSun" w:hAnsi="Times New Roman"/>
          <w:sz w:val="28"/>
          <w:szCs w:val="24"/>
          <w:lang w:eastAsia="ru-RU"/>
        </w:rPr>
      </w:pPr>
      <w:r w:rsidRPr="009D134D">
        <w:rPr>
          <w:rFonts w:ascii="Times New Roman" w:eastAsia="SimSun" w:hAnsi="Times New Roman"/>
          <w:sz w:val="28"/>
          <w:szCs w:val="24"/>
          <w:lang w:eastAsia="ru-RU"/>
        </w:rPr>
        <w:t xml:space="preserve">ВЭУ отработавший срок службы показан на рисунке </w:t>
      </w:r>
      <w:r w:rsidR="006A18B8" w:rsidRPr="009D134D">
        <w:rPr>
          <w:rFonts w:ascii="Times New Roman" w:eastAsia="SimSun" w:hAnsi="Times New Roman"/>
          <w:sz w:val="28"/>
          <w:szCs w:val="24"/>
          <w:lang w:eastAsia="ru-RU"/>
        </w:rPr>
        <w:t>8</w:t>
      </w:r>
      <w:r w:rsidRPr="009D134D">
        <w:rPr>
          <w:rFonts w:ascii="Times New Roman" w:eastAsia="SimSun" w:hAnsi="Times New Roman"/>
          <w:sz w:val="28"/>
          <w:szCs w:val="24"/>
          <w:lang w:eastAsia="ru-RU"/>
        </w:rPr>
        <w:t xml:space="preserve">. Ветроагрегат АВЭУ6-4М для выработки электроэнергии, был установлен в 2004 году. </w:t>
      </w:r>
    </w:p>
    <w:p w14:paraId="64530E2C" w14:textId="25B8BDAF" w:rsidR="000364FD" w:rsidRPr="009D134D" w:rsidRDefault="000364FD" w:rsidP="000364FD">
      <w:pPr>
        <w:shd w:val="clear" w:color="auto" w:fill="FFFFFF"/>
        <w:spacing w:after="0" w:line="240" w:lineRule="auto"/>
        <w:ind w:firstLine="567"/>
        <w:jc w:val="both"/>
        <w:rPr>
          <w:rFonts w:ascii="Times New Roman" w:eastAsia="Batang" w:hAnsi="Times New Roman"/>
          <w:sz w:val="28"/>
          <w:szCs w:val="28"/>
          <w:lang w:eastAsia="ru-RU"/>
        </w:rPr>
      </w:pPr>
      <w:r w:rsidRPr="009D134D">
        <w:rPr>
          <w:rFonts w:ascii="Times New Roman" w:eastAsia="Batang" w:hAnsi="Times New Roman"/>
          <w:sz w:val="28"/>
          <w:szCs w:val="28"/>
          <w:lang w:eastAsia="ru-RU"/>
        </w:rPr>
        <w:t>Конструкция двухлопастного АВЭУ6-4М разработана под руководством Федотова В. Е. [</w:t>
      </w:r>
      <w:r w:rsidR="00197046" w:rsidRPr="009D134D">
        <w:rPr>
          <w:rFonts w:ascii="Times New Roman" w:eastAsia="Batang" w:hAnsi="Times New Roman"/>
          <w:sz w:val="28"/>
          <w:szCs w:val="28"/>
          <w:lang w:eastAsia="ru-RU"/>
        </w:rPr>
        <w:t>30</w:t>
      </w:r>
      <w:r w:rsidRPr="009D134D">
        <w:rPr>
          <w:rFonts w:ascii="Times New Roman" w:eastAsia="Batang" w:hAnsi="Times New Roman"/>
          <w:sz w:val="28"/>
          <w:szCs w:val="28"/>
          <w:lang w:eastAsia="ru-RU"/>
        </w:rPr>
        <w:t xml:space="preserve">]. </w:t>
      </w:r>
    </w:p>
    <w:p w14:paraId="1E540677" w14:textId="6C18C518" w:rsidR="00526C5D" w:rsidRPr="009D134D" w:rsidRDefault="000364FD" w:rsidP="00526C5D">
      <w:pPr>
        <w:shd w:val="clear" w:color="auto" w:fill="FFFFFF"/>
        <w:spacing w:after="0" w:line="240" w:lineRule="auto"/>
        <w:ind w:firstLine="567"/>
        <w:jc w:val="both"/>
        <w:rPr>
          <w:rFonts w:ascii="Times New Roman" w:eastAsia="Batang" w:hAnsi="Times New Roman"/>
          <w:sz w:val="28"/>
          <w:szCs w:val="28"/>
          <w:lang w:eastAsia="ru-RU"/>
        </w:rPr>
      </w:pPr>
      <w:r w:rsidRPr="009D134D">
        <w:rPr>
          <w:rFonts w:ascii="Times New Roman" w:eastAsia="Batang" w:hAnsi="Times New Roman"/>
          <w:sz w:val="28"/>
          <w:szCs w:val="28"/>
          <w:lang w:eastAsia="ru-RU"/>
        </w:rPr>
        <w:t>Ветряные турбины предназначены для преобразования энергии ветра в электрическую энергию и могут использоваться в составе ветряных электростанций в качестве негарантированного источника электроэнергии</w:t>
      </w:r>
      <w:r w:rsidR="00E80A5A">
        <w:rPr>
          <w:rFonts w:ascii="Times New Roman" w:eastAsia="Batang" w:hAnsi="Times New Roman"/>
          <w:sz w:val="28"/>
          <w:szCs w:val="28"/>
          <w:lang w:eastAsia="ru-RU"/>
        </w:rPr>
        <w:t>.</w:t>
      </w:r>
      <w:r w:rsidRPr="009D134D">
        <w:rPr>
          <w:rFonts w:ascii="Times New Roman" w:eastAsia="Batang" w:hAnsi="Times New Roman"/>
          <w:sz w:val="28"/>
          <w:szCs w:val="28"/>
          <w:lang w:eastAsia="ru-RU"/>
        </w:rPr>
        <w:t xml:space="preserve"> </w:t>
      </w:r>
    </w:p>
    <w:p w14:paraId="327D468F" w14:textId="1888D102" w:rsidR="000364FD" w:rsidRPr="009D134D" w:rsidRDefault="000364FD" w:rsidP="00DF120F">
      <w:pPr>
        <w:shd w:val="clear" w:color="auto" w:fill="FFFFFF"/>
        <w:spacing w:after="0" w:line="240" w:lineRule="auto"/>
        <w:ind w:firstLine="567"/>
        <w:jc w:val="both"/>
        <w:rPr>
          <w:rFonts w:ascii="Times New Roman" w:eastAsia="SimSun" w:hAnsi="Times New Roman"/>
          <w:sz w:val="28"/>
          <w:szCs w:val="24"/>
          <w:lang w:eastAsia="ru-RU"/>
        </w:rPr>
      </w:pPr>
    </w:p>
    <w:p w14:paraId="0B08A9BA" w14:textId="77777777" w:rsidR="000364FD" w:rsidRPr="009D134D" w:rsidRDefault="000364FD" w:rsidP="000364FD">
      <w:pPr>
        <w:shd w:val="clear" w:color="auto" w:fill="FFFFFF"/>
        <w:spacing w:after="0" w:line="240" w:lineRule="auto"/>
        <w:ind w:firstLine="567"/>
        <w:jc w:val="both"/>
        <w:rPr>
          <w:rFonts w:ascii="Times New Roman" w:eastAsia="Batang" w:hAnsi="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0364FD" w:rsidRPr="009D134D" w14:paraId="15DE27E7" w14:textId="77777777" w:rsidTr="00F02E13">
        <w:tc>
          <w:tcPr>
            <w:tcW w:w="4672" w:type="dxa"/>
          </w:tcPr>
          <w:p w14:paraId="66640CE0" w14:textId="77777777" w:rsidR="000364FD" w:rsidRPr="009D134D" w:rsidRDefault="000364FD" w:rsidP="00F02E13">
            <w:pPr>
              <w:jc w:val="center"/>
              <w:rPr>
                <w:rFonts w:ascii="Times New Roman" w:eastAsia="SimSun" w:hAnsi="Times New Roman"/>
                <w:bCs/>
                <w:sz w:val="28"/>
                <w:szCs w:val="24"/>
                <w:lang w:eastAsia="ru-RU"/>
              </w:rPr>
            </w:pPr>
            <w:r w:rsidRPr="009D134D">
              <w:rPr>
                <w:rFonts w:ascii="Times New Roman" w:eastAsia="SimSun" w:hAnsi="Times New Roman"/>
                <w:noProof/>
                <w:sz w:val="28"/>
                <w:szCs w:val="24"/>
                <w:lang w:eastAsia="ru-RU"/>
              </w:rPr>
              <w:lastRenderedPageBreak/>
              <w:drawing>
                <wp:inline distT="0" distB="0" distL="0" distR="0" wp14:anchorId="5E4218EB" wp14:editId="28C2E4C9">
                  <wp:extent cx="2160000" cy="3320471"/>
                  <wp:effectExtent l="0" t="0" r="0" b="0"/>
                  <wp:docPr id="16" name="Рисунок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Grp="1" noChangeAspect="1"/>
                          </pic:cNvPicPr>
                        </pic:nvPicPr>
                        <pic:blipFill rotWithShape="1">
                          <a:blip r:embed="rId15" cstate="print">
                            <a:extLst>
                              <a:ext uri="{28A0092B-C50C-407E-A947-70E740481C1C}">
                                <a14:useLocalDpi xmlns:a14="http://schemas.microsoft.com/office/drawing/2010/main" val="0"/>
                              </a:ext>
                            </a:extLst>
                          </a:blip>
                          <a:srcRect l="23487" r="24056" b="1720"/>
                          <a:stretch/>
                        </pic:blipFill>
                        <pic:spPr bwMode="auto">
                          <a:xfrm>
                            <a:off x="0" y="0"/>
                            <a:ext cx="2160000" cy="3320471"/>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274ED215" w14:textId="77777777" w:rsidR="000364FD" w:rsidRPr="009D134D" w:rsidRDefault="000364FD" w:rsidP="00F02E13">
            <w:pPr>
              <w:jc w:val="center"/>
              <w:rPr>
                <w:rFonts w:ascii="Times New Roman" w:eastAsia="SimSun" w:hAnsi="Times New Roman"/>
                <w:bCs/>
                <w:sz w:val="28"/>
                <w:szCs w:val="24"/>
                <w:lang w:eastAsia="ru-RU"/>
              </w:rPr>
            </w:pPr>
            <w:r w:rsidRPr="009D134D">
              <w:rPr>
                <w:rFonts w:ascii="Times New Roman" w:eastAsia="SimSun" w:hAnsi="Times New Roman"/>
                <w:noProof/>
                <w:sz w:val="28"/>
                <w:szCs w:val="24"/>
                <w:lang w:eastAsia="ru-RU"/>
              </w:rPr>
              <w:drawing>
                <wp:inline distT="0" distB="0" distL="0" distR="0" wp14:anchorId="57CFBEB2" wp14:editId="57D39E09">
                  <wp:extent cx="2159635" cy="3320415"/>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6" cstate="print">
                            <a:extLst>
                              <a:ext uri="{BEBA8EAE-BF5A-486C-A8C5-ECC9F3942E4B}">
                                <a14:imgProps xmlns:a14="http://schemas.microsoft.com/office/drawing/2010/main">
                                  <a14:imgLayer r:embed="rId17">
                                    <a14:imgEffect>
                                      <a14:brightnessContrast bright="29000"/>
                                    </a14:imgEffect>
                                  </a14:imgLayer>
                                </a14:imgProps>
                              </a:ext>
                              <a:ext uri="{28A0092B-C50C-407E-A947-70E740481C1C}">
                                <a14:useLocalDpi xmlns:a14="http://schemas.microsoft.com/office/drawing/2010/main" val="0"/>
                              </a:ext>
                            </a:extLst>
                          </a:blip>
                          <a:srcRect l="21307" r="17231"/>
                          <a:stretch/>
                        </pic:blipFill>
                        <pic:spPr bwMode="auto">
                          <a:xfrm>
                            <a:off x="0" y="0"/>
                            <a:ext cx="2161098" cy="3322664"/>
                          </a:xfrm>
                          <a:prstGeom prst="rect">
                            <a:avLst/>
                          </a:prstGeom>
                          <a:ln>
                            <a:noFill/>
                          </a:ln>
                          <a:extLst>
                            <a:ext uri="{53640926-AAD7-44D8-BBD7-CCE9431645EC}">
                              <a14:shadowObscured xmlns:a14="http://schemas.microsoft.com/office/drawing/2010/main"/>
                            </a:ext>
                          </a:extLst>
                        </pic:spPr>
                      </pic:pic>
                    </a:graphicData>
                  </a:graphic>
                </wp:inline>
              </w:drawing>
            </w:r>
          </w:p>
        </w:tc>
      </w:tr>
      <w:tr w:rsidR="000364FD" w:rsidRPr="009D134D" w14:paraId="5546101B" w14:textId="77777777" w:rsidTr="00F02E13">
        <w:tc>
          <w:tcPr>
            <w:tcW w:w="4672" w:type="dxa"/>
          </w:tcPr>
          <w:p w14:paraId="06AD8C35" w14:textId="77777777" w:rsidR="000364FD" w:rsidRPr="009D134D" w:rsidRDefault="000364FD" w:rsidP="00F02E13">
            <w:pPr>
              <w:shd w:val="clear" w:color="auto" w:fill="FFFFFF"/>
              <w:ind w:firstLine="567"/>
              <w:jc w:val="center"/>
              <w:rPr>
                <w:rFonts w:ascii="Times New Roman" w:eastAsia="SimSun" w:hAnsi="Times New Roman"/>
                <w:bCs/>
                <w:sz w:val="28"/>
                <w:szCs w:val="24"/>
                <w:lang w:eastAsia="ru-RU"/>
              </w:rPr>
            </w:pPr>
            <w:r w:rsidRPr="009D134D">
              <w:rPr>
                <w:rFonts w:ascii="Times New Roman" w:eastAsia="SimSun" w:hAnsi="Times New Roman"/>
                <w:sz w:val="28"/>
                <w:szCs w:val="24"/>
                <w:lang w:eastAsia="ru-RU"/>
              </w:rPr>
              <w:t>а)</w:t>
            </w:r>
          </w:p>
        </w:tc>
        <w:tc>
          <w:tcPr>
            <w:tcW w:w="4673" w:type="dxa"/>
          </w:tcPr>
          <w:p w14:paraId="4AE88513" w14:textId="77777777" w:rsidR="000364FD" w:rsidRPr="009D134D" w:rsidRDefault="000364FD" w:rsidP="00F02E13">
            <w:pPr>
              <w:jc w:val="center"/>
              <w:rPr>
                <w:rFonts w:ascii="Times New Roman" w:eastAsia="SimSun" w:hAnsi="Times New Roman"/>
                <w:bCs/>
                <w:sz w:val="28"/>
                <w:szCs w:val="24"/>
                <w:lang w:eastAsia="ru-RU"/>
              </w:rPr>
            </w:pPr>
            <w:r w:rsidRPr="009D134D">
              <w:rPr>
                <w:rFonts w:ascii="Times New Roman" w:eastAsia="SimSun" w:hAnsi="Times New Roman"/>
                <w:sz w:val="28"/>
                <w:szCs w:val="24"/>
                <w:lang w:eastAsia="ru-RU"/>
              </w:rPr>
              <w:t>б)</w:t>
            </w:r>
          </w:p>
        </w:tc>
      </w:tr>
      <w:tr w:rsidR="000364FD" w:rsidRPr="009D134D" w14:paraId="51416FEB" w14:textId="77777777" w:rsidTr="00F02E13">
        <w:tc>
          <w:tcPr>
            <w:tcW w:w="4672" w:type="dxa"/>
          </w:tcPr>
          <w:p w14:paraId="7BE4AC5A" w14:textId="77777777" w:rsidR="000364FD" w:rsidRPr="009D134D" w:rsidRDefault="000364FD" w:rsidP="00F02E13">
            <w:pPr>
              <w:shd w:val="clear" w:color="auto" w:fill="FFFFFF"/>
              <w:ind w:firstLine="567"/>
              <w:jc w:val="both"/>
              <w:rPr>
                <w:rFonts w:ascii="Times New Roman" w:eastAsia="SimSun" w:hAnsi="Times New Roman"/>
                <w:bCs/>
                <w:sz w:val="28"/>
                <w:szCs w:val="24"/>
                <w:lang w:eastAsia="ru-RU"/>
              </w:rPr>
            </w:pPr>
            <w:r w:rsidRPr="009D134D">
              <w:rPr>
                <w:rFonts w:eastAsia="SimSun"/>
                <w:b/>
                <w:noProof/>
              </w:rPr>
              <w:drawing>
                <wp:inline distT="0" distB="0" distL="0" distR="0" wp14:anchorId="6C62A445" wp14:editId="1F44E594">
                  <wp:extent cx="2159635" cy="3253154"/>
                  <wp:effectExtent l="0" t="0" r="0" b="4445"/>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8" cstate="print">
                            <a:extLst>
                              <a:ext uri="{28A0092B-C50C-407E-A947-70E740481C1C}">
                                <a14:useLocalDpi xmlns:a14="http://schemas.microsoft.com/office/drawing/2010/main" val="0"/>
                              </a:ext>
                            </a:extLst>
                          </a:blip>
                          <a:srcRect l="16448" t="-1" b="28626"/>
                          <a:stretch/>
                        </pic:blipFill>
                        <pic:spPr bwMode="auto">
                          <a:xfrm>
                            <a:off x="0" y="0"/>
                            <a:ext cx="2160000" cy="3253704"/>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0EB50304" w14:textId="77777777" w:rsidR="000364FD" w:rsidRPr="009D134D" w:rsidRDefault="000364FD" w:rsidP="00F02E13">
            <w:pPr>
              <w:jc w:val="center"/>
              <w:rPr>
                <w:rFonts w:ascii="Times New Roman" w:eastAsia="SimSun" w:hAnsi="Times New Roman"/>
                <w:bCs/>
                <w:sz w:val="28"/>
                <w:szCs w:val="24"/>
                <w:lang w:eastAsia="ru-RU"/>
              </w:rPr>
            </w:pPr>
            <w:r w:rsidRPr="009D134D">
              <w:rPr>
                <w:rFonts w:eastAsia="SimSun"/>
                <w:b/>
                <w:noProof/>
              </w:rPr>
              <w:drawing>
                <wp:inline distT="0" distB="0" distL="0" distR="0" wp14:anchorId="312811A5" wp14:editId="6939A73A">
                  <wp:extent cx="2198077" cy="3270171"/>
                  <wp:effectExtent l="0" t="0" r="0" b="6985"/>
                  <wp:docPr id="21" name="Рисунок 21" descr="C:\Users\ProBook\Desktop\МОЯ Диссертация\Материалы к МД\фото ВЭУ\ФОТО ветряка в степи\IMG_6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ProBook\Desktop\МОЯ Диссертация\Материалы к МД\фото ВЭУ\ФОТО ветряка в степи\IMG_626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070" t="8926" r="13161" b="19613"/>
                          <a:stretch/>
                        </pic:blipFill>
                        <pic:spPr bwMode="auto">
                          <a:xfrm>
                            <a:off x="0" y="0"/>
                            <a:ext cx="2199578" cy="32724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64FD" w:rsidRPr="009D134D" w14:paraId="17623FB2" w14:textId="77777777" w:rsidTr="00F02E13">
        <w:tc>
          <w:tcPr>
            <w:tcW w:w="4672" w:type="dxa"/>
          </w:tcPr>
          <w:p w14:paraId="566F5E71" w14:textId="77777777" w:rsidR="000364FD" w:rsidRPr="009D134D" w:rsidRDefault="000364FD" w:rsidP="00F02E13">
            <w:pPr>
              <w:shd w:val="clear" w:color="auto" w:fill="FFFFFF"/>
              <w:ind w:firstLine="567"/>
              <w:jc w:val="center"/>
              <w:rPr>
                <w:rFonts w:ascii="Times New Roman" w:eastAsia="SimSun" w:hAnsi="Times New Roman"/>
                <w:bCs/>
                <w:sz w:val="28"/>
                <w:szCs w:val="24"/>
                <w:lang w:eastAsia="ru-RU"/>
              </w:rPr>
            </w:pPr>
            <w:r w:rsidRPr="009D134D">
              <w:rPr>
                <w:rFonts w:ascii="Times New Roman" w:eastAsia="SimSun" w:hAnsi="Times New Roman"/>
                <w:sz w:val="28"/>
                <w:szCs w:val="24"/>
                <w:lang w:eastAsia="ru-RU"/>
              </w:rPr>
              <w:t>в)</w:t>
            </w:r>
          </w:p>
        </w:tc>
        <w:tc>
          <w:tcPr>
            <w:tcW w:w="4673" w:type="dxa"/>
          </w:tcPr>
          <w:p w14:paraId="0986E740" w14:textId="77777777" w:rsidR="000364FD" w:rsidRPr="009D134D" w:rsidRDefault="000364FD" w:rsidP="00F02E13">
            <w:pPr>
              <w:jc w:val="center"/>
              <w:rPr>
                <w:rFonts w:ascii="Times New Roman" w:eastAsia="SimSun" w:hAnsi="Times New Roman"/>
                <w:bCs/>
                <w:sz w:val="28"/>
                <w:szCs w:val="24"/>
                <w:lang w:eastAsia="ru-RU"/>
              </w:rPr>
            </w:pPr>
            <w:r w:rsidRPr="009D134D">
              <w:rPr>
                <w:rFonts w:ascii="Times New Roman" w:eastAsia="SimSun" w:hAnsi="Times New Roman"/>
                <w:sz w:val="28"/>
                <w:szCs w:val="24"/>
                <w:lang w:eastAsia="ru-RU"/>
              </w:rPr>
              <w:t>г)</w:t>
            </w:r>
          </w:p>
        </w:tc>
      </w:tr>
    </w:tbl>
    <w:p w14:paraId="2F32410B" w14:textId="77777777" w:rsidR="000364FD" w:rsidRPr="009D134D" w:rsidRDefault="000364FD" w:rsidP="000364FD">
      <w:pPr>
        <w:shd w:val="clear" w:color="auto" w:fill="FFFFFF"/>
        <w:spacing w:after="0" w:line="240" w:lineRule="auto"/>
        <w:jc w:val="center"/>
        <w:rPr>
          <w:rFonts w:ascii="Times New Roman" w:eastAsia="SimSun" w:hAnsi="Times New Roman"/>
          <w:bCs/>
          <w:sz w:val="28"/>
          <w:szCs w:val="24"/>
          <w:lang w:eastAsia="ru-RU"/>
        </w:rPr>
      </w:pPr>
    </w:p>
    <w:p w14:paraId="35F6115F" w14:textId="46BB047E" w:rsidR="000364FD" w:rsidRPr="009D134D" w:rsidRDefault="000364FD" w:rsidP="000364FD">
      <w:pPr>
        <w:shd w:val="clear" w:color="auto" w:fill="FFFFFF"/>
        <w:spacing w:after="0" w:line="240" w:lineRule="auto"/>
        <w:jc w:val="center"/>
        <w:rPr>
          <w:rFonts w:ascii="Times New Roman" w:eastAsia="SimSun" w:hAnsi="Times New Roman"/>
          <w:bCs/>
          <w:sz w:val="28"/>
          <w:szCs w:val="24"/>
          <w:lang w:eastAsia="ru-RU"/>
        </w:rPr>
      </w:pPr>
      <w:r w:rsidRPr="009D134D">
        <w:rPr>
          <w:rFonts w:ascii="Times New Roman" w:eastAsia="SimSun" w:hAnsi="Times New Roman"/>
          <w:bCs/>
          <w:sz w:val="28"/>
          <w:szCs w:val="24"/>
          <w:lang w:eastAsia="ru-RU"/>
        </w:rPr>
        <w:t xml:space="preserve">Рисунок </w:t>
      </w:r>
      <w:r w:rsidR="00AB2B42" w:rsidRPr="009D134D">
        <w:rPr>
          <w:rFonts w:ascii="Times New Roman" w:eastAsia="SimSun" w:hAnsi="Times New Roman"/>
          <w:bCs/>
          <w:sz w:val="28"/>
          <w:szCs w:val="24"/>
          <w:lang w:eastAsia="ru-RU"/>
        </w:rPr>
        <w:t>8</w:t>
      </w:r>
      <w:r w:rsidRPr="009D134D">
        <w:rPr>
          <w:rFonts w:ascii="Times New Roman" w:eastAsia="SimSun" w:hAnsi="Times New Roman"/>
          <w:bCs/>
          <w:sz w:val="28"/>
          <w:szCs w:val="24"/>
          <w:lang w:eastAsia="ru-RU"/>
        </w:rPr>
        <w:t xml:space="preserve"> – Образцы применяемых ВЭУ малой мощности (а, б, в, г)</w:t>
      </w:r>
    </w:p>
    <w:p w14:paraId="3C054334" w14:textId="77777777" w:rsidR="000364FD" w:rsidRPr="009D134D" w:rsidRDefault="000364FD" w:rsidP="000364FD">
      <w:pPr>
        <w:shd w:val="clear" w:color="auto" w:fill="FFFFFF"/>
        <w:spacing w:after="0" w:line="240" w:lineRule="auto"/>
        <w:jc w:val="center"/>
        <w:rPr>
          <w:rFonts w:ascii="Times New Roman" w:eastAsia="SimSun" w:hAnsi="Times New Roman"/>
          <w:bCs/>
          <w:sz w:val="28"/>
          <w:szCs w:val="24"/>
          <w:lang w:eastAsia="ru-RU"/>
        </w:rPr>
      </w:pPr>
    </w:p>
    <w:p w14:paraId="60DCCDEF" w14:textId="77777777" w:rsidR="00DF120F" w:rsidRPr="009D134D" w:rsidRDefault="00DF120F" w:rsidP="00DF120F">
      <w:pPr>
        <w:shd w:val="clear" w:color="auto" w:fill="FFFFFF"/>
        <w:spacing w:after="0" w:line="240" w:lineRule="auto"/>
        <w:ind w:firstLine="567"/>
        <w:jc w:val="both"/>
        <w:rPr>
          <w:rFonts w:ascii="Times New Roman" w:eastAsia="SimSun" w:hAnsi="Times New Roman"/>
          <w:sz w:val="28"/>
          <w:szCs w:val="24"/>
          <w:lang w:eastAsia="ru-RU"/>
        </w:rPr>
      </w:pPr>
      <w:r w:rsidRPr="009D134D">
        <w:rPr>
          <w:rFonts w:ascii="Times New Roman" w:eastAsia="SimSun" w:hAnsi="Times New Roman"/>
          <w:sz w:val="28"/>
          <w:szCs w:val="24"/>
          <w:lang w:eastAsia="ru-RU"/>
        </w:rPr>
        <w:t>В ходе эксплуатации было выявлено ряд недостатков: на отгоне «Дәмелі», с. Казалинское, район Аққулы</w:t>
      </w:r>
    </w:p>
    <w:p w14:paraId="11D546CF" w14:textId="77777777" w:rsidR="00DF120F" w:rsidRPr="009D134D" w:rsidRDefault="00DF120F" w:rsidP="00DF120F">
      <w:pPr>
        <w:shd w:val="clear" w:color="auto" w:fill="FFFFFF"/>
        <w:spacing w:after="0" w:line="240" w:lineRule="auto"/>
        <w:ind w:firstLine="567"/>
        <w:jc w:val="both"/>
        <w:rPr>
          <w:rFonts w:ascii="Times New Roman" w:eastAsia="SimSun" w:hAnsi="Times New Roman"/>
          <w:sz w:val="28"/>
          <w:szCs w:val="24"/>
          <w:lang w:eastAsia="ru-RU"/>
        </w:rPr>
      </w:pPr>
      <w:r w:rsidRPr="009D134D">
        <w:rPr>
          <w:rFonts w:ascii="Times New Roman" w:eastAsia="SimSun" w:hAnsi="Times New Roman"/>
          <w:sz w:val="28"/>
          <w:szCs w:val="24"/>
          <w:lang w:eastAsia="ru-RU"/>
        </w:rPr>
        <w:t>- виндроза не ориентирует ветровое колесо в направлении ветра, по причине выхода из строя червячной передачи;</w:t>
      </w:r>
    </w:p>
    <w:p w14:paraId="3E0A25C7" w14:textId="77777777" w:rsidR="00DF120F" w:rsidRPr="009D134D" w:rsidRDefault="00DF120F" w:rsidP="00DF120F">
      <w:pPr>
        <w:shd w:val="clear" w:color="auto" w:fill="FFFFFF"/>
        <w:spacing w:after="0" w:line="240" w:lineRule="auto"/>
        <w:ind w:firstLine="567"/>
        <w:jc w:val="both"/>
        <w:rPr>
          <w:rFonts w:ascii="Times New Roman" w:eastAsia="SimSun" w:hAnsi="Times New Roman"/>
          <w:sz w:val="28"/>
          <w:szCs w:val="24"/>
          <w:lang w:eastAsia="ru-RU"/>
        </w:rPr>
      </w:pPr>
      <w:r w:rsidRPr="009D134D">
        <w:rPr>
          <w:rFonts w:ascii="Times New Roman" w:eastAsia="SimSun" w:hAnsi="Times New Roman"/>
          <w:sz w:val="28"/>
          <w:szCs w:val="24"/>
          <w:lang w:eastAsia="ru-RU"/>
        </w:rPr>
        <w:t>- ветровое колесо имело две лопасти, в процессе эксплуатации они обломались. На фото наблюдаем обломок одной из лопастей;</w:t>
      </w:r>
    </w:p>
    <w:p w14:paraId="26580E13" w14:textId="77777777" w:rsidR="00DF120F" w:rsidRPr="009D134D" w:rsidRDefault="00DF120F" w:rsidP="00DF120F">
      <w:pPr>
        <w:shd w:val="clear" w:color="auto" w:fill="FFFFFF"/>
        <w:spacing w:after="0" w:line="240" w:lineRule="auto"/>
        <w:ind w:firstLine="567"/>
        <w:jc w:val="both"/>
        <w:rPr>
          <w:rFonts w:ascii="Times New Roman" w:eastAsia="SimSun" w:hAnsi="Times New Roman"/>
          <w:sz w:val="28"/>
          <w:szCs w:val="24"/>
          <w:lang w:eastAsia="ru-RU"/>
        </w:rPr>
      </w:pPr>
      <w:r w:rsidRPr="009D134D">
        <w:rPr>
          <w:rFonts w:ascii="Times New Roman" w:eastAsia="SimSun" w:hAnsi="Times New Roman"/>
          <w:sz w:val="28"/>
          <w:szCs w:val="24"/>
          <w:lang w:eastAsia="ru-RU"/>
        </w:rPr>
        <w:lastRenderedPageBreak/>
        <w:t>- диаметр ветроколеса составляет 6,6 м, высота 10 м а площадь опоры мачты всего 70×70 см, что явно недостаточно в плане безопасности;</w:t>
      </w:r>
    </w:p>
    <w:p w14:paraId="1B20AD05" w14:textId="77777777" w:rsidR="00DF120F" w:rsidRPr="009D134D" w:rsidRDefault="00DF120F" w:rsidP="00DF120F">
      <w:pPr>
        <w:shd w:val="clear" w:color="auto" w:fill="FFFFFF"/>
        <w:spacing w:after="0" w:line="240" w:lineRule="auto"/>
        <w:ind w:firstLine="567"/>
        <w:jc w:val="both"/>
        <w:rPr>
          <w:rFonts w:ascii="Times New Roman" w:eastAsia="SimSun" w:hAnsi="Times New Roman"/>
          <w:sz w:val="28"/>
          <w:szCs w:val="24"/>
          <w:lang w:eastAsia="ru-RU"/>
        </w:rPr>
      </w:pPr>
      <w:r w:rsidRPr="009D134D">
        <w:rPr>
          <w:rFonts w:ascii="Times New Roman" w:eastAsia="SimSun" w:hAnsi="Times New Roman"/>
          <w:sz w:val="28"/>
          <w:szCs w:val="24"/>
          <w:lang w:eastAsia="ru-RU"/>
        </w:rPr>
        <w:t>- при огромных габаритах выдаёт 4 кВт.</w:t>
      </w:r>
    </w:p>
    <w:p w14:paraId="70C36481" w14:textId="77777777" w:rsidR="00DF120F" w:rsidRPr="009D134D" w:rsidRDefault="00DF120F" w:rsidP="000364FD">
      <w:pPr>
        <w:shd w:val="clear" w:color="auto" w:fill="FFFFFF"/>
        <w:spacing w:after="0" w:line="240" w:lineRule="auto"/>
        <w:ind w:firstLine="567"/>
        <w:jc w:val="both"/>
        <w:rPr>
          <w:rFonts w:ascii="Times New Roman" w:eastAsia="SimSun" w:hAnsi="Times New Roman"/>
          <w:bCs/>
          <w:sz w:val="28"/>
          <w:szCs w:val="24"/>
          <w:lang w:eastAsia="ru-RU"/>
        </w:rPr>
      </w:pPr>
    </w:p>
    <w:p w14:paraId="30EFE5A1" w14:textId="7CF22934" w:rsidR="000364FD" w:rsidRPr="009D134D" w:rsidRDefault="000364FD" w:rsidP="000364FD">
      <w:pPr>
        <w:shd w:val="clear" w:color="auto" w:fill="FFFFFF"/>
        <w:spacing w:after="0" w:line="240" w:lineRule="auto"/>
        <w:ind w:firstLine="567"/>
        <w:jc w:val="both"/>
        <w:rPr>
          <w:rFonts w:ascii="Times New Roman" w:eastAsia="SimSun" w:hAnsi="Times New Roman"/>
          <w:bCs/>
          <w:sz w:val="28"/>
          <w:szCs w:val="24"/>
          <w:lang w:eastAsia="ru-RU"/>
        </w:rPr>
      </w:pPr>
      <w:r w:rsidRPr="009D134D">
        <w:rPr>
          <w:rFonts w:ascii="Times New Roman" w:eastAsia="SimSun" w:hAnsi="Times New Roman"/>
          <w:bCs/>
          <w:sz w:val="28"/>
          <w:szCs w:val="24"/>
          <w:lang w:eastAsia="ru-RU"/>
        </w:rPr>
        <w:t xml:space="preserve">Выпуск ВЭУ АВЭУ6-4М наладил Павлодарский машиностроительный завод. На рисунке </w:t>
      </w:r>
      <w:r w:rsidR="00AB2B42" w:rsidRPr="009D134D">
        <w:rPr>
          <w:rFonts w:ascii="Times New Roman" w:eastAsia="SimSun" w:hAnsi="Times New Roman"/>
          <w:bCs/>
          <w:sz w:val="28"/>
          <w:szCs w:val="24"/>
          <w:lang w:eastAsia="ru-RU"/>
        </w:rPr>
        <w:t>9</w:t>
      </w:r>
      <w:r w:rsidRPr="009D134D">
        <w:rPr>
          <w:rFonts w:ascii="Times New Roman" w:eastAsia="SimSun" w:hAnsi="Times New Roman"/>
          <w:bCs/>
          <w:sz w:val="28"/>
          <w:szCs w:val="24"/>
          <w:lang w:eastAsia="ru-RU"/>
        </w:rPr>
        <w:t xml:space="preserve">а - ВЭУ выпущенная ныне Павлодарский машиностроительный завод филиал АО «ERG Service», </w:t>
      </w:r>
      <w:r w:rsidR="00E80A5A">
        <w:rPr>
          <w:rFonts w:ascii="Times New Roman" w:eastAsia="SimSun" w:hAnsi="Times New Roman"/>
          <w:bCs/>
          <w:sz w:val="28"/>
          <w:szCs w:val="24"/>
          <w:lang w:eastAsia="ru-RU"/>
        </w:rPr>
        <w:t>9</w:t>
      </w:r>
      <w:r w:rsidRPr="009D134D">
        <w:rPr>
          <w:rFonts w:ascii="Times New Roman" w:eastAsia="SimSun" w:hAnsi="Times New Roman"/>
          <w:bCs/>
          <w:sz w:val="28"/>
          <w:szCs w:val="24"/>
          <w:lang w:eastAsia="ru-RU"/>
        </w:rPr>
        <w:t>б – отработавшая нормативный срок установка</w:t>
      </w:r>
      <w:r w:rsidR="00E80A5A">
        <w:rPr>
          <w:rFonts w:ascii="Times New Roman" w:eastAsia="SimSun" w:hAnsi="Times New Roman"/>
          <w:bCs/>
          <w:sz w:val="28"/>
          <w:szCs w:val="24"/>
          <w:lang w:eastAsia="ru-RU"/>
        </w:rPr>
        <w:t>.</w:t>
      </w:r>
    </w:p>
    <w:p w14:paraId="7E490CC1" w14:textId="77777777" w:rsidR="000364FD" w:rsidRPr="009D134D" w:rsidRDefault="000364FD" w:rsidP="000364FD">
      <w:pPr>
        <w:shd w:val="clear" w:color="auto" w:fill="FFFFFF"/>
        <w:spacing w:after="0" w:line="240" w:lineRule="auto"/>
        <w:jc w:val="center"/>
        <w:rPr>
          <w:rFonts w:ascii="Times New Roman" w:eastAsia="SimSun" w:hAnsi="Times New Roman"/>
          <w:bCs/>
          <w:sz w:val="28"/>
          <w:szCs w:val="24"/>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0364FD" w:rsidRPr="009D134D" w14:paraId="5C16A141" w14:textId="77777777" w:rsidTr="00F02E13">
        <w:tc>
          <w:tcPr>
            <w:tcW w:w="4672" w:type="dxa"/>
          </w:tcPr>
          <w:p w14:paraId="537B3BF4" w14:textId="77777777" w:rsidR="000364FD" w:rsidRPr="009D134D" w:rsidRDefault="000364FD" w:rsidP="00F02E13">
            <w:pPr>
              <w:pStyle w:val="11"/>
              <w:shd w:val="clear" w:color="auto" w:fill="auto"/>
              <w:rPr>
                <w:rFonts w:eastAsia="SimSun"/>
              </w:rPr>
            </w:pPr>
            <w:r w:rsidRPr="009D134D">
              <w:rPr>
                <w:rFonts w:eastAsia="SimSun"/>
                <w:bCs w:val="0"/>
                <w:noProof/>
                <w:szCs w:val="24"/>
              </w:rPr>
              <w:drawing>
                <wp:inline distT="0" distB="0" distL="0" distR="0" wp14:anchorId="63D1566D" wp14:editId="34E4FDB9">
                  <wp:extent cx="2619375" cy="4991100"/>
                  <wp:effectExtent l="0" t="0" r="9525" b="0"/>
                  <wp:docPr id="15" name="Рисунок 4" descr="aveu6_4web.jpg"/>
                  <wp:cNvGraphicFramePr/>
                  <a:graphic xmlns:a="http://schemas.openxmlformats.org/drawingml/2006/main">
                    <a:graphicData uri="http://schemas.openxmlformats.org/drawingml/2006/picture">
                      <pic:pic xmlns:pic="http://schemas.openxmlformats.org/drawingml/2006/picture">
                        <pic:nvPicPr>
                          <pic:cNvPr id="5" name="Рисунок 4" descr="aveu6_4web.jpg"/>
                          <pic:cNvPicPr/>
                        </pic:nvPicPr>
                        <pic:blipFill rotWithShape="1">
                          <a:blip r:embed="rId20" cstate="print">
                            <a:extLst>
                              <a:ext uri="{BEBA8EAE-BF5A-486C-A8C5-ECC9F3942E4B}">
                                <a14:imgProps xmlns:a14="http://schemas.microsoft.com/office/drawing/2010/main">
                                  <a14:imgLayer r:embed="rId21">
                                    <a14:imgEffect>
                                      <a14:brightnessContrast bright="20000" contrast="40000"/>
                                    </a14:imgEffect>
                                  </a14:imgLayer>
                                </a14:imgProps>
                              </a:ext>
                            </a:extLst>
                          </a:blip>
                          <a:srcRect l="31122" t="9867" r="16850"/>
                          <a:stretch/>
                        </pic:blipFill>
                        <pic:spPr bwMode="auto">
                          <a:xfrm>
                            <a:off x="0" y="0"/>
                            <a:ext cx="2641031" cy="5032365"/>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39B7D296" w14:textId="77777777" w:rsidR="000364FD" w:rsidRPr="009D134D" w:rsidRDefault="000364FD" w:rsidP="00F02E13">
            <w:pPr>
              <w:pStyle w:val="11"/>
              <w:shd w:val="clear" w:color="auto" w:fill="auto"/>
              <w:rPr>
                <w:rFonts w:eastAsia="SimSun"/>
              </w:rPr>
            </w:pPr>
            <w:r w:rsidRPr="009D134D">
              <w:rPr>
                <w:rFonts w:eastAsia="SimSun"/>
                <w:noProof/>
              </w:rPr>
              <w:drawing>
                <wp:inline distT="0" distB="0" distL="0" distR="0" wp14:anchorId="631B6A5C" wp14:editId="215091BF">
                  <wp:extent cx="2580603" cy="4933950"/>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l="10084" t="3648" r="9824" b="8217"/>
                          <a:stretch/>
                        </pic:blipFill>
                        <pic:spPr bwMode="auto">
                          <a:xfrm>
                            <a:off x="0" y="0"/>
                            <a:ext cx="2607940" cy="4986217"/>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0364FD" w:rsidRPr="009D134D" w14:paraId="4AFFF32B" w14:textId="77777777" w:rsidTr="00F02E13">
        <w:tc>
          <w:tcPr>
            <w:tcW w:w="4672" w:type="dxa"/>
          </w:tcPr>
          <w:p w14:paraId="6B350F81" w14:textId="77777777" w:rsidR="000364FD" w:rsidRPr="009D134D" w:rsidRDefault="000364FD" w:rsidP="00F02E13">
            <w:pPr>
              <w:pStyle w:val="11"/>
              <w:shd w:val="clear" w:color="auto" w:fill="auto"/>
              <w:rPr>
                <w:rFonts w:eastAsia="SimSun"/>
                <w:b w:val="0"/>
                <w:bCs w:val="0"/>
              </w:rPr>
            </w:pPr>
            <w:r w:rsidRPr="009D134D">
              <w:rPr>
                <w:rFonts w:eastAsia="SimSun"/>
                <w:b w:val="0"/>
                <w:bCs w:val="0"/>
              </w:rPr>
              <w:t>а)</w:t>
            </w:r>
          </w:p>
        </w:tc>
        <w:tc>
          <w:tcPr>
            <w:tcW w:w="4673" w:type="dxa"/>
          </w:tcPr>
          <w:p w14:paraId="6DA0C058" w14:textId="77777777" w:rsidR="000364FD" w:rsidRPr="009D134D" w:rsidRDefault="000364FD" w:rsidP="00F02E13">
            <w:pPr>
              <w:pStyle w:val="11"/>
              <w:shd w:val="clear" w:color="auto" w:fill="auto"/>
              <w:rPr>
                <w:rFonts w:eastAsia="SimSun"/>
                <w:b w:val="0"/>
                <w:bCs w:val="0"/>
              </w:rPr>
            </w:pPr>
            <w:r w:rsidRPr="009D134D">
              <w:rPr>
                <w:rFonts w:eastAsia="SimSun"/>
                <w:b w:val="0"/>
                <w:bCs w:val="0"/>
              </w:rPr>
              <w:t>б)</w:t>
            </w:r>
          </w:p>
        </w:tc>
      </w:tr>
    </w:tbl>
    <w:p w14:paraId="5820948F" w14:textId="77777777" w:rsidR="000364FD" w:rsidRPr="009D134D" w:rsidRDefault="000364FD" w:rsidP="000364FD">
      <w:pPr>
        <w:pStyle w:val="11"/>
        <w:rPr>
          <w:rFonts w:eastAsia="SimSun"/>
        </w:rPr>
      </w:pPr>
    </w:p>
    <w:p w14:paraId="74F006EA" w14:textId="1B96898A" w:rsidR="000364FD" w:rsidRPr="009D134D" w:rsidRDefault="000364FD" w:rsidP="000364FD">
      <w:pPr>
        <w:pStyle w:val="11"/>
        <w:rPr>
          <w:rFonts w:eastAsia="SimSun"/>
          <w:b w:val="0"/>
        </w:rPr>
      </w:pPr>
      <w:r w:rsidRPr="009D134D">
        <w:rPr>
          <w:rFonts w:eastAsia="SimSun"/>
          <w:b w:val="0"/>
        </w:rPr>
        <w:t xml:space="preserve">Рисунок </w:t>
      </w:r>
      <w:r w:rsidR="00AB2B42" w:rsidRPr="009D134D">
        <w:rPr>
          <w:rFonts w:eastAsia="SimSun"/>
          <w:b w:val="0"/>
        </w:rPr>
        <w:t>9</w:t>
      </w:r>
      <w:r w:rsidRPr="009D134D">
        <w:rPr>
          <w:rFonts w:eastAsia="SimSun"/>
          <w:b w:val="0"/>
        </w:rPr>
        <w:t xml:space="preserve"> </w:t>
      </w:r>
      <w:r w:rsidRPr="009D134D">
        <w:rPr>
          <w:rFonts w:eastAsia="SimSun"/>
          <w:b w:val="0"/>
        </w:rPr>
        <w:softHyphen/>
        <w:t>-</w:t>
      </w:r>
      <w:r w:rsidRPr="009D134D">
        <w:t xml:space="preserve"> </w:t>
      </w:r>
      <w:r w:rsidRPr="009D134D">
        <w:rPr>
          <w:rFonts w:eastAsia="SimSun"/>
          <w:b w:val="0"/>
        </w:rPr>
        <w:t>ВЭУ АВЭУ6-4М производства АО «Павлодарский машиностроительный завод»</w:t>
      </w:r>
    </w:p>
    <w:p w14:paraId="37463E76" w14:textId="77777777" w:rsidR="000364FD" w:rsidRPr="009D134D" w:rsidRDefault="000364FD" w:rsidP="000364FD">
      <w:pPr>
        <w:pStyle w:val="11"/>
        <w:rPr>
          <w:rFonts w:eastAsia="SimSun"/>
          <w:b w:val="0"/>
        </w:rPr>
      </w:pPr>
      <w:r w:rsidRPr="009D134D">
        <w:rPr>
          <w:rFonts w:eastAsia="SimSun"/>
          <w:b w:val="0"/>
        </w:rPr>
        <w:t>а - на момент установки, б – после отработки нормативного срока</w:t>
      </w:r>
    </w:p>
    <w:p w14:paraId="1CD70DA9" w14:textId="135CDE65" w:rsidR="000364FD" w:rsidRPr="009D134D" w:rsidRDefault="000364FD" w:rsidP="000364FD">
      <w:pPr>
        <w:pStyle w:val="11"/>
        <w:rPr>
          <w:rFonts w:eastAsia="SimSun"/>
          <w:b w:val="0"/>
        </w:rPr>
      </w:pPr>
    </w:p>
    <w:p w14:paraId="7F67A217" w14:textId="17122C16" w:rsidR="000364FD" w:rsidRPr="009D134D" w:rsidRDefault="000364FD" w:rsidP="000364FD">
      <w:pPr>
        <w:spacing w:after="0" w:line="240" w:lineRule="auto"/>
        <w:ind w:firstLine="567"/>
        <w:jc w:val="both"/>
        <w:rPr>
          <w:rFonts w:ascii="Times New Roman" w:hAnsi="Times New Roman" w:cs="Times New Roman"/>
          <w:b/>
          <w:bCs/>
          <w:sz w:val="28"/>
          <w:szCs w:val="28"/>
        </w:rPr>
      </w:pPr>
      <w:r w:rsidRPr="009D134D">
        <w:rPr>
          <w:rFonts w:ascii="Times New Roman" w:hAnsi="Times New Roman" w:cs="Times New Roman"/>
          <w:b/>
          <w:bCs/>
          <w:sz w:val="28"/>
          <w:szCs w:val="28"/>
        </w:rPr>
        <w:t>1.</w:t>
      </w:r>
      <w:r w:rsidR="00FA37E3" w:rsidRPr="009D134D">
        <w:rPr>
          <w:rFonts w:ascii="Times New Roman" w:hAnsi="Times New Roman" w:cs="Times New Roman"/>
          <w:b/>
          <w:bCs/>
          <w:sz w:val="28"/>
          <w:szCs w:val="28"/>
        </w:rPr>
        <w:t>3</w:t>
      </w:r>
      <w:r w:rsidRPr="009D134D">
        <w:rPr>
          <w:rFonts w:ascii="Times New Roman" w:hAnsi="Times New Roman" w:cs="Times New Roman"/>
          <w:b/>
          <w:bCs/>
          <w:sz w:val="28"/>
          <w:szCs w:val="28"/>
        </w:rPr>
        <w:t>.</w:t>
      </w:r>
      <w:r w:rsidR="00EE7256" w:rsidRPr="009D134D">
        <w:rPr>
          <w:rFonts w:ascii="Times New Roman" w:hAnsi="Times New Roman" w:cs="Times New Roman"/>
          <w:b/>
          <w:bCs/>
          <w:sz w:val="28"/>
          <w:szCs w:val="28"/>
        </w:rPr>
        <w:t>2</w:t>
      </w:r>
      <w:r w:rsidRPr="009D134D">
        <w:rPr>
          <w:rFonts w:ascii="Times New Roman" w:hAnsi="Times New Roman" w:cs="Times New Roman"/>
          <w:b/>
          <w:bCs/>
          <w:sz w:val="28"/>
          <w:szCs w:val="28"/>
        </w:rPr>
        <w:t xml:space="preserve"> Анализ ветрового потенциала Павлодарской области</w:t>
      </w:r>
    </w:p>
    <w:p w14:paraId="157BED9A" w14:textId="77777777" w:rsidR="00EE7256" w:rsidRPr="009D134D" w:rsidRDefault="00EE7256" w:rsidP="000364FD">
      <w:pPr>
        <w:spacing w:after="0" w:line="240" w:lineRule="auto"/>
        <w:ind w:firstLine="567"/>
        <w:jc w:val="both"/>
        <w:rPr>
          <w:rFonts w:ascii="Times New Roman" w:hAnsi="Times New Roman" w:cs="Times New Roman"/>
          <w:b/>
          <w:bCs/>
          <w:sz w:val="28"/>
          <w:szCs w:val="28"/>
        </w:rPr>
      </w:pPr>
    </w:p>
    <w:p w14:paraId="5E68EE52" w14:textId="0249AD55" w:rsidR="00D87F9C" w:rsidRPr="009D134D" w:rsidRDefault="00D87F9C" w:rsidP="00D87F9C">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Согласно данным Национальной Программы развития ветроэнергетики в Республики Казахстан на 2-3% площади страны скорость ветра превышает 7</w:t>
      </w:r>
      <w:r w:rsidR="00E80A5A">
        <w:rPr>
          <w:rFonts w:ascii="Times New Roman" w:hAnsi="Times New Roman" w:cs="Times New Roman"/>
          <w:sz w:val="28"/>
          <w:szCs w:val="28"/>
        </w:rPr>
        <w:t> </w:t>
      </w:r>
      <w:r w:rsidRPr="009D134D">
        <w:rPr>
          <w:rFonts w:ascii="Times New Roman" w:hAnsi="Times New Roman" w:cs="Times New Roman"/>
          <w:sz w:val="28"/>
          <w:szCs w:val="28"/>
        </w:rPr>
        <w:t xml:space="preserve">м/с, рисунок </w:t>
      </w:r>
      <w:r w:rsidR="00AB2B42" w:rsidRPr="009D134D">
        <w:rPr>
          <w:rFonts w:ascii="Times New Roman" w:hAnsi="Times New Roman" w:cs="Times New Roman"/>
          <w:sz w:val="28"/>
          <w:szCs w:val="28"/>
        </w:rPr>
        <w:t>10</w:t>
      </w:r>
      <w:r w:rsidRPr="009D134D">
        <w:rPr>
          <w:rFonts w:ascii="Times New Roman" w:hAnsi="Times New Roman" w:cs="Times New Roman"/>
          <w:sz w:val="28"/>
          <w:szCs w:val="28"/>
        </w:rPr>
        <w:t xml:space="preserve"> [</w:t>
      </w:r>
      <w:r w:rsidR="00197046" w:rsidRPr="009D134D">
        <w:rPr>
          <w:rFonts w:ascii="Times New Roman" w:hAnsi="Times New Roman" w:cs="Times New Roman"/>
          <w:sz w:val="28"/>
          <w:szCs w:val="28"/>
        </w:rPr>
        <w:t>31</w:t>
      </w:r>
      <w:r w:rsidRPr="009D134D">
        <w:rPr>
          <w:rFonts w:ascii="Times New Roman" w:hAnsi="Times New Roman" w:cs="Times New Roman"/>
          <w:sz w:val="28"/>
          <w:szCs w:val="28"/>
        </w:rPr>
        <w:t>].</w:t>
      </w:r>
    </w:p>
    <w:p w14:paraId="1353C758" w14:textId="7A8BA90F" w:rsidR="00D87F9C" w:rsidRPr="009D134D" w:rsidRDefault="00D87F9C" w:rsidP="00D87F9C">
      <w:pPr>
        <w:spacing w:after="0" w:line="240" w:lineRule="auto"/>
        <w:ind w:firstLine="567"/>
        <w:jc w:val="both"/>
        <w:rPr>
          <w:rFonts w:ascii="Times New Roman" w:hAnsi="Times New Roman" w:cs="Times New Roman"/>
          <w:sz w:val="28"/>
          <w:szCs w:val="28"/>
          <w:highlight w:val="cyan"/>
        </w:rPr>
      </w:pPr>
    </w:p>
    <w:p w14:paraId="25859006" w14:textId="4A358813" w:rsidR="00D87F9C" w:rsidRPr="009D134D" w:rsidRDefault="00D87F9C" w:rsidP="0076536D">
      <w:pPr>
        <w:spacing w:after="0" w:line="240" w:lineRule="auto"/>
        <w:jc w:val="both"/>
        <w:rPr>
          <w:rFonts w:ascii="Times New Roman" w:hAnsi="Times New Roman" w:cs="Times New Roman"/>
          <w:sz w:val="28"/>
          <w:szCs w:val="28"/>
        </w:rPr>
      </w:pPr>
      <w:r w:rsidRPr="009D134D">
        <w:rPr>
          <w:rFonts w:ascii="Times New Roman" w:hAnsi="Times New Roman" w:cs="Times New Roman"/>
          <w:noProof/>
          <w:sz w:val="28"/>
          <w:szCs w:val="28"/>
        </w:rPr>
        <w:drawing>
          <wp:inline distT="0" distB="0" distL="0" distR="0" wp14:anchorId="02B22802" wp14:editId="1BE59A6A">
            <wp:extent cx="5940425" cy="3267075"/>
            <wp:effectExtent l="0" t="0" r="317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3267075"/>
                    </a:xfrm>
                    <a:prstGeom prst="rect">
                      <a:avLst/>
                    </a:prstGeom>
                  </pic:spPr>
                </pic:pic>
              </a:graphicData>
            </a:graphic>
          </wp:inline>
        </w:drawing>
      </w:r>
    </w:p>
    <w:p w14:paraId="7847BDAE" w14:textId="7344A5A2" w:rsidR="00D87F9C" w:rsidRPr="009D134D" w:rsidRDefault="00D87F9C" w:rsidP="00D87F9C">
      <w:pPr>
        <w:spacing w:after="0" w:line="240" w:lineRule="auto"/>
        <w:ind w:firstLine="567"/>
        <w:jc w:val="both"/>
        <w:rPr>
          <w:rFonts w:ascii="Times New Roman" w:hAnsi="Times New Roman" w:cs="Times New Roman"/>
          <w:sz w:val="28"/>
          <w:szCs w:val="28"/>
        </w:rPr>
      </w:pPr>
    </w:p>
    <w:p w14:paraId="783CDA63" w14:textId="2C6B59BA" w:rsidR="00D87F9C" w:rsidRPr="009D134D" w:rsidRDefault="00D87F9C" w:rsidP="00D87F9C">
      <w:pPr>
        <w:spacing w:after="0" w:line="240" w:lineRule="auto"/>
        <w:ind w:firstLine="567"/>
        <w:jc w:val="center"/>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AB2B42" w:rsidRPr="009D134D">
        <w:rPr>
          <w:rFonts w:ascii="Times New Roman" w:hAnsi="Times New Roman" w:cs="Times New Roman"/>
          <w:sz w:val="28"/>
          <w:szCs w:val="28"/>
        </w:rPr>
        <w:t>10</w:t>
      </w:r>
      <w:r w:rsidRPr="009D134D">
        <w:rPr>
          <w:rFonts w:ascii="Times New Roman" w:hAnsi="Times New Roman" w:cs="Times New Roman"/>
          <w:sz w:val="28"/>
          <w:szCs w:val="28"/>
        </w:rPr>
        <w:t xml:space="preserve"> – Ветровой потенциал Республики Казахстан</w:t>
      </w:r>
    </w:p>
    <w:p w14:paraId="1AC1F119" w14:textId="7CA5A001" w:rsidR="002766E1" w:rsidRPr="009D134D" w:rsidRDefault="002766E1" w:rsidP="000364FD">
      <w:pPr>
        <w:spacing w:after="0" w:line="240" w:lineRule="auto"/>
        <w:ind w:firstLine="567"/>
        <w:jc w:val="both"/>
        <w:rPr>
          <w:rFonts w:ascii="Times New Roman" w:hAnsi="Times New Roman" w:cs="Times New Roman"/>
          <w:sz w:val="28"/>
          <w:szCs w:val="28"/>
        </w:rPr>
      </w:pPr>
    </w:p>
    <w:p w14:paraId="670DBE8A" w14:textId="3463B4A5" w:rsidR="00D87F9C" w:rsidRPr="009D134D" w:rsidRDefault="00D87F9C" w:rsidP="000364FD">
      <w:pPr>
        <w:spacing w:after="0" w:line="240" w:lineRule="auto"/>
        <w:ind w:firstLine="567"/>
        <w:jc w:val="both"/>
        <w:rPr>
          <w:rFonts w:ascii="Times New Roman" w:hAnsi="Times New Roman" w:cs="Times New Roman"/>
          <w:sz w:val="28"/>
          <w:szCs w:val="28"/>
        </w:rPr>
      </w:pPr>
      <w:bookmarkStart w:id="12" w:name="_Hlk174208877"/>
      <w:r w:rsidRPr="009D134D">
        <w:rPr>
          <w:rFonts w:ascii="Times New Roman" w:hAnsi="Times New Roman" w:cs="Times New Roman"/>
          <w:sz w:val="28"/>
          <w:szCs w:val="28"/>
        </w:rPr>
        <w:t>Оценка ветрового потенциала местности основана на данных</w:t>
      </w:r>
      <w:r w:rsidR="00DF120F" w:rsidRPr="009D134D">
        <w:rPr>
          <w:rFonts w:ascii="Times New Roman" w:hAnsi="Times New Roman" w:cs="Times New Roman"/>
          <w:sz w:val="28"/>
          <w:szCs w:val="28"/>
        </w:rPr>
        <w:t xml:space="preserve"> </w:t>
      </w:r>
      <w:r w:rsidR="00526C5D" w:rsidRPr="009D134D">
        <w:rPr>
          <w:rFonts w:ascii="Times New Roman" w:hAnsi="Times New Roman" w:cs="Times New Roman"/>
          <w:sz w:val="28"/>
          <w:szCs w:val="28"/>
        </w:rPr>
        <w:t>Павлодарского филиала Республиканского Государственного Предприятия «Казгидромет»</w:t>
      </w:r>
      <w:bookmarkEnd w:id="12"/>
      <w:r w:rsidR="00197046" w:rsidRPr="009D134D">
        <w:rPr>
          <w:rFonts w:ascii="Times New Roman" w:hAnsi="Times New Roman" w:cs="Times New Roman"/>
          <w:sz w:val="28"/>
          <w:szCs w:val="28"/>
        </w:rPr>
        <w:t xml:space="preserve"> [32]</w:t>
      </w:r>
      <w:r w:rsidRPr="009D134D">
        <w:rPr>
          <w:rFonts w:ascii="Times New Roman" w:hAnsi="Times New Roman" w:cs="Times New Roman"/>
          <w:sz w:val="28"/>
          <w:szCs w:val="28"/>
        </w:rPr>
        <w:t>.</w:t>
      </w:r>
    </w:p>
    <w:p w14:paraId="040D59F9" w14:textId="7E58F06B" w:rsidR="0076536D" w:rsidRPr="009D134D" w:rsidRDefault="00D87F9C" w:rsidP="00557583">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П</w:t>
      </w:r>
      <w:r w:rsidR="002766E1" w:rsidRPr="009D134D">
        <w:rPr>
          <w:rFonts w:ascii="Times New Roman" w:hAnsi="Times New Roman" w:cs="Times New Roman"/>
          <w:sz w:val="28"/>
          <w:szCs w:val="28"/>
        </w:rPr>
        <w:t>роведен анализ на 15 метеостан</w:t>
      </w:r>
      <w:r w:rsidR="00E80A5A">
        <w:rPr>
          <w:rFonts w:ascii="Times New Roman" w:hAnsi="Times New Roman" w:cs="Times New Roman"/>
          <w:sz w:val="28"/>
          <w:szCs w:val="28"/>
        </w:rPr>
        <w:t>ц</w:t>
      </w:r>
      <w:r w:rsidR="002766E1" w:rsidRPr="009D134D">
        <w:rPr>
          <w:rFonts w:ascii="Times New Roman" w:hAnsi="Times New Roman" w:cs="Times New Roman"/>
          <w:sz w:val="28"/>
          <w:szCs w:val="28"/>
        </w:rPr>
        <w:t>иях области</w:t>
      </w:r>
      <w:r w:rsidR="00557583" w:rsidRPr="009D134D">
        <w:rPr>
          <w:rFonts w:ascii="Times New Roman" w:hAnsi="Times New Roman" w:cs="Times New Roman"/>
          <w:sz w:val="28"/>
          <w:szCs w:val="28"/>
        </w:rPr>
        <w:t xml:space="preserve"> (</w:t>
      </w:r>
      <w:r w:rsidR="0076536D" w:rsidRPr="009D134D">
        <w:rPr>
          <w:rFonts w:ascii="Times New Roman" w:hAnsi="Times New Roman" w:cs="Times New Roman"/>
          <w:sz w:val="28"/>
          <w:szCs w:val="28"/>
        </w:rPr>
        <w:t>приложение К</w:t>
      </w:r>
      <w:r w:rsidR="00557583" w:rsidRPr="009D134D">
        <w:rPr>
          <w:rFonts w:ascii="Times New Roman" w:hAnsi="Times New Roman" w:cs="Times New Roman"/>
          <w:sz w:val="28"/>
          <w:szCs w:val="28"/>
        </w:rPr>
        <w:t>)</w:t>
      </w:r>
      <w:r w:rsidR="004C673D" w:rsidRPr="009D134D">
        <w:rPr>
          <w:rFonts w:ascii="Times New Roman" w:hAnsi="Times New Roman" w:cs="Times New Roman"/>
          <w:sz w:val="28"/>
          <w:szCs w:val="28"/>
        </w:rPr>
        <w:t>.</w:t>
      </w:r>
    </w:p>
    <w:p w14:paraId="0C522757" w14:textId="77777777" w:rsidR="004C673D" w:rsidRPr="009D134D" w:rsidRDefault="004C673D" w:rsidP="004C673D">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Как видно, с анализа на большей части области (около 92%) наблюдается среднегодовая скорость ветра 3-6 м/с, ветроэнергетический потенциал ряда мест позволяет разместить ВЭУ малой мощности. </w:t>
      </w:r>
    </w:p>
    <w:p w14:paraId="20FB1ED4" w14:textId="281C5DFE" w:rsidR="004C673D" w:rsidRPr="009D134D" w:rsidRDefault="004C673D" w:rsidP="004C673D">
      <w:pPr>
        <w:spacing w:after="0" w:line="240" w:lineRule="auto"/>
        <w:ind w:firstLine="567"/>
        <w:jc w:val="both"/>
        <w:rPr>
          <w:rFonts w:ascii="Times New Roman" w:hAnsi="Times New Roman" w:cs="Times New Roman"/>
          <w:sz w:val="28"/>
          <w:szCs w:val="28"/>
        </w:rPr>
      </w:pPr>
      <w:bookmarkStart w:id="13" w:name="_Hlk179053225"/>
      <w:r w:rsidRPr="009D134D">
        <w:rPr>
          <w:rFonts w:ascii="Times New Roman" w:hAnsi="Times New Roman" w:cs="Times New Roman"/>
          <w:sz w:val="28"/>
          <w:szCs w:val="28"/>
        </w:rPr>
        <w:t xml:space="preserve">Особое внимание необходимо уделять защите от ураганных порывов ветра, в анализируемой местности порывы достигают 25-27 м/с. В этой связи, </w:t>
      </w:r>
      <w:r w:rsidR="00F67EBA" w:rsidRPr="009D134D">
        <w:rPr>
          <w:rFonts w:ascii="Times New Roman" w:hAnsi="Times New Roman" w:cs="Times New Roman"/>
          <w:sz w:val="28"/>
          <w:szCs w:val="28"/>
        </w:rPr>
        <w:t xml:space="preserve">в разрабатываемой конструкции ветрового колеса </w:t>
      </w:r>
      <w:r w:rsidR="00E80A5A" w:rsidRPr="009D134D">
        <w:rPr>
          <w:rFonts w:ascii="Times New Roman" w:hAnsi="Times New Roman" w:cs="Times New Roman"/>
          <w:sz w:val="28"/>
          <w:szCs w:val="28"/>
        </w:rPr>
        <w:t>прорабатывается</w:t>
      </w:r>
      <w:r w:rsidR="00F67EBA" w:rsidRPr="009D134D">
        <w:rPr>
          <w:rFonts w:ascii="Times New Roman" w:hAnsi="Times New Roman" w:cs="Times New Roman"/>
          <w:sz w:val="28"/>
          <w:szCs w:val="28"/>
        </w:rPr>
        <w:t xml:space="preserve"> механизм буревой защиты.</w:t>
      </w:r>
    </w:p>
    <w:p w14:paraId="02C6BE74" w14:textId="77777777" w:rsidR="00FA37E3" w:rsidRPr="009D134D" w:rsidRDefault="00FA37E3" w:rsidP="004C673D">
      <w:pPr>
        <w:spacing w:after="0" w:line="240" w:lineRule="auto"/>
        <w:ind w:firstLine="567"/>
        <w:jc w:val="both"/>
        <w:rPr>
          <w:rFonts w:ascii="Times New Roman" w:hAnsi="Times New Roman" w:cs="Times New Roman"/>
          <w:sz w:val="28"/>
          <w:szCs w:val="28"/>
        </w:rPr>
      </w:pPr>
    </w:p>
    <w:bookmarkEnd w:id="13"/>
    <w:p w14:paraId="541B8587" w14:textId="2E2F5DBF" w:rsidR="00FA37E3" w:rsidRPr="009D134D" w:rsidRDefault="00FA37E3" w:rsidP="00FA37E3">
      <w:pPr>
        <w:tabs>
          <w:tab w:val="left" w:pos="709"/>
          <w:tab w:val="left" w:pos="851"/>
        </w:tabs>
        <w:spacing w:after="0" w:line="240" w:lineRule="auto"/>
        <w:jc w:val="both"/>
        <w:rPr>
          <w:rFonts w:ascii="Times New Roman" w:hAnsi="Times New Roman" w:cs="Times New Roman"/>
          <w:b/>
          <w:bCs/>
          <w:sz w:val="28"/>
          <w:szCs w:val="28"/>
        </w:rPr>
      </w:pPr>
      <w:r w:rsidRPr="009D134D">
        <w:rPr>
          <w:rFonts w:ascii="Times New Roman" w:hAnsi="Times New Roman" w:cs="Times New Roman"/>
          <w:b/>
          <w:bCs/>
          <w:sz w:val="28"/>
          <w:szCs w:val="28"/>
        </w:rPr>
        <w:tab/>
        <w:t>1.4 Существующие способы повышения эффективности ветроэнергетических установок</w:t>
      </w:r>
    </w:p>
    <w:p w14:paraId="3EDE74A5" w14:textId="77777777" w:rsidR="00FA37E3" w:rsidRPr="009D134D" w:rsidRDefault="00FA37E3" w:rsidP="00FA37E3">
      <w:pPr>
        <w:tabs>
          <w:tab w:val="left" w:pos="709"/>
          <w:tab w:val="left" w:pos="851"/>
        </w:tabs>
        <w:spacing w:after="0" w:line="240" w:lineRule="auto"/>
        <w:jc w:val="both"/>
        <w:rPr>
          <w:rFonts w:ascii="Times New Roman" w:hAnsi="Times New Roman" w:cs="Times New Roman"/>
          <w:b/>
          <w:bCs/>
          <w:sz w:val="28"/>
          <w:szCs w:val="28"/>
        </w:rPr>
      </w:pPr>
      <w:r w:rsidRPr="009D134D">
        <w:rPr>
          <w:rFonts w:ascii="Times New Roman" w:hAnsi="Times New Roman" w:cs="Times New Roman"/>
          <w:b/>
          <w:bCs/>
          <w:sz w:val="28"/>
          <w:szCs w:val="28"/>
        </w:rPr>
        <w:tab/>
      </w:r>
    </w:p>
    <w:p w14:paraId="772DA74B" w14:textId="34B772D6" w:rsidR="00FA37E3" w:rsidRPr="009D134D" w:rsidRDefault="00FA37E3" w:rsidP="00FA37E3">
      <w:pPr>
        <w:tabs>
          <w:tab w:val="left" w:pos="709"/>
          <w:tab w:val="left" w:pos="851"/>
        </w:tabs>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ab/>
        <w:t>Существует значительное количество научных исследований, посвященных повышению эффективности ветроэнергетических установок. В основном данные исследования сосредоточены на таких аспектах, как диаметр ротора, форма и длина лопастей, количество лопастей, а также материалы, из которых сделаны лопасти</w:t>
      </w:r>
      <w:r w:rsidR="00991934" w:rsidRPr="009D134D">
        <w:rPr>
          <w:rFonts w:ascii="Times New Roman" w:hAnsi="Times New Roman" w:cs="Times New Roman"/>
          <w:sz w:val="28"/>
          <w:szCs w:val="28"/>
        </w:rPr>
        <w:t>:</w:t>
      </w:r>
    </w:p>
    <w:p w14:paraId="2D77E1C8" w14:textId="77777777" w:rsidR="00FA37E3" w:rsidRPr="009D134D" w:rsidRDefault="00FA37E3" w:rsidP="00FA37E3">
      <w:pPr>
        <w:pStyle w:val="a4"/>
        <w:numPr>
          <w:ilvl w:val="0"/>
          <w:numId w:val="18"/>
        </w:numPr>
        <w:tabs>
          <w:tab w:val="left" w:pos="709"/>
          <w:tab w:val="left" w:pos="851"/>
          <w:tab w:val="left" w:pos="993"/>
        </w:tabs>
        <w:spacing w:after="0" w:line="240" w:lineRule="auto"/>
        <w:ind w:left="0" w:firstLine="709"/>
        <w:jc w:val="both"/>
        <w:rPr>
          <w:rFonts w:ascii="Times New Roman" w:hAnsi="Times New Roman" w:cs="Times New Roman"/>
          <w:sz w:val="28"/>
          <w:szCs w:val="28"/>
        </w:rPr>
      </w:pPr>
      <w:r w:rsidRPr="009D134D">
        <w:rPr>
          <w:rFonts w:ascii="Times New Roman" w:hAnsi="Times New Roman" w:cs="Times New Roman"/>
          <w:sz w:val="28"/>
          <w:szCs w:val="28"/>
        </w:rPr>
        <w:t xml:space="preserve">Аэродинамика лопастей. Одним из главных факторов, влияющих на эффективность, является оптимизация формы и длины лопастей для максимального захвата энергии ветра. Исследования в данной области [106, </w:t>
      </w:r>
      <w:r w:rsidRPr="009D134D">
        <w:rPr>
          <w:rFonts w:ascii="Times New Roman" w:hAnsi="Times New Roman" w:cs="Times New Roman"/>
          <w:sz w:val="28"/>
          <w:szCs w:val="28"/>
        </w:rPr>
        <w:lastRenderedPageBreak/>
        <w:t xml:space="preserve">107] сосредоточены на численных методах и экспериментальных данных для выбора оптимальных профилей лопасти. </w:t>
      </w:r>
    </w:p>
    <w:p w14:paraId="6B1D811B" w14:textId="77777777" w:rsidR="00FA37E3" w:rsidRPr="009D134D" w:rsidRDefault="00FA37E3" w:rsidP="00FA37E3">
      <w:pPr>
        <w:pStyle w:val="a4"/>
        <w:numPr>
          <w:ilvl w:val="0"/>
          <w:numId w:val="18"/>
        </w:numPr>
        <w:tabs>
          <w:tab w:val="left" w:pos="709"/>
          <w:tab w:val="left" w:pos="993"/>
          <w:tab w:val="left" w:pos="1701"/>
        </w:tabs>
        <w:spacing w:after="0" w:line="240" w:lineRule="auto"/>
        <w:ind w:left="0" w:firstLine="709"/>
        <w:jc w:val="both"/>
        <w:rPr>
          <w:rFonts w:ascii="Times New Roman" w:hAnsi="Times New Roman" w:cs="Times New Roman"/>
          <w:sz w:val="28"/>
          <w:szCs w:val="28"/>
        </w:rPr>
      </w:pPr>
      <w:r w:rsidRPr="009D134D">
        <w:rPr>
          <w:rFonts w:ascii="Times New Roman" w:hAnsi="Times New Roman" w:cs="Times New Roman"/>
          <w:sz w:val="28"/>
          <w:szCs w:val="28"/>
        </w:rPr>
        <w:t>Количество лопастей, также один из ключевых параметров ветрового колеса [108], которых влияет на захват энергии и нагрузку на конструкцию.</w:t>
      </w:r>
    </w:p>
    <w:p w14:paraId="65EEE5A3" w14:textId="77777777" w:rsidR="00FA37E3" w:rsidRPr="009D134D" w:rsidRDefault="00FA37E3" w:rsidP="00FA37E3">
      <w:pPr>
        <w:pStyle w:val="a4"/>
        <w:numPr>
          <w:ilvl w:val="0"/>
          <w:numId w:val="18"/>
        </w:numPr>
        <w:tabs>
          <w:tab w:val="left" w:pos="709"/>
          <w:tab w:val="left" w:pos="993"/>
          <w:tab w:val="left" w:pos="1701"/>
        </w:tabs>
        <w:spacing w:after="0" w:line="240" w:lineRule="auto"/>
        <w:ind w:left="0" w:firstLine="709"/>
        <w:jc w:val="both"/>
        <w:rPr>
          <w:rFonts w:ascii="Times New Roman" w:hAnsi="Times New Roman" w:cs="Times New Roman"/>
          <w:sz w:val="28"/>
          <w:szCs w:val="28"/>
        </w:rPr>
      </w:pPr>
      <w:r w:rsidRPr="009D134D">
        <w:rPr>
          <w:rFonts w:ascii="Times New Roman" w:hAnsi="Times New Roman" w:cs="Times New Roman"/>
          <w:sz w:val="28"/>
          <w:szCs w:val="28"/>
        </w:rPr>
        <w:t>Многолопастные лопасти. Исследования многолопастных установок [109] показывают, что они могут эффективно использовать ветер.</w:t>
      </w:r>
    </w:p>
    <w:p w14:paraId="18EC8FBC" w14:textId="77777777" w:rsidR="00FA37E3" w:rsidRPr="009D134D" w:rsidRDefault="00FA37E3" w:rsidP="00FA37E3">
      <w:pPr>
        <w:tabs>
          <w:tab w:val="left" w:pos="709"/>
          <w:tab w:val="left" w:pos="851"/>
        </w:tabs>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ab/>
        <w:t>4. Улучшение материалов для лопастей. В работах [110] исследуются композитные материалы и инновации в области материаловедения. Влияние материала напрямую влияет на конструктивные параметры и долговечность ветрового колеса.</w:t>
      </w:r>
    </w:p>
    <w:p w14:paraId="4652D9E4" w14:textId="77777777" w:rsidR="00FA37E3" w:rsidRPr="009D134D" w:rsidRDefault="00FA37E3" w:rsidP="00FA37E3">
      <w:pPr>
        <w:tabs>
          <w:tab w:val="left" w:pos="709"/>
          <w:tab w:val="left" w:pos="851"/>
        </w:tabs>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ab/>
        <w:t>5. Влияние диаметра ВК на производительность. В работе [111] исследованы различные диаметры ВК, однако больший диаметр ВК увеличивает нагрузку на конструкцию и требует новых решений по буревой защите.</w:t>
      </w:r>
    </w:p>
    <w:p w14:paraId="737DDB50" w14:textId="5D430579" w:rsidR="00FA37E3" w:rsidRPr="009D134D" w:rsidRDefault="00E80A5A" w:rsidP="00E80A5A">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  </w:t>
      </w:r>
      <w:r w:rsidR="00FA37E3" w:rsidRPr="009D134D">
        <w:rPr>
          <w:rFonts w:ascii="Times New Roman" w:hAnsi="Times New Roman" w:cs="Times New Roman"/>
          <w:sz w:val="28"/>
          <w:szCs w:val="28"/>
        </w:rPr>
        <w:t>6. Расположение ВЭУ. В работе [112] проведена симуляция расположений моделей для оптимального размещения ВЭУ для определения оптимальные схемы размещения и управления ветропарками.</w:t>
      </w:r>
    </w:p>
    <w:p w14:paraId="3E5383F3" w14:textId="7804CDEC" w:rsidR="00FA37E3" w:rsidRPr="009D134D" w:rsidRDefault="00FA37E3" w:rsidP="00FA37E3">
      <w:pPr>
        <w:tabs>
          <w:tab w:val="left" w:pos="709"/>
          <w:tab w:val="left" w:pos="851"/>
        </w:tabs>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ab/>
        <w:t>Эти работы представляют собой лишь небольшую часть экспериментальных исследований горизонтальных ВЭУ. Работы описывающие все конструктивные параметры ВК</w:t>
      </w:r>
      <w:r w:rsidR="00991934" w:rsidRPr="009D134D">
        <w:rPr>
          <w:rFonts w:ascii="Times New Roman" w:hAnsi="Times New Roman" w:cs="Times New Roman"/>
          <w:sz w:val="28"/>
          <w:szCs w:val="28"/>
        </w:rPr>
        <w:t xml:space="preserve"> не встречались</w:t>
      </w:r>
      <w:r w:rsidRPr="009D134D">
        <w:rPr>
          <w:rFonts w:ascii="Times New Roman" w:hAnsi="Times New Roman" w:cs="Times New Roman"/>
          <w:sz w:val="28"/>
          <w:szCs w:val="28"/>
        </w:rPr>
        <w:t>.</w:t>
      </w:r>
    </w:p>
    <w:p w14:paraId="24F9CCBB" w14:textId="39C89F3B" w:rsidR="00FA37E3" w:rsidRPr="009D134D" w:rsidRDefault="00FA37E3" w:rsidP="00FA37E3">
      <w:pPr>
        <w:tabs>
          <w:tab w:val="left" w:pos="709"/>
          <w:tab w:val="left" w:pos="851"/>
        </w:tabs>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ab/>
        <w:t xml:space="preserve">В выполняемой диссертационной работе выдвигается гипотеза влияния каждого параметра (числа лопасти, угла установки, формы лопасти, </w:t>
      </w:r>
      <w:r w:rsidR="00E80A5A">
        <w:rPr>
          <w:rFonts w:ascii="Times New Roman" w:hAnsi="Times New Roman" w:cs="Times New Roman"/>
          <w:sz w:val="28"/>
          <w:szCs w:val="28"/>
        </w:rPr>
        <w:t xml:space="preserve">относительной площади лопасти, </w:t>
      </w:r>
      <w:r w:rsidRPr="009D134D">
        <w:rPr>
          <w:rFonts w:ascii="Times New Roman" w:hAnsi="Times New Roman" w:cs="Times New Roman"/>
          <w:sz w:val="28"/>
          <w:szCs w:val="28"/>
        </w:rPr>
        <w:t>влияние обтекателя) на мощность ВЭУ, путем определения коэффициентов. Для проверки гипотезы проводятся экспериментальные исследовани</w:t>
      </w:r>
      <w:r w:rsidR="00991934" w:rsidRPr="009D134D">
        <w:rPr>
          <w:rFonts w:ascii="Times New Roman" w:hAnsi="Times New Roman" w:cs="Times New Roman"/>
          <w:sz w:val="28"/>
          <w:szCs w:val="28"/>
        </w:rPr>
        <w:t>я лабораторных установок ВЭУ с помощью</w:t>
      </w:r>
      <w:r w:rsidRPr="009D134D">
        <w:rPr>
          <w:rFonts w:ascii="Times New Roman" w:hAnsi="Times New Roman" w:cs="Times New Roman"/>
          <w:sz w:val="28"/>
          <w:szCs w:val="28"/>
        </w:rPr>
        <w:t xml:space="preserve"> аэродинамической труб</w:t>
      </w:r>
      <w:r w:rsidR="00E80A5A">
        <w:rPr>
          <w:rFonts w:ascii="Times New Roman" w:hAnsi="Times New Roman" w:cs="Times New Roman"/>
          <w:sz w:val="28"/>
          <w:szCs w:val="28"/>
        </w:rPr>
        <w:t>ы</w:t>
      </w:r>
      <w:r w:rsidRPr="009D134D">
        <w:rPr>
          <w:rFonts w:ascii="Times New Roman" w:hAnsi="Times New Roman" w:cs="Times New Roman"/>
          <w:sz w:val="28"/>
          <w:szCs w:val="28"/>
        </w:rPr>
        <w:t>.</w:t>
      </w:r>
    </w:p>
    <w:p w14:paraId="159DDE78" w14:textId="102A6FD3" w:rsidR="00FA37E3" w:rsidRPr="009D134D" w:rsidRDefault="00FA37E3" w:rsidP="00FA37E3">
      <w:pPr>
        <w:tabs>
          <w:tab w:val="left" w:pos="709"/>
          <w:tab w:val="left" w:pos="851"/>
        </w:tabs>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ab/>
        <w:t>При этом установка должна обеспечиваться автоматическим регулирование</w:t>
      </w:r>
      <w:r w:rsidR="00991934" w:rsidRPr="009D134D">
        <w:rPr>
          <w:rFonts w:ascii="Times New Roman" w:hAnsi="Times New Roman" w:cs="Times New Roman"/>
          <w:sz w:val="28"/>
          <w:szCs w:val="28"/>
        </w:rPr>
        <w:t>м</w:t>
      </w:r>
      <w:r w:rsidRPr="009D134D">
        <w:rPr>
          <w:rFonts w:ascii="Times New Roman" w:hAnsi="Times New Roman" w:cs="Times New Roman"/>
          <w:sz w:val="28"/>
          <w:szCs w:val="28"/>
        </w:rPr>
        <w:t xml:space="preserve"> частоты вращения и механизмом буревой защиты.</w:t>
      </w:r>
    </w:p>
    <w:p w14:paraId="1E2FF867" w14:textId="77777777" w:rsidR="00FA37E3" w:rsidRPr="009D134D" w:rsidRDefault="00FA37E3" w:rsidP="00FA37E3">
      <w:pPr>
        <w:tabs>
          <w:tab w:val="left" w:pos="709"/>
          <w:tab w:val="left" w:pos="851"/>
        </w:tabs>
        <w:spacing w:after="0" w:line="240" w:lineRule="auto"/>
        <w:jc w:val="both"/>
        <w:rPr>
          <w:rFonts w:ascii="Times New Roman" w:hAnsi="Times New Roman" w:cs="Times New Roman"/>
          <w:b/>
          <w:bCs/>
          <w:sz w:val="28"/>
          <w:szCs w:val="28"/>
        </w:rPr>
      </w:pPr>
      <w:r w:rsidRPr="009D134D">
        <w:rPr>
          <w:rFonts w:ascii="Times New Roman" w:hAnsi="Times New Roman" w:cs="Times New Roman"/>
          <w:b/>
          <w:bCs/>
          <w:sz w:val="28"/>
          <w:szCs w:val="28"/>
        </w:rPr>
        <w:tab/>
      </w:r>
    </w:p>
    <w:p w14:paraId="2B0E832E" w14:textId="3CDED4CC" w:rsidR="000364FD" w:rsidRPr="009D134D" w:rsidRDefault="000364FD" w:rsidP="000364FD">
      <w:pPr>
        <w:pStyle w:val="a6"/>
        <w:ind w:firstLine="567"/>
        <w:jc w:val="both"/>
        <w:rPr>
          <w:noProof/>
        </w:rPr>
      </w:pPr>
      <w:r w:rsidRPr="009D134D">
        <w:rPr>
          <w:noProof/>
        </w:rPr>
        <w:t>1.</w:t>
      </w:r>
      <w:r w:rsidR="00FA37E3" w:rsidRPr="009D134D">
        <w:rPr>
          <w:noProof/>
        </w:rPr>
        <w:t>5</w:t>
      </w:r>
      <w:r w:rsidRPr="009D134D">
        <w:rPr>
          <w:noProof/>
        </w:rPr>
        <w:t> Анализ механизмов буревой защиты и регулирования частоты вращения</w:t>
      </w:r>
      <w:r w:rsidR="00B8147A" w:rsidRPr="009D134D">
        <w:rPr>
          <w:noProof/>
        </w:rPr>
        <w:t xml:space="preserve"> ветрового колеса</w:t>
      </w:r>
    </w:p>
    <w:p w14:paraId="66CB4331" w14:textId="77777777" w:rsidR="000364FD" w:rsidRPr="009D134D" w:rsidRDefault="000364FD" w:rsidP="000364FD">
      <w:pPr>
        <w:spacing w:after="0" w:line="240" w:lineRule="auto"/>
        <w:ind w:firstLine="567"/>
        <w:rPr>
          <w:rFonts w:ascii="Times New Roman" w:hAnsi="Times New Roman"/>
          <w:noProof/>
          <w:sz w:val="28"/>
          <w:szCs w:val="28"/>
          <w:highlight w:val="green"/>
          <w:lang w:eastAsia="ru-RU"/>
        </w:rPr>
      </w:pPr>
    </w:p>
    <w:p w14:paraId="1EDD9395" w14:textId="5B627742" w:rsidR="000364FD" w:rsidRPr="009D134D" w:rsidRDefault="000364FD"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 xml:space="preserve">Изменчивость энергии ветра усложняет технологию ее использования. Если скорость ветра меняется два-три раза в минуту, то энергия изменяется от 8 до 27 раз. Записи анемометров показывают, что в некоторых случаях скорость ветра менялась более четырех раз в минуту, а значит, энергия ветра менялась более чем в 64 раза. В тоже время рабочие машины, подключенные к ветродвигателям, требуют постоянной мощности и скорости, которые должны оставаться неизменными в течение всего времени работы этих машин. </w:t>
      </w:r>
    </w:p>
    <w:p w14:paraId="35737A5F" w14:textId="1A94E174" w:rsidR="000364FD" w:rsidRPr="009D134D" w:rsidRDefault="000364FD"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 xml:space="preserve">Чтобы соответствовать этому требованию, </w:t>
      </w:r>
      <w:r w:rsidR="00DF120F" w:rsidRPr="009D134D">
        <w:rPr>
          <w:rFonts w:ascii="Times New Roman" w:hAnsi="Times New Roman"/>
          <w:noProof/>
          <w:sz w:val="28"/>
          <w:szCs w:val="28"/>
          <w:lang w:eastAsia="ru-RU"/>
        </w:rPr>
        <w:t>ветроэнергетические установки</w:t>
      </w:r>
      <w:r w:rsidRPr="009D134D">
        <w:rPr>
          <w:rFonts w:ascii="Times New Roman" w:hAnsi="Times New Roman"/>
          <w:noProof/>
          <w:sz w:val="28"/>
          <w:szCs w:val="28"/>
          <w:lang w:eastAsia="ru-RU"/>
        </w:rPr>
        <w:t xml:space="preserve"> должны быть регулируемыми. Это означает, что они должны иметь постоянную мощность и постоянную скорость, независимо от скорости ветра.</w:t>
      </w:r>
    </w:p>
    <w:p w14:paraId="2A2A4DAE"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lastRenderedPageBreak/>
        <w:t xml:space="preserve">При преобразовании энергии ветра в механическую энергию очевидно, что необходимо стремиться к полному использованию ветра, проходящего через ветряную турбину. </w:t>
      </w:r>
    </w:p>
    <w:p w14:paraId="33F2C469" w14:textId="317EE362" w:rsidR="000364FD" w:rsidRPr="009D134D" w:rsidRDefault="00DF120F"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Обзор механизмов буревой защиты</w:t>
      </w:r>
      <w:r w:rsidR="0090634F" w:rsidRPr="009D134D">
        <w:rPr>
          <w:rFonts w:ascii="Times New Roman" w:hAnsi="Times New Roman"/>
          <w:noProof/>
          <w:sz w:val="28"/>
          <w:szCs w:val="28"/>
          <w:lang w:eastAsia="ru-RU"/>
        </w:rPr>
        <w:t>.</w:t>
      </w:r>
    </w:p>
    <w:p w14:paraId="0365AC77" w14:textId="62026283" w:rsidR="000364FD" w:rsidRPr="009D134D" w:rsidRDefault="000364FD"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 xml:space="preserve">Защита по Эклипсу выполняется по двум вариантам: с боковой лопатой (рисунок </w:t>
      </w:r>
      <w:r w:rsidR="00AB2B42" w:rsidRPr="009D134D">
        <w:rPr>
          <w:rFonts w:ascii="Times New Roman" w:hAnsi="Times New Roman"/>
          <w:noProof/>
          <w:sz w:val="28"/>
          <w:szCs w:val="28"/>
          <w:lang w:eastAsia="ru-RU"/>
        </w:rPr>
        <w:t>11</w:t>
      </w:r>
      <w:r w:rsidRPr="009D134D">
        <w:rPr>
          <w:rFonts w:ascii="Times New Roman" w:hAnsi="Times New Roman"/>
          <w:noProof/>
          <w:sz w:val="28"/>
          <w:szCs w:val="28"/>
          <w:lang w:eastAsia="ru-RU"/>
        </w:rPr>
        <w:t xml:space="preserve">, а) или с эксцентричной посадкой (рисунок </w:t>
      </w:r>
      <w:r w:rsidR="00AB2B42" w:rsidRPr="009D134D">
        <w:rPr>
          <w:rFonts w:ascii="Times New Roman" w:hAnsi="Times New Roman"/>
          <w:noProof/>
          <w:sz w:val="28"/>
          <w:szCs w:val="28"/>
          <w:lang w:eastAsia="ru-RU"/>
        </w:rPr>
        <w:t>11</w:t>
      </w:r>
      <w:r w:rsidRPr="009D134D">
        <w:rPr>
          <w:rFonts w:ascii="Times New Roman" w:hAnsi="Times New Roman"/>
          <w:noProof/>
          <w:sz w:val="28"/>
          <w:szCs w:val="28"/>
          <w:lang w:eastAsia="ru-RU"/>
        </w:rPr>
        <w:t>, б). Увеличение скорости скорости ветра приводит к выводу репеллера из-под ветра в первом случае усилием на лопату и во втором – аэродинамическими силами на репеллер.</w:t>
      </w:r>
    </w:p>
    <w:p w14:paraId="6E960D2C"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7"/>
      </w:tblGrid>
      <w:tr w:rsidR="000364FD" w:rsidRPr="009D134D" w14:paraId="04AA01EC" w14:textId="77777777" w:rsidTr="00F02E13">
        <w:tc>
          <w:tcPr>
            <w:tcW w:w="4927" w:type="dxa"/>
          </w:tcPr>
          <w:p w14:paraId="0D8436D1" w14:textId="145DAA2B" w:rsidR="000364FD" w:rsidRPr="009D134D" w:rsidRDefault="00DF120F" w:rsidP="00F02E13">
            <w:pPr>
              <w:jc w:val="center"/>
              <w:rPr>
                <w:rFonts w:ascii="Times New Roman" w:hAnsi="Times New Roman"/>
                <w:noProof/>
                <w:sz w:val="28"/>
                <w:szCs w:val="28"/>
                <w:lang w:eastAsia="ru-RU"/>
              </w:rPr>
            </w:pPr>
            <w:r w:rsidRPr="009D134D">
              <w:object w:dxaOrig="4095" w:dyaOrig="2250" w14:anchorId="70F14E8F">
                <v:shape id="_x0000_i1026" type="#_x0000_t75" style="width:168pt;height:91.2pt" o:ole="">
                  <v:imagedata r:id="rId25" o:title=""/>
                </v:shape>
                <o:OLEObject Type="Embed" ProgID="PBrush" ShapeID="_x0000_i1026" DrawAspect="Content" ObjectID="_1791982010" r:id="rId26"/>
              </w:object>
            </w:r>
          </w:p>
        </w:tc>
        <w:tc>
          <w:tcPr>
            <w:tcW w:w="4927" w:type="dxa"/>
          </w:tcPr>
          <w:p w14:paraId="24379DB6" w14:textId="000C6BAD" w:rsidR="000364FD" w:rsidRPr="009D134D" w:rsidRDefault="00DF120F" w:rsidP="00F02E13">
            <w:pPr>
              <w:jc w:val="center"/>
              <w:rPr>
                <w:rFonts w:ascii="Times New Roman" w:hAnsi="Times New Roman"/>
                <w:noProof/>
                <w:sz w:val="28"/>
                <w:szCs w:val="28"/>
                <w:lang w:eastAsia="ru-RU"/>
              </w:rPr>
            </w:pPr>
            <w:r w:rsidRPr="009D134D">
              <w:object w:dxaOrig="4095" w:dyaOrig="2250" w14:anchorId="745FA547">
                <v:shape id="_x0000_i1027" type="#_x0000_t75" style="width:168pt;height:91.2pt" o:ole="">
                  <v:imagedata r:id="rId27" o:title=""/>
                </v:shape>
                <o:OLEObject Type="Embed" ProgID="PBrush" ShapeID="_x0000_i1027" DrawAspect="Content" ObjectID="_1791982011" r:id="rId28"/>
              </w:object>
            </w:r>
          </w:p>
        </w:tc>
      </w:tr>
      <w:tr w:rsidR="000364FD" w:rsidRPr="009D134D" w14:paraId="651F36BE" w14:textId="77777777" w:rsidTr="00F02E13">
        <w:tc>
          <w:tcPr>
            <w:tcW w:w="4927" w:type="dxa"/>
          </w:tcPr>
          <w:p w14:paraId="0918740F" w14:textId="77777777" w:rsidR="000364FD" w:rsidRPr="009D134D" w:rsidRDefault="000364FD" w:rsidP="00F02E13">
            <w:pPr>
              <w:jc w:val="center"/>
              <w:rPr>
                <w:rFonts w:ascii="Times New Roman" w:hAnsi="Times New Roman"/>
                <w:noProof/>
                <w:sz w:val="28"/>
                <w:szCs w:val="28"/>
                <w:lang w:eastAsia="ru-RU"/>
              </w:rPr>
            </w:pPr>
            <w:r w:rsidRPr="009D134D">
              <w:rPr>
                <w:rFonts w:ascii="Times New Roman" w:hAnsi="Times New Roman"/>
                <w:noProof/>
                <w:sz w:val="28"/>
                <w:szCs w:val="28"/>
                <w:lang w:eastAsia="ru-RU"/>
              </w:rPr>
              <w:t>а</w:t>
            </w:r>
          </w:p>
        </w:tc>
        <w:tc>
          <w:tcPr>
            <w:tcW w:w="4927" w:type="dxa"/>
          </w:tcPr>
          <w:p w14:paraId="0A291535" w14:textId="77777777" w:rsidR="000364FD" w:rsidRPr="009D134D" w:rsidRDefault="000364FD" w:rsidP="00F02E13">
            <w:pPr>
              <w:jc w:val="center"/>
              <w:rPr>
                <w:rFonts w:ascii="Times New Roman" w:hAnsi="Times New Roman"/>
                <w:noProof/>
                <w:sz w:val="28"/>
                <w:szCs w:val="28"/>
                <w:lang w:eastAsia="ru-RU"/>
              </w:rPr>
            </w:pPr>
            <w:r w:rsidRPr="009D134D">
              <w:rPr>
                <w:rFonts w:ascii="Times New Roman" w:hAnsi="Times New Roman"/>
                <w:noProof/>
                <w:sz w:val="28"/>
                <w:szCs w:val="28"/>
                <w:lang w:eastAsia="ru-RU"/>
              </w:rPr>
              <w:t>б</w:t>
            </w:r>
          </w:p>
        </w:tc>
      </w:tr>
    </w:tbl>
    <w:p w14:paraId="79840278"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585FA190" w14:textId="2B2A21C3" w:rsidR="000364FD" w:rsidRPr="009D134D" w:rsidRDefault="000364FD"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 xml:space="preserve">Рисунок </w:t>
      </w:r>
      <w:r w:rsidR="00AB2B42" w:rsidRPr="009D134D">
        <w:rPr>
          <w:rFonts w:ascii="Times New Roman" w:hAnsi="Times New Roman"/>
          <w:noProof/>
          <w:sz w:val="28"/>
          <w:szCs w:val="28"/>
          <w:lang w:eastAsia="ru-RU"/>
        </w:rPr>
        <w:t>11</w:t>
      </w:r>
      <w:r w:rsidRPr="009D134D">
        <w:rPr>
          <w:rFonts w:ascii="Times New Roman" w:hAnsi="Times New Roman"/>
          <w:noProof/>
          <w:sz w:val="28"/>
          <w:szCs w:val="28"/>
          <w:lang w:eastAsia="ru-RU"/>
        </w:rPr>
        <w:t xml:space="preserve"> – Схема регулирования репеллера по Эклипсу с улиткой (а) и с эксцентричной посадкой (б)</w:t>
      </w:r>
    </w:p>
    <w:p w14:paraId="67C607C6"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2F5ED5E1" w14:textId="537006EE" w:rsidR="000364FD" w:rsidRPr="009D134D" w:rsidRDefault="000364FD"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 xml:space="preserve">Защита клапанами Билау (рисунок </w:t>
      </w:r>
      <w:r w:rsidR="00AB2B42" w:rsidRPr="009D134D">
        <w:rPr>
          <w:rFonts w:ascii="Times New Roman" w:hAnsi="Times New Roman"/>
          <w:noProof/>
          <w:sz w:val="28"/>
          <w:szCs w:val="28"/>
          <w:lang w:eastAsia="ru-RU"/>
        </w:rPr>
        <w:t>12</w:t>
      </w:r>
      <w:r w:rsidRPr="009D134D">
        <w:rPr>
          <w:rFonts w:ascii="Times New Roman" w:hAnsi="Times New Roman"/>
          <w:noProof/>
          <w:sz w:val="28"/>
          <w:szCs w:val="28"/>
          <w:lang w:eastAsia="ru-RU"/>
        </w:rPr>
        <w:t>) заключается в установке на крыльях лопаток, которые при увеличении числа оборотов репеллера за счёт центробежных сил становятся перпендикулярно окружной скорости, тормозя репеллер.</w:t>
      </w:r>
    </w:p>
    <w:p w14:paraId="643FF293"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0449E971" w14:textId="77777777" w:rsidR="000364FD" w:rsidRPr="009D134D" w:rsidRDefault="000364FD" w:rsidP="000364FD">
      <w:pPr>
        <w:spacing w:after="0" w:line="240" w:lineRule="auto"/>
        <w:jc w:val="center"/>
        <w:rPr>
          <w:rFonts w:ascii="Times New Roman" w:hAnsi="Times New Roman"/>
          <w:noProof/>
          <w:sz w:val="28"/>
          <w:szCs w:val="28"/>
          <w:lang w:eastAsia="ru-RU"/>
        </w:rPr>
      </w:pPr>
      <w:r w:rsidRPr="009D134D">
        <w:rPr>
          <w:rFonts w:ascii="Times New Roman" w:hAnsi="Times New Roman"/>
          <w:noProof/>
          <w:sz w:val="28"/>
          <w:szCs w:val="28"/>
          <w:lang w:eastAsia="ru-RU"/>
        </w:rPr>
        <w:drawing>
          <wp:inline distT="0" distB="0" distL="0" distR="0" wp14:anchorId="742CB296" wp14:editId="51283E88">
            <wp:extent cx="1532467" cy="1461189"/>
            <wp:effectExtent l="0" t="0" r="0"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36526" cy="1465059"/>
                    </a:xfrm>
                    <a:prstGeom prst="rect">
                      <a:avLst/>
                    </a:prstGeom>
                    <a:noFill/>
                    <a:ln>
                      <a:noFill/>
                    </a:ln>
                  </pic:spPr>
                </pic:pic>
              </a:graphicData>
            </a:graphic>
          </wp:inline>
        </w:drawing>
      </w:r>
    </w:p>
    <w:p w14:paraId="20EC987E" w14:textId="769D7F95" w:rsidR="000364FD" w:rsidRPr="009D134D" w:rsidRDefault="000364FD" w:rsidP="000364FD">
      <w:pPr>
        <w:spacing w:after="0" w:line="240" w:lineRule="auto"/>
        <w:jc w:val="center"/>
        <w:rPr>
          <w:rFonts w:ascii="Times New Roman" w:hAnsi="Times New Roman"/>
          <w:noProof/>
          <w:sz w:val="28"/>
          <w:szCs w:val="28"/>
          <w:lang w:eastAsia="ru-RU"/>
        </w:rPr>
      </w:pPr>
      <w:r w:rsidRPr="009D134D">
        <w:rPr>
          <w:rFonts w:ascii="Times New Roman" w:hAnsi="Times New Roman"/>
          <w:noProof/>
          <w:sz w:val="28"/>
          <w:szCs w:val="28"/>
          <w:lang w:eastAsia="ru-RU"/>
        </w:rPr>
        <w:t xml:space="preserve">Рисунок </w:t>
      </w:r>
      <w:r w:rsidR="00AB2B42" w:rsidRPr="009D134D">
        <w:rPr>
          <w:rFonts w:ascii="Times New Roman" w:hAnsi="Times New Roman"/>
          <w:noProof/>
          <w:sz w:val="28"/>
          <w:szCs w:val="28"/>
          <w:lang w:eastAsia="ru-RU"/>
        </w:rPr>
        <w:t>12</w:t>
      </w:r>
      <w:r w:rsidRPr="009D134D">
        <w:rPr>
          <w:rFonts w:ascii="Times New Roman" w:hAnsi="Times New Roman"/>
          <w:noProof/>
          <w:sz w:val="28"/>
          <w:szCs w:val="28"/>
          <w:lang w:eastAsia="ru-RU"/>
        </w:rPr>
        <w:t xml:space="preserve"> – Тормозные клапаны Билау</w:t>
      </w:r>
    </w:p>
    <w:p w14:paraId="133461E8" w14:textId="77777777" w:rsidR="00AB2B42" w:rsidRPr="009D134D" w:rsidRDefault="00AB2B42" w:rsidP="000364FD">
      <w:pPr>
        <w:spacing w:after="0" w:line="240" w:lineRule="auto"/>
        <w:jc w:val="center"/>
        <w:rPr>
          <w:rFonts w:ascii="Times New Roman" w:hAnsi="Times New Roman"/>
          <w:noProof/>
          <w:sz w:val="28"/>
          <w:szCs w:val="28"/>
          <w:lang w:eastAsia="ru-RU"/>
        </w:rPr>
      </w:pPr>
    </w:p>
    <w:p w14:paraId="174C3806"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Пружина прячется внутрь обшивки; крепление – к маху; клапаны располагаются на 2/3 радиуса крыла.</w:t>
      </w:r>
    </w:p>
    <w:p w14:paraId="7D317269" w14:textId="77777777" w:rsidR="00DF120F" w:rsidRPr="009D134D" w:rsidRDefault="00DF120F" w:rsidP="000364FD">
      <w:pPr>
        <w:spacing w:after="0" w:line="240" w:lineRule="auto"/>
        <w:ind w:firstLine="567"/>
        <w:jc w:val="both"/>
        <w:rPr>
          <w:rFonts w:ascii="Times New Roman" w:hAnsi="Times New Roman"/>
          <w:noProof/>
          <w:sz w:val="28"/>
          <w:szCs w:val="28"/>
          <w:lang w:eastAsia="ru-RU"/>
        </w:rPr>
      </w:pPr>
    </w:p>
    <w:p w14:paraId="2315BDED" w14:textId="0C9B421D" w:rsidR="000364FD" w:rsidRPr="009D134D" w:rsidRDefault="000364FD" w:rsidP="00DF120F">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Регулирование по Громану</w:t>
      </w:r>
      <w:r w:rsidR="00AB2B42" w:rsidRPr="009D134D">
        <w:rPr>
          <w:rFonts w:ascii="Times New Roman" w:hAnsi="Times New Roman"/>
          <w:noProof/>
          <w:sz w:val="28"/>
          <w:szCs w:val="28"/>
          <w:lang w:eastAsia="ru-RU"/>
        </w:rPr>
        <w:t xml:space="preserve"> (рисунок 13)</w:t>
      </w:r>
      <w:r w:rsidRPr="009D134D">
        <w:rPr>
          <w:rFonts w:ascii="Times New Roman" w:hAnsi="Times New Roman"/>
          <w:noProof/>
          <w:sz w:val="28"/>
          <w:szCs w:val="28"/>
          <w:lang w:eastAsia="ru-RU"/>
        </w:rPr>
        <w:t xml:space="preserve"> поворотом конца крыла центробежными силами перпендикулярно направлению окружной скорости. </w:t>
      </w:r>
    </w:p>
    <w:p w14:paraId="1423EE5D"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417C2147" w14:textId="77777777" w:rsidR="000364FD" w:rsidRPr="009D134D" w:rsidRDefault="000364FD" w:rsidP="000364FD">
      <w:pPr>
        <w:spacing w:after="0" w:line="240" w:lineRule="auto"/>
        <w:jc w:val="center"/>
        <w:rPr>
          <w:rFonts w:ascii="Times New Roman" w:hAnsi="Times New Roman"/>
          <w:noProof/>
          <w:sz w:val="28"/>
          <w:szCs w:val="28"/>
          <w:lang w:eastAsia="ru-RU"/>
        </w:rPr>
      </w:pPr>
      <w:r w:rsidRPr="009D134D">
        <w:rPr>
          <w:rFonts w:ascii="Times New Roman" w:hAnsi="Times New Roman"/>
          <w:noProof/>
          <w:sz w:val="28"/>
          <w:szCs w:val="28"/>
          <w:lang w:eastAsia="ru-RU"/>
        </w:rPr>
        <w:lastRenderedPageBreak/>
        <w:drawing>
          <wp:inline distT="0" distB="0" distL="0" distR="0" wp14:anchorId="5855DB56" wp14:editId="0A05E19A">
            <wp:extent cx="993913" cy="1119072"/>
            <wp:effectExtent l="0" t="0" r="0"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b="41313"/>
                    <a:stretch/>
                  </pic:blipFill>
                  <pic:spPr bwMode="auto">
                    <a:xfrm>
                      <a:off x="0" y="0"/>
                      <a:ext cx="998495" cy="1124231"/>
                    </a:xfrm>
                    <a:prstGeom prst="rect">
                      <a:avLst/>
                    </a:prstGeom>
                    <a:noFill/>
                    <a:ln>
                      <a:noFill/>
                    </a:ln>
                    <a:extLst>
                      <a:ext uri="{53640926-AAD7-44D8-BBD7-CCE9431645EC}">
                        <a14:shadowObscured xmlns:a14="http://schemas.microsoft.com/office/drawing/2010/main"/>
                      </a:ext>
                    </a:extLst>
                  </pic:spPr>
                </pic:pic>
              </a:graphicData>
            </a:graphic>
          </wp:inline>
        </w:drawing>
      </w:r>
      <w:r w:rsidRPr="009D134D">
        <w:rPr>
          <w:rFonts w:ascii="Times New Roman" w:hAnsi="Times New Roman"/>
          <w:noProof/>
          <w:sz w:val="28"/>
          <w:szCs w:val="28"/>
          <w:lang w:eastAsia="ru-RU"/>
        </w:rPr>
        <w:drawing>
          <wp:inline distT="0" distB="0" distL="0" distR="0" wp14:anchorId="6CE80140" wp14:editId="006C8565">
            <wp:extent cx="1080052" cy="843241"/>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t="59305"/>
                    <a:stretch/>
                  </pic:blipFill>
                  <pic:spPr bwMode="auto">
                    <a:xfrm>
                      <a:off x="0" y="0"/>
                      <a:ext cx="1084769" cy="846924"/>
                    </a:xfrm>
                    <a:prstGeom prst="rect">
                      <a:avLst/>
                    </a:prstGeom>
                    <a:noFill/>
                    <a:ln>
                      <a:noFill/>
                    </a:ln>
                    <a:extLst>
                      <a:ext uri="{53640926-AAD7-44D8-BBD7-CCE9431645EC}">
                        <a14:shadowObscured xmlns:a14="http://schemas.microsoft.com/office/drawing/2010/main"/>
                      </a:ext>
                    </a:extLst>
                  </pic:spPr>
                </pic:pic>
              </a:graphicData>
            </a:graphic>
          </wp:inline>
        </w:drawing>
      </w:r>
    </w:p>
    <w:p w14:paraId="5215832C" w14:textId="77777777" w:rsidR="000364FD" w:rsidRPr="009D134D" w:rsidRDefault="000364FD" w:rsidP="000364FD">
      <w:pPr>
        <w:spacing w:after="0" w:line="240" w:lineRule="auto"/>
        <w:jc w:val="center"/>
        <w:rPr>
          <w:rFonts w:ascii="Times New Roman" w:hAnsi="Times New Roman"/>
          <w:noProof/>
          <w:sz w:val="28"/>
          <w:szCs w:val="28"/>
          <w:lang w:eastAsia="ru-RU"/>
        </w:rPr>
      </w:pPr>
    </w:p>
    <w:p w14:paraId="1E561BC8" w14:textId="77777777" w:rsidR="000364FD" w:rsidRPr="009D134D" w:rsidRDefault="000364FD" w:rsidP="000364FD">
      <w:pPr>
        <w:spacing w:after="0" w:line="240" w:lineRule="auto"/>
        <w:ind w:left="360"/>
        <w:rPr>
          <w:rFonts w:ascii="Times New Roman" w:hAnsi="Times New Roman"/>
          <w:noProof/>
          <w:sz w:val="28"/>
          <w:szCs w:val="28"/>
          <w:lang w:eastAsia="ru-RU"/>
        </w:rPr>
      </w:pPr>
      <w:r w:rsidRPr="009D134D">
        <w:rPr>
          <w:rFonts w:ascii="Times New Roman" w:hAnsi="Times New Roman"/>
          <w:noProof/>
          <w:sz w:val="28"/>
          <w:szCs w:val="28"/>
          <w:lang w:eastAsia="ru-RU"/>
        </w:rPr>
        <w:t xml:space="preserve">                                              (1)                    (2)</w:t>
      </w:r>
    </w:p>
    <w:p w14:paraId="6874979A"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5BE8E7E1" w14:textId="77777777" w:rsidR="000364FD" w:rsidRPr="009D134D" w:rsidRDefault="000364FD" w:rsidP="000364FD">
      <w:pPr>
        <w:spacing w:after="0" w:line="240" w:lineRule="auto"/>
        <w:jc w:val="center"/>
        <w:rPr>
          <w:rFonts w:ascii="Times New Roman" w:hAnsi="Times New Roman"/>
          <w:noProof/>
          <w:sz w:val="28"/>
          <w:szCs w:val="28"/>
          <w:lang w:eastAsia="ru-RU"/>
        </w:rPr>
      </w:pPr>
      <w:r w:rsidRPr="009D134D">
        <w:rPr>
          <w:rFonts w:ascii="Times New Roman" w:hAnsi="Times New Roman"/>
          <w:noProof/>
          <w:sz w:val="28"/>
          <w:szCs w:val="28"/>
          <w:lang w:eastAsia="ru-RU"/>
        </w:rPr>
        <w:t>1 – компенсирующие грузы; 2 – пружины</w:t>
      </w:r>
    </w:p>
    <w:p w14:paraId="11148306"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5AF34050" w14:textId="1909EC5B" w:rsidR="000364FD" w:rsidRPr="009D134D" w:rsidRDefault="000364FD" w:rsidP="00DF120F">
      <w:pPr>
        <w:spacing w:after="0" w:line="240" w:lineRule="auto"/>
        <w:ind w:firstLine="567"/>
        <w:jc w:val="center"/>
        <w:rPr>
          <w:rFonts w:ascii="Times New Roman" w:hAnsi="Times New Roman"/>
          <w:noProof/>
          <w:sz w:val="28"/>
          <w:szCs w:val="28"/>
          <w:lang w:eastAsia="ru-RU"/>
        </w:rPr>
      </w:pPr>
      <w:r w:rsidRPr="009D134D">
        <w:rPr>
          <w:rFonts w:ascii="Times New Roman" w:hAnsi="Times New Roman"/>
          <w:noProof/>
          <w:sz w:val="28"/>
          <w:szCs w:val="28"/>
          <w:lang w:eastAsia="ru-RU"/>
        </w:rPr>
        <w:t xml:space="preserve">Рисунок </w:t>
      </w:r>
      <w:r w:rsidR="00AB2B42" w:rsidRPr="009D134D">
        <w:rPr>
          <w:rFonts w:ascii="Times New Roman" w:hAnsi="Times New Roman"/>
          <w:noProof/>
          <w:sz w:val="28"/>
          <w:szCs w:val="28"/>
          <w:lang w:eastAsia="ru-RU"/>
        </w:rPr>
        <w:t>13</w:t>
      </w:r>
      <w:r w:rsidRPr="009D134D">
        <w:rPr>
          <w:rFonts w:ascii="Times New Roman" w:hAnsi="Times New Roman"/>
          <w:noProof/>
          <w:sz w:val="28"/>
          <w:szCs w:val="28"/>
          <w:lang w:eastAsia="ru-RU"/>
        </w:rPr>
        <w:t xml:space="preserve"> – Схема регулирования ветродвигателя РД-1,5</w:t>
      </w:r>
    </w:p>
    <w:p w14:paraId="40F733AD"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46B5E942" w14:textId="68A00DB4" w:rsidR="000364FD" w:rsidRPr="009D134D" w:rsidRDefault="000364FD"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 xml:space="preserve">Регулирование стабилизаторными крыльями известно под наименованием системы Сабинина – Красовского. Крылья уравновешены расположением маха и установкой компенсирующих грузов – «огурцов» (рисунок </w:t>
      </w:r>
      <w:r w:rsidR="00AB2B42" w:rsidRPr="009D134D">
        <w:rPr>
          <w:rFonts w:ascii="Times New Roman" w:hAnsi="Times New Roman"/>
          <w:noProof/>
          <w:sz w:val="28"/>
          <w:szCs w:val="28"/>
          <w:lang w:eastAsia="ru-RU"/>
        </w:rPr>
        <w:t>14</w:t>
      </w:r>
      <w:r w:rsidRPr="009D134D">
        <w:rPr>
          <w:rFonts w:ascii="Times New Roman" w:hAnsi="Times New Roman"/>
          <w:noProof/>
          <w:sz w:val="28"/>
          <w:szCs w:val="28"/>
          <w:lang w:eastAsia="ru-RU"/>
        </w:rPr>
        <w:t xml:space="preserve">). </w:t>
      </w:r>
    </w:p>
    <w:p w14:paraId="4BC273F9"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485428EF" w14:textId="77777777" w:rsidR="000364FD" w:rsidRPr="009D134D" w:rsidRDefault="000364FD" w:rsidP="000364FD">
      <w:pPr>
        <w:spacing w:after="0" w:line="240" w:lineRule="auto"/>
        <w:jc w:val="center"/>
        <w:rPr>
          <w:rFonts w:ascii="Times New Roman" w:hAnsi="Times New Roman"/>
          <w:noProof/>
          <w:sz w:val="28"/>
          <w:szCs w:val="28"/>
          <w:lang w:eastAsia="ru-RU"/>
        </w:rPr>
      </w:pPr>
      <w:r w:rsidRPr="009D134D">
        <w:rPr>
          <w:rFonts w:ascii="Times New Roman" w:hAnsi="Times New Roman"/>
          <w:noProof/>
          <w:sz w:val="28"/>
          <w:szCs w:val="28"/>
          <w:lang w:eastAsia="ru-RU"/>
        </w:rPr>
        <w:drawing>
          <wp:inline distT="0" distB="0" distL="0" distR="0" wp14:anchorId="534A3E6D" wp14:editId="645966C1">
            <wp:extent cx="1981200" cy="202474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6499" cy="2030158"/>
                    </a:xfrm>
                    <a:prstGeom prst="rect">
                      <a:avLst/>
                    </a:prstGeom>
                    <a:noFill/>
                    <a:ln>
                      <a:noFill/>
                    </a:ln>
                  </pic:spPr>
                </pic:pic>
              </a:graphicData>
            </a:graphic>
          </wp:inline>
        </w:drawing>
      </w:r>
    </w:p>
    <w:p w14:paraId="5FB33044"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784F7991" w14:textId="77777777" w:rsidR="000364FD" w:rsidRPr="009D134D" w:rsidRDefault="000364FD" w:rsidP="000364FD">
      <w:pPr>
        <w:spacing w:after="0" w:line="240" w:lineRule="auto"/>
        <w:jc w:val="both"/>
        <w:rPr>
          <w:rFonts w:ascii="Times New Roman" w:hAnsi="Times New Roman"/>
          <w:noProof/>
          <w:sz w:val="28"/>
          <w:szCs w:val="28"/>
          <w:lang w:eastAsia="ru-RU"/>
        </w:rPr>
      </w:pPr>
      <w:r w:rsidRPr="009D134D">
        <w:rPr>
          <w:rFonts w:ascii="Times New Roman" w:hAnsi="Times New Roman"/>
          <w:noProof/>
          <w:sz w:val="28"/>
          <w:szCs w:val="28"/>
          <w:lang w:eastAsia="ru-RU"/>
        </w:rPr>
        <w:t>1 – крыло; 2 – стабилизатор; 3 – мах; 4 – груз; 5 – подшипник; 6 – тяга;  7 – рычаг; 8 – пружина; 9 – вал репеллера; 10 – муфта; М – компенсирующие грузы – «огурцы»</w:t>
      </w:r>
    </w:p>
    <w:p w14:paraId="1BF799DA"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35CEFD4A" w14:textId="091330EC" w:rsidR="000364FD" w:rsidRPr="009D134D" w:rsidRDefault="000364FD" w:rsidP="00DF120F">
      <w:pPr>
        <w:spacing w:after="0" w:line="240" w:lineRule="auto"/>
        <w:ind w:firstLine="567"/>
        <w:rPr>
          <w:rFonts w:ascii="Times New Roman" w:hAnsi="Times New Roman"/>
          <w:noProof/>
          <w:sz w:val="28"/>
          <w:szCs w:val="28"/>
          <w:lang w:eastAsia="ru-RU"/>
        </w:rPr>
      </w:pPr>
      <w:r w:rsidRPr="009D134D">
        <w:rPr>
          <w:rFonts w:ascii="Times New Roman" w:hAnsi="Times New Roman"/>
          <w:noProof/>
          <w:sz w:val="28"/>
          <w:szCs w:val="28"/>
          <w:lang w:eastAsia="ru-RU"/>
        </w:rPr>
        <w:t xml:space="preserve">Рисунок </w:t>
      </w:r>
      <w:r w:rsidR="00AB2B42" w:rsidRPr="009D134D">
        <w:rPr>
          <w:rFonts w:ascii="Times New Roman" w:hAnsi="Times New Roman"/>
          <w:noProof/>
          <w:sz w:val="28"/>
          <w:szCs w:val="28"/>
          <w:lang w:eastAsia="ru-RU"/>
        </w:rPr>
        <w:t>14</w:t>
      </w:r>
      <w:r w:rsidRPr="009D134D">
        <w:rPr>
          <w:rFonts w:ascii="Times New Roman" w:hAnsi="Times New Roman"/>
          <w:noProof/>
          <w:sz w:val="28"/>
          <w:szCs w:val="28"/>
          <w:lang w:eastAsia="ru-RU"/>
        </w:rPr>
        <w:t xml:space="preserve"> – Регулирование по системе Сабинина – Красовского</w:t>
      </w:r>
    </w:p>
    <w:p w14:paraId="5DE4D7F0" w14:textId="77777777" w:rsidR="00E73CD3" w:rsidRPr="009D134D" w:rsidRDefault="00E73CD3" w:rsidP="00DF120F">
      <w:pPr>
        <w:spacing w:after="0" w:line="240" w:lineRule="auto"/>
        <w:ind w:firstLine="567"/>
        <w:rPr>
          <w:rFonts w:ascii="Times New Roman" w:hAnsi="Times New Roman"/>
          <w:noProof/>
          <w:sz w:val="28"/>
          <w:szCs w:val="28"/>
          <w:lang w:eastAsia="ru-RU"/>
        </w:rPr>
      </w:pPr>
    </w:p>
    <w:p w14:paraId="24769322" w14:textId="0B810804" w:rsidR="00A76374" w:rsidRPr="009D134D" w:rsidRDefault="000364FD" w:rsidP="00A76374">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Существуют также инерционные механизмы буревой защиты</w:t>
      </w:r>
      <w:r w:rsidR="00A76374" w:rsidRPr="009D134D">
        <w:rPr>
          <w:rFonts w:ascii="Times New Roman" w:hAnsi="Times New Roman"/>
          <w:noProof/>
          <w:sz w:val="28"/>
          <w:szCs w:val="28"/>
          <w:lang w:eastAsia="ru-RU"/>
        </w:rPr>
        <w:t xml:space="preserve"> – буревая защита с центробежным механизмом поворота лопастей с использованием направляющих винтовых канавок</w:t>
      </w:r>
      <w:r w:rsidR="00AB2B42" w:rsidRPr="009D134D">
        <w:rPr>
          <w:rFonts w:ascii="Times New Roman" w:hAnsi="Times New Roman"/>
          <w:noProof/>
          <w:sz w:val="28"/>
          <w:szCs w:val="28"/>
          <w:lang w:eastAsia="ru-RU"/>
        </w:rPr>
        <w:t>, рисунок 15.</w:t>
      </w:r>
      <w:r w:rsidR="00A76374" w:rsidRPr="009D134D">
        <w:rPr>
          <w:rFonts w:ascii="Times New Roman" w:hAnsi="Times New Roman"/>
          <w:noProof/>
          <w:sz w:val="28"/>
          <w:szCs w:val="28"/>
          <w:lang w:eastAsia="ru-RU"/>
        </w:rPr>
        <w:t xml:space="preserve"> [</w:t>
      </w:r>
      <w:r w:rsidR="00197046" w:rsidRPr="009D134D">
        <w:rPr>
          <w:rFonts w:ascii="Times New Roman" w:hAnsi="Times New Roman"/>
          <w:noProof/>
          <w:sz w:val="28"/>
          <w:szCs w:val="28"/>
          <w:lang w:eastAsia="ru-RU"/>
        </w:rPr>
        <w:t>33</w:t>
      </w:r>
      <w:r w:rsidR="00A76374" w:rsidRPr="009D134D">
        <w:rPr>
          <w:rFonts w:ascii="Times New Roman" w:hAnsi="Times New Roman"/>
          <w:sz w:val="28"/>
          <w:szCs w:val="28"/>
        </w:rPr>
        <w:t>]</w:t>
      </w:r>
      <w:r w:rsidR="00A76374" w:rsidRPr="009D134D">
        <w:rPr>
          <w:rFonts w:ascii="Times New Roman" w:hAnsi="Times New Roman"/>
          <w:noProof/>
          <w:sz w:val="28"/>
          <w:szCs w:val="28"/>
          <w:lang w:eastAsia="ru-RU"/>
        </w:rPr>
        <w:t xml:space="preserve">. Возможность его применения ограничена числом лопастей (не более шести). </w:t>
      </w:r>
    </w:p>
    <w:p w14:paraId="38DA7CB0" w14:textId="30EE4FAB" w:rsidR="00E2113A" w:rsidRPr="009D134D" w:rsidRDefault="00E2113A" w:rsidP="00A76374">
      <w:pPr>
        <w:spacing w:after="0" w:line="240" w:lineRule="auto"/>
        <w:ind w:firstLine="567"/>
        <w:jc w:val="both"/>
        <w:rPr>
          <w:rFonts w:ascii="Times New Roman" w:hAnsi="Times New Roman"/>
          <w:noProof/>
          <w:sz w:val="28"/>
          <w:szCs w:val="28"/>
          <w:lang w:eastAsia="ru-RU"/>
        </w:rPr>
      </w:pPr>
    </w:p>
    <w:p w14:paraId="5A1B3AF9" w14:textId="77777777" w:rsidR="00E2113A" w:rsidRPr="009D134D" w:rsidRDefault="00E2113A" w:rsidP="00A76374">
      <w:pPr>
        <w:spacing w:after="0" w:line="240" w:lineRule="auto"/>
        <w:ind w:firstLine="567"/>
        <w:jc w:val="both"/>
        <w:rPr>
          <w:rFonts w:ascii="Times New Roman" w:hAnsi="Times New Roman"/>
          <w:noProof/>
          <w:sz w:val="28"/>
          <w:szCs w:val="28"/>
          <w:lang w:eastAsia="ru-RU"/>
        </w:rPr>
      </w:pPr>
    </w:p>
    <w:p w14:paraId="0D69D0A1" w14:textId="20CEB0B7" w:rsidR="00E2113A" w:rsidRPr="009D134D" w:rsidRDefault="00EE1570" w:rsidP="00E73CD3">
      <w:pPr>
        <w:spacing w:after="0" w:line="240" w:lineRule="auto"/>
        <w:ind w:firstLine="567"/>
        <w:jc w:val="center"/>
        <w:rPr>
          <w:rFonts w:ascii="Times New Roman" w:hAnsi="Times New Roman"/>
          <w:noProof/>
          <w:sz w:val="28"/>
          <w:szCs w:val="28"/>
          <w:lang w:eastAsia="ru-RU"/>
        </w:rPr>
      </w:pPr>
      <w:r w:rsidRPr="009D134D">
        <w:rPr>
          <w:rFonts w:ascii="Times New Roman" w:hAnsi="Times New Roman"/>
          <w:noProof/>
          <w:sz w:val="28"/>
          <w:szCs w:val="28"/>
          <w:lang w:eastAsia="ru-RU"/>
        </w:rPr>
        <w:lastRenderedPageBreak/>
        <w:drawing>
          <wp:inline distT="0" distB="0" distL="0" distR="0" wp14:anchorId="345E199F" wp14:editId="78441705">
            <wp:extent cx="3606800" cy="2408246"/>
            <wp:effectExtent l="0" t="0" r="0" b="0"/>
            <wp:docPr id="52" name="Рисунок 52" descr="C:\Users\Ярослав\Desktop\ДП (Чертежи)\Разное\Спецификация ВК (констр. часть).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Ярослав\Desktop\ДП (Чертежи)\Разное\Спецификация ВК (констр. часть).gif"/>
                    <pic:cNvPicPr>
                      <a:picLocks noChangeAspect="1" noChangeArrowheads="1"/>
                    </pic:cNvPicPr>
                  </pic:nvPicPr>
                  <pic:blipFill>
                    <a:blip r:embed="rId32" cstate="print">
                      <a:biLevel thresh="75000"/>
                      <a:extLst>
                        <a:ext uri="{BEBA8EAE-BF5A-486C-A8C5-ECC9F3942E4B}">
                          <a14:imgProps xmlns:a14="http://schemas.microsoft.com/office/drawing/2010/main">
                            <a14:imgLayer r:embed="rId33">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637099" cy="2428477"/>
                    </a:xfrm>
                    <a:prstGeom prst="rect">
                      <a:avLst/>
                    </a:prstGeom>
                    <a:noFill/>
                    <a:ln>
                      <a:noFill/>
                    </a:ln>
                  </pic:spPr>
                </pic:pic>
              </a:graphicData>
            </a:graphic>
          </wp:inline>
        </w:drawing>
      </w:r>
    </w:p>
    <w:p w14:paraId="57CF58ED" w14:textId="77777777" w:rsidR="006B02B1" w:rsidRPr="009D134D" w:rsidRDefault="006B02B1" w:rsidP="00A76374">
      <w:pPr>
        <w:spacing w:after="0" w:line="240" w:lineRule="auto"/>
        <w:ind w:firstLine="567"/>
        <w:jc w:val="both"/>
        <w:rPr>
          <w:rFonts w:ascii="Times New Roman" w:hAnsi="Times New Roman"/>
          <w:noProof/>
          <w:sz w:val="28"/>
          <w:szCs w:val="28"/>
          <w:lang w:eastAsia="ru-RU"/>
        </w:rPr>
      </w:pPr>
    </w:p>
    <w:p w14:paraId="417323E5" w14:textId="4ED15191" w:rsidR="00E2113A" w:rsidRPr="009D134D" w:rsidRDefault="00E2113A" w:rsidP="00EE1570">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 xml:space="preserve">Рисунок </w:t>
      </w:r>
      <w:r w:rsidR="00AB2B42" w:rsidRPr="009D134D">
        <w:rPr>
          <w:rFonts w:ascii="Times New Roman" w:hAnsi="Times New Roman"/>
          <w:noProof/>
          <w:sz w:val="28"/>
          <w:szCs w:val="28"/>
          <w:lang w:eastAsia="ru-RU"/>
        </w:rPr>
        <w:t>15</w:t>
      </w:r>
      <w:r w:rsidRPr="009D134D">
        <w:rPr>
          <w:rFonts w:ascii="Times New Roman" w:hAnsi="Times New Roman"/>
          <w:noProof/>
          <w:sz w:val="28"/>
          <w:szCs w:val="28"/>
          <w:lang w:eastAsia="ru-RU"/>
        </w:rPr>
        <w:t xml:space="preserve"> – </w:t>
      </w:r>
      <w:r w:rsidR="00E73CD3" w:rsidRPr="009D134D">
        <w:rPr>
          <w:rFonts w:ascii="Times New Roman" w:eastAsia="Times New Roman" w:hAnsi="Times New Roman" w:cs="Times New Roman"/>
          <w:sz w:val="28"/>
          <w:szCs w:val="28"/>
          <w:lang w:eastAsia="ar-SA"/>
        </w:rPr>
        <w:t xml:space="preserve">ВЭУ </w:t>
      </w:r>
      <w:r w:rsidR="00EE1570" w:rsidRPr="009D134D">
        <w:rPr>
          <w:rFonts w:ascii="Times New Roman" w:hAnsi="Times New Roman"/>
          <w:noProof/>
          <w:sz w:val="28"/>
          <w:szCs w:val="28"/>
          <w:lang w:eastAsia="ru-RU"/>
        </w:rPr>
        <w:t>с центробежным механизмом поворота лопастей с использованием направляющих винтовых канавок</w:t>
      </w:r>
    </w:p>
    <w:p w14:paraId="49DFE39F" w14:textId="77777777" w:rsidR="00E2113A" w:rsidRPr="009D134D" w:rsidRDefault="00E2113A" w:rsidP="00A76374">
      <w:pPr>
        <w:spacing w:after="0" w:line="240" w:lineRule="auto"/>
        <w:ind w:firstLine="567"/>
        <w:jc w:val="both"/>
        <w:rPr>
          <w:rFonts w:ascii="Times New Roman" w:hAnsi="Times New Roman"/>
          <w:noProof/>
          <w:sz w:val="28"/>
          <w:szCs w:val="28"/>
          <w:lang w:eastAsia="ru-RU"/>
        </w:rPr>
      </w:pPr>
    </w:p>
    <w:p w14:paraId="54A895CA" w14:textId="4E81D3F6" w:rsidR="000364FD" w:rsidRPr="009D134D" w:rsidRDefault="00A17DF1" w:rsidP="000364FD">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Алтернативным способом</w:t>
      </w:r>
      <w:r w:rsidR="00A76374" w:rsidRPr="009D134D">
        <w:rPr>
          <w:rFonts w:ascii="Times New Roman" w:hAnsi="Times New Roman"/>
          <w:noProof/>
          <w:sz w:val="28"/>
          <w:szCs w:val="28"/>
          <w:lang w:eastAsia="ru-RU"/>
        </w:rPr>
        <w:t xml:space="preserve"> защиты от порывов ветра является э</w:t>
      </w:r>
      <w:r w:rsidR="000364FD" w:rsidRPr="009D134D">
        <w:rPr>
          <w:rFonts w:ascii="Times New Roman" w:hAnsi="Times New Roman"/>
          <w:noProof/>
          <w:sz w:val="28"/>
          <w:szCs w:val="28"/>
          <w:lang w:eastAsia="ru-RU"/>
        </w:rPr>
        <w:t>кранно-рычажный механизм буревой защиты</w:t>
      </w:r>
      <w:r w:rsidR="00AB2B42" w:rsidRPr="009D134D">
        <w:rPr>
          <w:rFonts w:ascii="Times New Roman" w:hAnsi="Times New Roman"/>
          <w:noProof/>
          <w:sz w:val="28"/>
          <w:szCs w:val="28"/>
          <w:lang w:eastAsia="ru-RU"/>
        </w:rPr>
        <w:t>, рисунок 16.</w:t>
      </w:r>
      <w:r w:rsidR="000364FD" w:rsidRPr="009D134D">
        <w:rPr>
          <w:rFonts w:ascii="Times New Roman" w:hAnsi="Times New Roman"/>
          <w:noProof/>
          <w:sz w:val="28"/>
          <w:szCs w:val="28"/>
          <w:lang w:eastAsia="ru-RU"/>
        </w:rPr>
        <w:t xml:space="preserve"> </w:t>
      </w:r>
      <w:r w:rsidR="00A76374" w:rsidRPr="009D134D">
        <w:rPr>
          <w:rFonts w:ascii="Times New Roman" w:hAnsi="Times New Roman"/>
          <w:noProof/>
          <w:sz w:val="28"/>
          <w:szCs w:val="28"/>
          <w:lang w:eastAsia="ru-RU"/>
        </w:rPr>
        <w:t>[</w:t>
      </w:r>
      <w:r w:rsidR="00197046" w:rsidRPr="009D134D">
        <w:rPr>
          <w:rFonts w:ascii="Times New Roman" w:hAnsi="Times New Roman"/>
          <w:noProof/>
          <w:sz w:val="28"/>
          <w:szCs w:val="28"/>
          <w:lang w:eastAsia="ru-RU"/>
        </w:rPr>
        <w:t>34</w:t>
      </w:r>
      <w:r w:rsidR="00A76374" w:rsidRPr="009D134D">
        <w:rPr>
          <w:rFonts w:ascii="Times New Roman" w:hAnsi="Times New Roman"/>
          <w:noProof/>
          <w:sz w:val="28"/>
          <w:szCs w:val="28"/>
          <w:lang w:eastAsia="ru-RU"/>
        </w:rPr>
        <w:t xml:space="preserve">]. </w:t>
      </w:r>
    </w:p>
    <w:p w14:paraId="79C81C83" w14:textId="77777777" w:rsidR="000364FD" w:rsidRPr="009D134D" w:rsidRDefault="000364FD" w:rsidP="000364FD">
      <w:pPr>
        <w:spacing w:after="0" w:line="240" w:lineRule="auto"/>
        <w:ind w:firstLine="567"/>
        <w:jc w:val="both"/>
        <w:rPr>
          <w:rFonts w:ascii="Times New Roman" w:hAnsi="Times New Roman"/>
          <w:noProof/>
          <w:sz w:val="28"/>
          <w:szCs w:val="28"/>
          <w:lang w:eastAsia="ru-RU"/>
        </w:rPr>
      </w:pPr>
    </w:p>
    <w:p w14:paraId="73BB2794" w14:textId="77777777" w:rsidR="00E2113A" w:rsidRPr="009D134D" w:rsidRDefault="00E2113A" w:rsidP="00E2113A">
      <w:pPr>
        <w:spacing w:after="0" w:line="240" w:lineRule="auto"/>
        <w:ind w:firstLine="567"/>
        <w:jc w:val="both"/>
        <w:rPr>
          <w:rFonts w:ascii="Times New Roman" w:hAnsi="Times New Roman"/>
          <w:noProof/>
          <w:sz w:val="28"/>
          <w:szCs w:val="28"/>
          <w:lang w:eastAsia="ru-RU"/>
        </w:rPr>
      </w:pPr>
    </w:p>
    <w:p w14:paraId="4DFA46BD" w14:textId="646C1050" w:rsidR="00E2113A" w:rsidRPr="009D134D" w:rsidRDefault="00E73CD3" w:rsidP="00E73CD3">
      <w:pPr>
        <w:spacing w:after="0" w:line="240" w:lineRule="auto"/>
        <w:ind w:firstLine="567"/>
        <w:jc w:val="center"/>
        <w:rPr>
          <w:rFonts w:ascii="Times New Roman" w:hAnsi="Times New Roman"/>
          <w:noProof/>
          <w:sz w:val="28"/>
          <w:szCs w:val="28"/>
          <w:lang w:eastAsia="ru-RU"/>
        </w:rPr>
      </w:pPr>
      <w:r w:rsidRPr="009D134D">
        <w:rPr>
          <w:rFonts w:ascii="Times New Roman" w:eastAsia="Times New Roman" w:hAnsi="Times New Roman" w:cs="Times New Roman"/>
          <w:noProof/>
          <w:sz w:val="28"/>
          <w:szCs w:val="28"/>
          <w:lang w:eastAsia="ru-RU"/>
        </w:rPr>
        <w:drawing>
          <wp:inline distT="0" distB="0" distL="0" distR="0" wp14:anchorId="20BAC566" wp14:editId="13E69E28">
            <wp:extent cx="3505200" cy="2822135"/>
            <wp:effectExtent l="0" t="0" r="0" b="0"/>
            <wp:docPr id="5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4" cstate="print"/>
                    <a:srcRect/>
                    <a:stretch>
                      <a:fillRect/>
                    </a:stretch>
                  </pic:blipFill>
                  <pic:spPr bwMode="auto">
                    <a:xfrm>
                      <a:off x="0" y="0"/>
                      <a:ext cx="3513531" cy="2828842"/>
                    </a:xfrm>
                    <a:prstGeom prst="rect">
                      <a:avLst/>
                    </a:prstGeom>
                    <a:solidFill>
                      <a:srgbClr val="FFFFFF"/>
                    </a:solidFill>
                    <a:ln w="9525">
                      <a:noFill/>
                      <a:miter lim="800000"/>
                      <a:headEnd/>
                      <a:tailEnd/>
                    </a:ln>
                  </pic:spPr>
                </pic:pic>
              </a:graphicData>
            </a:graphic>
          </wp:inline>
        </w:drawing>
      </w:r>
    </w:p>
    <w:p w14:paraId="52134C68" w14:textId="77777777" w:rsidR="00E2113A" w:rsidRPr="009D134D" w:rsidRDefault="00E2113A" w:rsidP="00E2113A">
      <w:pPr>
        <w:spacing w:after="0" w:line="240" w:lineRule="auto"/>
        <w:ind w:firstLine="567"/>
        <w:jc w:val="both"/>
        <w:rPr>
          <w:rFonts w:ascii="Times New Roman" w:hAnsi="Times New Roman"/>
          <w:noProof/>
          <w:sz w:val="28"/>
          <w:szCs w:val="28"/>
          <w:lang w:eastAsia="ru-RU"/>
        </w:rPr>
      </w:pPr>
    </w:p>
    <w:p w14:paraId="689E2A54" w14:textId="4BE399CB" w:rsidR="000364FD" w:rsidRPr="009D134D" w:rsidRDefault="00E2113A" w:rsidP="00A17DF1">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 xml:space="preserve">Рисунок </w:t>
      </w:r>
      <w:r w:rsidR="00AB2B42" w:rsidRPr="009D134D">
        <w:rPr>
          <w:rFonts w:ascii="Times New Roman" w:hAnsi="Times New Roman"/>
          <w:noProof/>
          <w:sz w:val="28"/>
          <w:szCs w:val="28"/>
          <w:lang w:eastAsia="ru-RU"/>
        </w:rPr>
        <w:t>16</w:t>
      </w:r>
      <w:r w:rsidRPr="009D134D">
        <w:rPr>
          <w:rFonts w:ascii="Times New Roman" w:hAnsi="Times New Roman"/>
          <w:noProof/>
          <w:sz w:val="28"/>
          <w:szCs w:val="28"/>
          <w:lang w:eastAsia="ru-RU"/>
        </w:rPr>
        <w:t xml:space="preserve"> –</w:t>
      </w:r>
      <w:r w:rsidR="00E73CD3" w:rsidRPr="009D134D">
        <w:rPr>
          <w:rFonts w:ascii="Times New Roman" w:eastAsia="Times New Roman" w:hAnsi="Times New Roman" w:cs="Times New Roman"/>
          <w:sz w:val="28"/>
          <w:szCs w:val="28"/>
          <w:lang w:eastAsia="ar-SA"/>
        </w:rPr>
        <w:t xml:space="preserve"> ВЭУ с </w:t>
      </w:r>
      <w:r w:rsidR="00EE1570" w:rsidRPr="009D134D">
        <w:rPr>
          <w:rFonts w:ascii="Times New Roman" w:eastAsia="Times New Roman" w:hAnsi="Times New Roman" w:cs="Times New Roman"/>
          <w:sz w:val="28"/>
          <w:szCs w:val="28"/>
          <w:lang w:eastAsia="ar-SA"/>
        </w:rPr>
        <w:t xml:space="preserve">экранно-рычажный механизмом буревой защиты </w:t>
      </w:r>
    </w:p>
    <w:p w14:paraId="5CF71E01" w14:textId="77777777" w:rsidR="00A17DF1" w:rsidRPr="009D134D" w:rsidRDefault="00A17DF1" w:rsidP="00A17DF1">
      <w:pPr>
        <w:spacing w:after="0" w:line="240" w:lineRule="auto"/>
        <w:ind w:firstLine="567"/>
        <w:jc w:val="both"/>
        <w:rPr>
          <w:rFonts w:ascii="Times New Roman" w:hAnsi="Times New Roman"/>
          <w:noProof/>
          <w:sz w:val="28"/>
          <w:szCs w:val="28"/>
          <w:lang w:eastAsia="ru-RU"/>
        </w:rPr>
      </w:pPr>
    </w:p>
    <w:p w14:paraId="629373E6" w14:textId="7121BEB7" w:rsidR="0090634F" w:rsidRPr="009D134D" w:rsidRDefault="0090634F" w:rsidP="00A17DF1">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Анализ литературы по защите ВК от штормовых ветров [21, 32, 40, 62, 106] показал, что имеются системы активного контроля частоты вращений ВК, предтовращаеющего разрушения</w:t>
      </w:r>
      <w:r w:rsidR="002618C3" w:rsidRPr="009D134D">
        <w:rPr>
          <w:rFonts w:ascii="Times New Roman" w:hAnsi="Times New Roman"/>
          <w:noProof/>
          <w:sz w:val="28"/>
          <w:szCs w:val="28"/>
          <w:lang w:eastAsia="ru-RU"/>
        </w:rPr>
        <w:t>.</w:t>
      </w:r>
      <w:r w:rsidRPr="009D134D">
        <w:rPr>
          <w:rFonts w:ascii="Times New Roman" w:hAnsi="Times New Roman"/>
          <w:noProof/>
          <w:sz w:val="28"/>
          <w:szCs w:val="28"/>
          <w:lang w:eastAsia="ru-RU"/>
        </w:rPr>
        <w:t xml:space="preserve"> </w:t>
      </w:r>
    </w:p>
    <w:p w14:paraId="611A4C20" w14:textId="02CFB70C" w:rsidR="00A17DF1" w:rsidRPr="009D134D" w:rsidRDefault="00A17DF1" w:rsidP="0090634F">
      <w:pPr>
        <w:spacing w:after="0" w:line="240" w:lineRule="auto"/>
        <w:ind w:firstLine="567"/>
        <w:jc w:val="both"/>
        <w:rPr>
          <w:rFonts w:ascii="Times New Roman" w:hAnsi="Times New Roman"/>
          <w:noProof/>
          <w:sz w:val="28"/>
          <w:szCs w:val="28"/>
          <w:lang w:eastAsia="ru-RU"/>
        </w:rPr>
      </w:pPr>
      <w:r w:rsidRPr="009D134D">
        <w:rPr>
          <w:rFonts w:ascii="Times New Roman" w:hAnsi="Times New Roman"/>
          <w:noProof/>
          <w:sz w:val="28"/>
          <w:szCs w:val="28"/>
          <w:lang w:eastAsia="ru-RU"/>
        </w:rPr>
        <w:t xml:space="preserve">В конструкции ВЭУ малой мощности </w:t>
      </w:r>
      <w:r w:rsidR="00B8147A" w:rsidRPr="009D134D">
        <w:rPr>
          <w:rFonts w:ascii="Times New Roman" w:hAnsi="Times New Roman"/>
          <w:noProof/>
          <w:sz w:val="28"/>
          <w:szCs w:val="28"/>
          <w:lang w:eastAsia="ru-RU"/>
        </w:rPr>
        <w:t>планируется</w:t>
      </w:r>
      <w:r w:rsidRPr="009D134D">
        <w:rPr>
          <w:rFonts w:ascii="Times New Roman" w:hAnsi="Times New Roman"/>
          <w:noProof/>
          <w:sz w:val="28"/>
          <w:szCs w:val="28"/>
          <w:lang w:eastAsia="ru-RU"/>
        </w:rPr>
        <w:t xml:space="preserve"> использовать наиболее подходящий способ</w:t>
      </w:r>
      <w:r w:rsidR="00B8147A" w:rsidRPr="009D134D">
        <w:rPr>
          <w:rFonts w:ascii="Times New Roman" w:hAnsi="Times New Roman"/>
          <w:noProof/>
          <w:sz w:val="28"/>
          <w:szCs w:val="28"/>
          <w:lang w:eastAsia="ru-RU"/>
        </w:rPr>
        <w:t xml:space="preserve"> защиты от уранных ветров</w:t>
      </w:r>
      <w:r w:rsidRPr="009D134D">
        <w:rPr>
          <w:rFonts w:ascii="Times New Roman" w:hAnsi="Times New Roman"/>
          <w:noProof/>
          <w:sz w:val="28"/>
          <w:szCs w:val="28"/>
          <w:lang w:eastAsia="ru-RU"/>
        </w:rPr>
        <w:t xml:space="preserve"> -</w:t>
      </w:r>
      <w:r w:rsidRPr="009D134D">
        <w:rPr>
          <w:rFonts w:ascii="Times New Roman" w:eastAsia="Times New Roman" w:hAnsi="Times New Roman" w:cs="Times New Roman"/>
          <w:sz w:val="28"/>
          <w:szCs w:val="28"/>
          <w:lang w:eastAsia="ar-SA"/>
        </w:rPr>
        <w:t xml:space="preserve"> экранно-рычажный механизм буревой защиты</w:t>
      </w:r>
      <w:r w:rsidR="002618C3" w:rsidRPr="009D134D">
        <w:rPr>
          <w:rFonts w:ascii="Times New Roman" w:eastAsia="Times New Roman" w:hAnsi="Times New Roman" w:cs="Times New Roman"/>
          <w:sz w:val="28"/>
          <w:szCs w:val="28"/>
          <w:lang w:eastAsia="ar-SA"/>
        </w:rPr>
        <w:t xml:space="preserve">. </w:t>
      </w:r>
      <w:r w:rsidRPr="009D134D">
        <w:rPr>
          <w:rFonts w:ascii="Times New Roman" w:eastAsia="Times New Roman" w:hAnsi="Times New Roman" w:cs="Times New Roman"/>
          <w:sz w:val="28"/>
          <w:szCs w:val="28"/>
          <w:lang w:eastAsia="ar-SA"/>
        </w:rPr>
        <w:t>Подобные исследования в научной литературе не встречались и широко не описан</w:t>
      </w:r>
      <w:r w:rsidR="000D4DD3" w:rsidRPr="009D134D">
        <w:rPr>
          <w:rFonts w:ascii="Times New Roman" w:eastAsia="Times New Roman" w:hAnsi="Times New Roman" w:cs="Times New Roman"/>
          <w:sz w:val="28"/>
          <w:szCs w:val="28"/>
          <w:lang w:eastAsia="ar-SA"/>
        </w:rPr>
        <w:t>ы.</w:t>
      </w:r>
      <w:r w:rsidRPr="009D134D">
        <w:rPr>
          <w:rFonts w:ascii="Times New Roman" w:hAnsi="Times New Roman"/>
          <w:noProof/>
          <w:sz w:val="28"/>
          <w:szCs w:val="28"/>
          <w:lang w:eastAsia="ru-RU"/>
        </w:rPr>
        <w:br w:type="page"/>
      </w:r>
    </w:p>
    <w:p w14:paraId="4BE5364B" w14:textId="12FB5DF9" w:rsidR="000364FD" w:rsidRPr="009D134D" w:rsidRDefault="000364FD" w:rsidP="000364FD">
      <w:pPr>
        <w:tabs>
          <w:tab w:val="left" w:pos="1134"/>
        </w:tabs>
        <w:ind w:firstLine="567"/>
        <w:jc w:val="both"/>
        <w:rPr>
          <w:rFonts w:ascii="Times New Roman" w:hAnsi="Times New Roman" w:cs="Times New Roman"/>
          <w:b/>
          <w:bCs/>
          <w:sz w:val="28"/>
          <w:szCs w:val="28"/>
        </w:rPr>
      </w:pPr>
      <w:r w:rsidRPr="009D134D">
        <w:rPr>
          <w:rFonts w:ascii="Times New Roman" w:hAnsi="Times New Roman" w:cs="Times New Roman"/>
          <w:b/>
          <w:bCs/>
          <w:sz w:val="28"/>
          <w:szCs w:val="28"/>
        </w:rPr>
        <w:lastRenderedPageBreak/>
        <w:t>2 МОДЕЛИРОВАНИЕ И ЭКСПЕРИМЕНТАЛЬНЫЕ ИССЛЕДОВАНИЯ ВЕТРОВОГО КОЛЕСА</w:t>
      </w:r>
    </w:p>
    <w:p w14:paraId="7EF00A33" w14:textId="77777777" w:rsidR="005D737C" w:rsidRPr="009D134D" w:rsidRDefault="005D737C" w:rsidP="005D737C">
      <w:pPr>
        <w:tabs>
          <w:tab w:val="left" w:pos="1134"/>
        </w:tabs>
        <w:spacing w:after="0"/>
        <w:ind w:firstLine="567"/>
        <w:jc w:val="both"/>
        <w:rPr>
          <w:rFonts w:ascii="Times New Roman" w:hAnsi="Times New Roman" w:cs="Times New Roman"/>
          <w:b/>
          <w:bCs/>
          <w:sz w:val="28"/>
          <w:szCs w:val="28"/>
        </w:rPr>
      </w:pPr>
    </w:p>
    <w:p w14:paraId="1D6278FA" w14:textId="3BEB7488" w:rsidR="000364FD" w:rsidRPr="009D134D" w:rsidRDefault="000364FD" w:rsidP="000364FD">
      <w:pPr>
        <w:tabs>
          <w:tab w:val="left" w:pos="1134"/>
        </w:tabs>
        <w:spacing w:after="0"/>
        <w:ind w:left="567"/>
        <w:jc w:val="both"/>
        <w:rPr>
          <w:rFonts w:ascii="Times New Roman" w:hAnsi="Times New Roman" w:cs="Times New Roman"/>
          <w:b/>
          <w:bCs/>
          <w:sz w:val="28"/>
          <w:szCs w:val="28"/>
        </w:rPr>
      </w:pPr>
      <w:r w:rsidRPr="009D134D">
        <w:rPr>
          <w:rFonts w:ascii="Times New Roman" w:hAnsi="Times New Roman" w:cs="Times New Roman"/>
          <w:b/>
          <w:bCs/>
          <w:sz w:val="28"/>
          <w:szCs w:val="28"/>
        </w:rPr>
        <w:t>2.</w:t>
      </w:r>
      <w:r w:rsidR="002618C3" w:rsidRPr="009D134D">
        <w:rPr>
          <w:rFonts w:ascii="Times New Roman" w:hAnsi="Times New Roman" w:cs="Times New Roman"/>
          <w:b/>
          <w:bCs/>
          <w:sz w:val="28"/>
          <w:szCs w:val="28"/>
        </w:rPr>
        <w:t>1</w:t>
      </w:r>
      <w:r w:rsidRPr="009D134D">
        <w:rPr>
          <w:rFonts w:ascii="Times New Roman" w:hAnsi="Times New Roman" w:cs="Times New Roman"/>
          <w:b/>
          <w:bCs/>
          <w:sz w:val="28"/>
          <w:szCs w:val="28"/>
        </w:rPr>
        <w:t xml:space="preserve"> Планирование и организация экспериментальной работы </w:t>
      </w:r>
    </w:p>
    <w:p w14:paraId="6AF64AAE" w14:textId="77777777" w:rsidR="005D2460" w:rsidRPr="009D134D" w:rsidRDefault="005D2460" w:rsidP="000364FD">
      <w:pPr>
        <w:tabs>
          <w:tab w:val="left" w:pos="1134"/>
        </w:tabs>
        <w:spacing w:after="0"/>
        <w:ind w:left="567"/>
        <w:jc w:val="both"/>
        <w:rPr>
          <w:rFonts w:ascii="Times New Roman" w:hAnsi="Times New Roman" w:cs="Times New Roman"/>
          <w:b/>
          <w:bCs/>
          <w:sz w:val="28"/>
          <w:szCs w:val="28"/>
        </w:rPr>
      </w:pPr>
    </w:p>
    <w:p w14:paraId="52E26B15" w14:textId="77777777" w:rsidR="002618C3" w:rsidRPr="009D134D" w:rsidRDefault="002618C3" w:rsidP="002618C3">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Экспериментальные исследования проводятся согласно следующих этапов: выдвижение гипотезы об исследуемом объекте, планирование эксперимента, проверки правильности выдвинутой гипотезы, выдвижение новой гипотезы, проверка условий окончания эксперимента [41, 42, 43, 44].</w:t>
      </w:r>
    </w:p>
    <w:p w14:paraId="5332F120" w14:textId="77777777" w:rsidR="002618C3" w:rsidRPr="009D134D" w:rsidRDefault="002618C3" w:rsidP="002618C3">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Для достижения поставленной цели выполняется: разработка стенда для исследования конструктивных параметров ветрового колеса, разработка лабораторных моделей ветровых колес и компьютерная модель ВК.</w:t>
      </w:r>
    </w:p>
    <w:p w14:paraId="65C7E031" w14:textId="788E38B4" w:rsidR="000364FD" w:rsidRPr="009D134D" w:rsidRDefault="002618C3" w:rsidP="002618C3">
      <w:pPr>
        <w:widowControl w:val="0"/>
        <w:tabs>
          <w:tab w:val="left" w:pos="567"/>
        </w:tabs>
        <w:spacing w:after="0" w:line="240" w:lineRule="auto"/>
        <w:jc w:val="both"/>
        <w:rPr>
          <w:rFonts w:ascii="Times New Roman" w:hAnsi="Times New Roman" w:cs="Times New Roman"/>
          <w:sz w:val="28"/>
          <w:szCs w:val="28"/>
        </w:rPr>
      </w:pPr>
      <w:r w:rsidRPr="009D134D">
        <w:rPr>
          <w:rFonts w:ascii="Times New Roman" w:hAnsi="Times New Roman" w:cs="Times New Roman"/>
          <w:sz w:val="28"/>
          <w:szCs w:val="28"/>
        </w:rPr>
        <w:tab/>
      </w:r>
      <w:r w:rsidR="000364FD" w:rsidRPr="009D134D">
        <w:rPr>
          <w:rFonts w:ascii="Times New Roman" w:hAnsi="Times New Roman" w:cs="Times New Roman"/>
          <w:sz w:val="28"/>
          <w:szCs w:val="28"/>
        </w:rPr>
        <w:t>Содержанием научных исследований является разработка экспериментально-теоретических основ</w:t>
      </w:r>
      <w:r w:rsidR="00B71815" w:rsidRPr="009D134D">
        <w:rPr>
          <w:rFonts w:ascii="Times New Roman" w:hAnsi="Times New Roman" w:cs="Times New Roman"/>
          <w:sz w:val="28"/>
          <w:szCs w:val="28"/>
        </w:rPr>
        <w:t xml:space="preserve"> по</w:t>
      </w:r>
      <w:r w:rsidR="000364FD" w:rsidRPr="009D134D">
        <w:rPr>
          <w:rFonts w:ascii="Times New Roman" w:hAnsi="Times New Roman" w:cs="Times New Roman"/>
          <w:sz w:val="28"/>
          <w:szCs w:val="28"/>
        </w:rPr>
        <w:t xml:space="preserve"> совершенствованию ветроводоподъемных установок (ВВПУ) и ветроэнергетических установок (ВЭУ) и на этой основе выполнение опытно-конструкторских разработок ВВПУ и ВЭУ. В дальнейшем ставится задача по доводке и испытанию разработанных </w:t>
      </w:r>
      <w:r w:rsidR="00B71815" w:rsidRPr="009D134D">
        <w:rPr>
          <w:rFonts w:ascii="Times New Roman" w:hAnsi="Times New Roman" w:cs="Times New Roman"/>
          <w:sz w:val="28"/>
          <w:szCs w:val="28"/>
        </w:rPr>
        <w:t xml:space="preserve">опытных </w:t>
      </w:r>
      <w:r w:rsidR="000364FD" w:rsidRPr="009D134D">
        <w:rPr>
          <w:rFonts w:ascii="Times New Roman" w:hAnsi="Times New Roman" w:cs="Times New Roman"/>
          <w:sz w:val="28"/>
          <w:szCs w:val="28"/>
        </w:rPr>
        <w:t>установок. Опытно-конструкторские разработки предусматривают доведение результатов НИР до уровня серийного производства разрабатываемых ВВПУ и ВЭУ.</w:t>
      </w:r>
    </w:p>
    <w:p w14:paraId="3FF09BAE" w14:textId="67C3625D"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Основными из общенаучных методов нами применены следующие методы: эксперимент, измерение, анализ, обобщение. Анализ </w:t>
      </w:r>
      <w:r w:rsidR="00E33006" w:rsidRPr="009D134D">
        <w:rPr>
          <w:rFonts w:ascii="Times New Roman" w:hAnsi="Times New Roman" w:cs="Times New Roman"/>
          <w:sz w:val="28"/>
          <w:szCs w:val="28"/>
        </w:rPr>
        <w:t>проведен</w:t>
      </w:r>
      <w:r w:rsidRPr="009D134D">
        <w:rPr>
          <w:rFonts w:ascii="Times New Roman" w:hAnsi="Times New Roman" w:cs="Times New Roman"/>
          <w:sz w:val="28"/>
          <w:szCs w:val="28"/>
        </w:rPr>
        <w:t xml:space="preserve"> путем прямого выделения входных конструктивных параметров, обнаружени</w:t>
      </w:r>
      <w:r w:rsidR="00E33006" w:rsidRPr="009D134D">
        <w:rPr>
          <w:rFonts w:ascii="Times New Roman" w:hAnsi="Times New Roman" w:cs="Times New Roman"/>
          <w:sz w:val="28"/>
          <w:szCs w:val="28"/>
        </w:rPr>
        <w:t>я</w:t>
      </w:r>
      <w:r w:rsidRPr="009D134D">
        <w:rPr>
          <w:rFonts w:ascii="Times New Roman" w:hAnsi="Times New Roman" w:cs="Times New Roman"/>
          <w:sz w:val="28"/>
          <w:szCs w:val="28"/>
        </w:rPr>
        <w:t xml:space="preserve"> из свойств путем проведения простейших измерений с использованием метода ранжирования (выделения главных факторов и исключения второстепенных).</w:t>
      </w:r>
    </w:p>
    <w:p w14:paraId="0C9140EC" w14:textId="5EBBC439"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Объектом исследования явля</w:t>
      </w:r>
      <w:r w:rsidR="00D12655" w:rsidRPr="009D134D">
        <w:rPr>
          <w:rFonts w:ascii="Times New Roman" w:hAnsi="Times New Roman" w:cs="Times New Roman"/>
          <w:sz w:val="28"/>
          <w:szCs w:val="28"/>
        </w:rPr>
        <w:t>ю</w:t>
      </w:r>
      <w:r w:rsidRPr="009D134D">
        <w:rPr>
          <w:rFonts w:ascii="Times New Roman" w:hAnsi="Times New Roman" w:cs="Times New Roman"/>
          <w:sz w:val="28"/>
          <w:szCs w:val="28"/>
        </w:rPr>
        <w:t>тся экспериментальн</w:t>
      </w:r>
      <w:r w:rsidR="00D12655" w:rsidRPr="009D134D">
        <w:rPr>
          <w:rFonts w:ascii="Times New Roman" w:hAnsi="Times New Roman" w:cs="Times New Roman"/>
          <w:sz w:val="28"/>
          <w:szCs w:val="28"/>
        </w:rPr>
        <w:t>ые</w:t>
      </w:r>
      <w:r w:rsidRPr="009D134D">
        <w:rPr>
          <w:rFonts w:ascii="Times New Roman" w:hAnsi="Times New Roman" w:cs="Times New Roman"/>
          <w:sz w:val="28"/>
          <w:szCs w:val="28"/>
        </w:rPr>
        <w:t xml:space="preserve"> модел</w:t>
      </w:r>
      <w:r w:rsidR="00D12655" w:rsidRPr="009D134D">
        <w:rPr>
          <w:rFonts w:ascii="Times New Roman" w:hAnsi="Times New Roman" w:cs="Times New Roman"/>
          <w:sz w:val="28"/>
          <w:szCs w:val="28"/>
        </w:rPr>
        <w:t>и</w:t>
      </w:r>
      <w:r w:rsidRPr="009D134D">
        <w:rPr>
          <w:rFonts w:ascii="Times New Roman" w:hAnsi="Times New Roman" w:cs="Times New Roman"/>
          <w:sz w:val="28"/>
          <w:szCs w:val="28"/>
        </w:rPr>
        <w:t xml:space="preserve"> со следующим функциональным описанием</w:t>
      </w:r>
      <w:r w:rsidR="00E33006" w:rsidRPr="009D134D">
        <w:rPr>
          <w:rFonts w:ascii="Times New Roman" w:hAnsi="Times New Roman" w:cs="Times New Roman"/>
          <w:sz w:val="28"/>
          <w:szCs w:val="28"/>
        </w:rPr>
        <w:t xml:space="preserve">, таблица </w:t>
      </w:r>
      <w:r w:rsidR="00087DF6" w:rsidRPr="009D134D">
        <w:rPr>
          <w:rFonts w:ascii="Times New Roman" w:hAnsi="Times New Roman" w:cs="Times New Roman"/>
          <w:sz w:val="28"/>
          <w:szCs w:val="28"/>
        </w:rPr>
        <w:t>3</w:t>
      </w:r>
      <w:r w:rsidR="00E33006" w:rsidRPr="009D134D">
        <w:rPr>
          <w:rFonts w:ascii="Times New Roman" w:hAnsi="Times New Roman" w:cs="Times New Roman"/>
          <w:sz w:val="28"/>
          <w:szCs w:val="28"/>
        </w:rPr>
        <w:t>.</w:t>
      </w:r>
    </w:p>
    <w:p w14:paraId="61FC76D6" w14:textId="05F45988" w:rsidR="0037636C" w:rsidRPr="009D134D" w:rsidRDefault="0037636C" w:rsidP="0037636C">
      <w:pPr>
        <w:tabs>
          <w:tab w:val="left" w:pos="4820"/>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Исследования проводились на лабораторной модели с диаметром ВК </w:t>
      </w:r>
      <w:r w:rsidRPr="009D134D">
        <w:rPr>
          <w:rFonts w:ascii="Times New Roman" w:hAnsi="Times New Roman" w:cs="Times New Roman"/>
          <w:i/>
          <w:iCs/>
          <w:sz w:val="28"/>
          <w:szCs w:val="28"/>
        </w:rPr>
        <w:t>D=0,6 м</w:t>
      </w:r>
      <w:r w:rsidRPr="009D134D">
        <w:rPr>
          <w:rFonts w:ascii="Times New Roman" w:hAnsi="Times New Roman" w:cs="Times New Roman"/>
          <w:sz w:val="28"/>
          <w:szCs w:val="28"/>
        </w:rPr>
        <w:t xml:space="preserve">, диаметром обтекателя </w:t>
      </w:r>
      <w:r w:rsidRPr="009D134D">
        <w:rPr>
          <w:rFonts w:ascii="Times New Roman" w:hAnsi="Times New Roman" w:cs="Times New Roman"/>
          <w:i/>
          <w:iCs/>
          <w:sz w:val="28"/>
          <w:szCs w:val="28"/>
        </w:rPr>
        <w:t>d=170 мм</w:t>
      </w:r>
      <w:r w:rsidRPr="009D134D">
        <w:rPr>
          <w:rFonts w:ascii="Times New Roman" w:hAnsi="Times New Roman" w:cs="Times New Roman"/>
          <w:sz w:val="28"/>
          <w:szCs w:val="28"/>
        </w:rPr>
        <w:t xml:space="preserve"> (из условия возможности установки максимального числа лопастей </w:t>
      </w:r>
      <w:r w:rsidRPr="009D134D">
        <w:rPr>
          <w:rFonts w:ascii="Times New Roman" w:hAnsi="Times New Roman" w:cs="Times New Roman"/>
          <w:i/>
          <w:iCs/>
          <w:sz w:val="28"/>
          <w:szCs w:val="28"/>
        </w:rPr>
        <w:t>i=12</w:t>
      </w:r>
      <w:r w:rsidRPr="009D134D">
        <w:rPr>
          <w:rFonts w:ascii="Times New Roman" w:hAnsi="Times New Roman" w:cs="Times New Roman"/>
          <w:sz w:val="28"/>
          <w:szCs w:val="28"/>
        </w:rPr>
        <w:t xml:space="preserve">). Форма лопасти трапецеидальная во фронтальной плоскости длиной 210 мм для всех исследуемых профилей. Относительная площадь лопастей </w:t>
      </w:r>
      <w:r w:rsidRPr="009D134D">
        <w:rPr>
          <w:rFonts w:ascii="Times New Roman" w:hAnsi="Times New Roman" w:cs="Times New Roman"/>
          <w:i/>
          <w:iCs/>
          <w:sz w:val="28"/>
          <w:szCs w:val="28"/>
        </w:rPr>
        <w:t xml:space="preserve">∆S = 0,06. </w:t>
      </w:r>
      <w:r w:rsidRPr="009D134D">
        <w:rPr>
          <w:rFonts w:ascii="Times New Roman" w:hAnsi="Times New Roman" w:cs="Times New Roman"/>
          <w:sz w:val="28"/>
          <w:szCs w:val="28"/>
        </w:rPr>
        <w:t>Исследуемые профили лопастей F</w:t>
      </w:r>
      <w:r w:rsidRPr="009D134D">
        <w:rPr>
          <w:rFonts w:ascii="Times New Roman" w:hAnsi="Times New Roman" w:cs="Times New Roman"/>
          <w:sz w:val="28"/>
          <w:szCs w:val="28"/>
          <w:vertAlign w:val="subscript"/>
        </w:rPr>
        <w:t>1-6</w:t>
      </w:r>
      <w:r w:rsidRPr="009D134D">
        <w:rPr>
          <w:rFonts w:ascii="Times New Roman" w:hAnsi="Times New Roman" w:cs="Times New Roman"/>
          <w:sz w:val="28"/>
          <w:szCs w:val="28"/>
        </w:rPr>
        <w:t>.</w:t>
      </w:r>
    </w:p>
    <w:p w14:paraId="2D67E621" w14:textId="77777777" w:rsidR="0037636C" w:rsidRPr="009D134D" w:rsidRDefault="0037636C" w:rsidP="0037636C">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Таким образом, принята многомерно-многомерная схема согласно рисунка 17.</w:t>
      </w:r>
      <w:r w:rsidRPr="009D134D">
        <w:rPr>
          <w:noProof/>
        </w:rPr>
        <w:t xml:space="preserve"> </w:t>
      </w:r>
    </w:p>
    <w:p w14:paraId="051CB0EF" w14:textId="5912F0C3" w:rsidR="00D12655" w:rsidRPr="009D134D" w:rsidRDefault="00D12655" w:rsidP="000364FD">
      <w:pPr>
        <w:spacing w:after="0"/>
        <w:ind w:firstLine="567"/>
        <w:jc w:val="both"/>
        <w:rPr>
          <w:rFonts w:ascii="Times New Roman" w:hAnsi="Times New Roman" w:cs="Times New Roman"/>
          <w:sz w:val="28"/>
          <w:szCs w:val="28"/>
        </w:rPr>
      </w:pPr>
    </w:p>
    <w:p w14:paraId="46AB5BEE" w14:textId="36F2934D" w:rsidR="0037636C" w:rsidRPr="009D134D" w:rsidRDefault="0037636C" w:rsidP="000364FD">
      <w:pPr>
        <w:spacing w:after="0"/>
        <w:ind w:firstLine="567"/>
        <w:jc w:val="both"/>
        <w:rPr>
          <w:rFonts w:ascii="Times New Roman" w:hAnsi="Times New Roman" w:cs="Times New Roman"/>
          <w:sz w:val="28"/>
          <w:szCs w:val="28"/>
        </w:rPr>
      </w:pPr>
    </w:p>
    <w:p w14:paraId="1309C2A6" w14:textId="787D0D54" w:rsidR="0037636C" w:rsidRPr="009D134D" w:rsidRDefault="0037636C" w:rsidP="000364FD">
      <w:pPr>
        <w:spacing w:after="0"/>
        <w:ind w:firstLine="567"/>
        <w:jc w:val="both"/>
        <w:rPr>
          <w:rFonts w:ascii="Times New Roman" w:hAnsi="Times New Roman" w:cs="Times New Roman"/>
          <w:sz w:val="28"/>
          <w:szCs w:val="28"/>
        </w:rPr>
      </w:pPr>
    </w:p>
    <w:p w14:paraId="7075441A" w14:textId="5DC28B8F" w:rsidR="0037636C" w:rsidRPr="009D134D" w:rsidRDefault="0037636C" w:rsidP="000364FD">
      <w:pPr>
        <w:spacing w:after="0"/>
        <w:ind w:firstLine="567"/>
        <w:jc w:val="both"/>
        <w:rPr>
          <w:rFonts w:ascii="Times New Roman" w:hAnsi="Times New Roman" w:cs="Times New Roman"/>
          <w:sz w:val="28"/>
          <w:szCs w:val="28"/>
        </w:rPr>
      </w:pPr>
    </w:p>
    <w:p w14:paraId="0B70DF5E" w14:textId="0435DAA4" w:rsidR="0037636C" w:rsidRPr="009D134D" w:rsidRDefault="0037636C" w:rsidP="000364FD">
      <w:pPr>
        <w:spacing w:after="0"/>
        <w:ind w:firstLine="567"/>
        <w:jc w:val="both"/>
        <w:rPr>
          <w:rFonts w:ascii="Times New Roman" w:hAnsi="Times New Roman" w:cs="Times New Roman"/>
          <w:sz w:val="28"/>
          <w:szCs w:val="28"/>
        </w:rPr>
      </w:pPr>
    </w:p>
    <w:p w14:paraId="21116F9D" w14:textId="34F3B00E" w:rsidR="0037636C" w:rsidRPr="009D134D" w:rsidRDefault="0037636C" w:rsidP="000364FD">
      <w:pPr>
        <w:spacing w:after="0"/>
        <w:ind w:firstLine="567"/>
        <w:jc w:val="both"/>
        <w:rPr>
          <w:rFonts w:ascii="Times New Roman" w:hAnsi="Times New Roman" w:cs="Times New Roman"/>
          <w:sz w:val="28"/>
          <w:szCs w:val="28"/>
        </w:rPr>
      </w:pPr>
    </w:p>
    <w:p w14:paraId="03B5D0A5" w14:textId="77777777" w:rsidR="0037636C" w:rsidRPr="009D134D" w:rsidRDefault="0037636C" w:rsidP="000364FD">
      <w:pPr>
        <w:spacing w:after="0"/>
        <w:ind w:firstLine="567"/>
        <w:jc w:val="both"/>
        <w:rPr>
          <w:rFonts w:ascii="Times New Roman" w:hAnsi="Times New Roman" w:cs="Times New Roman"/>
          <w:sz w:val="28"/>
          <w:szCs w:val="28"/>
        </w:rPr>
      </w:pPr>
    </w:p>
    <w:p w14:paraId="05277247" w14:textId="5DF6AC7A" w:rsidR="00D12655" w:rsidRPr="009D134D" w:rsidRDefault="00D12655" w:rsidP="00BB3163">
      <w:pPr>
        <w:spacing w:after="0"/>
        <w:jc w:val="both"/>
        <w:rPr>
          <w:rFonts w:ascii="Times New Roman" w:hAnsi="Times New Roman" w:cs="Times New Roman"/>
          <w:sz w:val="28"/>
          <w:szCs w:val="28"/>
        </w:rPr>
      </w:pPr>
      <w:r w:rsidRPr="009D134D">
        <w:rPr>
          <w:rFonts w:ascii="Times New Roman" w:hAnsi="Times New Roman" w:cs="Times New Roman"/>
          <w:sz w:val="28"/>
          <w:szCs w:val="28"/>
        </w:rPr>
        <w:lastRenderedPageBreak/>
        <w:t xml:space="preserve">Таблица </w:t>
      </w:r>
      <w:r w:rsidR="00087DF6" w:rsidRPr="009D134D">
        <w:rPr>
          <w:rFonts w:ascii="Times New Roman" w:hAnsi="Times New Roman" w:cs="Times New Roman"/>
          <w:sz w:val="28"/>
          <w:szCs w:val="28"/>
        </w:rPr>
        <w:t>3</w:t>
      </w:r>
      <w:r w:rsidRPr="009D134D">
        <w:rPr>
          <w:rFonts w:ascii="Times New Roman" w:hAnsi="Times New Roman" w:cs="Times New Roman"/>
          <w:sz w:val="28"/>
          <w:szCs w:val="28"/>
        </w:rPr>
        <w:t xml:space="preserve"> – Исследуемые параметры на экспериментальных установках</w:t>
      </w:r>
    </w:p>
    <w:tbl>
      <w:tblPr>
        <w:tblStyle w:val="a3"/>
        <w:tblW w:w="9493" w:type="dxa"/>
        <w:tblLayout w:type="fixed"/>
        <w:tblLook w:val="04A0" w:firstRow="1" w:lastRow="0" w:firstColumn="1" w:lastColumn="0" w:noHBand="0" w:noVBand="1"/>
      </w:tblPr>
      <w:tblGrid>
        <w:gridCol w:w="1838"/>
        <w:gridCol w:w="3544"/>
        <w:gridCol w:w="4111"/>
      </w:tblGrid>
      <w:tr w:rsidR="00BB3163" w:rsidRPr="009D134D" w14:paraId="3EB2D243" w14:textId="77777777" w:rsidTr="00EF62DF">
        <w:tc>
          <w:tcPr>
            <w:tcW w:w="1838" w:type="dxa"/>
          </w:tcPr>
          <w:p w14:paraId="69A4BF5F" w14:textId="1FA65E8C" w:rsidR="00BB3163" w:rsidRPr="009D134D" w:rsidRDefault="00BB3163" w:rsidP="00726FFB">
            <w:pPr>
              <w:rPr>
                <w:rFonts w:ascii="Times New Roman" w:hAnsi="Times New Roman" w:cs="Times New Roman"/>
                <w:sz w:val="24"/>
                <w:szCs w:val="24"/>
              </w:rPr>
            </w:pPr>
            <w:r w:rsidRPr="009D134D">
              <w:rPr>
                <w:rFonts w:ascii="Times New Roman" w:hAnsi="Times New Roman" w:cs="Times New Roman"/>
                <w:sz w:val="24"/>
                <w:szCs w:val="24"/>
              </w:rPr>
              <w:t>Параметр</w:t>
            </w:r>
          </w:p>
        </w:tc>
        <w:tc>
          <w:tcPr>
            <w:tcW w:w="3544" w:type="dxa"/>
          </w:tcPr>
          <w:p w14:paraId="7210C7B9" w14:textId="71120F53" w:rsidR="00BB3163" w:rsidRPr="009D134D" w:rsidRDefault="00BB3163" w:rsidP="00726FFB">
            <w:pPr>
              <w:rPr>
                <w:rFonts w:ascii="Times New Roman" w:hAnsi="Times New Roman" w:cs="Times New Roman"/>
                <w:sz w:val="24"/>
                <w:szCs w:val="24"/>
              </w:rPr>
            </w:pPr>
            <w:r w:rsidRPr="009D134D">
              <w:rPr>
                <w:rFonts w:ascii="Times New Roman" w:hAnsi="Times New Roman" w:cs="Times New Roman"/>
                <w:sz w:val="24"/>
                <w:szCs w:val="24"/>
              </w:rPr>
              <w:t xml:space="preserve">Экспериментальная установка </w:t>
            </w:r>
            <w:r w:rsidR="00135E48" w:rsidRPr="009D134D">
              <w:rPr>
                <w:rFonts w:ascii="Times New Roman" w:hAnsi="Times New Roman" w:cs="Times New Roman"/>
                <w:sz w:val="24"/>
                <w:szCs w:val="24"/>
              </w:rPr>
              <w:t>№1</w:t>
            </w:r>
          </w:p>
        </w:tc>
        <w:tc>
          <w:tcPr>
            <w:tcW w:w="4111" w:type="dxa"/>
          </w:tcPr>
          <w:p w14:paraId="107DA1BF" w14:textId="5CE2C4A2" w:rsidR="00BB3163" w:rsidRPr="009D134D" w:rsidRDefault="00BB3163" w:rsidP="00726FFB">
            <w:pPr>
              <w:rPr>
                <w:rFonts w:ascii="Times New Roman" w:hAnsi="Times New Roman" w:cs="Times New Roman"/>
                <w:sz w:val="24"/>
                <w:szCs w:val="24"/>
              </w:rPr>
            </w:pPr>
            <w:r w:rsidRPr="009D134D">
              <w:rPr>
                <w:rFonts w:ascii="Times New Roman" w:hAnsi="Times New Roman" w:cs="Times New Roman"/>
                <w:sz w:val="24"/>
                <w:szCs w:val="24"/>
              </w:rPr>
              <w:t xml:space="preserve">Экспериментальная установка </w:t>
            </w:r>
            <w:r w:rsidR="00135E48" w:rsidRPr="009D134D">
              <w:rPr>
                <w:rFonts w:ascii="Times New Roman" w:hAnsi="Times New Roman" w:cs="Times New Roman"/>
                <w:sz w:val="24"/>
                <w:szCs w:val="24"/>
              </w:rPr>
              <w:t>№2</w:t>
            </w:r>
          </w:p>
        </w:tc>
      </w:tr>
      <w:tr w:rsidR="00BB3163" w:rsidRPr="009D134D" w14:paraId="382FB8CE" w14:textId="77777777" w:rsidTr="00EF62DF">
        <w:tc>
          <w:tcPr>
            <w:tcW w:w="1838" w:type="dxa"/>
          </w:tcPr>
          <w:p w14:paraId="6D391ED1" w14:textId="78956C3E" w:rsidR="00BB3163" w:rsidRPr="009D134D" w:rsidRDefault="00BB3163" w:rsidP="00726FFB">
            <w:pPr>
              <w:rPr>
                <w:rFonts w:ascii="Times New Roman" w:hAnsi="Times New Roman" w:cs="Times New Roman"/>
                <w:sz w:val="24"/>
                <w:szCs w:val="24"/>
              </w:rPr>
            </w:pPr>
            <w:r w:rsidRPr="009D134D">
              <w:rPr>
                <w:rFonts w:ascii="Times New Roman" w:hAnsi="Times New Roman" w:cs="Times New Roman"/>
                <w:sz w:val="24"/>
                <w:szCs w:val="24"/>
              </w:rPr>
              <w:t>Диаметр ВК</w:t>
            </w:r>
          </w:p>
        </w:tc>
        <w:tc>
          <w:tcPr>
            <w:tcW w:w="3544" w:type="dxa"/>
          </w:tcPr>
          <w:p w14:paraId="6ADA854D" w14:textId="397899BB" w:rsidR="00BB3163" w:rsidRPr="009D134D" w:rsidRDefault="00BB3163" w:rsidP="00726FFB">
            <w:pPr>
              <w:rPr>
                <w:rFonts w:ascii="Times New Roman" w:hAnsi="Times New Roman" w:cs="Times New Roman"/>
                <w:sz w:val="24"/>
                <w:szCs w:val="24"/>
              </w:rPr>
            </w:pPr>
            <w:r w:rsidRPr="009D134D">
              <w:rPr>
                <w:rFonts w:ascii="Times New Roman" w:hAnsi="Times New Roman" w:cs="Times New Roman"/>
                <w:sz w:val="24"/>
                <w:szCs w:val="24"/>
              </w:rPr>
              <w:t>0,6 м</w:t>
            </w:r>
          </w:p>
        </w:tc>
        <w:tc>
          <w:tcPr>
            <w:tcW w:w="4111" w:type="dxa"/>
          </w:tcPr>
          <w:p w14:paraId="5AC0F97B" w14:textId="0D4ECCC0" w:rsidR="00BB3163" w:rsidRPr="009D134D" w:rsidRDefault="00BB3163" w:rsidP="00726FFB">
            <w:pPr>
              <w:rPr>
                <w:rFonts w:ascii="Times New Roman" w:hAnsi="Times New Roman" w:cs="Times New Roman"/>
                <w:sz w:val="24"/>
                <w:szCs w:val="24"/>
              </w:rPr>
            </w:pPr>
            <w:r w:rsidRPr="009D134D">
              <w:rPr>
                <w:rFonts w:ascii="Times New Roman" w:hAnsi="Times New Roman" w:cs="Times New Roman"/>
                <w:sz w:val="24"/>
                <w:szCs w:val="24"/>
              </w:rPr>
              <w:t>1,4 м</w:t>
            </w:r>
          </w:p>
        </w:tc>
      </w:tr>
      <w:tr w:rsidR="00BB3163" w:rsidRPr="009D134D" w14:paraId="16B9F2DA" w14:textId="77777777" w:rsidTr="00EF62DF">
        <w:tc>
          <w:tcPr>
            <w:tcW w:w="1838" w:type="dxa"/>
          </w:tcPr>
          <w:p w14:paraId="19D17780" w14:textId="69B01781"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Количество лопастей</w:t>
            </w:r>
          </w:p>
        </w:tc>
        <w:tc>
          <w:tcPr>
            <w:tcW w:w="3544" w:type="dxa"/>
          </w:tcPr>
          <w:p w14:paraId="06FEBB6B" w14:textId="32E91F5F"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2, 3, 4, 6, 12 шт.</w:t>
            </w:r>
          </w:p>
        </w:tc>
        <w:tc>
          <w:tcPr>
            <w:tcW w:w="4111" w:type="dxa"/>
          </w:tcPr>
          <w:p w14:paraId="68D6E271" w14:textId="0EBE795C"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2, 4, 8 шт.</w:t>
            </w:r>
          </w:p>
        </w:tc>
      </w:tr>
      <w:tr w:rsidR="00BB3163" w:rsidRPr="009D134D" w14:paraId="6A389F21" w14:textId="77777777" w:rsidTr="00EF62DF">
        <w:tc>
          <w:tcPr>
            <w:tcW w:w="1838" w:type="dxa"/>
          </w:tcPr>
          <w:p w14:paraId="12F8132D" w14:textId="0AA7B87D"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Угол установки</w:t>
            </w:r>
          </w:p>
        </w:tc>
        <w:tc>
          <w:tcPr>
            <w:tcW w:w="3544" w:type="dxa"/>
          </w:tcPr>
          <w:p w14:paraId="4C655CC9" w14:textId="4F959CE0"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7</w:t>
            </w:r>
            <w:r w:rsidRPr="009D134D">
              <w:rPr>
                <w:rFonts w:ascii="Times New Roman" w:hAnsi="Times New Roman" w:cs="Times New Roman"/>
                <w:sz w:val="24"/>
                <w:szCs w:val="24"/>
                <w:vertAlign w:val="superscript"/>
              </w:rPr>
              <w:t>0</w:t>
            </w:r>
            <w:r w:rsidRPr="009D134D">
              <w:rPr>
                <w:rFonts w:ascii="Times New Roman" w:hAnsi="Times New Roman" w:cs="Times New Roman"/>
                <w:sz w:val="24"/>
                <w:szCs w:val="24"/>
              </w:rPr>
              <w:t>, 15</w:t>
            </w:r>
            <w:r w:rsidRPr="009D134D">
              <w:rPr>
                <w:rFonts w:ascii="Times New Roman" w:hAnsi="Times New Roman" w:cs="Times New Roman"/>
                <w:sz w:val="24"/>
                <w:szCs w:val="24"/>
                <w:vertAlign w:val="superscript"/>
              </w:rPr>
              <w:t>0</w:t>
            </w:r>
            <w:r w:rsidRPr="009D134D">
              <w:rPr>
                <w:rFonts w:ascii="Times New Roman" w:hAnsi="Times New Roman" w:cs="Times New Roman"/>
                <w:sz w:val="24"/>
                <w:szCs w:val="24"/>
              </w:rPr>
              <w:t>, 25</w:t>
            </w:r>
            <w:r w:rsidRPr="009D134D">
              <w:rPr>
                <w:rFonts w:ascii="Times New Roman" w:hAnsi="Times New Roman" w:cs="Times New Roman"/>
                <w:sz w:val="24"/>
                <w:szCs w:val="24"/>
                <w:vertAlign w:val="superscript"/>
              </w:rPr>
              <w:t>0</w:t>
            </w:r>
            <w:r w:rsidRPr="009D134D">
              <w:rPr>
                <w:rFonts w:ascii="Times New Roman" w:hAnsi="Times New Roman" w:cs="Times New Roman"/>
                <w:sz w:val="24"/>
                <w:szCs w:val="24"/>
              </w:rPr>
              <w:t>, 35</w:t>
            </w:r>
            <w:r w:rsidRPr="009D134D">
              <w:rPr>
                <w:rFonts w:ascii="Times New Roman" w:hAnsi="Times New Roman" w:cs="Times New Roman"/>
                <w:sz w:val="24"/>
                <w:szCs w:val="24"/>
                <w:vertAlign w:val="superscript"/>
              </w:rPr>
              <w:t>0</w:t>
            </w:r>
            <w:r w:rsidRPr="009D134D">
              <w:rPr>
                <w:rFonts w:ascii="Times New Roman" w:hAnsi="Times New Roman" w:cs="Times New Roman"/>
                <w:sz w:val="24"/>
                <w:szCs w:val="24"/>
              </w:rPr>
              <w:t>, 45</w:t>
            </w:r>
            <w:r w:rsidRPr="009D134D">
              <w:rPr>
                <w:rFonts w:ascii="Times New Roman" w:hAnsi="Times New Roman" w:cs="Times New Roman"/>
                <w:sz w:val="24"/>
                <w:szCs w:val="24"/>
                <w:vertAlign w:val="superscript"/>
              </w:rPr>
              <w:t>0</w:t>
            </w:r>
          </w:p>
        </w:tc>
        <w:tc>
          <w:tcPr>
            <w:tcW w:w="4111" w:type="dxa"/>
          </w:tcPr>
          <w:p w14:paraId="1226813C" w14:textId="64FAF65E"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15</w:t>
            </w:r>
            <w:r w:rsidRPr="009D134D">
              <w:rPr>
                <w:rFonts w:ascii="Times New Roman" w:hAnsi="Times New Roman" w:cs="Times New Roman"/>
                <w:sz w:val="24"/>
                <w:szCs w:val="24"/>
                <w:vertAlign w:val="superscript"/>
              </w:rPr>
              <w:t>0</w:t>
            </w:r>
          </w:p>
        </w:tc>
      </w:tr>
      <w:tr w:rsidR="00BB3163" w:rsidRPr="009D134D" w14:paraId="2AB9382D" w14:textId="77777777" w:rsidTr="00EF62DF">
        <w:tc>
          <w:tcPr>
            <w:tcW w:w="1838" w:type="dxa"/>
          </w:tcPr>
          <w:p w14:paraId="76A65AF3" w14:textId="516B66A3"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Форма лопасти</w:t>
            </w:r>
          </w:p>
        </w:tc>
        <w:tc>
          <w:tcPr>
            <w:tcW w:w="3544" w:type="dxa"/>
          </w:tcPr>
          <w:p w14:paraId="7A680E7E" w14:textId="18E3271B" w:rsidR="00BB3163"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 xml:space="preserve">- лопасти из листовой стали </w:t>
            </w:r>
            <w:r w:rsidR="00135E48" w:rsidRPr="00242317">
              <w:rPr>
                <w:rFonts w:ascii="Times New Roman" w:hAnsi="Times New Roman" w:cs="Times New Roman"/>
                <w:sz w:val="24"/>
                <w:szCs w:val="24"/>
              </w:rPr>
              <w:t xml:space="preserve">трапецеидальной </w:t>
            </w:r>
            <w:r w:rsidRPr="00242317">
              <w:rPr>
                <w:rFonts w:ascii="Times New Roman" w:hAnsi="Times New Roman" w:cs="Times New Roman"/>
                <w:sz w:val="24"/>
                <w:szCs w:val="24"/>
              </w:rPr>
              <w:t>формы</w:t>
            </w:r>
          </w:p>
          <w:p w14:paraId="0500E313" w14:textId="5D5FFC7E" w:rsidR="00BB3163"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с малой переменной вогнутостью</w:t>
            </w:r>
            <w:r w:rsidR="00135E48" w:rsidRPr="00242317">
              <w:rPr>
                <w:rFonts w:ascii="Times New Roman" w:hAnsi="Times New Roman" w:cs="Times New Roman"/>
                <w:sz w:val="24"/>
                <w:szCs w:val="24"/>
              </w:rPr>
              <w:t xml:space="preserve"> (F</w:t>
            </w:r>
            <w:r w:rsidR="00135E48" w:rsidRPr="00242317">
              <w:rPr>
                <w:rFonts w:ascii="Times New Roman" w:hAnsi="Times New Roman" w:cs="Times New Roman"/>
                <w:sz w:val="24"/>
                <w:szCs w:val="24"/>
                <w:vertAlign w:val="subscript"/>
              </w:rPr>
              <w:t>1</w:t>
            </w:r>
            <w:r w:rsidR="00135E48" w:rsidRPr="00242317">
              <w:rPr>
                <w:rFonts w:ascii="Times New Roman" w:hAnsi="Times New Roman" w:cs="Times New Roman"/>
                <w:sz w:val="24"/>
                <w:szCs w:val="24"/>
              </w:rPr>
              <w:t>)</w:t>
            </w:r>
            <w:r w:rsidRPr="00242317">
              <w:rPr>
                <w:rFonts w:ascii="Times New Roman" w:hAnsi="Times New Roman" w:cs="Times New Roman"/>
                <w:sz w:val="24"/>
                <w:szCs w:val="24"/>
              </w:rPr>
              <w:t>;</w:t>
            </w:r>
            <w:r w:rsidR="00135E48" w:rsidRPr="00242317">
              <w:rPr>
                <w:rFonts w:ascii="Times New Roman" w:hAnsi="Times New Roman" w:cs="Times New Roman"/>
                <w:sz w:val="24"/>
                <w:szCs w:val="24"/>
              </w:rPr>
              <w:t xml:space="preserve"> </w:t>
            </w:r>
          </w:p>
          <w:p w14:paraId="0E140794" w14:textId="030C4DA8" w:rsidR="00BB3163"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 xml:space="preserve">- </w:t>
            </w:r>
            <w:r w:rsidR="00135E48" w:rsidRPr="00242317">
              <w:rPr>
                <w:rFonts w:ascii="Times New Roman" w:hAnsi="Times New Roman" w:cs="Times New Roman"/>
                <w:sz w:val="24"/>
                <w:szCs w:val="24"/>
              </w:rPr>
              <w:t>лопасти из листовой стали трапецеидальной формы</w:t>
            </w:r>
          </w:p>
          <w:p w14:paraId="31736AAB" w14:textId="313F3AAC" w:rsidR="00BB3163"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с больш</w:t>
            </w:r>
            <w:r w:rsidR="00135E48" w:rsidRPr="00242317">
              <w:rPr>
                <w:rFonts w:ascii="Times New Roman" w:hAnsi="Times New Roman" w:cs="Times New Roman"/>
                <w:sz w:val="24"/>
                <w:szCs w:val="24"/>
              </w:rPr>
              <w:t xml:space="preserve">ой </w:t>
            </w:r>
            <w:r w:rsidRPr="00242317">
              <w:rPr>
                <w:rFonts w:ascii="Times New Roman" w:hAnsi="Times New Roman" w:cs="Times New Roman"/>
                <w:sz w:val="24"/>
                <w:szCs w:val="24"/>
              </w:rPr>
              <w:t>вогнутостью</w:t>
            </w:r>
            <w:r w:rsidR="00135E48" w:rsidRPr="00242317">
              <w:rPr>
                <w:rFonts w:ascii="Times New Roman" w:hAnsi="Times New Roman" w:cs="Times New Roman"/>
                <w:sz w:val="24"/>
                <w:szCs w:val="24"/>
              </w:rPr>
              <w:t xml:space="preserve"> у основания и с переменной, уменьшающейся вогнутостью к периферии лопасти (F</w:t>
            </w:r>
            <w:r w:rsidR="00135E48" w:rsidRPr="00242317">
              <w:rPr>
                <w:rFonts w:ascii="Times New Roman" w:hAnsi="Times New Roman" w:cs="Times New Roman"/>
                <w:sz w:val="24"/>
                <w:szCs w:val="24"/>
                <w:vertAlign w:val="subscript"/>
              </w:rPr>
              <w:t>2</w:t>
            </w:r>
            <w:r w:rsidR="00135E48" w:rsidRPr="00242317">
              <w:rPr>
                <w:rFonts w:ascii="Times New Roman" w:hAnsi="Times New Roman" w:cs="Times New Roman"/>
                <w:sz w:val="24"/>
                <w:szCs w:val="24"/>
              </w:rPr>
              <w:t>)</w:t>
            </w:r>
            <w:r w:rsidRPr="00242317">
              <w:rPr>
                <w:rFonts w:ascii="Times New Roman" w:hAnsi="Times New Roman" w:cs="Times New Roman"/>
                <w:sz w:val="24"/>
                <w:szCs w:val="24"/>
              </w:rPr>
              <w:t>;</w:t>
            </w:r>
          </w:p>
          <w:p w14:paraId="33E9A1B7" w14:textId="77777777" w:rsidR="00135E48"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 xml:space="preserve">- </w:t>
            </w:r>
            <w:r w:rsidR="00135E48" w:rsidRPr="00242317">
              <w:rPr>
                <w:rFonts w:ascii="Times New Roman" w:hAnsi="Times New Roman" w:cs="Times New Roman"/>
                <w:sz w:val="24"/>
                <w:szCs w:val="24"/>
              </w:rPr>
              <w:t>лопасти из листовой стали трапецеидальной формы</w:t>
            </w:r>
          </w:p>
          <w:p w14:paraId="33CFFAEA" w14:textId="60B30EB8" w:rsidR="00BB3163" w:rsidRPr="00242317" w:rsidRDefault="00135E48" w:rsidP="00135E48">
            <w:pPr>
              <w:jc w:val="both"/>
              <w:rPr>
                <w:rFonts w:ascii="Times New Roman" w:hAnsi="Times New Roman" w:cs="Times New Roman"/>
                <w:sz w:val="24"/>
                <w:szCs w:val="24"/>
              </w:rPr>
            </w:pPr>
            <w:r w:rsidRPr="00242317">
              <w:rPr>
                <w:rFonts w:ascii="Times New Roman" w:hAnsi="Times New Roman" w:cs="Times New Roman"/>
                <w:sz w:val="24"/>
                <w:szCs w:val="24"/>
              </w:rPr>
              <w:t xml:space="preserve">с большой вогнутостью у основания и с переменной, уменьшающейся вогнутостью к периферии лопасти, </w:t>
            </w:r>
            <w:r w:rsidR="00EC36A4" w:rsidRPr="00242317">
              <w:rPr>
                <w:rFonts w:ascii="Times New Roman" w:hAnsi="Times New Roman" w:cs="Times New Roman"/>
                <w:sz w:val="24"/>
                <w:szCs w:val="24"/>
              </w:rPr>
              <w:t>винтовой формой</w:t>
            </w:r>
            <w:r w:rsidRPr="00242317">
              <w:rPr>
                <w:rFonts w:ascii="Times New Roman" w:hAnsi="Times New Roman" w:cs="Times New Roman"/>
                <w:sz w:val="24"/>
                <w:szCs w:val="24"/>
              </w:rPr>
              <w:t xml:space="preserve"> по длине</w:t>
            </w:r>
            <w:r w:rsidR="00EC36A4" w:rsidRPr="00242317">
              <w:rPr>
                <w:rFonts w:ascii="Times New Roman" w:hAnsi="Times New Roman" w:cs="Times New Roman"/>
                <w:sz w:val="24"/>
                <w:szCs w:val="24"/>
              </w:rPr>
              <w:t xml:space="preserve"> </w:t>
            </w:r>
            <w:r w:rsidRPr="00242317">
              <w:rPr>
                <w:rFonts w:ascii="Times New Roman" w:hAnsi="Times New Roman" w:cs="Times New Roman"/>
                <w:sz w:val="24"/>
                <w:szCs w:val="24"/>
              </w:rPr>
              <w:t>(F</w:t>
            </w:r>
            <w:r w:rsidRPr="00242317">
              <w:rPr>
                <w:rFonts w:ascii="Times New Roman" w:hAnsi="Times New Roman" w:cs="Times New Roman"/>
                <w:sz w:val="24"/>
                <w:szCs w:val="24"/>
                <w:vertAlign w:val="subscript"/>
              </w:rPr>
              <w:t>3</w:t>
            </w:r>
            <w:r w:rsidRPr="00242317">
              <w:rPr>
                <w:rFonts w:ascii="Times New Roman" w:hAnsi="Times New Roman" w:cs="Times New Roman"/>
                <w:sz w:val="24"/>
                <w:szCs w:val="24"/>
              </w:rPr>
              <w:t>)</w:t>
            </w:r>
            <w:r w:rsidR="00BB3163" w:rsidRPr="00242317">
              <w:rPr>
                <w:rFonts w:ascii="Times New Roman" w:hAnsi="Times New Roman" w:cs="Times New Roman"/>
                <w:sz w:val="24"/>
                <w:szCs w:val="24"/>
              </w:rPr>
              <w:t>;</w:t>
            </w:r>
          </w:p>
          <w:p w14:paraId="4CD99FD9" w14:textId="274E52D0" w:rsidR="00BB3163" w:rsidRPr="00242317" w:rsidRDefault="00BB3163" w:rsidP="00135E48">
            <w:pPr>
              <w:jc w:val="both"/>
              <w:rPr>
                <w:rFonts w:ascii="Times New Roman" w:eastAsia="Calibri" w:hAnsi="Times New Roman" w:cs="Times New Roman"/>
                <w:sz w:val="24"/>
                <w:szCs w:val="24"/>
              </w:rPr>
            </w:pPr>
            <w:r w:rsidRPr="00242317">
              <w:rPr>
                <w:rFonts w:ascii="Times New Roman" w:hAnsi="Times New Roman" w:cs="Times New Roman"/>
                <w:sz w:val="24"/>
                <w:szCs w:val="24"/>
              </w:rPr>
              <w:t>-</w:t>
            </w:r>
            <w:r w:rsidRPr="00242317">
              <w:rPr>
                <w:rFonts w:ascii="Times New Roman" w:eastAsia="Calibri" w:hAnsi="Times New Roman" w:cs="Times New Roman"/>
                <w:sz w:val="24"/>
                <w:szCs w:val="24"/>
              </w:rPr>
              <w:t xml:space="preserve"> лопасти аэродинамического профиля</w:t>
            </w:r>
            <w:r w:rsidR="00135E48" w:rsidRPr="00242317">
              <w:rPr>
                <w:rFonts w:ascii="Times New Roman" w:eastAsia="Calibri" w:hAnsi="Times New Roman" w:cs="Times New Roman"/>
                <w:sz w:val="24"/>
                <w:szCs w:val="24"/>
              </w:rPr>
              <w:t xml:space="preserve"> </w:t>
            </w:r>
            <w:r w:rsidR="00135E48" w:rsidRPr="00242317">
              <w:rPr>
                <w:rFonts w:ascii="Times New Roman" w:hAnsi="Times New Roman" w:cs="Times New Roman"/>
                <w:sz w:val="24"/>
                <w:szCs w:val="24"/>
              </w:rPr>
              <w:t>(F</w:t>
            </w:r>
            <w:r w:rsidR="00135E48" w:rsidRPr="00242317">
              <w:rPr>
                <w:rFonts w:ascii="Times New Roman" w:hAnsi="Times New Roman" w:cs="Times New Roman"/>
                <w:sz w:val="24"/>
                <w:szCs w:val="24"/>
                <w:vertAlign w:val="subscript"/>
              </w:rPr>
              <w:t>4</w:t>
            </w:r>
            <w:r w:rsidR="00135E48" w:rsidRPr="00242317">
              <w:rPr>
                <w:rFonts w:ascii="Times New Roman" w:hAnsi="Times New Roman" w:cs="Times New Roman"/>
                <w:sz w:val="24"/>
                <w:szCs w:val="24"/>
              </w:rPr>
              <w:t>)</w:t>
            </w:r>
            <w:r w:rsidRPr="00242317">
              <w:rPr>
                <w:rFonts w:ascii="Times New Roman" w:eastAsia="Calibri" w:hAnsi="Times New Roman" w:cs="Times New Roman"/>
                <w:sz w:val="24"/>
                <w:szCs w:val="24"/>
              </w:rPr>
              <w:t>;</w:t>
            </w:r>
          </w:p>
          <w:p w14:paraId="53D6348D" w14:textId="5F22BCA0" w:rsidR="00BB3163" w:rsidRPr="00242317" w:rsidRDefault="00BB3163" w:rsidP="00135E48">
            <w:pPr>
              <w:jc w:val="both"/>
              <w:rPr>
                <w:rFonts w:ascii="Times New Roman" w:eastAsia="Calibri" w:hAnsi="Times New Roman" w:cs="Times New Roman"/>
                <w:sz w:val="24"/>
                <w:szCs w:val="24"/>
              </w:rPr>
            </w:pPr>
            <w:r w:rsidRPr="00242317">
              <w:rPr>
                <w:rFonts w:ascii="Times New Roman" w:hAnsi="Times New Roman" w:cs="Times New Roman"/>
                <w:sz w:val="24"/>
                <w:szCs w:val="24"/>
              </w:rPr>
              <w:t>-</w:t>
            </w:r>
            <w:r w:rsidRPr="00242317">
              <w:rPr>
                <w:rFonts w:ascii="Times New Roman" w:eastAsia="Calibri" w:hAnsi="Times New Roman" w:cs="Times New Roman"/>
                <w:sz w:val="24"/>
                <w:szCs w:val="24"/>
              </w:rPr>
              <w:t xml:space="preserve"> лопасти аэродинамического профиля с вогнутостью</w:t>
            </w:r>
            <w:r w:rsidR="00135E48" w:rsidRPr="00242317">
              <w:rPr>
                <w:rFonts w:ascii="Times New Roman" w:eastAsia="Calibri" w:hAnsi="Times New Roman" w:cs="Times New Roman"/>
                <w:sz w:val="24"/>
                <w:szCs w:val="24"/>
              </w:rPr>
              <w:t xml:space="preserve"> </w:t>
            </w:r>
            <w:r w:rsidR="00135E48" w:rsidRPr="00242317">
              <w:rPr>
                <w:rFonts w:ascii="Times New Roman" w:hAnsi="Times New Roman" w:cs="Times New Roman"/>
                <w:sz w:val="24"/>
                <w:szCs w:val="24"/>
              </w:rPr>
              <w:t>(F</w:t>
            </w:r>
            <w:r w:rsidR="00135E48" w:rsidRPr="00242317">
              <w:rPr>
                <w:rFonts w:ascii="Times New Roman" w:hAnsi="Times New Roman" w:cs="Times New Roman"/>
                <w:sz w:val="24"/>
                <w:szCs w:val="24"/>
                <w:vertAlign w:val="subscript"/>
              </w:rPr>
              <w:t>5</w:t>
            </w:r>
            <w:r w:rsidR="00135E48" w:rsidRPr="00242317">
              <w:rPr>
                <w:rFonts w:ascii="Times New Roman" w:hAnsi="Times New Roman" w:cs="Times New Roman"/>
                <w:sz w:val="24"/>
                <w:szCs w:val="24"/>
              </w:rPr>
              <w:t>)</w:t>
            </w:r>
            <w:r w:rsidRPr="00242317">
              <w:rPr>
                <w:rFonts w:ascii="Times New Roman" w:eastAsia="Calibri" w:hAnsi="Times New Roman" w:cs="Times New Roman"/>
                <w:sz w:val="24"/>
                <w:szCs w:val="24"/>
              </w:rPr>
              <w:t>;</w:t>
            </w:r>
          </w:p>
          <w:p w14:paraId="5200BC3A" w14:textId="0A692A3C" w:rsidR="00BB3163" w:rsidRPr="00242317" w:rsidRDefault="00BB3163" w:rsidP="00135E48">
            <w:pPr>
              <w:jc w:val="both"/>
              <w:rPr>
                <w:rFonts w:ascii="Times New Roman" w:hAnsi="Times New Roman" w:cs="Times New Roman"/>
                <w:sz w:val="24"/>
                <w:szCs w:val="24"/>
              </w:rPr>
            </w:pPr>
            <w:r w:rsidRPr="00242317">
              <w:rPr>
                <w:rFonts w:ascii="Times New Roman" w:eastAsia="Calibri" w:hAnsi="Times New Roman" w:cs="Times New Roman"/>
                <w:sz w:val="24"/>
                <w:szCs w:val="24"/>
              </w:rPr>
              <w:t>- лопасти аэродинамического профиля «капля»</w:t>
            </w:r>
            <w:r w:rsidR="00135E48" w:rsidRPr="00242317">
              <w:rPr>
                <w:rFonts w:ascii="Times New Roman" w:eastAsia="Calibri" w:hAnsi="Times New Roman" w:cs="Times New Roman"/>
                <w:sz w:val="24"/>
                <w:szCs w:val="24"/>
              </w:rPr>
              <w:t xml:space="preserve"> </w:t>
            </w:r>
            <w:r w:rsidR="00135E48" w:rsidRPr="00242317">
              <w:rPr>
                <w:rFonts w:ascii="Times New Roman" w:hAnsi="Times New Roman" w:cs="Times New Roman"/>
                <w:sz w:val="24"/>
                <w:szCs w:val="24"/>
              </w:rPr>
              <w:t>(F</w:t>
            </w:r>
            <w:r w:rsidR="00135E48" w:rsidRPr="00242317">
              <w:rPr>
                <w:rFonts w:ascii="Times New Roman" w:hAnsi="Times New Roman" w:cs="Times New Roman"/>
                <w:sz w:val="24"/>
                <w:szCs w:val="24"/>
                <w:vertAlign w:val="subscript"/>
              </w:rPr>
              <w:t>6</w:t>
            </w:r>
            <w:r w:rsidR="00135E48" w:rsidRPr="00242317">
              <w:rPr>
                <w:rFonts w:ascii="Times New Roman" w:hAnsi="Times New Roman" w:cs="Times New Roman"/>
                <w:sz w:val="24"/>
                <w:szCs w:val="24"/>
              </w:rPr>
              <w:t>)</w:t>
            </w:r>
            <w:r w:rsidRPr="00242317">
              <w:rPr>
                <w:rFonts w:ascii="Times New Roman" w:eastAsia="Calibri" w:hAnsi="Times New Roman" w:cs="Times New Roman"/>
                <w:sz w:val="24"/>
                <w:szCs w:val="24"/>
              </w:rPr>
              <w:t>;</w:t>
            </w:r>
          </w:p>
        </w:tc>
        <w:tc>
          <w:tcPr>
            <w:tcW w:w="4111" w:type="dxa"/>
          </w:tcPr>
          <w:p w14:paraId="00A018CA" w14:textId="4E017D04" w:rsidR="00BB3163"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 лопасти трапецеидальной формы из листовой стали с переменной уменьшающейся к периферии вогнутостью с закреплением на оси со стороны меньшего основания трапеции</w:t>
            </w:r>
            <w:r w:rsidR="00641461" w:rsidRPr="00242317">
              <w:rPr>
                <w:rFonts w:ascii="Times New Roman" w:hAnsi="Times New Roman" w:cs="Times New Roman"/>
                <w:sz w:val="24"/>
                <w:szCs w:val="24"/>
              </w:rPr>
              <w:t xml:space="preserve"> (F</w:t>
            </w:r>
            <w:r w:rsidR="00641461" w:rsidRPr="00242317">
              <w:rPr>
                <w:rFonts w:ascii="Times New Roman" w:hAnsi="Times New Roman" w:cs="Times New Roman"/>
                <w:sz w:val="24"/>
                <w:szCs w:val="24"/>
                <w:vertAlign w:val="subscript"/>
              </w:rPr>
              <w:t>1</w:t>
            </w:r>
            <w:r w:rsidR="00641461" w:rsidRPr="00242317">
              <w:rPr>
                <w:rFonts w:ascii="Times New Roman" w:hAnsi="Times New Roman" w:cs="Times New Roman"/>
                <w:sz w:val="24"/>
                <w:szCs w:val="24"/>
              </w:rPr>
              <w:t>)</w:t>
            </w:r>
            <w:r w:rsidRPr="00242317">
              <w:rPr>
                <w:rFonts w:ascii="Times New Roman" w:hAnsi="Times New Roman" w:cs="Times New Roman"/>
                <w:sz w:val="24"/>
                <w:szCs w:val="24"/>
              </w:rPr>
              <w:t>;</w:t>
            </w:r>
          </w:p>
          <w:p w14:paraId="18E3BF53" w14:textId="0D0D9E3B" w:rsidR="00BB3163"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 лопасти трапецеидальной формы из листовой стали с переменной ассиметричной вогнутостью с закреплением на оси со стороны меньшего основания трапеции</w:t>
            </w:r>
            <w:r w:rsidR="00641461" w:rsidRPr="00242317">
              <w:rPr>
                <w:rFonts w:ascii="Times New Roman" w:hAnsi="Times New Roman" w:cs="Times New Roman"/>
                <w:sz w:val="24"/>
                <w:szCs w:val="24"/>
              </w:rPr>
              <w:t xml:space="preserve"> (F</w:t>
            </w:r>
            <w:r w:rsidR="00641461" w:rsidRPr="00242317">
              <w:rPr>
                <w:rFonts w:ascii="Times New Roman" w:hAnsi="Times New Roman" w:cs="Times New Roman"/>
                <w:sz w:val="24"/>
                <w:szCs w:val="24"/>
                <w:vertAlign w:val="subscript"/>
              </w:rPr>
              <w:t>2</w:t>
            </w:r>
            <w:r w:rsidR="00641461" w:rsidRPr="00242317">
              <w:rPr>
                <w:rFonts w:ascii="Times New Roman" w:hAnsi="Times New Roman" w:cs="Times New Roman"/>
                <w:sz w:val="24"/>
                <w:szCs w:val="24"/>
              </w:rPr>
              <w:t>)</w:t>
            </w:r>
            <w:r w:rsidRPr="00242317">
              <w:rPr>
                <w:rFonts w:ascii="Times New Roman" w:hAnsi="Times New Roman" w:cs="Times New Roman"/>
                <w:sz w:val="24"/>
                <w:szCs w:val="24"/>
              </w:rPr>
              <w:t>;</w:t>
            </w:r>
          </w:p>
          <w:p w14:paraId="0E8D884B" w14:textId="0B3C5306" w:rsidR="00F74E05"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 xml:space="preserve">- лопасти трапецеидальной формы из листовой стали с переменной уменьшающейся к периферии ассиметричной вогнутостью, </w:t>
            </w:r>
            <w:r w:rsidR="00242317" w:rsidRPr="00242317">
              <w:rPr>
                <w:rFonts w:ascii="Times New Roman" w:hAnsi="Times New Roman" w:cs="Times New Roman"/>
                <w:sz w:val="24"/>
                <w:szCs w:val="24"/>
              </w:rPr>
              <w:t xml:space="preserve">винтовой формой по длине </w:t>
            </w:r>
            <w:r w:rsidRPr="00242317">
              <w:rPr>
                <w:rFonts w:ascii="Times New Roman" w:hAnsi="Times New Roman" w:cs="Times New Roman"/>
                <w:sz w:val="24"/>
                <w:szCs w:val="24"/>
              </w:rPr>
              <w:t xml:space="preserve">со стороны </w:t>
            </w:r>
            <w:r w:rsidR="00F74E05" w:rsidRPr="00242317">
              <w:rPr>
                <w:rFonts w:ascii="Times New Roman" w:hAnsi="Times New Roman" w:cs="Times New Roman"/>
                <w:sz w:val="24"/>
                <w:szCs w:val="24"/>
              </w:rPr>
              <w:t>меньшего</w:t>
            </w:r>
            <w:r w:rsidRPr="00242317">
              <w:rPr>
                <w:rFonts w:ascii="Times New Roman" w:hAnsi="Times New Roman" w:cs="Times New Roman"/>
                <w:sz w:val="24"/>
                <w:szCs w:val="24"/>
              </w:rPr>
              <w:t xml:space="preserve"> основания трапеции</w:t>
            </w:r>
            <w:r w:rsidR="00641461" w:rsidRPr="00242317">
              <w:rPr>
                <w:rFonts w:ascii="Times New Roman" w:hAnsi="Times New Roman" w:cs="Times New Roman"/>
                <w:sz w:val="24"/>
                <w:szCs w:val="24"/>
              </w:rPr>
              <w:t xml:space="preserve"> (F</w:t>
            </w:r>
            <w:r w:rsidR="00641461" w:rsidRPr="00242317">
              <w:rPr>
                <w:rFonts w:ascii="Times New Roman" w:hAnsi="Times New Roman" w:cs="Times New Roman"/>
                <w:sz w:val="24"/>
                <w:szCs w:val="24"/>
                <w:vertAlign w:val="subscript"/>
              </w:rPr>
              <w:t>3</w:t>
            </w:r>
            <w:r w:rsidR="00641461" w:rsidRPr="00242317">
              <w:rPr>
                <w:rFonts w:ascii="Times New Roman" w:hAnsi="Times New Roman" w:cs="Times New Roman"/>
                <w:sz w:val="24"/>
                <w:szCs w:val="24"/>
              </w:rPr>
              <w:t>)</w:t>
            </w:r>
            <w:r w:rsidRPr="00242317">
              <w:rPr>
                <w:rFonts w:ascii="Times New Roman" w:hAnsi="Times New Roman" w:cs="Times New Roman"/>
                <w:sz w:val="24"/>
                <w:szCs w:val="24"/>
              </w:rPr>
              <w:t>;</w:t>
            </w:r>
          </w:p>
          <w:p w14:paraId="3C914426" w14:textId="14AC1116" w:rsidR="00F74E05" w:rsidRPr="00242317" w:rsidRDefault="00F74E05" w:rsidP="00F74E05">
            <w:pPr>
              <w:jc w:val="both"/>
              <w:rPr>
                <w:rFonts w:ascii="Times New Roman" w:hAnsi="Times New Roman" w:cs="Times New Roman"/>
                <w:sz w:val="24"/>
                <w:szCs w:val="24"/>
              </w:rPr>
            </w:pPr>
            <w:r w:rsidRPr="00242317">
              <w:rPr>
                <w:rFonts w:ascii="Times New Roman" w:hAnsi="Times New Roman" w:cs="Times New Roman"/>
                <w:sz w:val="24"/>
                <w:szCs w:val="24"/>
              </w:rPr>
              <w:t>- лопасти трапецеидальной формы из листовой стали с переменной уменьшающейся к периферии вогнутостью с закреплением на оси со стороны большего основания трапеции</w:t>
            </w:r>
            <w:r w:rsidR="00641461" w:rsidRPr="00242317">
              <w:rPr>
                <w:rFonts w:ascii="Times New Roman" w:hAnsi="Times New Roman" w:cs="Times New Roman"/>
                <w:sz w:val="24"/>
                <w:szCs w:val="24"/>
              </w:rPr>
              <w:t xml:space="preserve"> (F</w:t>
            </w:r>
            <w:r w:rsidR="00641461" w:rsidRPr="00242317">
              <w:rPr>
                <w:rFonts w:ascii="Times New Roman" w:hAnsi="Times New Roman" w:cs="Times New Roman"/>
                <w:sz w:val="24"/>
                <w:szCs w:val="24"/>
                <w:vertAlign w:val="subscript"/>
              </w:rPr>
              <w:t>4</w:t>
            </w:r>
            <w:r w:rsidR="00641461" w:rsidRPr="00242317">
              <w:rPr>
                <w:rFonts w:ascii="Times New Roman" w:hAnsi="Times New Roman" w:cs="Times New Roman"/>
                <w:sz w:val="24"/>
                <w:szCs w:val="24"/>
              </w:rPr>
              <w:t>)</w:t>
            </w:r>
            <w:r w:rsidRPr="00242317">
              <w:rPr>
                <w:rFonts w:ascii="Times New Roman" w:hAnsi="Times New Roman" w:cs="Times New Roman"/>
                <w:sz w:val="24"/>
                <w:szCs w:val="24"/>
              </w:rPr>
              <w:t>;</w:t>
            </w:r>
          </w:p>
          <w:p w14:paraId="5D66B602" w14:textId="7D67A956" w:rsidR="00BB3163"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 лопасти трапецеидальной формы из листовой стали с переменной ассиметричной вогнутостью с закреплением на оси со стороны большего основания трапеции</w:t>
            </w:r>
            <w:r w:rsidR="00641461" w:rsidRPr="00242317">
              <w:rPr>
                <w:rFonts w:ascii="Times New Roman" w:hAnsi="Times New Roman" w:cs="Times New Roman"/>
                <w:sz w:val="24"/>
                <w:szCs w:val="24"/>
              </w:rPr>
              <w:t xml:space="preserve"> (F</w:t>
            </w:r>
            <w:r w:rsidR="00641461" w:rsidRPr="00242317">
              <w:rPr>
                <w:rFonts w:ascii="Times New Roman" w:hAnsi="Times New Roman" w:cs="Times New Roman"/>
                <w:sz w:val="24"/>
                <w:szCs w:val="24"/>
                <w:vertAlign w:val="subscript"/>
              </w:rPr>
              <w:t>5</w:t>
            </w:r>
            <w:r w:rsidR="00641461" w:rsidRPr="00242317">
              <w:rPr>
                <w:rFonts w:ascii="Times New Roman" w:hAnsi="Times New Roman" w:cs="Times New Roman"/>
                <w:sz w:val="24"/>
                <w:szCs w:val="24"/>
              </w:rPr>
              <w:t>)</w:t>
            </w:r>
            <w:r w:rsidRPr="00242317">
              <w:rPr>
                <w:rFonts w:ascii="Times New Roman" w:hAnsi="Times New Roman" w:cs="Times New Roman"/>
                <w:sz w:val="24"/>
                <w:szCs w:val="24"/>
              </w:rPr>
              <w:t>;</w:t>
            </w:r>
          </w:p>
          <w:p w14:paraId="717B8564" w14:textId="3C5F09A1" w:rsidR="00BB3163" w:rsidRPr="00242317" w:rsidRDefault="00BB3163" w:rsidP="00135E48">
            <w:pPr>
              <w:jc w:val="both"/>
              <w:rPr>
                <w:rFonts w:ascii="Times New Roman" w:hAnsi="Times New Roman" w:cs="Times New Roman"/>
                <w:sz w:val="24"/>
                <w:szCs w:val="24"/>
              </w:rPr>
            </w:pPr>
            <w:r w:rsidRPr="00242317">
              <w:rPr>
                <w:rFonts w:ascii="Times New Roman" w:hAnsi="Times New Roman" w:cs="Times New Roman"/>
                <w:sz w:val="24"/>
                <w:szCs w:val="24"/>
              </w:rPr>
              <w:t xml:space="preserve">- лопасти трапецеидальной формы из листовой стали с переменной уменьшающейся к периферии ассиметричной вогнутостью, </w:t>
            </w:r>
            <w:r w:rsidR="00242317" w:rsidRPr="00242317">
              <w:rPr>
                <w:rFonts w:ascii="Times New Roman" w:hAnsi="Times New Roman" w:cs="Times New Roman"/>
                <w:sz w:val="24"/>
                <w:szCs w:val="24"/>
              </w:rPr>
              <w:t xml:space="preserve">винтовой формой по длине </w:t>
            </w:r>
            <w:r w:rsidRPr="00242317">
              <w:rPr>
                <w:rFonts w:ascii="Times New Roman" w:hAnsi="Times New Roman" w:cs="Times New Roman"/>
                <w:sz w:val="24"/>
                <w:szCs w:val="24"/>
              </w:rPr>
              <w:t>со стороны большего основания трапеции</w:t>
            </w:r>
            <w:r w:rsidR="00641461" w:rsidRPr="00242317">
              <w:rPr>
                <w:rFonts w:ascii="Times New Roman" w:hAnsi="Times New Roman" w:cs="Times New Roman"/>
                <w:sz w:val="24"/>
                <w:szCs w:val="24"/>
              </w:rPr>
              <w:t xml:space="preserve"> (F</w:t>
            </w:r>
            <w:r w:rsidR="00641461" w:rsidRPr="00242317">
              <w:rPr>
                <w:rFonts w:ascii="Times New Roman" w:hAnsi="Times New Roman" w:cs="Times New Roman"/>
                <w:sz w:val="24"/>
                <w:szCs w:val="24"/>
                <w:vertAlign w:val="subscript"/>
              </w:rPr>
              <w:t>6</w:t>
            </w:r>
            <w:r w:rsidR="00641461" w:rsidRPr="00242317">
              <w:rPr>
                <w:rFonts w:ascii="Times New Roman" w:hAnsi="Times New Roman" w:cs="Times New Roman"/>
                <w:sz w:val="24"/>
                <w:szCs w:val="24"/>
              </w:rPr>
              <w:t>)</w:t>
            </w:r>
            <w:r w:rsidRPr="00242317">
              <w:rPr>
                <w:rFonts w:ascii="Times New Roman" w:hAnsi="Times New Roman" w:cs="Times New Roman"/>
                <w:sz w:val="24"/>
                <w:szCs w:val="24"/>
              </w:rPr>
              <w:t>.</w:t>
            </w:r>
          </w:p>
        </w:tc>
      </w:tr>
      <w:tr w:rsidR="00465E38" w:rsidRPr="009D134D" w14:paraId="6A572F0B" w14:textId="77777777" w:rsidTr="00EF62DF">
        <w:tc>
          <w:tcPr>
            <w:tcW w:w="1838" w:type="dxa"/>
          </w:tcPr>
          <w:p w14:paraId="1EACF117" w14:textId="52358C71" w:rsidR="00465E38" w:rsidRPr="009D134D" w:rsidRDefault="00465E38" w:rsidP="000D4DD6">
            <w:pPr>
              <w:jc w:val="both"/>
              <w:rPr>
                <w:rFonts w:ascii="Times New Roman" w:hAnsi="Times New Roman" w:cs="Times New Roman"/>
                <w:sz w:val="24"/>
                <w:szCs w:val="24"/>
              </w:rPr>
            </w:pPr>
            <w:r w:rsidRPr="009D134D">
              <w:rPr>
                <w:rFonts w:ascii="Times New Roman" w:hAnsi="Times New Roman" w:cs="Times New Roman"/>
                <w:sz w:val="24"/>
                <w:szCs w:val="24"/>
              </w:rPr>
              <w:t>Относительная площадь</w:t>
            </w:r>
          </w:p>
        </w:tc>
        <w:tc>
          <w:tcPr>
            <w:tcW w:w="3544" w:type="dxa"/>
          </w:tcPr>
          <w:p w14:paraId="231E4816" w14:textId="36DBA544" w:rsidR="00465E38" w:rsidRPr="009D134D" w:rsidRDefault="00C205A0" w:rsidP="000D4DD6">
            <w:pPr>
              <w:rPr>
                <w:rFonts w:ascii="Times New Roman" w:eastAsia="Calibri" w:hAnsi="Times New Roman" w:cs="Times New Roman"/>
                <w:sz w:val="24"/>
                <w:szCs w:val="24"/>
              </w:rPr>
            </w:pPr>
            <w:r w:rsidRPr="009D134D">
              <w:rPr>
                <w:rFonts w:ascii="Times New Roman" w:eastAsia="Calibri" w:hAnsi="Times New Roman" w:cs="Times New Roman"/>
                <w:sz w:val="24"/>
                <w:szCs w:val="24"/>
              </w:rPr>
              <w:t>∆</w:t>
            </w:r>
            <w:r w:rsidR="00465E38" w:rsidRPr="009D134D">
              <w:rPr>
                <w:rFonts w:ascii="Times New Roman" w:eastAsia="Calibri" w:hAnsi="Times New Roman" w:cs="Times New Roman"/>
                <w:sz w:val="24"/>
                <w:szCs w:val="24"/>
              </w:rPr>
              <w:t>S</w:t>
            </w:r>
            <w:r w:rsidR="00465E38" w:rsidRPr="009D134D">
              <w:rPr>
                <w:rFonts w:ascii="Times New Roman" w:eastAsia="Calibri" w:hAnsi="Times New Roman" w:cs="Times New Roman"/>
                <w:sz w:val="24"/>
                <w:szCs w:val="24"/>
                <w:vertAlign w:val="subscript"/>
              </w:rPr>
              <w:t>1</w:t>
            </w:r>
            <w:r w:rsidR="00465E38" w:rsidRPr="009D134D">
              <w:rPr>
                <w:rFonts w:ascii="Times New Roman" w:eastAsia="Calibri" w:hAnsi="Times New Roman" w:cs="Times New Roman"/>
                <w:sz w:val="24"/>
                <w:szCs w:val="24"/>
              </w:rPr>
              <w:t>=0,05;</w:t>
            </w:r>
          </w:p>
          <w:p w14:paraId="6D8AD288" w14:textId="235FE704" w:rsidR="00465E38" w:rsidRPr="009D134D" w:rsidRDefault="00C205A0" w:rsidP="000D4DD6">
            <w:pPr>
              <w:rPr>
                <w:rFonts w:ascii="Times New Roman" w:eastAsia="Calibri" w:hAnsi="Times New Roman" w:cs="Times New Roman"/>
                <w:sz w:val="24"/>
                <w:szCs w:val="24"/>
              </w:rPr>
            </w:pPr>
            <w:r w:rsidRPr="009D134D">
              <w:rPr>
                <w:rFonts w:ascii="Times New Roman" w:eastAsia="Calibri" w:hAnsi="Times New Roman" w:cs="Times New Roman"/>
                <w:sz w:val="24"/>
                <w:szCs w:val="24"/>
              </w:rPr>
              <w:t>∆</w:t>
            </w:r>
            <w:r w:rsidR="00465E38" w:rsidRPr="009D134D">
              <w:rPr>
                <w:rFonts w:ascii="Times New Roman" w:eastAsia="Calibri" w:hAnsi="Times New Roman" w:cs="Times New Roman"/>
                <w:sz w:val="24"/>
                <w:szCs w:val="24"/>
              </w:rPr>
              <w:t>S</w:t>
            </w:r>
            <w:r w:rsidR="00465E38" w:rsidRPr="009D134D">
              <w:rPr>
                <w:rFonts w:ascii="Times New Roman" w:eastAsia="Calibri" w:hAnsi="Times New Roman" w:cs="Times New Roman"/>
                <w:sz w:val="24"/>
                <w:szCs w:val="24"/>
                <w:vertAlign w:val="subscript"/>
              </w:rPr>
              <w:t>2</w:t>
            </w:r>
            <w:r w:rsidR="00465E38" w:rsidRPr="009D134D">
              <w:rPr>
                <w:rFonts w:ascii="Times New Roman" w:eastAsia="Calibri" w:hAnsi="Times New Roman" w:cs="Times New Roman"/>
                <w:sz w:val="24"/>
                <w:szCs w:val="24"/>
              </w:rPr>
              <w:t xml:space="preserve">=0,06; </w:t>
            </w:r>
          </w:p>
          <w:p w14:paraId="5770E836" w14:textId="312E389B" w:rsidR="00465E38" w:rsidRPr="009D134D" w:rsidRDefault="00C205A0" w:rsidP="000D4DD6">
            <w:pPr>
              <w:rPr>
                <w:rFonts w:ascii="Times New Roman" w:hAnsi="Times New Roman" w:cs="Times New Roman"/>
                <w:sz w:val="24"/>
                <w:szCs w:val="24"/>
              </w:rPr>
            </w:pPr>
            <w:r w:rsidRPr="009D134D">
              <w:rPr>
                <w:rFonts w:ascii="Times New Roman" w:eastAsia="Calibri" w:hAnsi="Times New Roman" w:cs="Times New Roman"/>
                <w:sz w:val="24"/>
                <w:szCs w:val="24"/>
              </w:rPr>
              <w:t>∆</w:t>
            </w:r>
            <w:r w:rsidR="00465E38" w:rsidRPr="009D134D">
              <w:rPr>
                <w:rFonts w:ascii="Times New Roman" w:eastAsia="Calibri" w:hAnsi="Times New Roman" w:cs="Times New Roman"/>
                <w:sz w:val="24"/>
                <w:szCs w:val="24"/>
              </w:rPr>
              <w:t>S</w:t>
            </w:r>
            <w:r w:rsidR="00465E38" w:rsidRPr="009D134D">
              <w:rPr>
                <w:rFonts w:ascii="Times New Roman" w:eastAsia="Calibri" w:hAnsi="Times New Roman" w:cs="Times New Roman"/>
                <w:sz w:val="24"/>
                <w:szCs w:val="24"/>
                <w:vertAlign w:val="subscript"/>
              </w:rPr>
              <w:t>3</w:t>
            </w:r>
            <w:r w:rsidR="00465E38" w:rsidRPr="009D134D">
              <w:rPr>
                <w:rFonts w:ascii="Times New Roman" w:eastAsia="Calibri" w:hAnsi="Times New Roman" w:cs="Times New Roman"/>
                <w:sz w:val="24"/>
                <w:szCs w:val="24"/>
              </w:rPr>
              <w:t>=0,07.</w:t>
            </w:r>
          </w:p>
        </w:tc>
        <w:tc>
          <w:tcPr>
            <w:tcW w:w="4111" w:type="dxa"/>
          </w:tcPr>
          <w:p w14:paraId="222036EE" w14:textId="553E55F8" w:rsidR="00465E38" w:rsidRPr="009D134D" w:rsidRDefault="00C205A0" w:rsidP="000D4DD6">
            <w:pPr>
              <w:rPr>
                <w:rFonts w:ascii="Times New Roman" w:hAnsi="Times New Roman" w:cs="Times New Roman"/>
                <w:sz w:val="24"/>
                <w:szCs w:val="24"/>
              </w:rPr>
            </w:pPr>
            <w:r w:rsidRPr="009D134D">
              <w:rPr>
                <w:rFonts w:ascii="Times New Roman" w:hAnsi="Times New Roman" w:cs="Times New Roman"/>
                <w:sz w:val="24"/>
                <w:szCs w:val="24"/>
              </w:rPr>
              <w:t>∆</w:t>
            </w:r>
            <w:r w:rsidR="00465E38" w:rsidRPr="009D134D">
              <w:rPr>
                <w:rFonts w:ascii="Times New Roman" w:hAnsi="Times New Roman" w:cs="Times New Roman"/>
                <w:sz w:val="24"/>
                <w:szCs w:val="24"/>
              </w:rPr>
              <w:t>S</w:t>
            </w:r>
            <w:r w:rsidR="00465E38" w:rsidRPr="009D134D">
              <w:rPr>
                <w:rFonts w:ascii="Times New Roman" w:hAnsi="Times New Roman" w:cs="Times New Roman"/>
                <w:sz w:val="24"/>
                <w:szCs w:val="24"/>
                <w:vertAlign w:val="subscript"/>
              </w:rPr>
              <w:t xml:space="preserve">1 </w:t>
            </w:r>
            <w:r w:rsidR="00465E38" w:rsidRPr="009D134D">
              <w:rPr>
                <w:rFonts w:ascii="Times New Roman" w:hAnsi="Times New Roman" w:cs="Times New Roman"/>
                <w:sz w:val="24"/>
                <w:szCs w:val="24"/>
              </w:rPr>
              <w:t>= 0,04;</w:t>
            </w:r>
          </w:p>
          <w:p w14:paraId="48E807A0" w14:textId="5374E5C2" w:rsidR="00465E38" w:rsidRPr="009D134D" w:rsidRDefault="00C205A0" w:rsidP="000D4DD6">
            <w:pPr>
              <w:rPr>
                <w:rFonts w:ascii="Times New Roman" w:hAnsi="Times New Roman" w:cs="Times New Roman"/>
                <w:sz w:val="24"/>
                <w:szCs w:val="24"/>
              </w:rPr>
            </w:pPr>
            <w:r w:rsidRPr="009D134D">
              <w:rPr>
                <w:rFonts w:ascii="Times New Roman" w:hAnsi="Times New Roman" w:cs="Times New Roman"/>
                <w:sz w:val="24"/>
                <w:szCs w:val="24"/>
              </w:rPr>
              <w:t>∆</w:t>
            </w:r>
            <w:r w:rsidR="00465E38" w:rsidRPr="009D134D">
              <w:rPr>
                <w:rFonts w:ascii="Times New Roman" w:hAnsi="Times New Roman" w:cs="Times New Roman"/>
                <w:sz w:val="24"/>
                <w:szCs w:val="24"/>
              </w:rPr>
              <w:t>S</w:t>
            </w:r>
            <w:r w:rsidR="00465E38" w:rsidRPr="009D134D">
              <w:rPr>
                <w:rFonts w:ascii="Times New Roman" w:hAnsi="Times New Roman" w:cs="Times New Roman"/>
                <w:sz w:val="24"/>
                <w:szCs w:val="24"/>
                <w:vertAlign w:val="subscript"/>
              </w:rPr>
              <w:t>2</w:t>
            </w:r>
            <w:r w:rsidR="00465E38" w:rsidRPr="009D134D">
              <w:rPr>
                <w:rFonts w:ascii="Times New Roman" w:hAnsi="Times New Roman" w:cs="Times New Roman"/>
                <w:sz w:val="24"/>
                <w:szCs w:val="24"/>
              </w:rPr>
              <w:t xml:space="preserve"> = 0,053;</w:t>
            </w:r>
          </w:p>
          <w:p w14:paraId="680D893F" w14:textId="469F1513" w:rsidR="00465E38" w:rsidRPr="009D134D" w:rsidRDefault="00C205A0" w:rsidP="005B78E4">
            <w:pPr>
              <w:rPr>
                <w:rFonts w:ascii="Times New Roman" w:hAnsi="Times New Roman" w:cs="Times New Roman"/>
                <w:sz w:val="24"/>
                <w:szCs w:val="24"/>
              </w:rPr>
            </w:pPr>
            <w:r w:rsidRPr="009D134D">
              <w:rPr>
                <w:rFonts w:ascii="Times New Roman" w:hAnsi="Times New Roman" w:cs="Times New Roman"/>
                <w:sz w:val="24"/>
                <w:szCs w:val="24"/>
              </w:rPr>
              <w:t>∆</w:t>
            </w:r>
            <w:r w:rsidR="00465E38" w:rsidRPr="009D134D">
              <w:rPr>
                <w:rFonts w:ascii="Times New Roman" w:hAnsi="Times New Roman" w:cs="Times New Roman"/>
                <w:sz w:val="24"/>
                <w:szCs w:val="24"/>
              </w:rPr>
              <w:t>S</w:t>
            </w:r>
            <w:r w:rsidR="00465E38" w:rsidRPr="009D134D">
              <w:rPr>
                <w:rFonts w:ascii="Times New Roman" w:hAnsi="Times New Roman" w:cs="Times New Roman"/>
                <w:sz w:val="24"/>
                <w:szCs w:val="24"/>
                <w:vertAlign w:val="subscript"/>
              </w:rPr>
              <w:t>3</w:t>
            </w:r>
            <w:r w:rsidR="00465E38" w:rsidRPr="009D134D">
              <w:rPr>
                <w:rFonts w:ascii="Times New Roman" w:hAnsi="Times New Roman" w:cs="Times New Roman"/>
                <w:sz w:val="24"/>
                <w:szCs w:val="24"/>
              </w:rPr>
              <w:t xml:space="preserve"> = 0,07</w:t>
            </w:r>
          </w:p>
        </w:tc>
      </w:tr>
      <w:tr w:rsidR="00BB3163" w:rsidRPr="009D134D" w14:paraId="34E59EA9" w14:textId="77777777" w:rsidTr="00EF62DF">
        <w:tc>
          <w:tcPr>
            <w:tcW w:w="1838" w:type="dxa"/>
          </w:tcPr>
          <w:p w14:paraId="4A3CCAD0" w14:textId="1B36FF6F" w:rsidR="00BB3163" w:rsidRPr="009D134D" w:rsidRDefault="00BB3163" w:rsidP="000D4DD6">
            <w:pPr>
              <w:jc w:val="both"/>
              <w:rPr>
                <w:rFonts w:ascii="Times New Roman" w:hAnsi="Times New Roman" w:cs="Times New Roman"/>
                <w:sz w:val="24"/>
                <w:szCs w:val="24"/>
              </w:rPr>
            </w:pPr>
            <w:r w:rsidRPr="009D134D">
              <w:rPr>
                <w:rFonts w:ascii="Times New Roman" w:hAnsi="Times New Roman" w:cs="Times New Roman"/>
                <w:sz w:val="24"/>
                <w:szCs w:val="24"/>
              </w:rPr>
              <w:t>Наличие обтекателя</w:t>
            </w:r>
          </w:p>
        </w:tc>
        <w:tc>
          <w:tcPr>
            <w:tcW w:w="3544" w:type="dxa"/>
          </w:tcPr>
          <w:p w14:paraId="28235E01" w14:textId="013D2917"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да</w:t>
            </w:r>
          </w:p>
        </w:tc>
        <w:tc>
          <w:tcPr>
            <w:tcW w:w="4111" w:type="dxa"/>
          </w:tcPr>
          <w:p w14:paraId="0205D5BF" w14:textId="6B82BAED"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да</w:t>
            </w:r>
          </w:p>
        </w:tc>
      </w:tr>
      <w:tr w:rsidR="00BB3163" w:rsidRPr="009D134D" w14:paraId="4B98CB01" w14:textId="77777777" w:rsidTr="00EF62DF">
        <w:tc>
          <w:tcPr>
            <w:tcW w:w="1838" w:type="dxa"/>
          </w:tcPr>
          <w:p w14:paraId="5B5488A5" w14:textId="533A5986" w:rsidR="00BB3163" w:rsidRPr="009D134D" w:rsidRDefault="00BB3163" w:rsidP="000D4DD6">
            <w:pPr>
              <w:jc w:val="both"/>
              <w:rPr>
                <w:rFonts w:ascii="Times New Roman" w:hAnsi="Times New Roman" w:cs="Times New Roman"/>
                <w:sz w:val="24"/>
                <w:szCs w:val="24"/>
              </w:rPr>
            </w:pPr>
            <w:r w:rsidRPr="009D134D">
              <w:rPr>
                <w:rFonts w:ascii="Times New Roman" w:hAnsi="Times New Roman" w:cs="Times New Roman"/>
                <w:sz w:val="24"/>
                <w:szCs w:val="24"/>
              </w:rPr>
              <w:t>Скорость ветра</w:t>
            </w:r>
          </w:p>
        </w:tc>
        <w:tc>
          <w:tcPr>
            <w:tcW w:w="3544" w:type="dxa"/>
          </w:tcPr>
          <w:p w14:paraId="1C82E6E3" w14:textId="0DED7059" w:rsidR="00BB3163" w:rsidRPr="009D134D" w:rsidRDefault="00BB3163" w:rsidP="000D4DD6">
            <w:pPr>
              <w:rPr>
                <w:rFonts w:ascii="Times New Roman" w:hAnsi="Times New Roman" w:cs="Times New Roman"/>
                <w:sz w:val="24"/>
                <w:szCs w:val="24"/>
              </w:rPr>
            </w:pPr>
            <w:r w:rsidRPr="009D134D">
              <w:rPr>
                <w:rFonts w:ascii="Times New Roman" w:hAnsi="Times New Roman" w:cs="Times New Roman"/>
                <w:sz w:val="24"/>
                <w:szCs w:val="24"/>
              </w:rPr>
              <w:t>5,7 м/с</w:t>
            </w:r>
          </w:p>
        </w:tc>
        <w:tc>
          <w:tcPr>
            <w:tcW w:w="4111" w:type="dxa"/>
          </w:tcPr>
          <w:p w14:paraId="0311593A" w14:textId="75C22487" w:rsidR="00BB3163" w:rsidRPr="009D134D" w:rsidRDefault="005B78E4" w:rsidP="005B78E4">
            <w:pPr>
              <w:rPr>
                <w:rFonts w:ascii="Times New Roman" w:hAnsi="Times New Roman" w:cs="Times New Roman"/>
                <w:sz w:val="24"/>
                <w:szCs w:val="24"/>
              </w:rPr>
            </w:pPr>
            <w:r w:rsidRPr="009D134D">
              <w:rPr>
                <w:rFonts w:ascii="Times New Roman" w:hAnsi="Times New Roman" w:cs="Times New Roman"/>
                <w:sz w:val="24"/>
                <w:szCs w:val="24"/>
              </w:rPr>
              <w:t>8</w:t>
            </w:r>
            <w:r w:rsidR="00BB3163" w:rsidRPr="009D134D">
              <w:rPr>
                <w:rFonts w:ascii="Times New Roman" w:hAnsi="Times New Roman" w:cs="Times New Roman"/>
                <w:sz w:val="24"/>
                <w:szCs w:val="24"/>
              </w:rPr>
              <w:t xml:space="preserve"> м/с</w:t>
            </w:r>
          </w:p>
        </w:tc>
      </w:tr>
      <w:tr w:rsidR="000D4DD6" w:rsidRPr="009D134D" w14:paraId="0F9BA3CB" w14:textId="77777777" w:rsidTr="00EF62DF">
        <w:tc>
          <w:tcPr>
            <w:tcW w:w="1838" w:type="dxa"/>
          </w:tcPr>
          <w:p w14:paraId="7C00E8B6" w14:textId="77777777" w:rsidR="00427425" w:rsidRDefault="000D4DD6" w:rsidP="000D4DD6">
            <w:pPr>
              <w:jc w:val="both"/>
              <w:rPr>
                <w:rFonts w:ascii="Times New Roman" w:hAnsi="Times New Roman" w:cs="Times New Roman"/>
                <w:sz w:val="24"/>
                <w:szCs w:val="24"/>
              </w:rPr>
            </w:pPr>
            <w:r w:rsidRPr="009D134D">
              <w:rPr>
                <w:rFonts w:ascii="Times New Roman" w:hAnsi="Times New Roman" w:cs="Times New Roman"/>
                <w:sz w:val="24"/>
                <w:szCs w:val="24"/>
              </w:rPr>
              <w:t>Зависимость</w:t>
            </w:r>
          </w:p>
          <w:p w14:paraId="2DB4AE2F" w14:textId="568A9554" w:rsidR="000D4DD6" w:rsidRPr="009D134D" w:rsidRDefault="000D4DD6" w:rsidP="000D4DD6">
            <w:pPr>
              <w:jc w:val="both"/>
              <w:rPr>
                <w:rFonts w:ascii="Times New Roman" w:hAnsi="Times New Roman" w:cs="Times New Roman"/>
                <w:sz w:val="24"/>
                <w:szCs w:val="24"/>
              </w:rPr>
            </w:pPr>
            <w:r w:rsidRPr="009D134D">
              <w:rPr>
                <w:rFonts w:ascii="Times New Roman" w:hAnsi="Times New Roman" w:cs="Times New Roman"/>
                <w:sz w:val="24"/>
                <w:szCs w:val="24"/>
              </w:rPr>
              <w:t xml:space="preserve"> </w:t>
            </w:r>
            <w:r w:rsidR="00427425">
              <w:rPr>
                <w:rFonts w:ascii="Times New Roman" w:hAnsi="Times New Roman" w:cs="Times New Roman"/>
                <w:sz w:val="24"/>
                <w:szCs w:val="24"/>
                <w:lang w:val="en-US"/>
              </w:rPr>
              <w:t>l</w:t>
            </w:r>
            <w:r w:rsidR="00427425">
              <w:rPr>
                <w:rFonts w:ascii="Times New Roman" w:hAnsi="Times New Roman" w:cs="Times New Roman"/>
                <w:sz w:val="24"/>
                <w:szCs w:val="24"/>
                <w:vertAlign w:val="subscript"/>
              </w:rPr>
              <w:t xml:space="preserve">Л </w:t>
            </w:r>
            <w:r w:rsidR="00427425">
              <w:rPr>
                <w:rFonts w:ascii="Times New Roman" w:hAnsi="Times New Roman" w:cs="Times New Roman"/>
                <w:sz w:val="24"/>
                <w:szCs w:val="24"/>
              </w:rPr>
              <w:t xml:space="preserve">/ </w:t>
            </w:r>
            <w:r w:rsidR="00427425">
              <w:rPr>
                <w:rFonts w:ascii="Times New Roman" w:hAnsi="Times New Roman" w:cs="Times New Roman"/>
                <w:sz w:val="24"/>
                <w:szCs w:val="24"/>
                <w:lang w:val="en-US"/>
              </w:rPr>
              <w:t>d</w:t>
            </w:r>
            <w:r w:rsidR="00427425">
              <w:rPr>
                <w:rFonts w:ascii="Times New Roman" w:hAnsi="Times New Roman" w:cs="Times New Roman"/>
                <w:sz w:val="24"/>
                <w:szCs w:val="24"/>
                <w:vertAlign w:val="subscript"/>
              </w:rPr>
              <w:t>обт</w:t>
            </w:r>
            <w:r w:rsidR="00EF62DF" w:rsidRPr="00EF62DF">
              <w:rPr>
                <w:rFonts w:ascii="Times New Roman" w:hAnsi="Times New Roman" w:cs="Times New Roman"/>
                <w:sz w:val="24"/>
                <w:szCs w:val="24"/>
                <w:vertAlign w:val="subscript"/>
              </w:rPr>
              <w:t xml:space="preserve"> </w:t>
            </w:r>
            <w:r w:rsidR="00EF62DF" w:rsidRPr="00EF62DF">
              <w:rPr>
                <w:rFonts w:ascii="Times New Roman" w:hAnsi="Times New Roman" w:cs="Times New Roman"/>
                <w:sz w:val="24"/>
                <w:szCs w:val="24"/>
              </w:rPr>
              <w:t xml:space="preserve"> </w:t>
            </w:r>
          </w:p>
        </w:tc>
        <w:tc>
          <w:tcPr>
            <w:tcW w:w="7655" w:type="dxa"/>
            <w:gridSpan w:val="2"/>
          </w:tcPr>
          <w:p w14:paraId="7F12CEFC" w14:textId="64E059B8" w:rsidR="000D4DD6" w:rsidRPr="009D134D" w:rsidRDefault="000D4DD6" w:rsidP="000D4DD6">
            <w:pPr>
              <w:rPr>
                <w:rFonts w:ascii="Times New Roman" w:hAnsi="Times New Roman" w:cs="Times New Roman"/>
                <w:sz w:val="24"/>
                <w:szCs w:val="24"/>
              </w:rPr>
            </w:pPr>
            <w:r w:rsidRPr="009D134D">
              <w:rPr>
                <w:rFonts w:ascii="Times New Roman" w:hAnsi="Times New Roman" w:cs="Times New Roman"/>
                <w:sz w:val="24"/>
                <w:szCs w:val="24"/>
              </w:rPr>
              <w:t>Компьютерное моделирование в программе Solid Works</w:t>
            </w:r>
          </w:p>
        </w:tc>
      </w:tr>
    </w:tbl>
    <w:p w14:paraId="7D04ED08" w14:textId="0FCDDCE8" w:rsidR="000364FD" w:rsidRPr="009D134D" w:rsidRDefault="00B32092" w:rsidP="000364FD">
      <w:pPr>
        <w:spacing w:after="0"/>
        <w:ind w:firstLine="720"/>
        <w:jc w:val="center"/>
        <w:rPr>
          <w:rFonts w:ascii="Times New Roman" w:hAnsi="Times New Roman" w:cs="Times New Roman"/>
          <w:sz w:val="28"/>
          <w:szCs w:val="28"/>
        </w:rPr>
      </w:pPr>
      <w:r w:rsidRPr="009D134D">
        <w:rPr>
          <w:rFonts w:ascii="Times New Roman" w:hAnsi="Times New Roman" w:cs="Times New Roman"/>
          <w:noProof/>
          <w:sz w:val="28"/>
          <w:szCs w:val="28"/>
        </w:rPr>
        <w:lastRenderedPageBreak/>
        <w:drawing>
          <wp:inline distT="0" distB="0" distL="0" distR="0" wp14:anchorId="2BA0D987" wp14:editId="1EC6611A">
            <wp:extent cx="2314575" cy="175996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21795" cy="1765455"/>
                    </a:xfrm>
                    <a:prstGeom prst="rect">
                      <a:avLst/>
                    </a:prstGeom>
                    <a:noFill/>
                    <a:ln>
                      <a:noFill/>
                    </a:ln>
                  </pic:spPr>
                </pic:pic>
              </a:graphicData>
            </a:graphic>
          </wp:inline>
        </w:drawing>
      </w:r>
    </w:p>
    <w:p w14:paraId="27B9F5E8" w14:textId="154CFF87" w:rsidR="000364FD" w:rsidRPr="009D134D" w:rsidRDefault="000364FD" w:rsidP="000364FD">
      <w:pPr>
        <w:spacing w:after="0"/>
        <w:jc w:val="center"/>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AB2B42" w:rsidRPr="009D134D">
        <w:rPr>
          <w:rFonts w:ascii="Times New Roman" w:hAnsi="Times New Roman" w:cs="Times New Roman"/>
          <w:sz w:val="28"/>
          <w:szCs w:val="28"/>
        </w:rPr>
        <w:t>17</w:t>
      </w:r>
      <w:r w:rsidRPr="009D134D">
        <w:rPr>
          <w:rFonts w:ascii="Times New Roman" w:hAnsi="Times New Roman" w:cs="Times New Roman"/>
          <w:sz w:val="28"/>
          <w:szCs w:val="28"/>
        </w:rPr>
        <w:t xml:space="preserve"> – Многомерно-многомерная схема</w:t>
      </w:r>
    </w:p>
    <w:p w14:paraId="4F51595F" w14:textId="77777777" w:rsidR="00A31C2B" w:rsidRPr="009D134D" w:rsidRDefault="00A31C2B" w:rsidP="000364FD">
      <w:pPr>
        <w:spacing w:after="0"/>
        <w:jc w:val="center"/>
        <w:rPr>
          <w:rFonts w:ascii="Times New Roman" w:hAnsi="Times New Roman" w:cs="Times New Roman"/>
          <w:sz w:val="28"/>
          <w:szCs w:val="28"/>
        </w:rPr>
      </w:pPr>
    </w:p>
    <w:p w14:paraId="241B8951" w14:textId="146F089D"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Однако, в связи с тем, что в данной серии экспериментальных исследований меняется только один входной конструктивных параметр при неизменных других, схема взаимодействия может быть принята как одномерно-многомерная, согласно рисунка </w:t>
      </w:r>
      <w:r w:rsidR="00AB2B42" w:rsidRPr="009D134D">
        <w:rPr>
          <w:rFonts w:ascii="Times New Roman" w:hAnsi="Times New Roman" w:cs="Times New Roman"/>
          <w:sz w:val="28"/>
          <w:szCs w:val="28"/>
        </w:rPr>
        <w:t>18</w:t>
      </w:r>
      <w:r w:rsidRPr="009D134D">
        <w:rPr>
          <w:rFonts w:ascii="Times New Roman" w:hAnsi="Times New Roman" w:cs="Times New Roman"/>
          <w:sz w:val="28"/>
          <w:szCs w:val="28"/>
        </w:rPr>
        <w:t>.</w:t>
      </w:r>
    </w:p>
    <w:p w14:paraId="070BFA2F" w14:textId="77777777" w:rsidR="00B32092" w:rsidRPr="009D134D" w:rsidRDefault="00B32092" w:rsidP="000364FD">
      <w:pPr>
        <w:spacing w:after="0"/>
        <w:ind w:firstLine="567"/>
        <w:jc w:val="both"/>
        <w:rPr>
          <w:rFonts w:ascii="Times New Roman" w:hAnsi="Times New Roman" w:cs="Times New Roman"/>
          <w:sz w:val="28"/>
          <w:szCs w:val="28"/>
        </w:rPr>
      </w:pPr>
    </w:p>
    <w:p w14:paraId="4F6FBF91" w14:textId="62A73E65" w:rsidR="000364FD" w:rsidRPr="009D134D" w:rsidRDefault="00B32092" w:rsidP="00B32092">
      <w:pPr>
        <w:spacing w:after="0"/>
        <w:ind w:firstLine="1418"/>
        <w:rPr>
          <w:rFonts w:ascii="Times New Roman" w:hAnsi="Times New Roman" w:cs="Times New Roman"/>
          <w:sz w:val="28"/>
          <w:szCs w:val="28"/>
        </w:rPr>
      </w:pPr>
      <w:r w:rsidRPr="009D134D">
        <w:rPr>
          <w:rFonts w:ascii="Times New Roman" w:hAnsi="Times New Roman" w:cs="Times New Roman"/>
          <w:noProof/>
          <w:sz w:val="28"/>
          <w:szCs w:val="28"/>
        </w:rPr>
        <w:drawing>
          <wp:inline distT="0" distB="0" distL="0" distR="0" wp14:anchorId="6182AAF9" wp14:editId="70B1D55F">
            <wp:extent cx="3771900" cy="1595199"/>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36">
                      <a:extLst>
                        <a:ext uri="{28A0092B-C50C-407E-A947-70E740481C1C}">
                          <a14:useLocalDpi xmlns:a14="http://schemas.microsoft.com/office/drawing/2010/main" val="0"/>
                        </a:ext>
                      </a:extLst>
                    </a:blip>
                    <a:srcRect b="12500"/>
                    <a:stretch/>
                  </pic:blipFill>
                  <pic:spPr bwMode="auto">
                    <a:xfrm>
                      <a:off x="0" y="0"/>
                      <a:ext cx="3777083" cy="1597391"/>
                    </a:xfrm>
                    <a:prstGeom prst="rect">
                      <a:avLst/>
                    </a:prstGeom>
                    <a:noFill/>
                    <a:ln>
                      <a:noFill/>
                    </a:ln>
                    <a:extLst>
                      <a:ext uri="{53640926-AAD7-44D8-BBD7-CCE9431645EC}">
                        <a14:shadowObscured xmlns:a14="http://schemas.microsoft.com/office/drawing/2010/main"/>
                      </a:ext>
                    </a:extLst>
                  </pic:spPr>
                </pic:pic>
              </a:graphicData>
            </a:graphic>
          </wp:inline>
        </w:drawing>
      </w:r>
    </w:p>
    <w:p w14:paraId="0D150109" w14:textId="77777777" w:rsidR="000364FD" w:rsidRPr="009D134D" w:rsidRDefault="000364FD" w:rsidP="000364FD">
      <w:pPr>
        <w:spacing w:after="0"/>
        <w:jc w:val="center"/>
        <w:rPr>
          <w:rFonts w:ascii="Times New Roman" w:hAnsi="Times New Roman" w:cs="Times New Roman"/>
          <w:sz w:val="14"/>
          <w:szCs w:val="14"/>
        </w:rPr>
      </w:pPr>
    </w:p>
    <w:p w14:paraId="79D56433" w14:textId="47523642" w:rsidR="000364FD" w:rsidRPr="009D134D" w:rsidRDefault="000364FD" w:rsidP="000364FD">
      <w:pPr>
        <w:spacing w:after="0"/>
        <w:ind w:firstLine="720"/>
        <w:jc w:val="center"/>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AB2B42" w:rsidRPr="009D134D">
        <w:rPr>
          <w:rFonts w:ascii="Times New Roman" w:hAnsi="Times New Roman" w:cs="Times New Roman"/>
          <w:sz w:val="28"/>
          <w:szCs w:val="28"/>
        </w:rPr>
        <w:t>18</w:t>
      </w:r>
      <w:r w:rsidRPr="009D134D">
        <w:rPr>
          <w:rFonts w:ascii="Times New Roman" w:hAnsi="Times New Roman" w:cs="Times New Roman"/>
          <w:sz w:val="28"/>
          <w:szCs w:val="28"/>
        </w:rPr>
        <w:t xml:space="preserve"> – Одномерно-многомерная схема</w:t>
      </w:r>
    </w:p>
    <w:p w14:paraId="0A71DFA2" w14:textId="77777777" w:rsidR="000364FD" w:rsidRPr="009D134D" w:rsidRDefault="000364FD" w:rsidP="000364FD">
      <w:pPr>
        <w:spacing w:after="0"/>
        <w:ind w:firstLine="720"/>
        <w:jc w:val="both"/>
        <w:rPr>
          <w:rFonts w:ascii="Times New Roman" w:hAnsi="Times New Roman" w:cs="Times New Roman"/>
          <w:sz w:val="28"/>
          <w:szCs w:val="28"/>
        </w:rPr>
      </w:pPr>
    </w:p>
    <w:p w14:paraId="4D9CFAEE" w14:textId="19B2A9DF"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Предлагаемая экспериментальная модель является детерминированным объектом, когда каждому значению аргумента </w:t>
      </w:r>
      <w:r w:rsidRPr="009D134D">
        <w:rPr>
          <w:rFonts w:ascii="Times New Roman" w:hAnsi="Times New Roman" w:cs="Times New Roman"/>
          <w:i/>
          <w:iCs/>
          <w:sz w:val="28"/>
          <w:szCs w:val="28"/>
        </w:rPr>
        <w:t>(i,</w:t>
      </w:r>
      <w:r w:rsidR="00E33006" w:rsidRPr="009D134D">
        <w:rPr>
          <w:rFonts w:ascii="Times New Roman" w:hAnsi="Times New Roman" w:cs="Times New Roman"/>
          <w:i/>
          <w:iCs/>
          <w:sz w:val="28"/>
          <w:szCs w:val="28"/>
        </w:rPr>
        <w:t> </w:t>
      </w:r>
      <w:r w:rsidRPr="009D134D">
        <w:rPr>
          <w:rFonts w:ascii="Times New Roman" w:hAnsi="Times New Roman" w:cs="Times New Roman"/>
          <w:i/>
          <w:iCs/>
          <w:sz w:val="28"/>
          <w:szCs w:val="28"/>
        </w:rPr>
        <w:t>α,</w:t>
      </w:r>
      <w:r w:rsidR="00E33006" w:rsidRPr="009D134D">
        <w:rPr>
          <w:rFonts w:ascii="Times New Roman" w:hAnsi="Times New Roman" w:cs="Times New Roman"/>
          <w:i/>
          <w:iCs/>
          <w:sz w:val="28"/>
          <w:szCs w:val="28"/>
        </w:rPr>
        <w:t> F</w:t>
      </w:r>
      <w:r w:rsidRPr="009D134D">
        <w:rPr>
          <w:rFonts w:ascii="Times New Roman" w:hAnsi="Times New Roman" w:cs="Times New Roman"/>
          <w:i/>
          <w:iCs/>
          <w:sz w:val="28"/>
          <w:szCs w:val="28"/>
        </w:rPr>
        <w:t>,</w:t>
      </w:r>
      <w:r w:rsidR="00E33006" w:rsidRPr="009D134D">
        <w:rPr>
          <w:rFonts w:ascii="Times New Roman" w:hAnsi="Times New Roman" w:cs="Times New Roman"/>
          <w:i/>
          <w:iCs/>
          <w:sz w:val="28"/>
          <w:szCs w:val="28"/>
        </w:rPr>
        <w:t> </w:t>
      </w:r>
      <w:r w:rsidR="00E14001" w:rsidRPr="009D134D">
        <w:rPr>
          <w:rFonts w:ascii="Times New Roman" w:hAnsi="Times New Roman" w:cs="Times New Roman"/>
          <w:i/>
          <w:iCs/>
          <w:sz w:val="28"/>
          <w:szCs w:val="28"/>
        </w:rPr>
        <w:t>D/d, </w:t>
      </w:r>
      <w:r w:rsidRPr="009D134D">
        <w:rPr>
          <w:rFonts w:ascii="Times New Roman" w:hAnsi="Times New Roman" w:cs="Times New Roman"/>
          <w:i/>
          <w:iCs/>
          <w:sz w:val="28"/>
          <w:szCs w:val="28"/>
        </w:rPr>
        <w:t>∆S)</w:t>
      </w:r>
      <w:r w:rsidRPr="009D134D">
        <w:rPr>
          <w:rFonts w:ascii="Times New Roman" w:hAnsi="Times New Roman" w:cs="Times New Roman"/>
          <w:sz w:val="28"/>
          <w:szCs w:val="28"/>
        </w:rPr>
        <w:t xml:space="preserve"> будет соответствовать строго определенное значение функций </w:t>
      </w:r>
      <w:r w:rsidRPr="009D134D">
        <w:rPr>
          <w:rFonts w:ascii="Times New Roman" w:hAnsi="Times New Roman" w:cs="Times New Roman"/>
          <w:i/>
          <w:iCs/>
          <w:sz w:val="28"/>
          <w:szCs w:val="28"/>
        </w:rPr>
        <w:t>n = f</w:t>
      </w:r>
      <w:r w:rsidRPr="009D134D">
        <w:rPr>
          <w:rFonts w:ascii="Times New Roman" w:hAnsi="Times New Roman" w:cs="Times New Roman"/>
          <w:sz w:val="28"/>
          <w:szCs w:val="28"/>
        </w:rPr>
        <w:t xml:space="preserve"> </w:t>
      </w:r>
      <w:r w:rsidRPr="009D134D">
        <w:rPr>
          <w:rFonts w:ascii="Times New Roman" w:hAnsi="Times New Roman" w:cs="Times New Roman"/>
          <w:i/>
          <w:iCs/>
          <w:sz w:val="28"/>
          <w:szCs w:val="28"/>
        </w:rPr>
        <w:t xml:space="preserve">(i, α, </w:t>
      </w:r>
      <w:r w:rsidR="00E33006" w:rsidRPr="009D134D">
        <w:rPr>
          <w:rFonts w:ascii="Times New Roman" w:hAnsi="Times New Roman" w:cs="Times New Roman"/>
          <w:i/>
          <w:iCs/>
          <w:sz w:val="28"/>
          <w:szCs w:val="28"/>
        </w:rPr>
        <w:t>F</w:t>
      </w:r>
      <w:r w:rsidRPr="009D134D">
        <w:rPr>
          <w:rFonts w:ascii="Times New Roman" w:hAnsi="Times New Roman" w:cs="Times New Roman"/>
          <w:i/>
          <w:iCs/>
          <w:sz w:val="28"/>
          <w:szCs w:val="28"/>
        </w:rPr>
        <w:t>,</w:t>
      </w:r>
      <w:r w:rsidR="00E14001" w:rsidRPr="009D134D">
        <w:rPr>
          <w:rFonts w:ascii="Times New Roman" w:hAnsi="Times New Roman" w:cs="Times New Roman"/>
          <w:i/>
          <w:iCs/>
          <w:sz w:val="28"/>
          <w:szCs w:val="28"/>
        </w:rPr>
        <w:t xml:space="preserve"> D/d, </w:t>
      </w:r>
      <w:r w:rsidRPr="009D134D">
        <w:rPr>
          <w:rFonts w:ascii="Times New Roman" w:hAnsi="Times New Roman" w:cs="Times New Roman"/>
          <w:i/>
          <w:iCs/>
          <w:sz w:val="28"/>
          <w:szCs w:val="28"/>
        </w:rPr>
        <w:t xml:space="preserve"> ∆S) </w:t>
      </w:r>
      <w:r w:rsidRPr="009D134D">
        <w:rPr>
          <w:rFonts w:ascii="Times New Roman" w:hAnsi="Times New Roman" w:cs="Times New Roman"/>
          <w:sz w:val="28"/>
          <w:szCs w:val="28"/>
        </w:rPr>
        <w:t>и N</w:t>
      </w:r>
      <w:r w:rsidR="00E33006" w:rsidRPr="009D134D">
        <w:rPr>
          <w:rFonts w:ascii="Times New Roman" w:hAnsi="Times New Roman" w:cs="Times New Roman"/>
          <w:sz w:val="28"/>
          <w:szCs w:val="28"/>
        </w:rPr>
        <w:t> </w:t>
      </w:r>
      <w:r w:rsidRPr="009D134D">
        <w:rPr>
          <w:rFonts w:ascii="Times New Roman" w:hAnsi="Times New Roman" w:cs="Times New Roman"/>
          <w:sz w:val="28"/>
          <w:szCs w:val="28"/>
        </w:rPr>
        <w:t>=</w:t>
      </w:r>
      <w:r w:rsidR="00E33006" w:rsidRPr="009D134D">
        <w:rPr>
          <w:rFonts w:ascii="Times New Roman" w:hAnsi="Times New Roman" w:cs="Times New Roman"/>
          <w:i/>
          <w:iCs/>
          <w:sz w:val="28"/>
          <w:szCs w:val="28"/>
        </w:rPr>
        <w:t> </w:t>
      </w:r>
      <w:r w:rsidRPr="009D134D">
        <w:rPr>
          <w:rFonts w:ascii="Times New Roman" w:hAnsi="Times New Roman" w:cs="Times New Roman"/>
          <w:i/>
          <w:iCs/>
          <w:sz w:val="28"/>
          <w:szCs w:val="28"/>
        </w:rPr>
        <w:t>f</w:t>
      </w:r>
      <w:r w:rsidRPr="009D134D">
        <w:rPr>
          <w:rFonts w:ascii="Times New Roman" w:hAnsi="Times New Roman" w:cs="Times New Roman"/>
          <w:sz w:val="28"/>
          <w:szCs w:val="28"/>
        </w:rPr>
        <w:t xml:space="preserve"> </w:t>
      </w:r>
      <w:r w:rsidRPr="009D134D">
        <w:rPr>
          <w:rFonts w:ascii="Times New Roman" w:hAnsi="Times New Roman" w:cs="Times New Roman"/>
          <w:i/>
          <w:iCs/>
          <w:sz w:val="28"/>
          <w:szCs w:val="28"/>
        </w:rPr>
        <w:t xml:space="preserve">(i, α, </w:t>
      </w:r>
      <w:r w:rsidR="00E33006" w:rsidRPr="009D134D">
        <w:rPr>
          <w:rFonts w:ascii="Times New Roman" w:hAnsi="Times New Roman" w:cs="Times New Roman"/>
          <w:i/>
          <w:iCs/>
          <w:sz w:val="28"/>
          <w:szCs w:val="28"/>
        </w:rPr>
        <w:t>F</w:t>
      </w:r>
      <w:r w:rsidRPr="009D134D">
        <w:rPr>
          <w:rFonts w:ascii="Times New Roman" w:hAnsi="Times New Roman" w:cs="Times New Roman"/>
          <w:i/>
          <w:iCs/>
          <w:sz w:val="28"/>
          <w:szCs w:val="28"/>
        </w:rPr>
        <w:t>,</w:t>
      </w:r>
      <w:r w:rsidR="00E14001" w:rsidRPr="009D134D">
        <w:rPr>
          <w:rFonts w:ascii="Times New Roman" w:hAnsi="Times New Roman" w:cs="Times New Roman"/>
          <w:i/>
          <w:iCs/>
          <w:sz w:val="28"/>
          <w:szCs w:val="28"/>
        </w:rPr>
        <w:t xml:space="preserve"> D/d, </w:t>
      </w:r>
      <w:r w:rsidRPr="009D134D">
        <w:rPr>
          <w:rFonts w:ascii="Times New Roman" w:hAnsi="Times New Roman" w:cs="Times New Roman"/>
          <w:i/>
          <w:iCs/>
          <w:sz w:val="28"/>
          <w:szCs w:val="28"/>
        </w:rPr>
        <w:t>∆S).</w:t>
      </w:r>
    </w:p>
    <w:p w14:paraId="52D9C7C0" w14:textId="14DB3FE2" w:rsidR="000364FD" w:rsidRPr="009D134D" w:rsidRDefault="000364FD" w:rsidP="00AC7A3E">
      <w:pPr>
        <w:spacing w:after="0"/>
        <w:jc w:val="both"/>
        <w:rPr>
          <w:rFonts w:ascii="Times New Roman" w:hAnsi="Times New Roman" w:cs="Times New Roman"/>
          <w:sz w:val="28"/>
          <w:szCs w:val="28"/>
        </w:rPr>
      </w:pPr>
      <w:r w:rsidRPr="009D134D">
        <w:rPr>
          <w:rFonts w:ascii="Times New Roman" w:hAnsi="Times New Roman" w:cs="Times New Roman"/>
          <w:sz w:val="28"/>
          <w:szCs w:val="28"/>
        </w:rPr>
        <w:tab/>
        <w:t xml:space="preserve">Для возможности оценки воспроизводимости результатов зададимся разбросом результатов измеряемых величин в пределах 3-5% исходя из требований точности к эксперименту. </w:t>
      </w:r>
    </w:p>
    <w:p w14:paraId="07D10079" w14:textId="60A04968" w:rsidR="000364FD" w:rsidRPr="009D134D" w:rsidRDefault="000364FD" w:rsidP="000364FD">
      <w:pPr>
        <w:tabs>
          <w:tab w:val="left" w:pos="567"/>
        </w:tabs>
        <w:spacing w:after="0"/>
        <w:jc w:val="both"/>
        <w:rPr>
          <w:rFonts w:ascii="Times New Roman" w:hAnsi="Times New Roman" w:cs="Times New Roman"/>
          <w:sz w:val="28"/>
          <w:szCs w:val="28"/>
        </w:rPr>
      </w:pPr>
      <w:r w:rsidRPr="009D134D">
        <w:rPr>
          <w:rFonts w:ascii="Times New Roman" w:hAnsi="Times New Roman" w:cs="Times New Roman"/>
          <w:sz w:val="28"/>
          <w:szCs w:val="28"/>
        </w:rPr>
        <w:tab/>
        <w:t>Выполним расчет ожидаемых значений частоты вращения, момента и мощности по методике [</w:t>
      </w:r>
      <w:r w:rsidR="0058488A" w:rsidRPr="009D134D">
        <w:rPr>
          <w:rFonts w:ascii="Times New Roman" w:hAnsi="Times New Roman" w:cs="Times New Roman"/>
          <w:sz w:val="28"/>
          <w:szCs w:val="28"/>
        </w:rPr>
        <w:t>40</w:t>
      </w:r>
      <w:r w:rsidRPr="009D134D">
        <w:rPr>
          <w:rFonts w:ascii="Times New Roman" w:hAnsi="Times New Roman" w:cs="Times New Roman"/>
          <w:sz w:val="28"/>
          <w:szCs w:val="28"/>
        </w:rPr>
        <w:t>]</w:t>
      </w:r>
      <w:r w:rsidR="005B78E4" w:rsidRPr="009D134D">
        <w:rPr>
          <w:rFonts w:ascii="Times New Roman" w:hAnsi="Times New Roman" w:cs="Times New Roman"/>
          <w:sz w:val="28"/>
          <w:szCs w:val="28"/>
        </w:rPr>
        <w:t>, применительно к модели D=0,6 м.</w:t>
      </w:r>
    </w:p>
    <w:p w14:paraId="780BCEC3" w14:textId="77777777"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Мощность, развиваемая ВК</w:t>
      </w:r>
    </w:p>
    <w:p w14:paraId="78080081" w14:textId="77777777" w:rsidR="000364FD" w:rsidRPr="009D134D" w:rsidRDefault="000364FD" w:rsidP="000364FD">
      <w:pPr>
        <w:spacing w:after="0"/>
        <w:jc w:val="both"/>
        <w:rPr>
          <w:rFonts w:ascii="Times New Roman" w:hAnsi="Times New Roman" w:cs="Times New Roman"/>
          <w:sz w:val="28"/>
          <w:szCs w:val="28"/>
        </w:rPr>
      </w:pPr>
    </w:p>
    <w:p w14:paraId="660843D5" w14:textId="48A31048" w:rsidR="000364FD" w:rsidRPr="009D134D" w:rsidRDefault="003801D9" w:rsidP="000364FD">
      <w:pPr>
        <w:spacing w:after="0"/>
        <w:jc w:val="both"/>
        <w:rPr>
          <w:rFonts w:ascii="Times New Roman" w:hAnsi="Times New Roman" w:cs="Times New Roman"/>
          <w:sz w:val="28"/>
          <w:szCs w:val="28"/>
        </w:rPr>
      </w:pPr>
      <m:oMathPara>
        <m:oMathParaPr>
          <m:jc m:val="right"/>
        </m:oMathParaPr>
        <m:oMath>
          <m:r>
            <w:rPr>
              <w:rFonts w:ascii="Cambria Math" w:eastAsia="Times New Roman" w:hAnsi="Cambria Math"/>
              <w:sz w:val="28"/>
              <w:szCs w:val="24"/>
            </w:rPr>
            <m:t>P=ρ∙</m:t>
          </m:r>
          <m:sSup>
            <m:sSupPr>
              <m:ctrlPr>
                <w:rPr>
                  <w:rFonts w:ascii="Cambria Math" w:eastAsia="Times New Roman" w:hAnsi="Cambria Math"/>
                  <w:i/>
                  <w:sz w:val="28"/>
                  <w:szCs w:val="24"/>
                </w:rPr>
              </m:ctrlPr>
            </m:sSupPr>
            <m:e>
              <m:r>
                <w:rPr>
                  <w:rFonts w:ascii="Cambria Math" w:eastAsia="Times New Roman" w:hAnsi="Cambria Math"/>
                  <w:sz w:val="28"/>
                  <w:szCs w:val="24"/>
                </w:rPr>
                <m:t>v</m:t>
              </m:r>
            </m:e>
            <m:sup>
              <m:r>
                <w:rPr>
                  <w:rFonts w:ascii="Cambria Math" w:eastAsia="Times New Roman" w:hAnsi="Cambria Math"/>
                  <w:sz w:val="28"/>
                  <w:szCs w:val="24"/>
                </w:rPr>
                <m:t>3</m:t>
              </m:r>
            </m:sup>
          </m:sSup>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π∙</m:t>
              </m:r>
              <m:sSup>
                <m:sSupPr>
                  <m:ctrlPr>
                    <w:rPr>
                      <w:rFonts w:ascii="Cambria Math" w:eastAsia="Times New Roman" w:hAnsi="Cambria Math"/>
                      <w:i/>
                      <w:sz w:val="28"/>
                      <w:szCs w:val="24"/>
                    </w:rPr>
                  </m:ctrlPr>
                </m:sSupPr>
                <m:e>
                  <m:r>
                    <w:rPr>
                      <w:rFonts w:ascii="Cambria Math" w:eastAsia="Times New Roman" w:hAnsi="Cambria Math"/>
                      <w:sz w:val="28"/>
                      <w:szCs w:val="24"/>
                    </w:rPr>
                    <m:t>D</m:t>
                  </m:r>
                </m:e>
                <m:sup>
                  <m:r>
                    <w:rPr>
                      <w:rFonts w:ascii="Cambria Math" w:eastAsia="Times New Roman" w:hAnsi="Cambria Math"/>
                      <w:sz w:val="28"/>
                      <w:szCs w:val="24"/>
                    </w:rPr>
                    <m:t>2</m:t>
                  </m:r>
                </m:sup>
              </m:sSup>
            </m:num>
            <m:den>
              <m:r>
                <w:rPr>
                  <w:rFonts w:ascii="Cambria Math" w:eastAsia="Times New Roman" w:hAnsi="Cambria Math"/>
                  <w:sz w:val="28"/>
                  <w:szCs w:val="24"/>
                </w:rPr>
                <m:t>4</m:t>
              </m:r>
            </m:den>
          </m:f>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ξ</m:t>
              </m:r>
            </m:num>
            <m:den>
              <m:r>
                <w:rPr>
                  <w:rFonts w:ascii="Cambria Math" w:eastAsia="Times New Roman" w:hAnsi="Cambria Math"/>
                  <w:sz w:val="28"/>
                  <w:szCs w:val="24"/>
                </w:rPr>
                <m:t>2</m:t>
              </m:r>
            </m:den>
          </m:f>
          <m:r>
            <w:rPr>
              <w:rFonts w:ascii="Cambria Math" w:eastAsia="Times New Roman" w:hAnsi="Cambria Math"/>
              <w:sz w:val="28"/>
              <w:szCs w:val="24"/>
            </w:rPr>
            <m:t xml:space="preserve">                                                  (1)</m:t>
          </m:r>
        </m:oMath>
      </m:oMathPara>
    </w:p>
    <w:p w14:paraId="661F1CAA" w14:textId="77777777" w:rsidR="000364FD" w:rsidRPr="009D134D" w:rsidRDefault="000364FD" w:rsidP="000364FD">
      <w:pPr>
        <w:spacing w:after="0"/>
        <w:jc w:val="both"/>
        <w:rPr>
          <w:rFonts w:ascii="Times New Roman" w:hAnsi="Times New Roman" w:cs="Times New Roman"/>
          <w:sz w:val="28"/>
          <w:szCs w:val="28"/>
        </w:rPr>
      </w:pPr>
    </w:p>
    <w:p w14:paraId="529BA13D" w14:textId="77777777" w:rsidR="000364FD" w:rsidRPr="009D134D" w:rsidRDefault="000364FD" w:rsidP="000364FD">
      <w:pPr>
        <w:spacing w:after="0" w:line="240" w:lineRule="auto"/>
        <w:ind w:firstLine="709"/>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sz w:val="28"/>
          <w:szCs w:val="24"/>
          <w:lang w:eastAsia="ru-RU"/>
        </w:rPr>
        <w:lastRenderedPageBreak/>
        <w:t xml:space="preserve">где </w:t>
      </w:r>
      <m:oMath>
        <m:r>
          <w:rPr>
            <w:rFonts w:ascii="Cambria Math" w:eastAsia="Times New Roman" w:hAnsi="Cambria Math" w:cs="Times New Roman"/>
            <w:sz w:val="28"/>
            <w:szCs w:val="24"/>
            <w:lang w:eastAsia="ru-RU"/>
          </w:rPr>
          <m:t>ρ</m:t>
        </m:r>
      </m:oMath>
      <w:r w:rsidRPr="009D134D">
        <w:rPr>
          <w:rFonts w:ascii="Times New Roman" w:eastAsia="Times New Roman" w:hAnsi="Times New Roman" w:cs="Times New Roman"/>
          <w:sz w:val="28"/>
          <w:szCs w:val="24"/>
          <w:lang w:eastAsia="ru-RU"/>
        </w:rPr>
        <w:t xml:space="preserve"> – плотность воздуха. Для нормальных условий </w:t>
      </w:r>
      <m:oMath>
        <m:r>
          <w:rPr>
            <w:rFonts w:ascii="Cambria Math" w:eastAsia="Times New Roman" w:hAnsi="Cambria Math" w:cs="Times New Roman"/>
            <w:sz w:val="28"/>
            <w:szCs w:val="24"/>
            <w:lang w:eastAsia="ru-RU"/>
          </w:rPr>
          <m:t xml:space="preserve">ρ=1,29 кг / </m:t>
        </m:r>
        <m:sSup>
          <m:sSupPr>
            <m:ctrlPr>
              <w:rPr>
                <w:rFonts w:ascii="Cambria Math" w:eastAsia="Times New Roman" w:hAnsi="Cambria Math" w:cs="Times New Roman"/>
                <w:i/>
                <w:sz w:val="28"/>
                <w:szCs w:val="24"/>
                <w:lang w:eastAsia="ru-RU"/>
              </w:rPr>
            </m:ctrlPr>
          </m:sSupPr>
          <m:e>
            <m:r>
              <w:rPr>
                <w:rFonts w:ascii="Cambria Math" w:eastAsia="Times New Roman" w:hAnsi="Cambria Math" w:cs="Times New Roman"/>
                <w:sz w:val="28"/>
                <w:szCs w:val="24"/>
                <w:lang w:eastAsia="ru-RU"/>
              </w:rPr>
              <m:t>м</m:t>
            </m:r>
          </m:e>
          <m:sup>
            <m:r>
              <w:rPr>
                <w:rFonts w:ascii="Cambria Math" w:eastAsia="Times New Roman" w:hAnsi="Cambria Math" w:cs="Times New Roman"/>
                <w:sz w:val="28"/>
                <w:szCs w:val="24"/>
                <w:lang w:eastAsia="ru-RU"/>
              </w:rPr>
              <m:t>3</m:t>
            </m:r>
          </m:sup>
        </m:sSup>
      </m:oMath>
      <w:r w:rsidRPr="009D134D">
        <w:rPr>
          <w:rFonts w:ascii="Times New Roman" w:eastAsia="Times New Roman" w:hAnsi="Times New Roman" w:cs="Times New Roman"/>
          <w:sz w:val="28"/>
          <w:szCs w:val="24"/>
          <w:lang w:eastAsia="ru-RU"/>
        </w:rPr>
        <w:t xml:space="preserve"> (при </w:t>
      </w:r>
      <m:oMath>
        <m:r>
          <w:rPr>
            <w:rFonts w:ascii="Cambria Math" w:eastAsia="Times New Roman" w:hAnsi="Cambria Math" w:cs="Times New Roman"/>
            <w:sz w:val="28"/>
            <w:szCs w:val="24"/>
            <w:lang w:eastAsia="ru-RU"/>
          </w:rPr>
          <m:t>t=</m:t>
        </m:r>
        <m:sSup>
          <m:sSupPr>
            <m:ctrlPr>
              <w:rPr>
                <w:rFonts w:ascii="Cambria Math" w:eastAsia="Times New Roman" w:hAnsi="Cambria Math" w:cs="Times New Roman"/>
                <w:i/>
                <w:sz w:val="28"/>
                <w:szCs w:val="24"/>
                <w:lang w:eastAsia="ru-RU"/>
              </w:rPr>
            </m:ctrlPr>
          </m:sSupPr>
          <m:e>
            <m:r>
              <w:rPr>
                <w:rFonts w:ascii="Cambria Math" w:eastAsia="Times New Roman" w:hAnsi="Cambria Math" w:cs="Times New Roman"/>
                <w:sz w:val="28"/>
                <w:szCs w:val="24"/>
                <w:lang w:eastAsia="ru-RU"/>
              </w:rPr>
              <m:t xml:space="preserve">15 </m:t>
            </m:r>
          </m:e>
          <m:sup>
            <m:r>
              <w:rPr>
                <w:rFonts w:ascii="Cambria Math" w:eastAsia="Times New Roman" w:hAnsi="Cambria Math" w:cs="Times New Roman"/>
                <w:sz w:val="28"/>
                <w:szCs w:val="24"/>
                <w:lang w:eastAsia="ru-RU"/>
              </w:rPr>
              <m:t>0</m:t>
            </m:r>
          </m:sup>
        </m:sSup>
        <m:r>
          <w:rPr>
            <w:rFonts w:ascii="Cambria Math" w:eastAsia="Times New Roman" w:hAnsi="Cambria Math" w:cs="Times New Roman"/>
            <w:sz w:val="28"/>
            <w:szCs w:val="24"/>
            <w:lang w:eastAsia="ru-RU"/>
          </w:rPr>
          <m:t xml:space="preserve"> C</m:t>
        </m:r>
      </m:oMath>
      <w:r w:rsidRPr="009D134D">
        <w:rPr>
          <w:rFonts w:ascii="Times New Roman" w:eastAsia="Times New Roman" w:hAnsi="Times New Roman" w:cs="Times New Roman"/>
          <w:sz w:val="28"/>
          <w:szCs w:val="24"/>
          <w:lang w:eastAsia="ru-RU"/>
        </w:rPr>
        <w:t xml:space="preserve"> и атмосферном давлении </w:t>
      </w:r>
      <m:oMath>
        <m:r>
          <w:rPr>
            <w:rFonts w:ascii="Cambria Math" w:eastAsia="Times New Roman" w:hAnsi="Cambria Math" w:cs="Times New Roman"/>
            <w:sz w:val="28"/>
            <w:szCs w:val="24"/>
            <w:lang w:eastAsia="ru-RU"/>
          </w:rPr>
          <m:t>P=101,3 кПа</m:t>
        </m:r>
      </m:oMath>
      <w:r w:rsidRPr="009D134D">
        <w:rPr>
          <w:rFonts w:ascii="Times New Roman" w:eastAsia="Times New Roman" w:hAnsi="Times New Roman" w:cs="Times New Roman"/>
          <w:sz w:val="28"/>
          <w:szCs w:val="24"/>
          <w:lang w:eastAsia="ru-RU"/>
        </w:rPr>
        <w:t xml:space="preserve"> или 760 мм. рт. столба);</w:t>
      </w:r>
    </w:p>
    <w:p w14:paraId="37858830"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4"/>
          <w:lang w:eastAsia="ru-RU"/>
        </w:rPr>
      </w:pPr>
      <m:oMath>
        <m:r>
          <w:rPr>
            <w:rFonts w:ascii="Cambria Math" w:eastAsia="Times New Roman" w:hAnsi="Cambria Math" w:cs="Times New Roman"/>
            <w:sz w:val="28"/>
            <w:szCs w:val="24"/>
            <w:lang w:eastAsia="ru-RU"/>
          </w:rPr>
          <m:t>v</m:t>
        </m:r>
      </m:oMath>
      <w:r w:rsidRPr="009D134D">
        <w:rPr>
          <w:rFonts w:ascii="Times New Roman" w:eastAsia="Times New Roman" w:hAnsi="Times New Roman" w:cs="Times New Roman"/>
          <w:sz w:val="28"/>
          <w:szCs w:val="24"/>
          <w:lang w:eastAsia="ru-RU"/>
        </w:rPr>
        <w:t xml:space="preserve"> – скорость потока воздуха, м / с, принята равной рабочей скорости развиваемого аэродинамической трубой;</w:t>
      </w:r>
    </w:p>
    <w:p w14:paraId="18C669EA" w14:textId="1BCE0EE8" w:rsidR="000364FD" w:rsidRPr="009D134D" w:rsidRDefault="000364FD" w:rsidP="000364FD">
      <w:pPr>
        <w:spacing w:after="0" w:line="240" w:lineRule="auto"/>
        <w:ind w:firstLine="567"/>
        <w:jc w:val="both"/>
        <w:rPr>
          <w:rFonts w:ascii="Times New Roman" w:eastAsia="Times New Roman" w:hAnsi="Times New Roman" w:cs="Times New Roman"/>
          <w:sz w:val="28"/>
          <w:szCs w:val="24"/>
          <w:lang w:eastAsia="ru-RU"/>
        </w:rPr>
      </w:pPr>
      <m:oMath>
        <m:r>
          <w:rPr>
            <w:rFonts w:ascii="Cambria Math" w:eastAsia="Times New Roman" w:hAnsi="Cambria Math" w:cs="Times New Roman"/>
            <w:sz w:val="28"/>
            <w:szCs w:val="24"/>
            <w:lang w:eastAsia="ru-RU"/>
          </w:rPr>
          <m:t>ξ</m:t>
        </m:r>
      </m:oMath>
      <w:r w:rsidRPr="009D134D">
        <w:rPr>
          <w:rFonts w:ascii="Times New Roman" w:eastAsia="Times New Roman" w:hAnsi="Times New Roman" w:cs="Times New Roman"/>
          <w:sz w:val="28"/>
          <w:szCs w:val="24"/>
          <w:lang w:eastAsia="ru-RU"/>
        </w:rPr>
        <w:t xml:space="preserve"> – </w:t>
      </w:r>
      <w:r w:rsidR="00EC36A4" w:rsidRPr="009D134D">
        <w:rPr>
          <w:rFonts w:ascii="Times New Roman" w:eastAsia="Times New Roman" w:hAnsi="Times New Roman" w:cs="Times New Roman"/>
          <w:sz w:val="28"/>
          <w:szCs w:val="24"/>
          <w:lang w:eastAsia="ru-RU"/>
        </w:rPr>
        <w:t>коэффициент</w:t>
      </w:r>
      <w:r w:rsidRPr="009D134D">
        <w:rPr>
          <w:rFonts w:ascii="Times New Roman" w:eastAsia="Times New Roman" w:hAnsi="Times New Roman" w:cs="Times New Roman"/>
          <w:sz w:val="28"/>
          <w:szCs w:val="24"/>
          <w:lang w:eastAsia="ru-RU"/>
        </w:rPr>
        <w:t xml:space="preserve"> полезного действия действующей модели</w:t>
      </w:r>
      <w:r w:rsidR="00EC36A4" w:rsidRPr="009D134D">
        <w:rPr>
          <w:rFonts w:ascii="Times New Roman" w:eastAsia="Times New Roman" w:hAnsi="Times New Roman" w:cs="Times New Roman"/>
          <w:sz w:val="28"/>
          <w:szCs w:val="24"/>
          <w:lang w:eastAsia="ru-RU"/>
        </w:rPr>
        <w:t>;</w:t>
      </w:r>
    </w:p>
    <w:p w14:paraId="0ED9ECA2"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4"/>
          <w:lang w:eastAsia="ru-RU"/>
        </w:rPr>
      </w:pPr>
      <m:oMath>
        <m:r>
          <w:rPr>
            <w:rFonts w:ascii="Cambria Math" w:eastAsia="Times New Roman" w:hAnsi="Cambria Math" w:cs="Times New Roman"/>
            <w:sz w:val="28"/>
            <w:szCs w:val="24"/>
            <w:lang w:eastAsia="ru-RU"/>
          </w:rPr>
          <m:t>D</m:t>
        </m:r>
      </m:oMath>
      <w:r w:rsidRPr="009D134D">
        <w:rPr>
          <w:rFonts w:ascii="Times New Roman" w:eastAsia="Times New Roman" w:hAnsi="Times New Roman" w:cs="Times New Roman"/>
          <w:sz w:val="28"/>
          <w:szCs w:val="24"/>
          <w:lang w:eastAsia="ru-RU"/>
        </w:rPr>
        <w:t xml:space="preserve"> – диаметр ветроколеса, м.</w:t>
      </w:r>
    </w:p>
    <w:p w14:paraId="5957C649"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4"/>
          <w:lang w:eastAsia="ru-RU"/>
        </w:rPr>
      </w:pPr>
    </w:p>
    <w:p w14:paraId="175ECAA5" w14:textId="4E713F37" w:rsidR="000364FD" w:rsidRPr="009D134D" w:rsidRDefault="003801D9" w:rsidP="000364FD">
      <w:pPr>
        <w:spacing w:after="0" w:line="240" w:lineRule="auto"/>
        <w:ind w:firstLine="1134"/>
        <w:jc w:val="both"/>
        <w:rPr>
          <w:rFonts w:ascii="Times New Roman" w:eastAsia="Times New Roman" w:hAnsi="Times New Roman" w:cs="Times New Roman"/>
          <w:sz w:val="28"/>
          <w:szCs w:val="24"/>
        </w:rPr>
      </w:pPr>
      <m:oMathPara>
        <m:oMath>
          <m:r>
            <w:rPr>
              <w:rFonts w:ascii="Cambria Math" w:eastAsia="Times New Roman" w:hAnsi="Cambria Math"/>
              <w:sz w:val="28"/>
              <w:szCs w:val="24"/>
            </w:rPr>
            <m:t>P=1,29∙</m:t>
          </m:r>
          <m:sSup>
            <m:sSupPr>
              <m:ctrlPr>
                <w:rPr>
                  <w:rFonts w:ascii="Cambria Math" w:eastAsia="Times New Roman" w:hAnsi="Cambria Math"/>
                  <w:i/>
                  <w:sz w:val="28"/>
                  <w:szCs w:val="24"/>
                </w:rPr>
              </m:ctrlPr>
            </m:sSupPr>
            <m:e>
              <m:r>
                <w:rPr>
                  <w:rFonts w:ascii="Cambria Math" w:eastAsia="Times New Roman" w:hAnsi="Cambria Math"/>
                  <w:sz w:val="28"/>
                  <w:szCs w:val="24"/>
                </w:rPr>
                <m:t>5,7</m:t>
              </m:r>
            </m:e>
            <m:sup>
              <m:r>
                <w:rPr>
                  <w:rFonts w:ascii="Cambria Math" w:eastAsia="Times New Roman" w:hAnsi="Cambria Math"/>
                  <w:sz w:val="28"/>
                  <w:szCs w:val="24"/>
                </w:rPr>
                <m:t>3</m:t>
              </m:r>
            </m:sup>
          </m:sSup>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π∙</m:t>
              </m:r>
              <m:sSup>
                <m:sSupPr>
                  <m:ctrlPr>
                    <w:rPr>
                      <w:rFonts w:ascii="Cambria Math" w:eastAsia="Times New Roman" w:hAnsi="Cambria Math"/>
                      <w:i/>
                      <w:sz w:val="28"/>
                      <w:szCs w:val="24"/>
                    </w:rPr>
                  </m:ctrlPr>
                </m:sSupPr>
                <m:e>
                  <m:r>
                    <w:rPr>
                      <w:rFonts w:ascii="Cambria Math" w:eastAsia="Times New Roman" w:hAnsi="Cambria Math"/>
                      <w:sz w:val="28"/>
                      <w:szCs w:val="24"/>
                    </w:rPr>
                    <m:t>0,6</m:t>
                  </m:r>
                </m:e>
                <m:sup>
                  <m:r>
                    <w:rPr>
                      <w:rFonts w:ascii="Cambria Math" w:eastAsia="Times New Roman" w:hAnsi="Cambria Math"/>
                      <w:sz w:val="28"/>
                      <w:szCs w:val="24"/>
                    </w:rPr>
                    <m:t>2</m:t>
                  </m:r>
                </m:sup>
              </m:sSup>
            </m:num>
            <m:den>
              <m:r>
                <w:rPr>
                  <w:rFonts w:ascii="Cambria Math" w:eastAsia="Times New Roman" w:hAnsi="Cambria Math"/>
                  <w:sz w:val="28"/>
                  <w:szCs w:val="24"/>
                </w:rPr>
                <m:t>4</m:t>
              </m:r>
            </m:den>
          </m:f>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0,593</m:t>
              </m:r>
            </m:num>
            <m:den>
              <m:r>
                <w:rPr>
                  <w:rFonts w:ascii="Cambria Math" w:eastAsia="Times New Roman" w:hAnsi="Cambria Math"/>
                  <w:sz w:val="28"/>
                  <w:szCs w:val="24"/>
                </w:rPr>
                <m:t>2</m:t>
              </m:r>
            </m:den>
          </m:f>
          <m:r>
            <w:rPr>
              <w:rFonts w:ascii="Cambria Math" w:eastAsia="Times New Roman" w:hAnsi="Cambria Math"/>
              <w:sz w:val="28"/>
              <w:szCs w:val="24"/>
            </w:rPr>
            <m:t>=20 Вт</m:t>
          </m:r>
        </m:oMath>
      </m:oMathPara>
    </w:p>
    <w:p w14:paraId="2A90D38A" w14:textId="77777777" w:rsidR="000364FD" w:rsidRPr="009D134D" w:rsidRDefault="000364FD" w:rsidP="000364FD">
      <w:pPr>
        <w:spacing w:after="0" w:line="240" w:lineRule="auto"/>
        <w:ind w:firstLine="1134"/>
        <w:jc w:val="both"/>
        <w:rPr>
          <w:rFonts w:ascii="Times New Roman" w:eastAsia="Times New Roman" w:hAnsi="Times New Roman" w:cs="Times New Roman"/>
          <w:sz w:val="28"/>
          <w:szCs w:val="24"/>
          <w:lang w:eastAsia="ru-RU"/>
        </w:rPr>
      </w:pPr>
    </w:p>
    <w:p w14:paraId="1110266F"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sz w:val="28"/>
          <w:szCs w:val="24"/>
          <w:lang w:eastAsia="ru-RU"/>
        </w:rPr>
        <w:t>Мощность также может быть определена через развиваемый момент</w:t>
      </w:r>
    </w:p>
    <w:p w14:paraId="339F26E0" w14:textId="77777777" w:rsidR="000364FD" w:rsidRPr="009D134D" w:rsidRDefault="000364FD" w:rsidP="000364FD">
      <w:pPr>
        <w:spacing w:after="0" w:line="240" w:lineRule="auto"/>
        <w:ind w:firstLine="1134"/>
        <w:jc w:val="both"/>
        <w:rPr>
          <w:rFonts w:ascii="Times New Roman" w:eastAsia="Times New Roman" w:hAnsi="Times New Roman" w:cs="Times New Roman"/>
          <w:sz w:val="28"/>
          <w:szCs w:val="24"/>
          <w:lang w:eastAsia="ru-RU"/>
        </w:rPr>
      </w:pPr>
    </w:p>
    <w:p w14:paraId="7BA31BD7" w14:textId="4B7FD7F1" w:rsidR="000364FD" w:rsidRPr="009D134D" w:rsidRDefault="00E80983" w:rsidP="000364FD">
      <w:pPr>
        <w:spacing w:after="0" w:line="240" w:lineRule="auto"/>
        <w:ind w:firstLine="1134"/>
        <w:jc w:val="both"/>
        <w:rPr>
          <w:rFonts w:ascii="Times New Roman" w:eastAsia="Times New Roman" w:hAnsi="Times New Roman" w:cs="Times New Roman"/>
          <w:i/>
          <w:sz w:val="28"/>
          <w:szCs w:val="24"/>
        </w:rPr>
      </w:pPr>
      <m:oMathPara>
        <m:oMathParaPr>
          <m:jc m:val="right"/>
        </m:oMathParaPr>
        <m:oMath>
          <m:r>
            <w:rPr>
              <w:rFonts w:ascii="Cambria Math" w:eastAsia="Times New Roman" w:hAnsi="Cambria Math"/>
              <w:sz w:val="28"/>
              <w:szCs w:val="24"/>
            </w:rPr>
            <m:t>N=M∙ω                                                          (2)</m:t>
          </m:r>
        </m:oMath>
      </m:oMathPara>
    </w:p>
    <w:p w14:paraId="3B6FF759" w14:textId="77777777" w:rsidR="000364FD" w:rsidRPr="009D134D" w:rsidRDefault="000364FD" w:rsidP="000364FD">
      <w:pPr>
        <w:spacing w:after="0" w:line="240" w:lineRule="auto"/>
        <w:ind w:firstLine="1134"/>
        <w:jc w:val="both"/>
        <w:rPr>
          <w:rFonts w:ascii="Times New Roman" w:eastAsia="Times New Roman" w:hAnsi="Times New Roman" w:cs="Times New Roman"/>
          <w:sz w:val="28"/>
          <w:szCs w:val="24"/>
        </w:rPr>
      </w:pPr>
    </w:p>
    <w:p w14:paraId="5170EF11"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4"/>
        </w:rPr>
      </w:pPr>
      <w:r w:rsidRPr="009D134D">
        <w:rPr>
          <w:rFonts w:ascii="Times New Roman" w:eastAsia="Times New Roman" w:hAnsi="Times New Roman" w:cs="Times New Roman"/>
          <w:sz w:val="28"/>
          <w:szCs w:val="24"/>
        </w:rPr>
        <w:t xml:space="preserve">где </w:t>
      </w:r>
      <m:oMath>
        <m:r>
          <w:rPr>
            <w:rFonts w:ascii="Cambria Math" w:eastAsia="Times New Roman" w:hAnsi="Cambria Math"/>
            <w:sz w:val="28"/>
            <w:szCs w:val="24"/>
          </w:rPr>
          <m:t>ω</m:t>
        </m:r>
      </m:oMath>
      <w:r w:rsidRPr="009D134D">
        <w:rPr>
          <w:rFonts w:ascii="Times New Roman" w:eastAsia="Times New Roman" w:hAnsi="Times New Roman" w:cs="Times New Roman"/>
          <w:sz w:val="28"/>
          <w:szCs w:val="24"/>
        </w:rPr>
        <w:t xml:space="preserve"> – угловая скорость развиваемая ВК</w:t>
      </w:r>
    </w:p>
    <w:p w14:paraId="749041EE" w14:textId="77777777" w:rsidR="000364FD" w:rsidRPr="009D134D" w:rsidRDefault="000364FD" w:rsidP="000364FD">
      <w:pPr>
        <w:spacing w:after="0" w:line="240" w:lineRule="auto"/>
        <w:ind w:firstLine="1134"/>
        <w:jc w:val="both"/>
        <w:rPr>
          <w:rFonts w:ascii="Times New Roman" w:eastAsia="Times New Roman" w:hAnsi="Times New Roman" w:cs="Times New Roman"/>
          <w:sz w:val="28"/>
          <w:szCs w:val="24"/>
        </w:rPr>
      </w:pPr>
    </w:p>
    <w:p w14:paraId="5D3E30BC" w14:textId="141587A6" w:rsidR="000364FD" w:rsidRPr="009D134D" w:rsidRDefault="000364FD" w:rsidP="000364FD">
      <w:pPr>
        <w:spacing w:after="0" w:line="240" w:lineRule="auto"/>
        <w:ind w:firstLine="1134"/>
        <w:jc w:val="both"/>
        <w:rPr>
          <w:rFonts w:ascii="Times New Roman" w:eastAsia="Times New Roman" w:hAnsi="Times New Roman" w:cs="Times New Roman"/>
          <w:i/>
          <w:sz w:val="28"/>
          <w:szCs w:val="24"/>
          <w:lang w:eastAsia="ru-RU"/>
        </w:rPr>
      </w:pPr>
      <m:oMathPara>
        <m:oMathParaPr>
          <m:jc m:val="right"/>
        </m:oMathParaPr>
        <m:oMath>
          <m:r>
            <w:rPr>
              <w:rFonts w:ascii="Cambria Math" w:eastAsia="Times New Roman" w:hAnsi="Cambria Math"/>
              <w:sz w:val="28"/>
              <w:szCs w:val="24"/>
            </w:rPr>
            <m:t xml:space="preserve">ω= </m:t>
          </m:r>
          <m:f>
            <m:fPr>
              <m:ctrlPr>
                <w:rPr>
                  <w:rFonts w:ascii="Cambria Math" w:eastAsia="Times New Roman" w:hAnsi="Cambria Math"/>
                  <w:i/>
                  <w:sz w:val="28"/>
                  <w:szCs w:val="24"/>
                </w:rPr>
              </m:ctrlPr>
            </m:fPr>
            <m:num>
              <m:r>
                <w:rPr>
                  <w:rFonts w:ascii="Cambria Math" w:eastAsia="Times New Roman" w:hAnsi="Cambria Math"/>
                  <w:sz w:val="28"/>
                  <w:szCs w:val="24"/>
                </w:rPr>
                <m:t>2πn</m:t>
              </m:r>
            </m:num>
            <m:den>
              <m:r>
                <w:rPr>
                  <w:rFonts w:ascii="Cambria Math" w:eastAsia="Times New Roman" w:hAnsi="Cambria Math"/>
                  <w:sz w:val="28"/>
                  <w:szCs w:val="24"/>
                </w:rPr>
                <m:t>60</m:t>
              </m:r>
            </m:den>
          </m:f>
          <m:r>
            <w:rPr>
              <w:rFonts w:ascii="Cambria Math" w:eastAsia="Times New Roman" w:hAnsi="Cambria Math"/>
              <w:sz w:val="28"/>
              <w:szCs w:val="24"/>
            </w:rPr>
            <m:t xml:space="preserve">                                                                (3 )</m:t>
          </m:r>
        </m:oMath>
      </m:oMathPara>
    </w:p>
    <w:p w14:paraId="35E07E14" w14:textId="77777777" w:rsidR="000364FD" w:rsidRPr="009D134D" w:rsidRDefault="000364FD" w:rsidP="000364FD">
      <w:pPr>
        <w:spacing w:after="0"/>
        <w:jc w:val="both"/>
        <w:rPr>
          <w:rFonts w:ascii="Times New Roman" w:hAnsi="Times New Roman" w:cs="Times New Roman"/>
          <w:sz w:val="28"/>
          <w:szCs w:val="28"/>
        </w:rPr>
      </w:pPr>
    </w:p>
    <w:p w14:paraId="0051A0AF"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4"/>
        </w:rPr>
      </w:pPr>
      <w:r w:rsidRPr="009D134D">
        <w:rPr>
          <w:rFonts w:ascii="Times New Roman" w:eastAsia="Times New Roman" w:hAnsi="Times New Roman" w:cs="Times New Roman"/>
          <w:sz w:val="28"/>
          <w:szCs w:val="24"/>
        </w:rPr>
        <w:t xml:space="preserve">где </w:t>
      </w:r>
      <m:oMath>
        <m:r>
          <w:rPr>
            <w:rFonts w:ascii="Cambria Math" w:eastAsia="Times New Roman" w:hAnsi="Cambria Math"/>
            <w:sz w:val="28"/>
            <w:szCs w:val="24"/>
          </w:rPr>
          <m:t>n</m:t>
        </m:r>
      </m:oMath>
      <w:r w:rsidRPr="009D134D">
        <w:rPr>
          <w:rFonts w:ascii="Times New Roman" w:eastAsia="Times New Roman" w:hAnsi="Times New Roman" w:cs="Times New Roman"/>
          <w:sz w:val="28"/>
          <w:szCs w:val="24"/>
        </w:rPr>
        <w:t xml:space="preserve"> – частота вращения ВК, об/мин</w:t>
      </w:r>
    </w:p>
    <w:p w14:paraId="568DFDC3"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4"/>
        </w:rPr>
      </w:pPr>
      <w:r w:rsidRPr="009D134D">
        <w:rPr>
          <w:rFonts w:ascii="Times New Roman" w:eastAsia="Times New Roman" w:hAnsi="Times New Roman" w:cs="Times New Roman"/>
          <w:sz w:val="28"/>
          <w:szCs w:val="24"/>
        </w:rPr>
        <w:t>Быстроходность или число модулей ВК – отношение окружной скорости конца лопасти к скорости ветра, определяется по формуле</w:t>
      </w:r>
    </w:p>
    <w:p w14:paraId="204D17C8" w14:textId="77777777" w:rsidR="000364FD" w:rsidRPr="009D134D" w:rsidRDefault="000364FD" w:rsidP="000364FD">
      <w:pPr>
        <w:spacing w:after="0" w:line="240" w:lineRule="auto"/>
        <w:ind w:firstLine="1134"/>
        <w:jc w:val="both"/>
        <w:rPr>
          <w:rFonts w:ascii="Times New Roman" w:eastAsia="Times New Roman" w:hAnsi="Times New Roman" w:cs="Times New Roman"/>
          <w:sz w:val="28"/>
          <w:szCs w:val="24"/>
        </w:rPr>
      </w:pPr>
    </w:p>
    <w:p w14:paraId="489611C6" w14:textId="72ACDC67" w:rsidR="000364FD" w:rsidRPr="009D134D" w:rsidRDefault="000364FD" w:rsidP="000364FD">
      <w:pPr>
        <w:spacing w:after="0" w:line="240" w:lineRule="auto"/>
        <w:ind w:firstLine="1134"/>
        <w:jc w:val="both"/>
        <w:rPr>
          <w:rFonts w:ascii="Times New Roman" w:eastAsia="Times New Roman" w:hAnsi="Times New Roman" w:cs="Times New Roman"/>
          <w:i/>
          <w:sz w:val="28"/>
          <w:szCs w:val="24"/>
        </w:rPr>
      </w:pPr>
      <m:oMathPara>
        <m:oMathParaPr>
          <m:jc m:val="right"/>
        </m:oMathParaPr>
        <m:oMath>
          <m:r>
            <w:rPr>
              <w:rFonts w:ascii="Cambria Math" w:eastAsia="Times New Roman" w:hAnsi="Cambria Math"/>
              <w:sz w:val="28"/>
              <w:szCs w:val="24"/>
            </w:rPr>
            <m:t xml:space="preserve">X= </m:t>
          </m:r>
          <m:f>
            <m:fPr>
              <m:ctrlPr>
                <w:rPr>
                  <w:rFonts w:ascii="Cambria Math" w:eastAsia="Times New Roman" w:hAnsi="Cambria Math"/>
                  <w:i/>
                  <w:sz w:val="28"/>
                  <w:szCs w:val="24"/>
                </w:rPr>
              </m:ctrlPr>
            </m:fPr>
            <m:num>
              <m:r>
                <w:rPr>
                  <w:rFonts w:ascii="Cambria Math" w:eastAsia="Times New Roman" w:hAnsi="Cambria Math"/>
                  <w:sz w:val="28"/>
                  <w:szCs w:val="24"/>
                </w:rPr>
                <m:t>π∙R∙n</m:t>
              </m:r>
            </m:num>
            <m:den>
              <m:r>
                <w:rPr>
                  <w:rFonts w:ascii="Cambria Math" w:eastAsia="Times New Roman" w:hAnsi="Cambria Math"/>
                  <w:sz w:val="28"/>
                  <w:szCs w:val="24"/>
                </w:rPr>
                <m:t>30∙</m:t>
              </m:r>
              <m:sSub>
                <m:sSubPr>
                  <m:ctrlPr>
                    <w:rPr>
                      <w:rFonts w:ascii="Cambria Math" w:eastAsia="Times New Roman" w:hAnsi="Cambria Math"/>
                      <w:i/>
                      <w:sz w:val="28"/>
                      <w:szCs w:val="24"/>
                    </w:rPr>
                  </m:ctrlPr>
                </m:sSubPr>
                <m:e>
                  <m:r>
                    <w:rPr>
                      <w:rFonts w:ascii="Cambria Math" w:eastAsia="Times New Roman" w:hAnsi="Cambria Math"/>
                      <w:sz w:val="28"/>
                      <w:szCs w:val="24"/>
                    </w:rPr>
                    <m:t>ϑ</m:t>
                  </m:r>
                </m:e>
                <m:sub>
                  <m:r>
                    <w:rPr>
                      <w:rFonts w:ascii="Cambria Math" w:eastAsia="Times New Roman" w:hAnsi="Cambria Math"/>
                      <w:sz w:val="28"/>
                      <w:szCs w:val="24"/>
                    </w:rPr>
                    <m:t>0</m:t>
                  </m:r>
                </m:sub>
              </m:sSub>
            </m:den>
          </m:f>
          <m:r>
            <w:rPr>
              <w:rFonts w:ascii="Cambria Math" w:eastAsia="Times New Roman" w:hAnsi="Cambria Math"/>
              <w:sz w:val="28"/>
              <w:szCs w:val="24"/>
            </w:rPr>
            <m:t xml:space="preserve">                                                             (4)</m:t>
          </m:r>
        </m:oMath>
      </m:oMathPara>
    </w:p>
    <w:p w14:paraId="4034A2A9" w14:textId="77777777" w:rsidR="000364FD" w:rsidRPr="009D134D" w:rsidRDefault="000364FD" w:rsidP="000364FD">
      <w:pPr>
        <w:spacing w:after="0" w:line="240" w:lineRule="auto"/>
        <w:ind w:firstLine="1134"/>
        <w:jc w:val="both"/>
        <w:rPr>
          <w:rFonts w:ascii="Times New Roman" w:eastAsia="Times New Roman" w:hAnsi="Times New Roman" w:cs="Times New Roman"/>
          <w:sz w:val="28"/>
          <w:szCs w:val="24"/>
        </w:rPr>
      </w:pPr>
    </w:p>
    <w:p w14:paraId="3E50FD0B" w14:textId="0D6791A9" w:rsidR="000364FD" w:rsidRPr="009D134D" w:rsidRDefault="000364FD" w:rsidP="000364FD">
      <w:pPr>
        <w:spacing w:after="0" w:line="240" w:lineRule="auto"/>
        <w:ind w:firstLine="567"/>
        <w:jc w:val="both"/>
        <w:rPr>
          <w:rFonts w:ascii="Times New Roman" w:eastAsia="Times New Roman" w:hAnsi="Times New Roman" w:cs="Times New Roman"/>
          <w:sz w:val="28"/>
          <w:szCs w:val="24"/>
        </w:rPr>
      </w:pPr>
      <w:r w:rsidRPr="009D134D">
        <w:rPr>
          <w:rFonts w:ascii="Times New Roman" w:eastAsia="Times New Roman" w:hAnsi="Times New Roman" w:cs="Times New Roman"/>
          <w:sz w:val="28"/>
          <w:szCs w:val="24"/>
        </w:rPr>
        <w:t xml:space="preserve">Двух и трехлопастные ВК примем за быстроходные, шести- и двенадцати лопастные за тихоходные: для быстроходных примем </w:t>
      </w:r>
      <m:oMath>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x</m:t>
            </m:r>
          </m:e>
          <m:sub>
            <m:r>
              <w:rPr>
                <w:rFonts w:ascii="Cambria Math" w:eastAsia="Times New Roman" w:hAnsi="Cambria Math" w:cs="Times New Roman"/>
                <w:sz w:val="28"/>
                <w:szCs w:val="24"/>
              </w:rPr>
              <m:t>Б</m:t>
            </m:r>
          </m:sub>
        </m:sSub>
        <m:r>
          <w:rPr>
            <w:rFonts w:ascii="Cambria Math" w:eastAsia="Times New Roman" w:hAnsi="Cambria Math" w:cs="Times New Roman"/>
            <w:sz w:val="28"/>
            <w:szCs w:val="24"/>
          </w:rPr>
          <m:t xml:space="preserve">=3 </m:t>
        </m:r>
      </m:oMath>
      <w:r w:rsidRPr="009D134D">
        <w:rPr>
          <w:rFonts w:ascii="Times New Roman" w:eastAsia="Times New Roman" w:hAnsi="Times New Roman" w:cs="Times New Roman"/>
          <w:sz w:val="28"/>
          <w:szCs w:val="24"/>
        </w:rPr>
        <w:t xml:space="preserve">и для тихоходных </w:t>
      </w:r>
      <m:oMath>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x</m:t>
            </m:r>
          </m:e>
          <m:sub>
            <m:r>
              <w:rPr>
                <w:rFonts w:ascii="Cambria Math" w:eastAsia="Times New Roman" w:hAnsi="Cambria Math" w:cs="Times New Roman"/>
                <w:sz w:val="28"/>
                <w:szCs w:val="24"/>
              </w:rPr>
              <m:t>Б</m:t>
            </m:r>
          </m:sub>
        </m:sSub>
        <m:r>
          <w:rPr>
            <w:rFonts w:ascii="Cambria Math" w:eastAsia="Times New Roman" w:hAnsi="Cambria Math" w:cs="Times New Roman"/>
            <w:sz w:val="28"/>
            <w:szCs w:val="24"/>
          </w:rPr>
          <m:t>=1,5.</m:t>
        </m:r>
      </m:oMath>
      <w:r w:rsidRPr="009D134D">
        <w:rPr>
          <w:rFonts w:ascii="Times New Roman" w:eastAsia="Times New Roman" w:hAnsi="Times New Roman" w:cs="Times New Roman"/>
          <w:sz w:val="28"/>
          <w:szCs w:val="24"/>
        </w:rPr>
        <w:t xml:space="preserve"> Тогда из формулы (</w:t>
      </w:r>
      <w:r w:rsidR="004C5B09" w:rsidRPr="009D134D">
        <w:rPr>
          <w:rFonts w:ascii="Times New Roman" w:eastAsia="Times New Roman" w:hAnsi="Times New Roman" w:cs="Times New Roman"/>
          <w:sz w:val="28"/>
          <w:szCs w:val="24"/>
        </w:rPr>
        <w:t>4</w:t>
      </w:r>
      <w:r w:rsidRPr="009D134D">
        <w:rPr>
          <w:rFonts w:ascii="Times New Roman" w:eastAsia="Times New Roman" w:hAnsi="Times New Roman" w:cs="Times New Roman"/>
          <w:sz w:val="28"/>
          <w:szCs w:val="24"/>
        </w:rPr>
        <w:t>) определим</w:t>
      </w:r>
    </w:p>
    <w:p w14:paraId="44086C0F"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4"/>
        </w:rPr>
      </w:pPr>
    </w:p>
    <w:p w14:paraId="122645DB" w14:textId="6BAC0829" w:rsidR="000364FD" w:rsidRPr="009D134D" w:rsidRDefault="00AC2B61" w:rsidP="000364FD">
      <w:pPr>
        <w:spacing w:after="0" w:line="240" w:lineRule="auto"/>
        <w:ind w:firstLine="567"/>
        <w:jc w:val="both"/>
        <w:rPr>
          <w:rFonts w:ascii="Times New Roman" w:eastAsia="Times New Roman" w:hAnsi="Times New Roman" w:cs="Times New Roman"/>
          <w:sz w:val="28"/>
          <w:szCs w:val="24"/>
        </w:rPr>
      </w:pPr>
      <m:oMathPara>
        <m:oMath>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n</m:t>
              </m:r>
            </m:e>
            <m:sub>
              <m:r>
                <w:rPr>
                  <w:rFonts w:ascii="Cambria Math" w:eastAsia="Times New Roman" w:hAnsi="Cambria Math" w:cs="Times New Roman"/>
                  <w:sz w:val="28"/>
                  <w:szCs w:val="24"/>
                </w:rPr>
                <m:t>Б max</m:t>
              </m:r>
            </m:sub>
          </m:sSub>
          <m:r>
            <w:rPr>
              <w:rFonts w:ascii="Cambria Math" w:eastAsia="Times New Roman" w:hAnsi="Cambria Math" w:cs="Times New Roman"/>
              <w:sz w:val="28"/>
              <w:szCs w:val="24"/>
            </w:rPr>
            <m:t xml:space="preserve">= </m:t>
          </m:r>
          <m:f>
            <m:fPr>
              <m:ctrlPr>
                <w:rPr>
                  <w:rFonts w:ascii="Cambria Math" w:eastAsia="Times New Roman" w:hAnsi="Cambria Math" w:cs="Times New Roman"/>
                  <w:i/>
                  <w:sz w:val="28"/>
                  <w:szCs w:val="24"/>
                </w:rPr>
              </m:ctrlPr>
            </m:fPr>
            <m:num>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X</m:t>
                  </m:r>
                </m:e>
                <m:sub>
                  <m:r>
                    <w:rPr>
                      <w:rFonts w:ascii="Cambria Math" w:eastAsia="Times New Roman" w:hAnsi="Cambria Math" w:cs="Times New Roman"/>
                      <w:sz w:val="28"/>
                      <w:szCs w:val="24"/>
                    </w:rPr>
                    <m:t>б</m:t>
                  </m:r>
                </m:sub>
              </m:sSub>
              <m:r>
                <w:rPr>
                  <w:rFonts w:ascii="Cambria Math" w:eastAsia="Times New Roman" w:hAnsi="Cambria Math" w:cs="Times New Roman"/>
                  <w:sz w:val="28"/>
                  <w:szCs w:val="24"/>
                </w:rPr>
                <m:t>∙30∙</m:t>
              </m:r>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ϑ</m:t>
                  </m:r>
                </m:e>
                <m:sub>
                  <m:r>
                    <w:rPr>
                      <w:rFonts w:ascii="Cambria Math" w:eastAsia="Times New Roman" w:hAnsi="Cambria Math" w:cs="Times New Roman"/>
                      <w:sz w:val="28"/>
                      <w:szCs w:val="24"/>
                    </w:rPr>
                    <m:t>0</m:t>
                  </m:r>
                </m:sub>
              </m:sSub>
            </m:num>
            <m:den>
              <m:r>
                <w:rPr>
                  <w:rFonts w:ascii="Cambria Math" w:eastAsia="Times New Roman" w:hAnsi="Cambria Math" w:cs="Times New Roman"/>
                  <w:sz w:val="28"/>
                  <w:szCs w:val="24"/>
                </w:rPr>
                <m:t>π∙R</m:t>
              </m:r>
            </m:den>
          </m:f>
          <m:r>
            <w:rPr>
              <w:rFonts w:ascii="Cambria Math" w:eastAsia="Times New Roman" w:hAnsi="Cambria Math" w:cs="Times New Roman"/>
              <w:sz w:val="28"/>
              <w:szCs w:val="24"/>
            </w:rPr>
            <m:t>=</m:t>
          </m:r>
          <m:f>
            <m:fPr>
              <m:ctrlPr>
                <w:rPr>
                  <w:rFonts w:ascii="Cambria Math" w:eastAsia="Times New Roman" w:hAnsi="Cambria Math" w:cs="Times New Roman"/>
                  <w:i/>
                  <w:sz w:val="28"/>
                  <w:szCs w:val="24"/>
                </w:rPr>
              </m:ctrlPr>
            </m:fPr>
            <m:num>
              <m:r>
                <w:rPr>
                  <w:rFonts w:ascii="Cambria Math" w:eastAsia="Times New Roman" w:hAnsi="Cambria Math" w:cs="Times New Roman"/>
                  <w:sz w:val="28"/>
                  <w:szCs w:val="24"/>
                </w:rPr>
                <m:t>3∙30∙5,7</m:t>
              </m:r>
            </m:num>
            <m:den>
              <m:r>
                <w:rPr>
                  <w:rFonts w:ascii="Cambria Math" w:eastAsia="Times New Roman" w:hAnsi="Cambria Math" w:cs="Times New Roman"/>
                  <w:sz w:val="28"/>
                  <w:szCs w:val="24"/>
                </w:rPr>
                <m:t>π∙0,3</m:t>
              </m:r>
            </m:den>
          </m:f>
          <m:r>
            <w:rPr>
              <w:rFonts w:ascii="Cambria Math" w:eastAsia="Times New Roman" w:hAnsi="Cambria Math" w:cs="Times New Roman"/>
              <w:sz w:val="28"/>
              <w:szCs w:val="24"/>
            </w:rPr>
            <m:t>=544 об/мин</m:t>
          </m:r>
        </m:oMath>
      </m:oMathPara>
    </w:p>
    <w:p w14:paraId="6152A432"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4"/>
        </w:rPr>
      </w:pPr>
    </w:p>
    <w:p w14:paraId="3A71F080" w14:textId="04ABB5B4" w:rsidR="000364FD" w:rsidRPr="009D134D" w:rsidRDefault="00AC2B61" w:rsidP="000364FD">
      <w:pPr>
        <w:spacing w:after="0"/>
        <w:jc w:val="both"/>
        <w:rPr>
          <w:rFonts w:ascii="Times New Roman" w:hAnsi="Times New Roman" w:cs="Times New Roman"/>
          <w:sz w:val="28"/>
          <w:szCs w:val="28"/>
        </w:rPr>
      </w:pPr>
      <m:oMathPara>
        <m:oMath>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n</m:t>
              </m:r>
            </m:e>
            <m:sub>
              <m:r>
                <w:rPr>
                  <w:rFonts w:ascii="Cambria Math" w:eastAsia="Times New Roman" w:hAnsi="Cambria Math" w:cs="Times New Roman"/>
                  <w:sz w:val="28"/>
                  <w:szCs w:val="24"/>
                </w:rPr>
                <m:t>T max</m:t>
              </m:r>
            </m:sub>
          </m:sSub>
          <m:r>
            <w:rPr>
              <w:rFonts w:ascii="Cambria Math" w:eastAsia="Times New Roman" w:hAnsi="Cambria Math" w:cs="Times New Roman"/>
              <w:sz w:val="28"/>
              <w:szCs w:val="24"/>
            </w:rPr>
            <m:t xml:space="preserve">= </m:t>
          </m:r>
          <m:f>
            <m:fPr>
              <m:ctrlPr>
                <w:rPr>
                  <w:rFonts w:ascii="Cambria Math" w:eastAsia="Times New Roman" w:hAnsi="Cambria Math" w:cs="Times New Roman"/>
                  <w:i/>
                  <w:sz w:val="28"/>
                  <w:szCs w:val="24"/>
                </w:rPr>
              </m:ctrlPr>
            </m:fPr>
            <m:num>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X</m:t>
                  </m:r>
                </m:e>
                <m:sub>
                  <m:r>
                    <w:rPr>
                      <w:rFonts w:ascii="Cambria Math" w:eastAsia="Times New Roman" w:hAnsi="Cambria Math" w:cs="Times New Roman"/>
                      <w:sz w:val="28"/>
                      <w:szCs w:val="24"/>
                    </w:rPr>
                    <m:t>T</m:t>
                  </m:r>
                </m:sub>
              </m:sSub>
              <m:r>
                <w:rPr>
                  <w:rFonts w:ascii="Cambria Math" w:eastAsia="Times New Roman" w:hAnsi="Cambria Math" w:cs="Times New Roman"/>
                  <w:sz w:val="28"/>
                  <w:szCs w:val="24"/>
                </w:rPr>
                <m:t>∙30∙</m:t>
              </m:r>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ϑ</m:t>
                  </m:r>
                </m:e>
                <m:sub>
                  <m:r>
                    <w:rPr>
                      <w:rFonts w:ascii="Cambria Math" w:eastAsia="Times New Roman" w:hAnsi="Cambria Math" w:cs="Times New Roman"/>
                      <w:sz w:val="28"/>
                      <w:szCs w:val="24"/>
                    </w:rPr>
                    <m:t>0</m:t>
                  </m:r>
                </m:sub>
              </m:sSub>
            </m:num>
            <m:den>
              <m:r>
                <w:rPr>
                  <w:rFonts w:ascii="Cambria Math" w:eastAsia="Times New Roman" w:hAnsi="Cambria Math" w:cs="Times New Roman"/>
                  <w:sz w:val="28"/>
                  <w:szCs w:val="24"/>
                </w:rPr>
                <m:t>π∙R</m:t>
              </m:r>
            </m:den>
          </m:f>
          <m:r>
            <w:rPr>
              <w:rFonts w:ascii="Cambria Math" w:eastAsia="Times New Roman" w:hAnsi="Cambria Math" w:cs="Times New Roman"/>
              <w:sz w:val="28"/>
              <w:szCs w:val="24"/>
            </w:rPr>
            <m:t>=</m:t>
          </m:r>
          <m:f>
            <m:fPr>
              <m:ctrlPr>
                <w:rPr>
                  <w:rFonts w:ascii="Cambria Math" w:eastAsia="Times New Roman" w:hAnsi="Cambria Math" w:cs="Times New Roman"/>
                  <w:i/>
                  <w:sz w:val="28"/>
                  <w:szCs w:val="24"/>
                </w:rPr>
              </m:ctrlPr>
            </m:fPr>
            <m:num>
              <m:r>
                <w:rPr>
                  <w:rFonts w:ascii="Cambria Math" w:eastAsia="Times New Roman" w:hAnsi="Cambria Math" w:cs="Times New Roman"/>
                  <w:sz w:val="28"/>
                  <w:szCs w:val="24"/>
                </w:rPr>
                <m:t>1,5∙30∙5,7</m:t>
              </m:r>
            </m:num>
            <m:den>
              <m:r>
                <w:rPr>
                  <w:rFonts w:ascii="Cambria Math" w:eastAsia="Times New Roman" w:hAnsi="Cambria Math" w:cs="Times New Roman"/>
                  <w:sz w:val="28"/>
                  <w:szCs w:val="24"/>
                </w:rPr>
                <m:t>π∙0,3</m:t>
              </m:r>
            </m:den>
          </m:f>
          <m:r>
            <w:rPr>
              <w:rFonts w:ascii="Cambria Math" w:eastAsia="Times New Roman" w:hAnsi="Cambria Math" w:cs="Times New Roman"/>
              <w:sz w:val="28"/>
              <w:szCs w:val="24"/>
            </w:rPr>
            <m:t>=272 об/мин</m:t>
          </m:r>
        </m:oMath>
      </m:oMathPara>
    </w:p>
    <w:p w14:paraId="40242C47" w14:textId="77777777" w:rsidR="000364FD" w:rsidRPr="009D134D" w:rsidRDefault="000364FD" w:rsidP="000364FD">
      <w:pPr>
        <w:spacing w:after="0"/>
        <w:jc w:val="both"/>
        <w:rPr>
          <w:rFonts w:ascii="Times New Roman" w:hAnsi="Times New Roman" w:cs="Times New Roman"/>
          <w:sz w:val="28"/>
          <w:szCs w:val="28"/>
        </w:rPr>
      </w:pPr>
      <w:r w:rsidRPr="009D134D">
        <w:rPr>
          <w:rFonts w:ascii="Times New Roman" w:hAnsi="Times New Roman" w:cs="Times New Roman"/>
          <w:sz w:val="28"/>
          <w:szCs w:val="28"/>
        </w:rPr>
        <w:tab/>
      </w:r>
    </w:p>
    <w:p w14:paraId="46C36819" w14:textId="77777777" w:rsidR="000364FD" w:rsidRPr="009D134D" w:rsidRDefault="000364FD" w:rsidP="000364FD">
      <w:pPr>
        <w:spacing w:after="0"/>
        <w:ind w:firstLine="567"/>
        <w:jc w:val="both"/>
        <w:rPr>
          <w:rFonts w:ascii="Times New Roman" w:eastAsiaTheme="minorEastAsia" w:hAnsi="Times New Roman" w:cs="Times New Roman"/>
          <w:sz w:val="28"/>
          <w:szCs w:val="24"/>
        </w:rPr>
      </w:pPr>
      <w:r w:rsidRPr="009D134D">
        <w:rPr>
          <w:rFonts w:ascii="Times New Roman" w:hAnsi="Times New Roman" w:cs="Times New Roman"/>
          <w:sz w:val="28"/>
          <w:szCs w:val="28"/>
        </w:rPr>
        <w:t xml:space="preserve">За минимальную частоту вращения ВК примем частоту, соответствующую минимальной скорости ветра  </w:t>
      </w:r>
      <m:oMath>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ϑ</m:t>
            </m:r>
          </m:e>
          <m:sub>
            <m:r>
              <w:rPr>
                <w:rFonts w:ascii="Cambria Math" w:eastAsia="Times New Roman" w:hAnsi="Cambria Math" w:cs="Times New Roman"/>
                <w:sz w:val="28"/>
                <w:szCs w:val="24"/>
              </w:rPr>
              <m:t>0</m:t>
            </m:r>
          </m:sub>
        </m:sSub>
      </m:oMath>
      <w:r w:rsidRPr="009D134D">
        <w:rPr>
          <w:rFonts w:ascii="Times New Roman" w:eastAsiaTheme="minorEastAsia" w:hAnsi="Times New Roman" w:cs="Times New Roman"/>
          <w:sz w:val="28"/>
          <w:szCs w:val="24"/>
        </w:rPr>
        <w:t xml:space="preserve"> = 1,5 м/с:</w:t>
      </w:r>
    </w:p>
    <w:p w14:paraId="517D6BC9" w14:textId="77777777" w:rsidR="000364FD" w:rsidRPr="009D134D" w:rsidRDefault="000364FD" w:rsidP="000364FD">
      <w:pPr>
        <w:spacing w:after="0"/>
        <w:jc w:val="both"/>
        <w:rPr>
          <w:rFonts w:ascii="Times New Roman" w:hAnsi="Times New Roman" w:cs="Times New Roman"/>
          <w:sz w:val="28"/>
          <w:szCs w:val="28"/>
        </w:rPr>
      </w:pPr>
    </w:p>
    <w:p w14:paraId="539CDCA7" w14:textId="24B5F77D" w:rsidR="000364FD" w:rsidRPr="009D134D" w:rsidRDefault="00AC2B61" w:rsidP="000364FD">
      <w:pPr>
        <w:spacing w:after="0"/>
        <w:jc w:val="both"/>
        <w:rPr>
          <w:rFonts w:ascii="Times New Roman" w:hAnsi="Times New Roman" w:cs="Times New Roman"/>
          <w:sz w:val="28"/>
          <w:szCs w:val="28"/>
        </w:rPr>
      </w:pPr>
      <m:oMathPara>
        <m:oMath>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n</m:t>
              </m:r>
            </m:e>
            <m:sub>
              <m:r>
                <w:rPr>
                  <w:rFonts w:ascii="Cambria Math" w:eastAsia="Times New Roman" w:hAnsi="Cambria Math" w:cs="Times New Roman"/>
                  <w:sz w:val="28"/>
                  <w:szCs w:val="24"/>
                </w:rPr>
                <m:t>Б min</m:t>
              </m:r>
            </m:sub>
          </m:sSub>
          <m:r>
            <w:rPr>
              <w:rFonts w:ascii="Cambria Math" w:eastAsia="Times New Roman" w:hAnsi="Cambria Math" w:cs="Times New Roman"/>
              <w:sz w:val="28"/>
              <w:szCs w:val="24"/>
            </w:rPr>
            <m:t xml:space="preserve">= </m:t>
          </m:r>
          <m:f>
            <m:fPr>
              <m:ctrlPr>
                <w:rPr>
                  <w:rFonts w:ascii="Cambria Math" w:eastAsia="Times New Roman" w:hAnsi="Cambria Math" w:cs="Times New Roman"/>
                  <w:i/>
                  <w:sz w:val="28"/>
                  <w:szCs w:val="24"/>
                </w:rPr>
              </m:ctrlPr>
            </m:fPr>
            <m:num>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X</m:t>
                  </m:r>
                </m:e>
                <m:sub>
                  <m:r>
                    <w:rPr>
                      <w:rFonts w:ascii="Cambria Math" w:eastAsia="Times New Roman" w:hAnsi="Cambria Math" w:cs="Times New Roman"/>
                      <w:sz w:val="28"/>
                      <w:szCs w:val="24"/>
                    </w:rPr>
                    <m:t>T</m:t>
                  </m:r>
                </m:sub>
              </m:sSub>
              <m:r>
                <w:rPr>
                  <w:rFonts w:ascii="Cambria Math" w:eastAsia="Times New Roman" w:hAnsi="Cambria Math" w:cs="Times New Roman"/>
                  <w:sz w:val="28"/>
                  <w:szCs w:val="24"/>
                </w:rPr>
                <m:t>∙30∙</m:t>
              </m:r>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ϑ</m:t>
                  </m:r>
                </m:e>
                <m:sub>
                  <m:r>
                    <w:rPr>
                      <w:rFonts w:ascii="Cambria Math" w:eastAsia="Times New Roman" w:hAnsi="Cambria Math" w:cs="Times New Roman"/>
                      <w:sz w:val="28"/>
                      <w:szCs w:val="24"/>
                    </w:rPr>
                    <m:t>min</m:t>
                  </m:r>
                </m:sub>
              </m:sSub>
            </m:num>
            <m:den>
              <m:r>
                <w:rPr>
                  <w:rFonts w:ascii="Cambria Math" w:eastAsia="Times New Roman" w:hAnsi="Cambria Math" w:cs="Times New Roman"/>
                  <w:sz w:val="28"/>
                  <w:szCs w:val="24"/>
                </w:rPr>
                <m:t>π∙R</m:t>
              </m:r>
            </m:den>
          </m:f>
          <m:r>
            <w:rPr>
              <w:rFonts w:ascii="Cambria Math" w:eastAsia="Times New Roman" w:hAnsi="Cambria Math" w:cs="Times New Roman"/>
              <w:sz w:val="28"/>
              <w:szCs w:val="24"/>
            </w:rPr>
            <m:t>=</m:t>
          </m:r>
          <m:f>
            <m:fPr>
              <m:ctrlPr>
                <w:rPr>
                  <w:rFonts w:ascii="Cambria Math" w:eastAsia="Times New Roman" w:hAnsi="Cambria Math" w:cs="Times New Roman"/>
                  <w:i/>
                  <w:sz w:val="28"/>
                  <w:szCs w:val="24"/>
                </w:rPr>
              </m:ctrlPr>
            </m:fPr>
            <m:num>
              <m:r>
                <w:rPr>
                  <w:rFonts w:ascii="Cambria Math" w:eastAsia="Times New Roman" w:hAnsi="Cambria Math" w:cs="Times New Roman"/>
                  <w:sz w:val="28"/>
                  <w:szCs w:val="24"/>
                </w:rPr>
                <m:t>1,5∙30∙1,5</m:t>
              </m:r>
            </m:num>
            <m:den>
              <m:r>
                <w:rPr>
                  <w:rFonts w:ascii="Cambria Math" w:eastAsia="Times New Roman" w:hAnsi="Cambria Math" w:cs="Times New Roman"/>
                  <w:sz w:val="28"/>
                  <w:szCs w:val="24"/>
                </w:rPr>
                <m:t>π∙0,3</m:t>
              </m:r>
            </m:den>
          </m:f>
          <m:r>
            <w:rPr>
              <w:rFonts w:ascii="Cambria Math" w:eastAsia="Times New Roman" w:hAnsi="Cambria Math" w:cs="Times New Roman"/>
              <w:sz w:val="28"/>
              <w:szCs w:val="24"/>
            </w:rPr>
            <m:t>=72 об/мин</m:t>
          </m:r>
        </m:oMath>
      </m:oMathPara>
    </w:p>
    <w:p w14:paraId="43C9DC51" w14:textId="77777777" w:rsidR="000364FD" w:rsidRPr="009D134D" w:rsidRDefault="000364FD" w:rsidP="000364FD">
      <w:pPr>
        <w:spacing w:after="0"/>
        <w:jc w:val="both"/>
        <w:rPr>
          <w:rFonts w:ascii="Times New Roman" w:hAnsi="Times New Roman" w:cs="Times New Roman"/>
          <w:sz w:val="28"/>
          <w:szCs w:val="28"/>
        </w:rPr>
      </w:pPr>
    </w:p>
    <w:p w14:paraId="3215ED9D" w14:textId="44528A72" w:rsidR="000364FD" w:rsidRPr="009D134D" w:rsidRDefault="00AC2B61" w:rsidP="000364FD">
      <w:pPr>
        <w:spacing w:after="0"/>
        <w:jc w:val="both"/>
        <w:rPr>
          <w:rFonts w:ascii="Times New Roman" w:hAnsi="Times New Roman" w:cs="Times New Roman"/>
          <w:sz w:val="28"/>
          <w:szCs w:val="28"/>
        </w:rPr>
      </w:pPr>
      <m:oMathPara>
        <m:oMath>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n</m:t>
              </m:r>
            </m:e>
            <m:sub>
              <m:r>
                <w:rPr>
                  <w:rFonts w:ascii="Cambria Math" w:eastAsia="Times New Roman" w:hAnsi="Cambria Math" w:cs="Times New Roman"/>
                  <w:sz w:val="28"/>
                  <w:szCs w:val="24"/>
                </w:rPr>
                <m:t>Тmin</m:t>
              </m:r>
            </m:sub>
          </m:sSub>
          <m:r>
            <w:rPr>
              <w:rFonts w:ascii="Cambria Math" w:eastAsia="Times New Roman" w:hAnsi="Cambria Math" w:cs="Times New Roman"/>
              <w:sz w:val="28"/>
              <w:szCs w:val="24"/>
            </w:rPr>
            <m:t xml:space="preserve">= </m:t>
          </m:r>
          <m:f>
            <m:fPr>
              <m:ctrlPr>
                <w:rPr>
                  <w:rFonts w:ascii="Cambria Math" w:eastAsia="Times New Roman" w:hAnsi="Cambria Math" w:cs="Times New Roman"/>
                  <w:i/>
                  <w:sz w:val="28"/>
                  <w:szCs w:val="24"/>
                </w:rPr>
              </m:ctrlPr>
            </m:fPr>
            <m:num>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X</m:t>
                  </m:r>
                </m:e>
                <m:sub>
                  <m:r>
                    <w:rPr>
                      <w:rFonts w:ascii="Cambria Math" w:eastAsia="Times New Roman" w:hAnsi="Cambria Math" w:cs="Times New Roman"/>
                      <w:sz w:val="28"/>
                      <w:szCs w:val="24"/>
                    </w:rPr>
                    <m:t>б</m:t>
                  </m:r>
                </m:sub>
              </m:sSub>
              <m:r>
                <w:rPr>
                  <w:rFonts w:ascii="Cambria Math" w:eastAsia="Times New Roman" w:hAnsi="Cambria Math" w:cs="Times New Roman"/>
                  <w:sz w:val="28"/>
                  <w:szCs w:val="24"/>
                </w:rPr>
                <m:t>∙30∙</m:t>
              </m:r>
              <m:sSub>
                <m:sSubPr>
                  <m:ctrlPr>
                    <w:rPr>
                      <w:rFonts w:ascii="Cambria Math" w:eastAsia="Times New Roman" w:hAnsi="Cambria Math" w:cs="Times New Roman"/>
                      <w:i/>
                      <w:sz w:val="28"/>
                      <w:szCs w:val="24"/>
                    </w:rPr>
                  </m:ctrlPr>
                </m:sSubPr>
                <m:e>
                  <m:r>
                    <w:rPr>
                      <w:rFonts w:ascii="Cambria Math" w:eastAsia="Times New Roman" w:hAnsi="Cambria Math" w:cs="Times New Roman"/>
                      <w:sz w:val="28"/>
                      <w:szCs w:val="24"/>
                    </w:rPr>
                    <m:t>ϑ</m:t>
                  </m:r>
                </m:e>
                <m:sub>
                  <m:r>
                    <w:rPr>
                      <w:rFonts w:ascii="Cambria Math" w:eastAsia="Times New Roman" w:hAnsi="Cambria Math" w:cs="Times New Roman"/>
                      <w:sz w:val="28"/>
                      <w:szCs w:val="24"/>
                    </w:rPr>
                    <m:t>min</m:t>
                  </m:r>
                </m:sub>
              </m:sSub>
            </m:num>
            <m:den>
              <m:r>
                <w:rPr>
                  <w:rFonts w:ascii="Cambria Math" w:eastAsia="Times New Roman" w:hAnsi="Cambria Math" w:cs="Times New Roman"/>
                  <w:sz w:val="28"/>
                  <w:szCs w:val="24"/>
                </w:rPr>
                <m:t>π∙R</m:t>
              </m:r>
            </m:den>
          </m:f>
          <m:r>
            <w:rPr>
              <w:rFonts w:ascii="Cambria Math" w:eastAsia="Times New Roman" w:hAnsi="Cambria Math" w:cs="Times New Roman"/>
              <w:sz w:val="28"/>
              <w:szCs w:val="24"/>
            </w:rPr>
            <m:t>=</m:t>
          </m:r>
          <m:f>
            <m:fPr>
              <m:ctrlPr>
                <w:rPr>
                  <w:rFonts w:ascii="Cambria Math" w:eastAsia="Times New Roman" w:hAnsi="Cambria Math" w:cs="Times New Roman"/>
                  <w:i/>
                  <w:sz w:val="28"/>
                  <w:szCs w:val="24"/>
                </w:rPr>
              </m:ctrlPr>
            </m:fPr>
            <m:num>
              <m:r>
                <w:rPr>
                  <w:rFonts w:ascii="Cambria Math" w:eastAsia="Times New Roman" w:hAnsi="Cambria Math" w:cs="Times New Roman"/>
                  <w:sz w:val="28"/>
                  <w:szCs w:val="24"/>
                </w:rPr>
                <m:t>3∙30∙1,5</m:t>
              </m:r>
            </m:num>
            <m:den>
              <m:r>
                <w:rPr>
                  <w:rFonts w:ascii="Cambria Math" w:eastAsia="Times New Roman" w:hAnsi="Cambria Math" w:cs="Times New Roman"/>
                  <w:sz w:val="28"/>
                  <w:szCs w:val="24"/>
                </w:rPr>
                <m:t>π∙0,3</m:t>
              </m:r>
            </m:den>
          </m:f>
          <m:r>
            <w:rPr>
              <w:rFonts w:ascii="Cambria Math" w:eastAsia="Times New Roman" w:hAnsi="Cambria Math" w:cs="Times New Roman"/>
              <w:sz w:val="28"/>
              <w:szCs w:val="24"/>
            </w:rPr>
            <m:t>=143 об/мин</m:t>
          </m:r>
        </m:oMath>
      </m:oMathPara>
    </w:p>
    <w:p w14:paraId="0E495FE1" w14:textId="77777777" w:rsidR="000364FD" w:rsidRPr="009D134D" w:rsidRDefault="000364FD" w:rsidP="000364FD">
      <w:pPr>
        <w:spacing w:after="0"/>
        <w:jc w:val="both"/>
        <w:rPr>
          <w:rFonts w:ascii="Times New Roman" w:eastAsiaTheme="minorEastAsia" w:hAnsi="Times New Roman" w:cs="Times New Roman"/>
          <w:sz w:val="28"/>
          <w:szCs w:val="24"/>
        </w:rPr>
      </w:pPr>
    </w:p>
    <w:p w14:paraId="2FEFE4ED" w14:textId="62B97EBB" w:rsidR="000364FD" w:rsidRPr="009D134D" w:rsidRDefault="000364FD" w:rsidP="000364FD">
      <w:pPr>
        <w:spacing w:after="0"/>
        <w:jc w:val="both"/>
        <w:rPr>
          <w:rFonts w:ascii="Times New Roman" w:eastAsiaTheme="minorEastAsia" w:hAnsi="Times New Roman" w:cs="Times New Roman"/>
          <w:sz w:val="28"/>
          <w:szCs w:val="24"/>
        </w:rPr>
      </w:pPr>
      <w:r w:rsidRPr="009D134D">
        <w:rPr>
          <w:rFonts w:ascii="Times New Roman" w:eastAsiaTheme="minorEastAsia" w:hAnsi="Times New Roman" w:cs="Times New Roman"/>
          <w:sz w:val="28"/>
          <w:szCs w:val="24"/>
        </w:rPr>
        <w:tab/>
        <w:t>Таким образом пределы частот вращения для быстроходных ВК составит 72-</w:t>
      </w:r>
      <w:r w:rsidR="00EC36A4" w:rsidRPr="009D134D">
        <w:rPr>
          <w:rFonts w:ascii="Times New Roman" w:eastAsiaTheme="minorEastAsia" w:hAnsi="Times New Roman" w:cs="Times New Roman"/>
          <w:sz w:val="28"/>
          <w:szCs w:val="24"/>
        </w:rPr>
        <w:t>544</w:t>
      </w:r>
      <w:r w:rsidRPr="009D134D">
        <w:rPr>
          <w:rFonts w:ascii="Times New Roman" w:eastAsiaTheme="minorEastAsia" w:hAnsi="Times New Roman" w:cs="Times New Roman"/>
          <w:sz w:val="28"/>
          <w:szCs w:val="24"/>
        </w:rPr>
        <w:t xml:space="preserve"> об/мин, для тихоходных </w:t>
      </w:r>
      <w:r w:rsidR="00EC36A4" w:rsidRPr="009D134D">
        <w:rPr>
          <w:rFonts w:ascii="Times New Roman" w:eastAsiaTheme="minorEastAsia" w:hAnsi="Times New Roman" w:cs="Times New Roman"/>
          <w:sz w:val="28"/>
          <w:szCs w:val="24"/>
        </w:rPr>
        <w:t>143</w:t>
      </w:r>
      <w:r w:rsidRPr="009D134D">
        <w:rPr>
          <w:rFonts w:ascii="Times New Roman" w:eastAsiaTheme="minorEastAsia" w:hAnsi="Times New Roman" w:cs="Times New Roman"/>
          <w:sz w:val="28"/>
          <w:szCs w:val="24"/>
        </w:rPr>
        <w:t>-</w:t>
      </w:r>
      <w:r w:rsidR="00EC36A4" w:rsidRPr="009D134D">
        <w:rPr>
          <w:rFonts w:ascii="Times New Roman" w:eastAsiaTheme="minorEastAsia" w:hAnsi="Times New Roman" w:cs="Times New Roman"/>
          <w:sz w:val="28"/>
          <w:szCs w:val="24"/>
        </w:rPr>
        <w:t>272</w:t>
      </w:r>
      <w:r w:rsidRPr="009D134D">
        <w:rPr>
          <w:rFonts w:ascii="Times New Roman" w:eastAsiaTheme="minorEastAsia" w:hAnsi="Times New Roman" w:cs="Times New Roman"/>
          <w:sz w:val="28"/>
          <w:szCs w:val="24"/>
        </w:rPr>
        <w:t xml:space="preserve"> об/мин.</w:t>
      </w:r>
    </w:p>
    <w:p w14:paraId="212E15B1" w14:textId="2D2F4E2A" w:rsidR="000364FD" w:rsidRPr="009D134D" w:rsidRDefault="000364FD" w:rsidP="000364FD">
      <w:pPr>
        <w:spacing w:after="0"/>
        <w:jc w:val="both"/>
        <w:rPr>
          <w:rFonts w:ascii="Times New Roman" w:eastAsiaTheme="minorEastAsia" w:hAnsi="Times New Roman" w:cs="Times New Roman"/>
          <w:sz w:val="28"/>
          <w:szCs w:val="24"/>
        </w:rPr>
      </w:pPr>
      <w:r w:rsidRPr="009D134D">
        <w:rPr>
          <w:rFonts w:ascii="Times New Roman" w:eastAsiaTheme="minorEastAsia" w:hAnsi="Times New Roman" w:cs="Times New Roman"/>
          <w:sz w:val="28"/>
          <w:szCs w:val="24"/>
        </w:rPr>
        <w:tab/>
        <w:t xml:space="preserve">Пределы моментов из формул </w:t>
      </w:r>
      <w:r w:rsidR="00505B8E" w:rsidRPr="009D134D">
        <w:rPr>
          <w:rFonts w:ascii="Times New Roman" w:eastAsiaTheme="minorEastAsia" w:hAnsi="Times New Roman" w:cs="Times New Roman"/>
          <w:sz w:val="28"/>
          <w:szCs w:val="24"/>
        </w:rPr>
        <w:t>3</w:t>
      </w:r>
      <w:r w:rsidRPr="009D134D">
        <w:rPr>
          <w:rFonts w:ascii="Times New Roman" w:eastAsiaTheme="minorEastAsia" w:hAnsi="Times New Roman" w:cs="Times New Roman"/>
          <w:sz w:val="28"/>
          <w:szCs w:val="24"/>
        </w:rPr>
        <w:t xml:space="preserve"> и </w:t>
      </w:r>
      <w:r w:rsidR="00505B8E" w:rsidRPr="009D134D">
        <w:rPr>
          <w:rFonts w:ascii="Times New Roman" w:eastAsiaTheme="minorEastAsia" w:hAnsi="Times New Roman" w:cs="Times New Roman"/>
          <w:sz w:val="28"/>
          <w:szCs w:val="24"/>
        </w:rPr>
        <w:t>4</w:t>
      </w:r>
      <w:r w:rsidRPr="009D134D">
        <w:rPr>
          <w:rFonts w:ascii="Times New Roman" w:eastAsiaTheme="minorEastAsia" w:hAnsi="Times New Roman" w:cs="Times New Roman"/>
          <w:sz w:val="28"/>
          <w:szCs w:val="24"/>
        </w:rPr>
        <w:t>.</w:t>
      </w:r>
    </w:p>
    <w:p w14:paraId="0002E69F" w14:textId="77777777" w:rsidR="000364FD" w:rsidRPr="009D134D" w:rsidRDefault="000364FD" w:rsidP="000364FD">
      <w:pPr>
        <w:spacing w:after="0"/>
        <w:jc w:val="both"/>
        <w:rPr>
          <w:rFonts w:ascii="Times New Roman" w:eastAsiaTheme="minorEastAsia" w:hAnsi="Times New Roman" w:cs="Times New Roman"/>
          <w:sz w:val="28"/>
          <w:szCs w:val="24"/>
        </w:rPr>
      </w:pPr>
      <w:r w:rsidRPr="009D134D">
        <w:rPr>
          <w:rFonts w:ascii="Times New Roman" w:eastAsiaTheme="minorEastAsia" w:hAnsi="Times New Roman" w:cs="Times New Roman"/>
          <w:sz w:val="28"/>
          <w:szCs w:val="24"/>
        </w:rPr>
        <w:tab/>
      </w:r>
    </w:p>
    <w:p w14:paraId="0A560189" w14:textId="7F90D692" w:rsidR="000364FD" w:rsidRPr="009D134D" w:rsidRDefault="000364FD" w:rsidP="000364FD">
      <w:pPr>
        <w:spacing w:after="0"/>
        <w:jc w:val="center"/>
        <w:rPr>
          <w:rFonts w:ascii="Times New Roman" w:eastAsiaTheme="minorEastAsia" w:hAnsi="Times New Roman" w:cs="Times New Roman"/>
          <w:sz w:val="28"/>
          <w:szCs w:val="24"/>
        </w:rPr>
      </w:pPr>
      <m:oMathPara>
        <m:oMath>
          <m:r>
            <w:rPr>
              <w:rFonts w:ascii="Cambria Math" w:eastAsia="Times New Roman" w:hAnsi="Cambria Math"/>
              <w:sz w:val="28"/>
              <w:szCs w:val="24"/>
            </w:rPr>
            <m:t>M=</m:t>
          </m:r>
          <m:f>
            <m:fPr>
              <m:ctrlPr>
                <w:rPr>
                  <w:rFonts w:ascii="Cambria Math" w:eastAsia="Times New Roman" w:hAnsi="Cambria Math"/>
                  <w:i/>
                  <w:sz w:val="28"/>
                  <w:szCs w:val="24"/>
                </w:rPr>
              </m:ctrlPr>
            </m:fPr>
            <m:num>
              <m:r>
                <w:rPr>
                  <w:rFonts w:ascii="Cambria Math" w:eastAsia="Times New Roman" w:hAnsi="Cambria Math"/>
                  <w:sz w:val="28"/>
                  <w:szCs w:val="24"/>
                </w:rPr>
                <m:t>N</m:t>
              </m:r>
            </m:num>
            <m:den>
              <m:r>
                <w:rPr>
                  <w:rFonts w:ascii="Cambria Math" w:eastAsia="Times New Roman" w:hAnsi="Cambria Math"/>
                  <w:sz w:val="28"/>
                  <w:szCs w:val="24"/>
                </w:rPr>
                <m:t>ω</m:t>
              </m:r>
            </m:den>
          </m:f>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30∙N</m:t>
              </m:r>
            </m:num>
            <m:den>
              <m:r>
                <w:rPr>
                  <w:rFonts w:ascii="Cambria Math" w:eastAsia="Times New Roman" w:hAnsi="Cambria Math"/>
                  <w:sz w:val="28"/>
                  <w:szCs w:val="24"/>
                </w:rPr>
                <m:t>π∙n</m:t>
              </m:r>
            </m:den>
          </m:f>
        </m:oMath>
      </m:oMathPara>
    </w:p>
    <w:p w14:paraId="152E3849" w14:textId="77777777" w:rsidR="000364FD" w:rsidRPr="009D134D" w:rsidRDefault="000364FD" w:rsidP="000364FD">
      <w:pPr>
        <w:spacing w:after="0"/>
        <w:jc w:val="both"/>
        <w:rPr>
          <w:rFonts w:ascii="Times New Roman" w:eastAsiaTheme="minorEastAsia" w:hAnsi="Times New Roman" w:cs="Times New Roman"/>
          <w:sz w:val="28"/>
          <w:szCs w:val="24"/>
        </w:rPr>
      </w:pPr>
    </w:p>
    <w:p w14:paraId="29320B0F" w14:textId="515EB369" w:rsidR="000364FD" w:rsidRPr="009D134D" w:rsidRDefault="00AC2B61" w:rsidP="000364FD">
      <w:pPr>
        <w:spacing w:after="0"/>
        <w:jc w:val="both"/>
        <w:rPr>
          <w:rFonts w:ascii="Times New Roman" w:eastAsiaTheme="minorEastAsia" w:hAnsi="Times New Roman" w:cs="Times New Roman"/>
          <w:sz w:val="28"/>
          <w:szCs w:val="24"/>
        </w:rPr>
      </w:pPr>
      <m:oMathPara>
        <m:oMath>
          <m:sSub>
            <m:sSubPr>
              <m:ctrlPr>
                <w:rPr>
                  <w:rFonts w:ascii="Cambria Math" w:eastAsia="Times New Roman" w:hAnsi="Cambria Math"/>
                  <w:i/>
                  <w:sz w:val="28"/>
                  <w:szCs w:val="24"/>
                </w:rPr>
              </m:ctrlPr>
            </m:sSubPr>
            <m:e>
              <m:r>
                <w:rPr>
                  <w:rFonts w:ascii="Cambria Math" w:eastAsia="Times New Roman" w:hAnsi="Cambria Math"/>
                  <w:sz w:val="28"/>
                  <w:szCs w:val="24"/>
                </w:rPr>
                <m:t>M</m:t>
              </m:r>
            </m:e>
            <m:sub>
              <m:r>
                <w:rPr>
                  <w:rFonts w:ascii="Cambria Math" w:eastAsia="Times New Roman" w:hAnsi="Cambria Math"/>
                  <w:sz w:val="28"/>
                  <w:szCs w:val="24"/>
                </w:rPr>
                <m:t>Tmax</m:t>
              </m:r>
            </m:sub>
          </m:sSub>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30∙20</m:t>
              </m:r>
            </m:num>
            <m:den>
              <m:r>
                <w:rPr>
                  <w:rFonts w:ascii="Cambria Math" w:eastAsia="Times New Roman" w:hAnsi="Cambria Math"/>
                  <w:sz w:val="28"/>
                  <w:szCs w:val="24"/>
                </w:rPr>
                <m:t>π∙72</m:t>
              </m:r>
            </m:den>
          </m:f>
          <m:r>
            <w:rPr>
              <w:rFonts w:ascii="Cambria Math" w:eastAsia="Times New Roman" w:hAnsi="Cambria Math"/>
              <w:sz w:val="28"/>
              <w:szCs w:val="24"/>
            </w:rPr>
            <m:t xml:space="preserve">=2,65 Нм;  </m:t>
          </m:r>
          <m:sSub>
            <m:sSubPr>
              <m:ctrlPr>
                <w:rPr>
                  <w:rFonts w:ascii="Cambria Math" w:eastAsia="Times New Roman" w:hAnsi="Cambria Math"/>
                  <w:i/>
                  <w:sz w:val="28"/>
                  <w:szCs w:val="24"/>
                </w:rPr>
              </m:ctrlPr>
            </m:sSubPr>
            <m:e>
              <m:r>
                <w:rPr>
                  <w:rFonts w:ascii="Cambria Math" w:eastAsia="Times New Roman" w:hAnsi="Cambria Math"/>
                  <w:sz w:val="28"/>
                  <w:szCs w:val="24"/>
                </w:rPr>
                <m:t>M</m:t>
              </m:r>
            </m:e>
            <m:sub>
              <m:r>
                <w:rPr>
                  <w:rFonts w:ascii="Cambria Math" w:eastAsia="Times New Roman" w:hAnsi="Cambria Math"/>
                  <w:sz w:val="28"/>
                  <w:szCs w:val="24"/>
                </w:rPr>
                <m:t>Tmin</m:t>
              </m:r>
            </m:sub>
          </m:sSub>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30∙20</m:t>
              </m:r>
            </m:num>
            <m:den>
              <m:r>
                <w:rPr>
                  <w:rFonts w:ascii="Cambria Math" w:eastAsia="Times New Roman" w:hAnsi="Cambria Math"/>
                  <w:sz w:val="28"/>
                  <w:szCs w:val="24"/>
                </w:rPr>
                <m:t>π∙272</m:t>
              </m:r>
            </m:den>
          </m:f>
          <m:r>
            <w:rPr>
              <w:rFonts w:ascii="Cambria Math" w:eastAsia="Times New Roman" w:hAnsi="Cambria Math"/>
              <w:sz w:val="28"/>
              <w:szCs w:val="24"/>
            </w:rPr>
            <m:t xml:space="preserve">=0,7 Нм;       </m:t>
          </m:r>
        </m:oMath>
      </m:oMathPara>
    </w:p>
    <w:p w14:paraId="28A8CF1D" w14:textId="12777498" w:rsidR="000364FD" w:rsidRPr="009D134D" w:rsidRDefault="000364FD" w:rsidP="000364FD">
      <w:pPr>
        <w:spacing w:after="0"/>
        <w:jc w:val="both"/>
        <w:rPr>
          <w:rFonts w:ascii="Times New Roman" w:eastAsiaTheme="minorEastAsia" w:hAnsi="Times New Roman" w:cs="Times New Roman"/>
          <w:sz w:val="28"/>
          <w:szCs w:val="24"/>
        </w:rPr>
      </w:pPr>
      <w:r w:rsidRPr="009D134D">
        <w:rPr>
          <w:rFonts w:ascii="Times New Roman" w:eastAsiaTheme="minorEastAsia" w:hAnsi="Times New Roman" w:cs="Times New Roman"/>
          <w:sz w:val="28"/>
          <w:szCs w:val="24"/>
        </w:rPr>
        <w:t xml:space="preserve">     </w:t>
      </w:r>
    </w:p>
    <w:p w14:paraId="6F1E587C" w14:textId="37479CFF" w:rsidR="000364FD" w:rsidRPr="009D134D" w:rsidRDefault="00AC2B61" w:rsidP="000364FD">
      <w:pPr>
        <w:spacing w:after="0"/>
        <w:jc w:val="both"/>
        <w:rPr>
          <w:rFonts w:ascii="Times New Roman" w:hAnsi="Times New Roman" w:cs="Times New Roman"/>
          <w:sz w:val="28"/>
          <w:szCs w:val="28"/>
        </w:rPr>
      </w:pPr>
      <m:oMathPara>
        <m:oMath>
          <m:sSub>
            <m:sSubPr>
              <m:ctrlPr>
                <w:rPr>
                  <w:rFonts w:ascii="Cambria Math" w:eastAsia="Times New Roman" w:hAnsi="Cambria Math"/>
                  <w:i/>
                  <w:sz w:val="28"/>
                  <w:szCs w:val="24"/>
                </w:rPr>
              </m:ctrlPr>
            </m:sSubPr>
            <m:e>
              <m:r>
                <w:rPr>
                  <w:rFonts w:ascii="Cambria Math" w:eastAsia="Times New Roman" w:hAnsi="Cambria Math"/>
                  <w:sz w:val="28"/>
                  <w:szCs w:val="24"/>
                </w:rPr>
                <m:t>M</m:t>
              </m:r>
            </m:e>
            <m:sub>
              <m:r>
                <w:rPr>
                  <w:rFonts w:ascii="Cambria Math" w:eastAsia="Times New Roman" w:hAnsi="Cambria Math"/>
                  <w:sz w:val="28"/>
                  <w:szCs w:val="24"/>
                </w:rPr>
                <m:t>Бmax</m:t>
              </m:r>
            </m:sub>
          </m:sSub>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30∙20</m:t>
              </m:r>
            </m:num>
            <m:den>
              <m:r>
                <w:rPr>
                  <w:rFonts w:ascii="Cambria Math" w:eastAsia="Times New Roman" w:hAnsi="Cambria Math"/>
                  <w:sz w:val="28"/>
                  <w:szCs w:val="24"/>
                </w:rPr>
                <m:t>π∙143</m:t>
              </m:r>
            </m:den>
          </m:f>
          <m:r>
            <w:rPr>
              <w:rFonts w:ascii="Cambria Math" w:eastAsia="Times New Roman" w:hAnsi="Cambria Math"/>
              <w:sz w:val="28"/>
              <w:szCs w:val="24"/>
            </w:rPr>
            <m:t xml:space="preserve">=1,3 Нм;    </m:t>
          </m:r>
          <m:sSub>
            <m:sSubPr>
              <m:ctrlPr>
                <w:rPr>
                  <w:rFonts w:ascii="Cambria Math" w:eastAsia="Times New Roman" w:hAnsi="Cambria Math"/>
                  <w:i/>
                  <w:sz w:val="28"/>
                  <w:szCs w:val="24"/>
                </w:rPr>
              </m:ctrlPr>
            </m:sSubPr>
            <m:e>
              <m:r>
                <w:rPr>
                  <w:rFonts w:ascii="Cambria Math" w:eastAsia="Times New Roman" w:hAnsi="Cambria Math"/>
                  <w:sz w:val="28"/>
                  <w:szCs w:val="24"/>
                </w:rPr>
                <m:t>M</m:t>
              </m:r>
            </m:e>
            <m:sub>
              <m:r>
                <w:rPr>
                  <w:rFonts w:ascii="Cambria Math" w:eastAsia="Times New Roman" w:hAnsi="Cambria Math"/>
                  <w:sz w:val="28"/>
                  <w:szCs w:val="24"/>
                </w:rPr>
                <m:t>Бmin</m:t>
              </m:r>
            </m:sub>
          </m:sSub>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30∙20</m:t>
              </m:r>
            </m:num>
            <m:den>
              <m:r>
                <w:rPr>
                  <w:rFonts w:ascii="Cambria Math" w:eastAsia="Times New Roman" w:hAnsi="Cambria Math"/>
                  <w:sz w:val="28"/>
                  <w:szCs w:val="24"/>
                </w:rPr>
                <m:t>π∙544</m:t>
              </m:r>
            </m:den>
          </m:f>
          <m:r>
            <w:rPr>
              <w:rFonts w:ascii="Cambria Math" w:eastAsia="Times New Roman" w:hAnsi="Cambria Math"/>
              <w:sz w:val="28"/>
              <w:szCs w:val="24"/>
            </w:rPr>
            <m:t>=0,35 Нм</m:t>
          </m:r>
        </m:oMath>
      </m:oMathPara>
    </w:p>
    <w:p w14:paraId="7A357BCA" w14:textId="77777777" w:rsidR="000364FD" w:rsidRPr="009D134D" w:rsidRDefault="000364FD" w:rsidP="000364FD">
      <w:pPr>
        <w:spacing w:after="0"/>
        <w:jc w:val="both"/>
        <w:rPr>
          <w:rFonts w:ascii="Times New Roman" w:hAnsi="Times New Roman" w:cs="Times New Roman"/>
          <w:sz w:val="28"/>
          <w:szCs w:val="28"/>
        </w:rPr>
      </w:pPr>
    </w:p>
    <w:p w14:paraId="17D8136B" w14:textId="77777777" w:rsidR="000364FD" w:rsidRPr="009D134D" w:rsidRDefault="000364FD" w:rsidP="000364FD">
      <w:pPr>
        <w:tabs>
          <w:tab w:val="left" w:pos="567"/>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Пределы моментов для тихоходных ВК</w:t>
      </w:r>
    </w:p>
    <w:p w14:paraId="576DB255" w14:textId="77777777" w:rsidR="000364FD" w:rsidRPr="009D134D" w:rsidRDefault="000364FD" w:rsidP="000364FD">
      <w:pPr>
        <w:spacing w:after="0"/>
        <w:jc w:val="both"/>
        <w:rPr>
          <w:rFonts w:ascii="Times New Roman" w:hAnsi="Times New Roman" w:cs="Times New Roman"/>
          <w:sz w:val="28"/>
          <w:szCs w:val="28"/>
        </w:rPr>
      </w:pPr>
    </w:p>
    <w:p w14:paraId="265F4524" w14:textId="6C03617F" w:rsidR="000364FD" w:rsidRPr="009D134D" w:rsidRDefault="00AC2B61" w:rsidP="000364FD">
      <w:pPr>
        <w:spacing w:after="0"/>
        <w:jc w:val="both"/>
        <w:rPr>
          <w:rFonts w:ascii="Times New Roman" w:eastAsiaTheme="minorEastAsia" w:hAnsi="Times New Roman" w:cs="Times New Roman"/>
          <w:sz w:val="28"/>
          <w:szCs w:val="24"/>
        </w:rPr>
      </w:pPr>
      <m:oMathPara>
        <m:oMath>
          <m:sSub>
            <m:sSubPr>
              <m:ctrlPr>
                <w:rPr>
                  <w:rFonts w:ascii="Cambria Math" w:eastAsia="Times New Roman" w:hAnsi="Cambria Math"/>
                  <w:i/>
                  <w:sz w:val="28"/>
                  <w:szCs w:val="24"/>
                </w:rPr>
              </m:ctrlPr>
            </m:sSubPr>
            <m:e>
              <m:r>
                <w:rPr>
                  <w:rFonts w:ascii="Cambria Math" w:eastAsia="Times New Roman" w:hAnsi="Cambria Math"/>
                  <w:sz w:val="28"/>
                  <w:szCs w:val="24"/>
                </w:rPr>
                <m:t>M</m:t>
              </m:r>
            </m:e>
            <m:sub>
              <m:r>
                <w:rPr>
                  <w:rFonts w:ascii="Cambria Math" w:eastAsia="Times New Roman" w:hAnsi="Cambria Math"/>
                  <w:sz w:val="28"/>
                  <w:szCs w:val="24"/>
                </w:rPr>
                <m:t>Т</m:t>
              </m:r>
            </m:sub>
          </m:sSub>
          <m:r>
            <w:rPr>
              <w:rFonts w:ascii="Cambria Math" w:eastAsia="Times New Roman" w:hAnsi="Cambria Math"/>
              <w:sz w:val="28"/>
              <w:szCs w:val="24"/>
            </w:rPr>
            <m:t>=0,7→2,65 Нм</m:t>
          </m:r>
        </m:oMath>
      </m:oMathPara>
    </w:p>
    <w:p w14:paraId="2FEC3CE3" w14:textId="77777777" w:rsidR="000364FD" w:rsidRPr="009D134D" w:rsidRDefault="000364FD" w:rsidP="000364FD">
      <w:pPr>
        <w:spacing w:after="0"/>
        <w:jc w:val="both"/>
        <w:rPr>
          <w:rFonts w:ascii="Times New Roman" w:eastAsiaTheme="minorEastAsia" w:hAnsi="Times New Roman" w:cs="Times New Roman"/>
          <w:sz w:val="28"/>
          <w:szCs w:val="24"/>
        </w:rPr>
      </w:pPr>
    </w:p>
    <w:p w14:paraId="14E89CE5" w14:textId="77777777" w:rsidR="000364FD" w:rsidRPr="009D134D" w:rsidRDefault="000364FD" w:rsidP="000364FD">
      <w:pPr>
        <w:spacing w:after="0"/>
        <w:ind w:firstLine="567"/>
        <w:jc w:val="both"/>
        <w:rPr>
          <w:rFonts w:ascii="Times New Roman" w:eastAsiaTheme="minorEastAsia" w:hAnsi="Times New Roman" w:cs="Times New Roman"/>
          <w:sz w:val="28"/>
          <w:szCs w:val="24"/>
        </w:rPr>
      </w:pPr>
      <w:r w:rsidRPr="009D134D">
        <w:rPr>
          <w:rFonts w:ascii="Times New Roman" w:eastAsiaTheme="minorEastAsia" w:hAnsi="Times New Roman" w:cs="Times New Roman"/>
          <w:sz w:val="28"/>
          <w:szCs w:val="24"/>
        </w:rPr>
        <w:t>Для быстроходных</w:t>
      </w:r>
    </w:p>
    <w:p w14:paraId="3AD7BB28" w14:textId="42BBA116" w:rsidR="000364FD" w:rsidRPr="009D134D" w:rsidRDefault="00AC2B61" w:rsidP="000364FD">
      <w:pPr>
        <w:spacing w:after="0"/>
        <w:jc w:val="both"/>
        <w:rPr>
          <w:rFonts w:ascii="Times New Roman" w:eastAsiaTheme="minorEastAsia" w:hAnsi="Times New Roman" w:cs="Times New Roman"/>
          <w:sz w:val="28"/>
          <w:szCs w:val="24"/>
        </w:rPr>
      </w:pPr>
      <m:oMathPara>
        <m:oMath>
          <m:sSub>
            <m:sSubPr>
              <m:ctrlPr>
                <w:rPr>
                  <w:rFonts w:ascii="Cambria Math" w:eastAsia="Times New Roman" w:hAnsi="Cambria Math"/>
                  <w:i/>
                  <w:sz w:val="28"/>
                  <w:szCs w:val="24"/>
                </w:rPr>
              </m:ctrlPr>
            </m:sSubPr>
            <m:e>
              <m:r>
                <w:rPr>
                  <w:rFonts w:ascii="Cambria Math" w:eastAsia="Times New Roman" w:hAnsi="Cambria Math"/>
                  <w:sz w:val="28"/>
                  <w:szCs w:val="24"/>
                </w:rPr>
                <m:t>M</m:t>
              </m:r>
            </m:e>
            <m:sub>
              <m:r>
                <w:rPr>
                  <w:rFonts w:ascii="Cambria Math" w:eastAsia="Times New Roman" w:hAnsi="Cambria Math"/>
                  <w:sz w:val="28"/>
                  <w:szCs w:val="24"/>
                </w:rPr>
                <m:t>Б</m:t>
              </m:r>
            </m:sub>
          </m:sSub>
          <m:r>
            <w:rPr>
              <w:rFonts w:ascii="Cambria Math" w:eastAsia="Times New Roman" w:hAnsi="Cambria Math"/>
              <w:sz w:val="28"/>
              <w:szCs w:val="24"/>
            </w:rPr>
            <m:t>=0,35→1,3 Нм.</m:t>
          </m:r>
        </m:oMath>
      </m:oMathPara>
    </w:p>
    <w:p w14:paraId="0133CFB1" w14:textId="77777777" w:rsidR="000364FD" w:rsidRPr="009D134D" w:rsidRDefault="000364FD" w:rsidP="000364FD">
      <w:pPr>
        <w:spacing w:after="0"/>
        <w:jc w:val="both"/>
        <w:rPr>
          <w:rFonts w:ascii="Times New Roman" w:eastAsiaTheme="minorEastAsia" w:hAnsi="Times New Roman" w:cs="Times New Roman"/>
          <w:sz w:val="28"/>
          <w:szCs w:val="24"/>
          <w:highlight w:val="yellow"/>
        </w:rPr>
      </w:pPr>
    </w:p>
    <w:p w14:paraId="55A67A6D" w14:textId="77777777"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Допустимый процент ошибки по отношению к предельным значениям выходных параметров (относительная точность данных на различных участках области планирования):</w:t>
      </w:r>
    </w:p>
    <w:p w14:paraId="6EB397D6" w14:textId="77777777"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по частоте вращения ВК</w:t>
      </w:r>
    </w:p>
    <w:p w14:paraId="7AD4F0B0" w14:textId="77777777" w:rsidR="000364FD" w:rsidRPr="009D134D" w:rsidRDefault="000364FD" w:rsidP="000364FD">
      <w:pPr>
        <w:spacing w:after="0"/>
        <w:ind w:firstLine="567"/>
        <w:jc w:val="both"/>
        <w:rPr>
          <w:rFonts w:ascii="Times New Roman" w:hAnsi="Times New Roman" w:cs="Times New Roman"/>
          <w:sz w:val="28"/>
          <w:szCs w:val="28"/>
          <w:highlight w:val="yellow"/>
        </w:rPr>
      </w:pPr>
    </w:p>
    <w:p w14:paraId="56228B32" w14:textId="65DBD999" w:rsidR="000364FD" w:rsidRPr="009D134D" w:rsidRDefault="000364FD" w:rsidP="000364FD">
      <w:pPr>
        <w:spacing w:after="0"/>
        <w:ind w:firstLine="567"/>
        <w:jc w:val="both"/>
        <w:rPr>
          <w:rFonts w:ascii="Times New Roman" w:eastAsiaTheme="minorEastAsia" w:hAnsi="Times New Roman" w:cs="Times New Roman"/>
          <w:sz w:val="28"/>
          <w:szCs w:val="28"/>
        </w:rPr>
      </w:pPr>
      <m:oMathPara>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Б</m:t>
              </m:r>
            </m:sub>
          </m:sSub>
          <m:r>
            <w:rPr>
              <w:rFonts w:ascii="Cambria Math" w:hAnsi="Cambria Math" w:cs="Times New Roman"/>
              <w:sz w:val="28"/>
              <w:szCs w:val="28"/>
            </w:rPr>
            <m:t>=0,03∙143</m:t>
          </m:r>
          <m:f>
            <m:fPr>
              <m:ctrlPr>
                <w:rPr>
                  <w:rFonts w:ascii="Cambria Math" w:hAnsi="Cambria Math" w:cs="Times New Roman"/>
                  <w:i/>
                  <w:sz w:val="28"/>
                  <w:szCs w:val="28"/>
                </w:rPr>
              </m:ctrlPr>
            </m:fPr>
            <m:num>
              <m:r>
                <w:rPr>
                  <w:rFonts w:ascii="Cambria Math" w:hAnsi="Cambria Math" w:cs="Times New Roman"/>
                  <w:sz w:val="28"/>
                  <w:szCs w:val="28"/>
                </w:rPr>
                <m:t>об</m:t>
              </m:r>
            </m:num>
            <m:den>
              <m:r>
                <w:rPr>
                  <w:rFonts w:ascii="Cambria Math" w:hAnsi="Cambria Math" w:cs="Times New Roman"/>
                  <w:sz w:val="28"/>
                  <w:szCs w:val="28"/>
                </w:rPr>
                <m:t>мин</m:t>
              </m:r>
            </m:den>
          </m:f>
          <m:r>
            <w:rPr>
              <w:rFonts w:ascii="Cambria Math" w:hAnsi="Cambria Math" w:cs="Times New Roman"/>
              <w:sz w:val="28"/>
              <w:szCs w:val="28"/>
            </w:rPr>
            <m:t>=4,29</m:t>
          </m:r>
          <m:f>
            <m:fPr>
              <m:ctrlPr>
                <w:rPr>
                  <w:rFonts w:ascii="Cambria Math" w:hAnsi="Cambria Math" w:cs="Times New Roman"/>
                  <w:i/>
                  <w:sz w:val="28"/>
                  <w:szCs w:val="28"/>
                </w:rPr>
              </m:ctrlPr>
            </m:fPr>
            <m:num>
              <m:r>
                <w:rPr>
                  <w:rFonts w:ascii="Cambria Math" w:hAnsi="Cambria Math" w:cs="Times New Roman"/>
                  <w:sz w:val="28"/>
                  <w:szCs w:val="28"/>
                </w:rPr>
                <m:t>об</m:t>
              </m:r>
            </m:num>
            <m:den>
              <m:r>
                <w:rPr>
                  <w:rFonts w:ascii="Cambria Math" w:hAnsi="Cambria Math" w:cs="Times New Roman"/>
                  <w:sz w:val="28"/>
                  <w:szCs w:val="28"/>
                </w:rPr>
                <m:t>мин</m:t>
              </m:r>
            </m:den>
          </m:f>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rPr>
                <m:t>± 2,15</m:t>
              </m:r>
              <m:f>
                <m:fPr>
                  <m:ctrlPr>
                    <w:rPr>
                      <w:rFonts w:ascii="Cambria Math" w:hAnsi="Cambria Math" w:cs="Times New Roman"/>
                      <w:i/>
                      <w:sz w:val="28"/>
                      <w:szCs w:val="28"/>
                    </w:rPr>
                  </m:ctrlPr>
                </m:fPr>
                <m:num>
                  <m:r>
                    <w:rPr>
                      <w:rFonts w:ascii="Cambria Math" w:hAnsi="Cambria Math" w:cs="Times New Roman"/>
                      <w:sz w:val="28"/>
                      <w:szCs w:val="28"/>
                    </w:rPr>
                    <m:t>об</m:t>
                  </m:r>
                </m:num>
                <m:den>
                  <m:r>
                    <w:rPr>
                      <w:rFonts w:ascii="Cambria Math" w:hAnsi="Cambria Math" w:cs="Times New Roman"/>
                      <w:sz w:val="28"/>
                      <w:szCs w:val="28"/>
                    </w:rPr>
                    <m:t>мин</m:t>
                  </m:r>
                </m:den>
              </m:f>
            </m:e>
          </m:d>
        </m:oMath>
      </m:oMathPara>
    </w:p>
    <w:p w14:paraId="0642CF5D" w14:textId="77777777" w:rsidR="000364FD" w:rsidRPr="009D134D" w:rsidRDefault="000364FD" w:rsidP="000364FD">
      <w:pPr>
        <w:spacing w:after="0"/>
        <w:ind w:firstLine="567"/>
        <w:jc w:val="both"/>
        <w:rPr>
          <w:rFonts w:ascii="Times New Roman" w:eastAsiaTheme="minorEastAsia" w:hAnsi="Times New Roman" w:cs="Times New Roman"/>
          <w:sz w:val="28"/>
          <w:szCs w:val="28"/>
        </w:rPr>
      </w:pPr>
    </w:p>
    <w:p w14:paraId="4C19E03A" w14:textId="7A4D70AD" w:rsidR="000364FD" w:rsidRPr="009D134D" w:rsidRDefault="000364FD" w:rsidP="000364FD">
      <w:pPr>
        <w:spacing w:after="0"/>
        <w:ind w:firstLine="567"/>
        <w:jc w:val="both"/>
        <w:rPr>
          <w:rFonts w:ascii="Times New Roman" w:eastAsiaTheme="minorEastAsia" w:hAnsi="Times New Roman" w:cs="Times New Roman"/>
          <w:sz w:val="28"/>
          <w:szCs w:val="28"/>
        </w:rPr>
      </w:pPr>
      <m:oMathPara>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Т</m:t>
              </m:r>
            </m:sub>
          </m:sSub>
          <m:r>
            <w:rPr>
              <w:rFonts w:ascii="Cambria Math" w:hAnsi="Cambria Math" w:cs="Times New Roman"/>
              <w:sz w:val="28"/>
              <w:szCs w:val="28"/>
            </w:rPr>
            <m:t>=0,03∙72</m:t>
          </m:r>
          <m:f>
            <m:fPr>
              <m:ctrlPr>
                <w:rPr>
                  <w:rFonts w:ascii="Cambria Math" w:hAnsi="Cambria Math" w:cs="Times New Roman"/>
                  <w:i/>
                  <w:sz w:val="28"/>
                  <w:szCs w:val="28"/>
                </w:rPr>
              </m:ctrlPr>
            </m:fPr>
            <m:num>
              <m:r>
                <w:rPr>
                  <w:rFonts w:ascii="Cambria Math" w:hAnsi="Cambria Math" w:cs="Times New Roman"/>
                  <w:sz w:val="28"/>
                  <w:szCs w:val="28"/>
                </w:rPr>
                <m:t>об</m:t>
              </m:r>
            </m:num>
            <m:den>
              <m:r>
                <w:rPr>
                  <w:rFonts w:ascii="Cambria Math" w:hAnsi="Cambria Math" w:cs="Times New Roman"/>
                  <w:sz w:val="28"/>
                  <w:szCs w:val="28"/>
                </w:rPr>
                <m:t>мин</m:t>
              </m:r>
            </m:den>
          </m:f>
          <m:r>
            <w:rPr>
              <w:rFonts w:ascii="Cambria Math" w:hAnsi="Cambria Math" w:cs="Times New Roman"/>
              <w:sz w:val="28"/>
              <w:szCs w:val="28"/>
            </w:rPr>
            <m:t>=2,16</m:t>
          </m:r>
          <m:f>
            <m:fPr>
              <m:ctrlPr>
                <w:rPr>
                  <w:rFonts w:ascii="Cambria Math" w:hAnsi="Cambria Math" w:cs="Times New Roman"/>
                  <w:i/>
                  <w:sz w:val="28"/>
                  <w:szCs w:val="28"/>
                </w:rPr>
              </m:ctrlPr>
            </m:fPr>
            <m:num>
              <m:r>
                <w:rPr>
                  <w:rFonts w:ascii="Cambria Math" w:hAnsi="Cambria Math" w:cs="Times New Roman"/>
                  <w:sz w:val="28"/>
                  <w:szCs w:val="28"/>
                </w:rPr>
                <m:t>об</m:t>
              </m:r>
            </m:num>
            <m:den>
              <m:r>
                <w:rPr>
                  <w:rFonts w:ascii="Cambria Math" w:hAnsi="Cambria Math" w:cs="Times New Roman"/>
                  <w:sz w:val="28"/>
                  <w:szCs w:val="28"/>
                </w:rPr>
                <m:t>мин</m:t>
              </m:r>
            </m:den>
          </m:f>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rPr>
                <m:t>± 1,08</m:t>
              </m:r>
              <m:f>
                <m:fPr>
                  <m:ctrlPr>
                    <w:rPr>
                      <w:rFonts w:ascii="Cambria Math" w:hAnsi="Cambria Math" w:cs="Times New Roman"/>
                      <w:i/>
                      <w:sz w:val="28"/>
                      <w:szCs w:val="28"/>
                    </w:rPr>
                  </m:ctrlPr>
                </m:fPr>
                <m:num>
                  <m:r>
                    <w:rPr>
                      <w:rFonts w:ascii="Cambria Math" w:hAnsi="Cambria Math" w:cs="Times New Roman"/>
                      <w:sz w:val="28"/>
                      <w:szCs w:val="28"/>
                    </w:rPr>
                    <m:t>об</m:t>
                  </m:r>
                </m:num>
                <m:den>
                  <m:r>
                    <w:rPr>
                      <w:rFonts w:ascii="Cambria Math" w:hAnsi="Cambria Math" w:cs="Times New Roman"/>
                      <w:sz w:val="28"/>
                      <w:szCs w:val="28"/>
                    </w:rPr>
                    <m:t>мин</m:t>
                  </m:r>
                </m:den>
              </m:f>
            </m:e>
          </m:d>
        </m:oMath>
      </m:oMathPara>
    </w:p>
    <w:p w14:paraId="17BBE8D0" w14:textId="77777777" w:rsidR="000364FD" w:rsidRPr="009D134D" w:rsidRDefault="000364FD" w:rsidP="000364FD">
      <w:pPr>
        <w:spacing w:after="0"/>
        <w:ind w:firstLine="567"/>
        <w:jc w:val="both"/>
        <w:rPr>
          <w:rFonts w:ascii="Times New Roman" w:eastAsiaTheme="minorEastAsia" w:hAnsi="Times New Roman" w:cs="Times New Roman"/>
          <w:sz w:val="28"/>
          <w:szCs w:val="28"/>
          <w:highlight w:val="yellow"/>
        </w:rPr>
      </w:pPr>
    </w:p>
    <w:p w14:paraId="1EDF41F1" w14:textId="77777777" w:rsidR="000364FD" w:rsidRPr="009D134D" w:rsidRDefault="000364FD" w:rsidP="000364FD">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по моменту на валу ВК</w:t>
      </w:r>
    </w:p>
    <w:p w14:paraId="75F16DE0" w14:textId="77777777" w:rsidR="000364FD" w:rsidRPr="009D134D" w:rsidRDefault="000364FD" w:rsidP="000364FD">
      <w:pPr>
        <w:spacing w:after="0"/>
        <w:ind w:firstLine="567"/>
        <w:jc w:val="both"/>
        <w:rPr>
          <w:rFonts w:ascii="Times New Roman" w:eastAsiaTheme="minorEastAsia" w:hAnsi="Times New Roman" w:cs="Times New Roman"/>
          <w:sz w:val="28"/>
          <w:szCs w:val="28"/>
        </w:rPr>
      </w:pPr>
    </w:p>
    <w:p w14:paraId="4A111479" w14:textId="00739DC5" w:rsidR="000364FD" w:rsidRPr="009D134D" w:rsidRDefault="000364FD" w:rsidP="000364FD">
      <w:pPr>
        <w:spacing w:after="0"/>
        <w:jc w:val="both"/>
        <w:rPr>
          <w:rFonts w:ascii="Times New Roman" w:hAnsi="Times New Roman" w:cs="Times New Roman"/>
          <w:sz w:val="28"/>
          <w:szCs w:val="28"/>
        </w:rPr>
      </w:pPr>
      <m:oMathPara>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Б</m:t>
              </m:r>
            </m:sub>
          </m:sSub>
          <m:r>
            <w:rPr>
              <w:rFonts w:ascii="Cambria Math" w:hAnsi="Cambria Math" w:cs="Times New Roman"/>
              <w:sz w:val="28"/>
              <w:szCs w:val="28"/>
            </w:rPr>
            <m:t xml:space="preserve">=0,03∙0,35 Нм=0,01 Нм </m:t>
          </m:r>
          <m:d>
            <m:dPr>
              <m:ctrlPr>
                <w:rPr>
                  <w:rFonts w:ascii="Cambria Math" w:hAnsi="Cambria Math" w:cs="Times New Roman"/>
                  <w:i/>
                  <w:sz w:val="28"/>
                  <w:szCs w:val="28"/>
                </w:rPr>
              </m:ctrlPr>
            </m:dPr>
            <m:e>
              <m:r>
                <w:rPr>
                  <w:rFonts w:ascii="Cambria Math" w:hAnsi="Cambria Math" w:cs="Times New Roman"/>
                  <w:sz w:val="28"/>
                  <w:szCs w:val="28"/>
                </w:rPr>
                <m:t>± 0,05 Нм</m:t>
              </m:r>
            </m:e>
          </m:d>
        </m:oMath>
      </m:oMathPara>
    </w:p>
    <w:p w14:paraId="0C4B4798" w14:textId="77777777" w:rsidR="000364FD" w:rsidRPr="009D134D" w:rsidRDefault="000364FD" w:rsidP="000364FD">
      <w:pPr>
        <w:spacing w:after="0"/>
        <w:jc w:val="both"/>
        <w:rPr>
          <w:rFonts w:ascii="Times New Roman" w:hAnsi="Times New Roman" w:cs="Times New Roman"/>
          <w:sz w:val="28"/>
          <w:szCs w:val="28"/>
        </w:rPr>
      </w:pPr>
    </w:p>
    <w:p w14:paraId="3F063955" w14:textId="6E7836BA" w:rsidR="000364FD" w:rsidRPr="009D134D" w:rsidRDefault="000364FD" w:rsidP="000364FD">
      <w:pPr>
        <w:spacing w:after="0"/>
        <w:jc w:val="both"/>
        <w:rPr>
          <w:rFonts w:ascii="Times New Roman" w:eastAsiaTheme="minorEastAsia" w:hAnsi="Times New Roman" w:cs="Times New Roman"/>
          <w:sz w:val="28"/>
          <w:szCs w:val="28"/>
        </w:rPr>
      </w:pPr>
      <m:oMathPara>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Т</m:t>
              </m:r>
            </m:sub>
          </m:sSub>
          <m:r>
            <w:rPr>
              <w:rFonts w:ascii="Cambria Math" w:hAnsi="Cambria Math" w:cs="Times New Roman"/>
              <w:sz w:val="28"/>
              <w:szCs w:val="28"/>
            </w:rPr>
            <m:t xml:space="preserve">=0,03∙0,7 Нм=0,02 Нм </m:t>
          </m:r>
          <m:d>
            <m:dPr>
              <m:ctrlPr>
                <w:rPr>
                  <w:rFonts w:ascii="Cambria Math" w:hAnsi="Cambria Math" w:cs="Times New Roman"/>
                  <w:i/>
                  <w:sz w:val="28"/>
                  <w:szCs w:val="28"/>
                </w:rPr>
              </m:ctrlPr>
            </m:dPr>
            <m:e>
              <m:r>
                <w:rPr>
                  <w:rFonts w:ascii="Cambria Math" w:hAnsi="Cambria Math" w:cs="Times New Roman"/>
                  <w:sz w:val="28"/>
                  <w:szCs w:val="28"/>
                </w:rPr>
                <m:t>± 0,01Нм</m:t>
              </m:r>
            </m:e>
          </m:d>
        </m:oMath>
      </m:oMathPara>
    </w:p>
    <w:p w14:paraId="6CD244AC" w14:textId="77777777" w:rsidR="000364FD" w:rsidRPr="009D134D" w:rsidRDefault="000364FD" w:rsidP="000364FD">
      <w:pPr>
        <w:spacing w:after="0"/>
        <w:jc w:val="both"/>
        <w:rPr>
          <w:rFonts w:ascii="Times New Roman" w:eastAsiaTheme="minorEastAsia" w:hAnsi="Times New Roman" w:cs="Times New Roman"/>
          <w:sz w:val="28"/>
          <w:szCs w:val="28"/>
        </w:rPr>
      </w:pPr>
    </w:p>
    <w:p w14:paraId="59A16FAC" w14:textId="220E70A1" w:rsidR="000364FD" w:rsidRPr="009D134D" w:rsidRDefault="000364FD" w:rsidP="000364FD">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lastRenderedPageBreak/>
        <w:t xml:space="preserve">В связи с тем, что уровни факторов задаются исследователем, эксперимент является активным, количественным, описательным с последующим составлением </w:t>
      </w:r>
      <w:r w:rsidR="007E4582" w:rsidRPr="009D134D">
        <w:rPr>
          <w:rFonts w:ascii="Times New Roman" w:eastAsiaTheme="minorEastAsia" w:hAnsi="Times New Roman" w:cs="Times New Roman"/>
          <w:sz w:val="28"/>
          <w:szCs w:val="28"/>
        </w:rPr>
        <w:t>таблиц</w:t>
      </w:r>
      <w:r w:rsidRPr="009D134D">
        <w:rPr>
          <w:rFonts w:ascii="Times New Roman" w:eastAsiaTheme="minorEastAsia" w:hAnsi="Times New Roman" w:cs="Times New Roman"/>
          <w:sz w:val="28"/>
          <w:szCs w:val="28"/>
        </w:rPr>
        <w:t>.</w:t>
      </w:r>
    </w:p>
    <w:p w14:paraId="386C133B" w14:textId="51877623" w:rsidR="000364FD" w:rsidRPr="009D134D" w:rsidRDefault="000364FD" w:rsidP="000364FD">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Для компенсации влияния случайных погрешностей необходимо провести параллельные опыты. В связи с большим числом опытов целесообразно эксперимент выполнить при неравномерном дублировании опытов.</w:t>
      </w:r>
      <w:r w:rsidR="00B71815" w:rsidRPr="009D134D">
        <w:rPr>
          <w:rFonts w:ascii="Times New Roman" w:eastAsiaTheme="minorEastAsia" w:hAnsi="Times New Roman" w:cs="Times New Roman"/>
          <w:sz w:val="28"/>
          <w:szCs w:val="28"/>
        </w:rPr>
        <w:t xml:space="preserve"> Количество измерений выбрано - 4.</w:t>
      </w:r>
    </w:p>
    <w:p w14:paraId="7AA72C4B" w14:textId="27E96008" w:rsidR="00AC7A3E" w:rsidRPr="009D134D" w:rsidRDefault="000364FD" w:rsidP="000364FD">
      <w:pPr>
        <w:tabs>
          <w:tab w:val="left" w:pos="567"/>
          <w:tab w:val="left" w:pos="1134"/>
        </w:tabs>
        <w:spacing w:after="0"/>
        <w:jc w:val="both"/>
        <w:rPr>
          <w:rFonts w:ascii="Times New Roman" w:hAnsi="Times New Roman" w:cs="Times New Roman"/>
          <w:b/>
          <w:bCs/>
          <w:sz w:val="28"/>
          <w:szCs w:val="28"/>
        </w:rPr>
      </w:pPr>
      <w:r w:rsidRPr="009D134D">
        <w:rPr>
          <w:rFonts w:ascii="Times New Roman" w:hAnsi="Times New Roman" w:cs="Times New Roman"/>
          <w:b/>
          <w:bCs/>
          <w:sz w:val="28"/>
          <w:szCs w:val="28"/>
        </w:rPr>
        <w:tab/>
      </w:r>
    </w:p>
    <w:p w14:paraId="6EDB5EB1" w14:textId="540E7B68" w:rsidR="000364FD" w:rsidRPr="009D134D" w:rsidRDefault="00AC7A3E" w:rsidP="000364FD">
      <w:pPr>
        <w:tabs>
          <w:tab w:val="left" w:pos="567"/>
          <w:tab w:val="left" w:pos="1134"/>
        </w:tabs>
        <w:spacing w:after="0"/>
        <w:jc w:val="both"/>
        <w:rPr>
          <w:rFonts w:ascii="Times New Roman" w:hAnsi="Times New Roman" w:cs="Times New Roman"/>
          <w:b/>
          <w:bCs/>
          <w:sz w:val="28"/>
          <w:szCs w:val="28"/>
        </w:rPr>
      </w:pPr>
      <w:r w:rsidRPr="009D134D">
        <w:rPr>
          <w:rFonts w:ascii="Times New Roman" w:hAnsi="Times New Roman" w:cs="Times New Roman"/>
          <w:b/>
          <w:bCs/>
          <w:sz w:val="28"/>
          <w:szCs w:val="28"/>
        </w:rPr>
        <w:tab/>
      </w:r>
      <w:r w:rsidR="000364FD" w:rsidRPr="009D134D">
        <w:rPr>
          <w:rFonts w:ascii="Times New Roman" w:hAnsi="Times New Roman" w:cs="Times New Roman"/>
          <w:b/>
          <w:bCs/>
          <w:sz w:val="28"/>
          <w:szCs w:val="28"/>
        </w:rPr>
        <w:t>2</w:t>
      </w:r>
      <w:r w:rsidR="0037636C" w:rsidRPr="009D134D">
        <w:rPr>
          <w:rFonts w:ascii="Times New Roman" w:hAnsi="Times New Roman" w:cs="Times New Roman"/>
          <w:b/>
          <w:bCs/>
          <w:sz w:val="28"/>
          <w:szCs w:val="28"/>
        </w:rPr>
        <w:t>.2</w:t>
      </w:r>
      <w:r w:rsidR="000364FD" w:rsidRPr="009D134D">
        <w:rPr>
          <w:rFonts w:ascii="Times New Roman" w:hAnsi="Times New Roman" w:cs="Times New Roman"/>
          <w:b/>
          <w:bCs/>
          <w:sz w:val="28"/>
          <w:szCs w:val="28"/>
        </w:rPr>
        <w:t> Выбор входных и выходных параметров, определение детерминированных величин</w:t>
      </w:r>
    </w:p>
    <w:p w14:paraId="4706A496" w14:textId="77777777" w:rsidR="005D2460" w:rsidRPr="009D134D" w:rsidRDefault="005D2460" w:rsidP="000364FD">
      <w:pPr>
        <w:tabs>
          <w:tab w:val="left" w:pos="567"/>
          <w:tab w:val="left" w:pos="1134"/>
        </w:tabs>
        <w:spacing w:after="0"/>
        <w:jc w:val="both"/>
        <w:rPr>
          <w:rFonts w:ascii="Times New Roman" w:hAnsi="Times New Roman" w:cs="Times New Roman"/>
          <w:b/>
          <w:bCs/>
          <w:sz w:val="28"/>
          <w:szCs w:val="28"/>
        </w:rPr>
      </w:pPr>
    </w:p>
    <w:p w14:paraId="70CCACBA" w14:textId="77777777" w:rsidR="000364FD" w:rsidRPr="009D134D" w:rsidRDefault="000364FD" w:rsidP="000364FD">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С целью возможности составления математической модели выделим в самостоятельные экспериментальные исследования зависимость момента и частоты вращения, как параметров оптимизации, для разного числа лопастей с обтекателем (d) и без обтекателя (l – длина лопасти, со снятым обтекателем), в следующей последовательности:</w:t>
      </w:r>
    </w:p>
    <w:p w14:paraId="20013851" w14:textId="0FF2E3E5" w:rsidR="00E33006" w:rsidRPr="009D134D" w:rsidRDefault="00E33006" w:rsidP="000364FD">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I этап. Лабораторная модель с диаметром ВК 0,6 м. Исходные данные: </w:t>
      </w:r>
      <w:r w:rsidR="00173C1C" w:rsidRPr="009D134D">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 xml:space="preserve"> F </m:t>
        </m:r>
      </m:oMath>
      <w:r w:rsidRPr="009D134D">
        <w:rPr>
          <w:rFonts w:ascii="Times New Roman" w:eastAsiaTheme="minorEastAsia" w:hAnsi="Times New Roman" w:cs="Times New Roman"/>
          <w:sz w:val="28"/>
          <w:szCs w:val="28"/>
        </w:rPr>
        <w:t xml:space="preserve"> </w:t>
      </w:r>
      <w:r w:rsidR="00173C1C" w:rsidRPr="009D134D">
        <w:rPr>
          <w:rFonts w:ascii="Times New Roman" w:eastAsiaTheme="minorEastAsia" w:hAnsi="Times New Roman" w:cs="Times New Roman"/>
          <w:sz w:val="28"/>
          <w:szCs w:val="28"/>
        </w:rPr>
        <w:t xml:space="preserve"> (</w:t>
      </w:r>
      <w:r w:rsidR="00173C1C" w:rsidRPr="009D134D">
        <w:rPr>
          <w:rFonts w:ascii="Times New Roman" w:eastAsia="Calibri" w:hAnsi="Times New Roman" w:cs="Times New Roman"/>
          <w:sz w:val="28"/>
          <w:szCs w:val="28"/>
        </w:rPr>
        <w:t xml:space="preserve">форма лопасти во фронтальной плоскости – </w:t>
      </w:r>
      <w:r w:rsidR="007E4130" w:rsidRPr="009D134D">
        <w:rPr>
          <w:rFonts w:ascii="Times New Roman" w:eastAsia="Calibri" w:hAnsi="Times New Roman" w:cs="Times New Roman"/>
          <w:sz w:val="28"/>
          <w:szCs w:val="28"/>
        </w:rPr>
        <w:t>трапецеидальная</w:t>
      </w:r>
      <w:r w:rsidR="00173C1C" w:rsidRPr="009D134D">
        <w:rPr>
          <w:rFonts w:ascii="Times New Roman" w:eastAsia="Calibri" w:hAnsi="Times New Roman" w:cs="Times New Roman"/>
          <w:sz w:val="28"/>
          <w:szCs w:val="28"/>
        </w:rPr>
        <w:t>),</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=0,06;</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α</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11</m:t>
            </m:r>
          </m:e>
          <m:sup>
            <m:r>
              <w:rPr>
                <w:rFonts w:ascii="Cambria Math" w:eastAsiaTheme="minorEastAsia" w:hAnsi="Cambria Math" w:cs="Times New Roman"/>
                <w:sz w:val="28"/>
                <w:szCs w:val="28"/>
              </w:rPr>
              <m:t>0</m:t>
            </m:r>
          </m:sup>
        </m:sSup>
      </m:oMath>
      <w:r w:rsidR="00173C1C" w:rsidRPr="009D134D">
        <w:rPr>
          <w:rFonts w:ascii="Times New Roman" w:eastAsia="Calibri" w:hAnsi="Times New Roman" w:cs="Times New Roman"/>
          <w:sz w:val="28"/>
          <w:szCs w:val="28"/>
        </w:rPr>
        <w:t xml:space="preserve">, </w:t>
      </w:r>
      <w:r w:rsidR="00D75930" w:rsidRPr="009D134D">
        <w:rPr>
          <w:rFonts w:ascii="Times New Roman" w:eastAsia="Calibri" w:hAnsi="Times New Roman" w:cs="Times New Roman"/>
          <w:sz w:val="28"/>
          <w:szCs w:val="28"/>
        </w:rPr>
        <w:t xml:space="preserve">с обтекателем, </w:t>
      </w:r>
      <w:r w:rsidRPr="009D134D">
        <w:rPr>
          <w:rFonts w:ascii="Times New Roman" w:eastAsiaTheme="minorEastAsia" w:hAnsi="Times New Roman" w:cs="Times New Roman"/>
          <w:sz w:val="28"/>
          <w:szCs w:val="28"/>
        </w:rPr>
        <w:t xml:space="preserve">число измерений </w:t>
      </w:r>
      <m:oMath>
        <m:r>
          <w:rPr>
            <w:rFonts w:ascii="Cambria Math" w:eastAsiaTheme="minorEastAsia" w:hAnsi="Cambria Math" w:cs="Times New Roman"/>
            <w:sz w:val="28"/>
            <w:szCs w:val="28"/>
          </w:rPr>
          <m:t>k=4.</m:t>
        </m:r>
      </m:oMath>
      <w:r w:rsidR="00465E38" w:rsidRPr="009D134D">
        <w:rPr>
          <w:rFonts w:ascii="Times New Roman" w:eastAsiaTheme="minorEastAsia" w:hAnsi="Times New Roman" w:cs="Times New Roman"/>
          <w:sz w:val="28"/>
          <w:szCs w:val="28"/>
        </w:rPr>
        <w:t xml:space="preserve"> </w:t>
      </w:r>
      <w:r w:rsidR="00465E38" w:rsidRPr="009D134D">
        <w:rPr>
          <w:rFonts w:ascii="Times New Roman" w:eastAsiaTheme="minorEastAsia" w:hAnsi="Times New Roman" w:cs="Times New Roman"/>
          <w:i/>
          <w:iCs/>
          <w:sz w:val="28"/>
          <w:szCs w:val="28"/>
        </w:rPr>
        <w:t>N=f (i,</w:t>
      </w:r>
      <w:r w:rsidR="00465E38" w:rsidRPr="009D134D">
        <w:rPr>
          <w:rFonts w:ascii="Cambria Math" w:eastAsiaTheme="minorEastAsia" w:hAnsi="Cambria Math" w:cs="Times New Roman"/>
          <w:i/>
          <w:sz w:val="28"/>
          <w:szCs w:val="28"/>
        </w:rPr>
        <w:t xml:space="preserve"> </w:t>
      </w:r>
      <m:oMath>
        <m:r>
          <w:rPr>
            <w:rFonts w:ascii="Cambria Math" w:eastAsiaTheme="minorEastAsia" w:hAnsi="Cambria Math" w:cs="Times New Roman"/>
            <w:sz w:val="28"/>
            <w:szCs w:val="28"/>
          </w:rPr>
          <m:t>α</m:t>
        </m:r>
      </m:oMath>
      <w:r w:rsidR="00465E38" w:rsidRPr="009D134D">
        <w:rPr>
          <w:rFonts w:ascii="Times New Roman" w:eastAsiaTheme="minorEastAsia" w:hAnsi="Times New Roman" w:cs="Times New Roman"/>
          <w:i/>
          <w:iCs/>
          <w:sz w:val="28"/>
          <w:szCs w:val="28"/>
        </w:rPr>
        <w:t>).</w:t>
      </w:r>
    </w:p>
    <w:p w14:paraId="12BA70A1" w14:textId="77777777" w:rsidR="00E33006" w:rsidRPr="009D134D" w:rsidRDefault="00E33006" w:rsidP="00E33006">
      <w:pPr>
        <w:pStyle w:val="a4"/>
        <w:numPr>
          <w:ilvl w:val="1"/>
          <w:numId w:val="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i=2 </m:t>
        </m:r>
      </m:oMath>
    </w:p>
    <w:p w14:paraId="157F8E62" w14:textId="77777777" w:rsidR="00E33006" w:rsidRPr="009D134D" w:rsidRDefault="00E33006" w:rsidP="00E33006">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5985FA6D" w14:textId="47FA5810" w:rsidR="00E33006" w:rsidRPr="009D134D" w:rsidRDefault="00E33006" w:rsidP="00E33006">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03E5039D" w14:textId="347F1196" w:rsidR="00E33006" w:rsidRPr="009D134D" w:rsidRDefault="00E33006" w:rsidP="00E33006">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03C8539D" w14:textId="77777777" w:rsidR="00E33006" w:rsidRPr="009D134D" w:rsidRDefault="00E33006" w:rsidP="00E33006">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74B76F8E" w14:textId="5819EC50" w:rsidR="00173C1C" w:rsidRPr="009D134D" w:rsidRDefault="00173C1C" w:rsidP="00173C1C">
      <w:pPr>
        <w:pStyle w:val="a4"/>
        <w:numPr>
          <w:ilvl w:val="1"/>
          <w:numId w:val="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i=3 </m:t>
        </m:r>
      </m:oMath>
    </w:p>
    <w:p w14:paraId="3C3F8C7A" w14:textId="77777777" w:rsidR="00173C1C" w:rsidRPr="009D134D" w:rsidRDefault="00173C1C" w:rsidP="00173C1C">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44C356CB" w14:textId="77019408"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14E580D1" w14:textId="11190140"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4AE73AF7" w14:textId="629A285A" w:rsidR="00173C1C" w:rsidRPr="009D134D" w:rsidRDefault="00173C1C" w:rsidP="00173C1C">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46DF6C88" w14:textId="3583DD7E" w:rsidR="007E4130" w:rsidRPr="009D134D" w:rsidRDefault="007E4130" w:rsidP="007E4130">
      <w:pPr>
        <w:pStyle w:val="a4"/>
        <w:numPr>
          <w:ilvl w:val="1"/>
          <w:numId w:val="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i=4 </m:t>
        </m:r>
      </m:oMath>
    </w:p>
    <w:p w14:paraId="045375E7" w14:textId="77777777" w:rsidR="007E4130" w:rsidRPr="009D134D" w:rsidRDefault="007E4130" w:rsidP="007E4130">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10DEBFE4" w14:textId="77777777" w:rsidR="007E4130" w:rsidRPr="009D134D" w:rsidRDefault="007E4130" w:rsidP="007E413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4C743E4E" w14:textId="77777777" w:rsidR="007E4130" w:rsidRPr="009D134D" w:rsidRDefault="007E4130" w:rsidP="007E413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1ED4EA04" w14:textId="71DBBE90" w:rsidR="007E4130" w:rsidRPr="009D134D" w:rsidRDefault="007E4130" w:rsidP="007E4130">
      <w:pPr>
        <w:pStyle w:val="a4"/>
        <w:numPr>
          <w:ilvl w:val="1"/>
          <w:numId w:val="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i=6 </m:t>
        </m:r>
      </m:oMath>
    </w:p>
    <w:p w14:paraId="69225A9E" w14:textId="77777777" w:rsidR="007E4130" w:rsidRPr="009D134D" w:rsidRDefault="007E4130" w:rsidP="007E4130">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65FB3DF5" w14:textId="77777777" w:rsidR="007E4130" w:rsidRPr="009D134D" w:rsidRDefault="007E4130" w:rsidP="007E413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7284C2AF" w14:textId="77777777" w:rsidR="007E4130" w:rsidRPr="009D134D" w:rsidRDefault="007E4130" w:rsidP="007E413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4C248C03" w14:textId="035E95FD" w:rsidR="00173C1C" w:rsidRPr="009D134D" w:rsidRDefault="00173C1C" w:rsidP="00173C1C">
      <w:pPr>
        <w:pStyle w:val="a4"/>
        <w:numPr>
          <w:ilvl w:val="1"/>
          <w:numId w:val="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i=12 </m:t>
        </m:r>
      </m:oMath>
    </w:p>
    <w:p w14:paraId="311C1D9E" w14:textId="77777777" w:rsidR="00173C1C" w:rsidRPr="009D134D" w:rsidRDefault="00173C1C" w:rsidP="00173C1C">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438B87F3" w14:textId="004A9B5D"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5AEB4DB1" w14:textId="58BCEB42"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Fs</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3DDAA9A2" w14:textId="5E6D2AF2" w:rsidR="00173C1C" w:rsidRPr="009D134D" w:rsidRDefault="00173C1C" w:rsidP="00173C1C">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lastRenderedPageBreak/>
        <w:t>- расчет мощности</w:t>
      </w:r>
    </w:p>
    <w:p w14:paraId="63DAFFF0" w14:textId="77777777" w:rsidR="00B71815" w:rsidRPr="009D134D" w:rsidRDefault="00E33006" w:rsidP="00B71815">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II этап.</w:t>
      </w:r>
      <w:r w:rsidR="00173C1C" w:rsidRPr="009D134D">
        <w:rPr>
          <w:rFonts w:ascii="Times New Roman" w:eastAsiaTheme="minorEastAsia" w:hAnsi="Times New Roman" w:cs="Times New Roman"/>
          <w:sz w:val="28"/>
          <w:szCs w:val="28"/>
        </w:rPr>
        <w:t xml:space="preserve"> </w:t>
      </w:r>
      <w:r w:rsidR="00B71815" w:rsidRPr="009D134D">
        <w:rPr>
          <w:rFonts w:ascii="Times New Roman" w:eastAsiaTheme="minorEastAsia" w:hAnsi="Times New Roman" w:cs="Times New Roman"/>
          <w:sz w:val="28"/>
          <w:szCs w:val="28"/>
        </w:rPr>
        <w:t xml:space="preserve">Определение оптимальной формы лопасти </w:t>
      </w:r>
      <w:r w:rsidR="00B71815" w:rsidRPr="009D134D">
        <w:rPr>
          <w:rFonts w:ascii="Times New Roman" w:eastAsiaTheme="minorEastAsia" w:hAnsi="Times New Roman" w:cs="Times New Roman"/>
          <w:i/>
          <w:iCs/>
          <w:sz w:val="28"/>
          <w:szCs w:val="28"/>
        </w:rPr>
        <w:t>F</w:t>
      </w:r>
      <w:r w:rsidR="00B71815" w:rsidRPr="009D134D">
        <w:rPr>
          <w:rFonts w:ascii="Times New Roman" w:eastAsiaTheme="minorEastAsia" w:hAnsi="Times New Roman" w:cs="Times New Roman"/>
          <w:sz w:val="28"/>
          <w:szCs w:val="28"/>
        </w:rPr>
        <w:t xml:space="preserve">. Полученные значения </w:t>
      </w:r>
      <w:r w:rsidR="00B71815" w:rsidRPr="009D134D">
        <w:rPr>
          <w:rFonts w:ascii="Times New Roman" w:eastAsiaTheme="minorEastAsia" w:hAnsi="Times New Roman" w:cs="Times New Roman"/>
          <w:i/>
          <w:iCs/>
          <w:sz w:val="28"/>
          <w:szCs w:val="28"/>
        </w:rPr>
        <w:t xml:space="preserve">F </w:t>
      </w:r>
      <w:r w:rsidR="00B71815" w:rsidRPr="009D134D">
        <w:rPr>
          <w:rFonts w:ascii="Times New Roman" w:eastAsiaTheme="minorEastAsia" w:hAnsi="Times New Roman" w:cs="Times New Roman"/>
          <w:sz w:val="28"/>
          <w:szCs w:val="28"/>
        </w:rPr>
        <w:t>(листовая сталь) взята за основу для упрощения дальнейших экспериментальных исследований.</w:t>
      </w:r>
    </w:p>
    <w:p w14:paraId="73687886" w14:textId="63999059" w:rsidR="00E33006" w:rsidRPr="009D134D" w:rsidRDefault="00173C1C" w:rsidP="000364FD">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Лабораторная модель с диаметром ВК 0,6 м. Исходные данные:  </w:t>
      </w:r>
      <m:oMath>
        <m:r>
          <w:rPr>
            <w:rFonts w:ascii="Cambria Math" w:eastAsiaTheme="minorEastAsia" w:hAnsi="Cambria Math" w:cs="Times New Roman"/>
            <w:sz w:val="28"/>
            <w:szCs w:val="28"/>
          </w:rPr>
          <m:t xml:space="preserve"> F </m:t>
        </m:r>
      </m:oMath>
      <w:r w:rsidRPr="009D134D">
        <w:rPr>
          <w:rFonts w:ascii="Times New Roman" w:eastAsiaTheme="minorEastAsia" w:hAnsi="Times New Roman" w:cs="Times New Roman"/>
          <w:sz w:val="28"/>
          <w:szCs w:val="28"/>
        </w:rPr>
        <w:t xml:space="preserve"> (</w:t>
      </w:r>
      <w:r w:rsidR="00D75930" w:rsidRPr="009D134D">
        <w:rPr>
          <w:rFonts w:ascii="Times New Roman" w:eastAsia="Calibri" w:hAnsi="Times New Roman" w:cs="Times New Roman"/>
          <w:sz w:val="28"/>
          <w:szCs w:val="28"/>
        </w:rPr>
        <w:t>лопасти из листовой стали трапецеидальной формы во фронтальной плоскости</w:t>
      </w:r>
      <w:r w:rsidRPr="009D134D">
        <w:rPr>
          <w:rFonts w:ascii="Times New Roman" w:eastAsia="Calibri" w:hAnsi="Times New Roman" w:cs="Times New Roman"/>
          <w:sz w:val="28"/>
          <w:szCs w:val="28"/>
        </w:rPr>
        <w:t>),</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=0,06;</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α</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15</m:t>
            </m:r>
          </m:e>
          <m:sup>
            <m:r>
              <w:rPr>
                <w:rFonts w:ascii="Cambria Math" w:eastAsiaTheme="minorEastAsia" w:hAnsi="Cambria Math" w:cs="Times New Roman"/>
                <w:sz w:val="28"/>
                <w:szCs w:val="28"/>
              </w:rPr>
              <m:t>0</m:t>
            </m:r>
          </m:sup>
        </m:sSup>
      </m:oMath>
      <w:r w:rsidRPr="009D134D">
        <w:rPr>
          <w:rFonts w:ascii="Times New Roman" w:eastAsia="Calibri" w:hAnsi="Times New Roman" w:cs="Times New Roman"/>
          <w:sz w:val="28"/>
          <w:szCs w:val="28"/>
        </w:rPr>
        <w:t xml:space="preserve">, </w:t>
      </w:r>
      <w:r w:rsidRPr="009D134D">
        <w:rPr>
          <w:rFonts w:ascii="Times New Roman" w:eastAsiaTheme="minorEastAsia" w:hAnsi="Times New Roman" w:cs="Times New Roman"/>
          <w:sz w:val="28"/>
          <w:szCs w:val="28"/>
        </w:rPr>
        <w:t xml:space="preserve">число измерений </w:t>
      </w:r>
      <m:oMath>
        <m:r>
          <w:rPr>
            <w:rFonts w:ascii="Cambria Math" w:eastAsiaTheme="minorEastAsia" w:hAnsi="Cambria Math" w:cs="Times New Roman"/>
            <w:sz w:val="28"/>
            <w:szCs w:val="28"/>
          </w:rPr>
          <m:t>k=4.</m:t>
        </m:r>
      </m:oMath>
      <w:r w:rsidR="00465E38" w:rsidRPr="009D134D">
        <w:rPr>
          <w:rFonts w:ascii="Times New Roman" w:eastAsiaTheme="minorEastAsia" w:hAnsi="Times New Roman" w:cs="Times New Roman"/>
          <w:sz w:val="28"/>
          <w:szCs w:val="28"/>
        </w:rPr>
        <w:t xml:space="preserve"> </w:t>
      </w:r>
      <w:r w:rsidR="00465E38" w:rsidRPr="009D134D">
        <w:rPr>
          <w:rFonts w:ascii="Times New Roman" w:eastAsiaTheme="minorEastAsia" w:hAnsi="Times New Roman" w:cs="Times New Roman"/>
          <w:i/>
          <w:iCs/>
          <w:sz w:val="28"/>
          <w:szCs w:val="28"/>
        </w:rPr>
        <w:t>N=f (i, F)</w:t>
      </w:r>
    </w:p>
    <w:p w14:paraId="7B51C821" w14:textId="77777777" w:rsidR="00954EE0" w:rsidRPr="009D134D" w:rsidRDefault="00954EE0" w:rsidP="00954EE0">
      <w:pPr>
        <w:pStyle w:val="a4"/>
        <w:numPr>
          <w:ilvl w:val="1"/>
          <w:numId w:val="14"/>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i=2 </m:t>
        </m:r>
      </m:oMath>
    </w:p>
    <w:p w14:paraId="0B77994C" w14:textId="77777777" w:rsidR="00954EE0" w:rsidRPr="009D134D" w:rsidRDefault="00954EE0" w:rsidP="00954EE0">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63D93A2E" w14:textId="33827843"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p>
    <w:p w14:paraId="1F99ED06" w14:textId="450EFCEC"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p>
    <w:p w14:paraId="290F2E04"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46651F8D" w14:textId="1C0E432F" w:rsidR="00954EE0" w:rsidRPr="009D134D" w:rsidRDefault="00954EE0" w:rsidP="00954EE0">
      <w:pPr>
        <w:pStyle w:val="a4"/>
        <w:numPr>
          <w:ilvl w:val="1"/>
          <w:numId w:val="14"/>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i=3 </m:t>
        </m:r>
      </m:oMath>
    </w:p>
    <w:p w14:paraId="307844BB" w14:textId="77777777" w:rsidR="00954EE0" w:rsidRPr="009D134D" w:rsidRDefault="00954EE0" w:rsidP="00954EE0">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6F26D1C0" w14:textId="4EC6B0C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p>
    <w:p w14:paraId="3F499309" w14:textId="28B17A09"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p>
    <w:p w14:paraId="45BAD3F5"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08911EDD" w14:textId="77777777" w:rsidR="009F452B" w:rsidRPr="009D134D" w:rsidRDefault="009F452B" w:rsidP="009F452B">
      <w:pPr>
        <w:pStyle w:val="a4"/>
        <w:numPr>
          <w:ilvl w:val="1"/>
          <w:numId w:val="14"/>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i=4 </m:t>
        </m:r>
      </m:oMath>
    </w:p>
    <w:p w14:paraId="4259BBBB" w14:textId="77777777" w:rsidR="009F452B" w:rsidRPr="009D134D" w:rsidRDefault="009F452B" w:rsidP="009F452B">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0783DEA9" w14:textId="6A0EFE8A" w:rsidR="009F452B" w:rsidRPr="009D134D" w:rsidRDefault="009F452B" w:rsidP="009F452B">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p>
    <w:p w14:paraId="6901B82F" w14:textId="0B1D8995" w:rsidR="009F452B" w:rsidRPr="009D134D" w:rsidRDefault="009F452B" w:rsidP="009F452B">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p>
    <w:p w14:paraId="0203C529" w14:textId="77777777" w:rsidR="009F452B" w:rsidRPr="009D134D" w:rsidRDefault="009F452B" w:rsidP="009F452B">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19472D36" w14:textId="33DFC01F" w:rsidR="009F452B" w:rsidRPr="009D134D" w:rsidRDefault="009F452B" w:rsidP="00954EE0">
      <w:pPr>
        <w:pStyle w:val="a4"/>
        <w:numPr>
          <w:ilvl w:val="1"/>
          <w:numId w:val="14"/>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i=6</m:t>
        </m:r>
      </m:oMath>
    </w:p>
    <w:p w14:paraId="56A1FA3B" w14:textId="6F7B9310" w:rsidR="009F452B" w:rsidRPr="009D134D" w:rsidRDefault="009F452B" w:rsidP="009F452B">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p>
    <w:p w14:paraId="1F0986DF" w14:textId="2651A711" w:rsidR="009F452B" w:rsidRPr="009D134D" w:rsidRDefault="009F452B" w:rsidP="009F452B">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p>
    <w:p w14:paraId="29DA2254" w14:textId="1AC3063C" w:rsidR="009F452B" w:rsidRPr="009D134D" w:rsidRDefault="009F452B" w:rsidP="009F452B">
      <w:p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 расчет мощности</w:t>
      </w:r>
    </w:p>
    <w:p w14:paraId="49DCBA31" w14:textId="3C3E4E01" w:rsidR="009F452B" w:rsidRPr="009D134D" w:rsidRDefault="009F452B" w:rsidP="009F452B">
      <w:pPr>
        <w:pStyle w:val="a4"/>
        <w:numPr>
          <w:ilvl w:val="1"/>
          <w:numId w:val="14"/>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i=12</m:t>
        </m:r>
      </m:oMath>
    </w:p>
    <w:p w14:paraId="31CAF104" w14:textId="0C89AC2E" w:rsidR="009F452B" w:rsidRPr="009D134D" w:rsidRDefault="009F452B" w:rsidP="009F452B">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r w:rsidR="003A1845" w:rsidRPr="009D134D">
        <w:rPr>
          <w:rFonts w:ascii="Times New Roman" w:eastAsiaTheme="minorEastAsia" w:hAnsi="Times New Roman" w:cs="Times New Roman"/>
          <w:sz w:val="28"/>
          <w:szCs w:val="28"/>
        </w:rPr>
        <w:t xml:space="preserve"> </w:t>
      </w:r>
    </w:p>
    <w:p w14:paraId="518CE7F1" w14:textId="7D143D89" w:rsidR="009F452B" w:rsidRPr="009D134D" w:rsidRDefault="009F452B" w:rsidP="009F452B">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i</m:t>
                </m:r>
              </m:sub>
            </m:sSub>
          </m:e>
        </m:d>
      </m:oMath>
    </w:p>
    <w:p w14:paraId="25AAD8F3" w14:textId="77777777" w:rsidR="009F452B" w:rsidRPr="009D134D" w:rsidRDefault="009F452B" w:rsidP="009F452B">
      <w:p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 расчет мощности</w:t>
      </w:r>
    </w:p>
    <w:p w14:paraId="024617F1" w14:textId="77777777" w:rsidR="00D75930" w:rsidRPr="009D134D" w:rsidRDefault="00D75930" w:rsidP="00D75930">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Определение оптимальных значений углов установки лопастей </w:t>
      </w:r>
      <m:oMath>
        <m:r>
          <w:rPr>
            <w:rFonts w:ascii="Cambria Math" w:eastAsiaTheme="minorEastAsia" w:hAnsi="Cambria Math" w:cs="Times New Roman"/>
            <w:sz w:val="28"/>
            <w:szCs w:val="28"/>
          </w:rPr>
          <m:t>α</m:t>
        </m:r>
      </m:oMath>
      <w:r w:rsidRPr="009D134D">
        <w:rPr>
          <w:rFonts w:ascii="Times New Roman" w:eastAsiaTheme="minorEastAsia" w:hAnsi="Times New Roman" w:cs="Times New Roman"/>
          <w:sz w:val="28"/>
          <w:szCs w:val="28"/>
        </w:rPr>
        <w:t xml:space="preserve"> и числа лопастей </w:t>
      </w:r>
      <m:oMath>
        <m:r>
          <w:rPr>
            <w:rFonts w:ascii="Cambria Math" w:eastAsiaTheme="minorEastAsia" w:hAnsi="Cambria Math" w:cs="Times New Roman"/>
            <w:sz w:val="28"/>
            <w:szCs w:val="28"/>
          </w:rPr>
          <m:t>i</m:t>
        </m:r>
      </m:oMath>
      <w:r w:rsidRPr="009D134D">
        <w:rPr>
          <w:rFonts w:ascii="Times New Roman" w:eastAsiaTheme="minorEastAsia" w:hAnsi="Times New Roman" w:cs="Times New Roman"/>
          <w:sz w:val="28"/>
          <w:szCs w:val="28"/>
        </w:rPr>
        <w:t xml:space="preserve">, т.е. определение наиболее оптимальных значений факторов. Полученные значения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i</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 xml:space="preserve"> и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0</m:t>
            </m:r>
          </m:sub>
        </m:sSub>
      </m:oMath>
      <w:r w:rsidRPr="009D134D">
        <w:rPr>
          <w:rFonts w:ascii="Times New Roman" w:eastAsiaTheme="minorEastAsia" w:hAnsi="Times New Roman" w:cs="Times New Roman"/>
          <w:sz w:val="28"/>
          <w:szCs w:val="28"/>
        </w:rPr>
        <w:t xml:space="preserve"> должны быть взяты за основу для упрощения дальнейших экспериментальных исследований.</w:t>
      </w:r>
    </w:p>
    <w:p w14:paraId="4BFCEFFE" w14:textId="4FF749DE" w:rsidR="003A1845" w:rsidRPr="009D134D" w:rsidRDefault="00E33006" w:rsidP="003A1845">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III этап.</w:t>
      </w:r>
      <w:r w:rsidR="003A1845" w:rsidRPr="009D134D">
        <w:rPr>
          <w:rFonts w:ascii="Times New Roman" w:eastAsiaTheme="minorEastAsia" w:hAnsi="Times New Roman" w:cs="Times New Roman"/>
          <w:sz w:val="28"/>
          <w:szCs w:val="28"/>
        </w:rPr>
        <w:t xml:space="preserve"> Лабораторная модель с диаметром ВК 0,6 м. Исходные данные:  </w:t>
      </w:r>
      <m:oMath>
        <m:r>
          <w:rPr>
            <w:rFonts w:ascii="Cambria Math" w:eastAsiaTheme="minorEastAsia" w:hAnsi="Cambria Math" w:cs="Times New Roman"/>
            <w:sz w:val="28"/>
            <w:szCs w:val="28"/>
          </w:rPr>
          <m:t xml:space="preserve">F </m:t>
        </m:r>
      </m:oMath>
      <w:r w:rsidR="003A1845" w:rsidRPr="009D134D">
        <w:rPr>
          <w:rFonts w:ascii="Times New Roman" w:eastAsiaTheme="minorEastAsia" w:hAnsi="Times New Roman" w:cs="Times New Roman"/>
          <w:sz w:val="28"/>
          <w:szCs w:val="28"/>
        </w:rPr>
        <w:t xml:space="preserve"> (</w:t>
      </w:r>
      <w:r w:rsidR="003A1845" w:rsidRPr="009D134D">
        <w:rPr>
          <w:rFonts w:ascii="Times New Roman" w:eastAsia="Calibri" w:hAnsi="Times New Roman" w:cs="Times New Roman"/>
          <w:sz w:val="28"/>
          <w:szCs w:val="28"/>
        </w:rPr>
        <w:t>лопасти из листовой стали трапецеидальной формы с большой вогнутостью у основания и с переменной, уменьшающейся вогнутостью к периферии лопасти, винтовой формой по длине),</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=0,06;</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α</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15</m:t>
            </m:r>
          </m:e>
          <m:sup>
            <m:r>
              <w:rPr>
                <w:rFonts w:ascii="Cambria Math" w:eastAsiaTheme="minorEastAsia" w:hAnsi="Cambria Math" w:cs="Times New Roman"/>
                <w:sz w:val="28"/>
                <w:szCs w:val="28"/>
              </w:rPr>
              <m:t>0</m:t>
            </m:r>
          </m:sup>
        </m:sSup>
      </m:oMath>
      <w:r w:rsidR="003A1845" w:rsidRPr="009D134D">
        <w:rPr>
          <w:rFonts w:ascii="Times New Roman" w:eastAsia="Calibri" w:hAnsi="Times New Roman" w:cs="Times New Roman"/>
          <w:sz w:val="28"/>
          <w:szCs w:val="28"/>
        </w:rPr>
        <w:t xml:space="preserve">, </w:t>
      </w:r>
      <w:r w:rsidR="003A1845" w:rsidRPr="009D134D">
        <w:rPr>
          <w:rFonts w:ascii="Times New Roman" w:eastAsiaTheme="minorEastAsia" w:hAnsi="Times New Roman" w:cs="Times New Roman"/>
          <w:sz w:val="28"/>
          <w:szCs w:val="28"/>
        </w:rPr>
        <w:t xml:space="preserve">число измерений </w:t>
      </w:r>
      <m:oMath>
        <m:r>
          <w:rPr>
            <w:rFonts w:ascii="Cambria Math" w:eastAsiaTheme="minorEastAsia" w:hAnsi="Cambria Math" w:cs="Times New Roman"/>
            <w:sz w:val="28"/>
            <w:szCs w:val="28"/>
          </w:rPr>
          <m:t>k=4.</m:t>
        </m:r>
      </m:oMath>
    </w:p>
    <w:p w14:paraId="418FD1CB" w14:textId="77777777" w:rsidR="003A1845" w:rsidRPr="009D134D" w:rsidRDefault="003A1845" w:rsidP="003A1845">
      <w:pPr>
        <w:pStyle w:val="a4"/>
        <w:numPr>
          <w:ilvl w:val="1"/>
          <w:numId w:val="1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i=2 </m:t>
        </m:r>
      </m:oMath>
    </w:p>
    <w:p w14:paraId="45702F83" w14:textId="77777777" w:rsidR="003A1845" w:rsidRPr="009D134D" w:rsidRDefault="003A1845" w:rsidP="003A1845">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7BDB9B77" w14:textId="7A2B8C69"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lastRenderedPageBreak/>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p>
    <w:p w14:paraId="32E80D22" w14:textId="3B5EE9C7"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p>
    <w:p w14:paraId="0B4C9038" w14:textId="77777777"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13457708" w14:textId="77777777" w:rsidR="003A1845" w:rsidRPr="009D134D" w:rsidRDefault="003A1845" w:rsidP="003A1845">
      <w:pPr>
        <w:pStyle w:val="a4"/>
        <w:numPr>
          <w:ilvl w:val="1"/>
          <w:numId w:val="1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i=3 </m:t>
        </m:r>
      </m:oMath>
    </w:p>
    <w:p w14:paraId="6AF43AB5" w14:textId="77777777" w:rsidR="003A1845" w:rsidRPr="009D134D" w:rsidRDefault="003A1845" w:rsidP="003A1845">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367D1290" w14:textId="320D3874"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p>
    <w:p w14:paraId="773DEBDC" w14:textId="0BAA2CE6"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p>
    <w:p w14:paraId="1D8E570D" w14:textId="77777777"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78AE5893" w14:textId="77777777" w:rsidR="003A1845" w:rsidRPr="009D134D" w:rsidRDefault="003A1845" w:rsidP="003A1845">
      <w:pPr>
        <w:pStyle w:val="a4"/>
        <w:numPr>
          <w:ilvl w:val="1"/>
          <w:numId w:val="1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 xml:space="preserve"> i=4 </m:t>
        </m:r>
      </m:oMath>
    </w:p>
    <w:p w14:paraId="5388EAD9" w14:textId="77777777" w:rsidR="003A1845" w:rsidRPr="009D134D" w:rsidRDefault="003A1845" w:rsidP="003A1845">
      <w:pPr>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исследуемая функция</w:t>
      </w:r>
    </w:p>
    <w:p w14:paraId="46A672F4" w14:textId="450B3F80"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p>
    <w:p w14:paraId="7A94D899" w14:textId="1940FFE0"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p>
    <w:p w14:paraId="3B465D3E" w14:textId="77777777"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1573F083" w14:textId="2963C70D" w:rsidR="003A1845" w:rsidRPr="009D134D" w:rsidRDefault="003A1845" w:rsidP="003A1845">
      <w:pPr>
        <w:pStyle w:val="a4"/>
        <w:numPr>
          <w:ilvl w:val="1"/>
          <w:numId w:val="1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i=6</m:t>
        </m:r>
      </m:oMath>
    </w:p>
    <w:p w14:paraId="1BDE9507" w14:textId="38D75636"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p>
    <w:p w14:paraId="4507F34D" w14:textId="6D61C535"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p>
    <w:p w14:paraId="5D0DAEEE" w14:textId="77777777" w:rsidR="003A1845" w:rsidRPr="009D134D" w:rsidRDefault="003A1845" w:rsidP="003A1845">
      <w:p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 расчет мощности</w:t>
      </w:r>
    </w:p>
    <w:p w14:paraId="70FCD81E" w14:textId="77777777" w:rsidR="003A1845" w:rsidRPr="009D134D" w:rsidRDefault="003A1845" w:rsidP="003A1845">
      <w:pPr>
        <w:pStyle w:val="a4"/>
        <w:numPr>
          <w:ilvl w:val="1"/>
          <w:numId w:val="15"/>
        </w:num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Число лопастей </w:t>
      </w:r>
      <m:oMath>
        <m:r>
          <w:rPr>
            <w:rFonts w:ascii="Cambria Math" w:eastAsiaTheme="minorEastAsia" w:hAnsi="Cambria Math" w:cs="Times New Roman"/>
            <w:sz w:val="28"/>
            <w:szCs w:val="28"/>
          </w:rPr>
          <m:t>i=12</m:t>
        </m:r>
      </m:oMath>
    </w:p>
    <w:p w14:paraId="2EFBFA2D" w14:textId="542A2080"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r w:rsidRPr="009D134D">
        <w:rPr>
          <w:rFonts w:ascii="Times New Roman" w:eastAsiaTheme="minorEastAsia" w:hAnsi="Times New Roman" w:cs="Times New Roman"/>
          <w:sz w:val="28"/>
          <w:szCs w:val="28"/>
        </w:rPr>
        <w:t xml:space="preserve"> </w:t>
      </w:r>
    </w:p>
    <w:p w14:paraId="13B94CD1" w14:textId="141FC905" w:rsidR="003A1845" w:rsidRPr="009D134D" w:rsidRDefault="003A1845" w:rsidP="003A1845">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∆S</m:t>
            </m:r>
          </m:e>
        </m:d>
      </m:oMath>
    </w:p>
    <w:p w14:paraId="46C4B7CE" w14:textId="2464A3F4" w:rsidR="003A1845" w:rsidRPr="009D134D" w:rsidRDefault="003A1845" w:rsidP="003A1845">
      <w:pPr>
        <w:spacing w:after="0"/>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 расчет мощности</w:t>
      </w:r>
    </w:p>
    <w:p w14:paraId="4C4FDD7E" w14:textId="0346F8AE" w:rsidR="00954EE0" w:rsidRPr="009D134D" w:rsidRDefault="00B71815" w:rsidP="000C66D6">
      <w:pPr>
        <w:spacing w:after="0"/>
        <w:ind w:firstLine="567"/>
        <w:jc w:val="both"/>
        <w:rPr>
          <w:rFonts w:ascii="Times New Roman" w:eastAsia="Calibri" w:hAnsi="Times New Roman" w:cs="Times New Roman"/>
          <w:sz w:val="28"/>
          <w:szCs w:val="28"/>
        </w:rPr>
      </w:pPr>
      <w:r w:rsidRPr="009D134D">
        <w:rPr>
          <w:rFonts w:ascii="Times New Roman" w:eastAsiaTheme="minorEastAsia" w:hAnsi="Times New Roman" w:cs="Times New Roman"/>
          <w:sz w:val="28"/>
          <w:szCs w:val="28"/>
        </w:rPr>
        <w:t>Для подтверждения полученных результатов используется л</w:t>
      </w:r>
      <w:r w:rsidR="00954EE0" w:rsidRPr="009D134D">
        <w:rPr>
          <w:rFonts w:ascii="Times New Roman" w:eastAsiaTheme="minorEastAsia" w:hAnsi="Times New Roman" w:cs="Times New Roman"/>
          <w:sz w:val="28"/>
          <w:szCs w:val="28"/>
        </w:rPr>
        <w:t xml:space="preserve">абораторная модель </w:t>
      </w:r>
      <w:r w:rsidRPr="009D134D">
        <w:rPr>
          <w:rFonts w:ascii="Times New Roman" w:eastAsiaTheme="minorEastAsia" w:hAnsi="Times New Roman" w:cs="Times New Roman"/>
          <w:sz w:val="28"/>
          <w:szCs w:val="28"/>
        </w:rPr>
        <w:t xml:space="preserve">№2 </w:t>
      </w:r>
      <w:r w:rsidR="00954EE0" w:rsidRPr="009D134D">
        <w:rPr>
          <w:rFonts w:ascii="Times New Roman" w:eastAsiaTheme="minorEastAsia" w:hAnsi="Times New Roman" w:cs="Times New Roman"/>
          <w:sz w:val="28"/>
          <w:szCs w:val="28"/>
        </w:rPr>
        <w:t xml:space="preserve">диаметром ВК </w:t>
      </w:r>
      <w:r w:rsidR="009F452B" w:rsidRPr="009D134D">
        <w:rPr>
          <w:rFonts w:ascii="Times New Roman" w:eastAsiaTheme="minorEastAsia" w:hAnsi="Times New Roman" w:cs="Times New Roman"/>
          <w:sz w:val="28"/>
          <w:szCs w:val="28"/>
        </w:rPr>
        <w:t>1,4</w:t>
      </w:r>
      <w:r w:rsidR="00954EE0" w:rsidRPr="009D134D">
        <w:rPr>
          <w:rFonts w:ascii="Times New Roman" w:eastAsiaTheme="minorEastAsia" w:hAnsi="Times New Roman" w:cs="Times New Roman"/>
          <w:sz w:val="28"/>
          <w:szCs w:val="28"/>
        </w:rPr>
        <w:t xml:space="preserve"> м.</w:t>
      </w:r>
      <w:r w:rsidRPr="009D134D">
        <w:rPr>
          <w:rFonts w:ascii="Times New Roman" w:eastAsiaTheme="minorEastAsia" w:hAnsi="Times New Roman" w:cs="Times New Roman"/>
          <w:sz w:val="28"/>
          <w:szCs w:val="28"/>
        </w:rPr>
        <w:t xml:space="preserve"> На данной модели </w:t>
      </w:r>
      <w:r w:rsidR="006539A8" w:rsidRPr="009D134D">
        <w:rPr>
          <w:rFonts w:ascii="Times New Roman" w:eastAsiaTheme="minorEastAsia" w:hAnsi="Times New Roman" w:cs="Times New Roman"/>
          <w:sz w:val="28"/>
          <w:szCs w:val="28"/>
        </w:rPr>
        <w:t xml:space="preserve">исследуются дополнительные конструктивные параметры влияния закрепления лопасти и наличие или отсутствие обтекателя. </w:t>
      </w:r>
      <w:r w:rsidR="00954EE0" w:rsidRPr="009D134D">
        <w:rPr>
          <w:rFonts w:ascii="Times New Roman" w:eastAsiaTheme="minorEastAsia" w:hAnsi="Times New Roman" w:cs="Times New Roman"/>
          <w:sz w:val="28"/>
          <w:szCs w:val="28"/>
        </w:rPr>
        <w:t xml:space="preserve">Исходные данные:  </w:t>
      </w:r>
      <m:oMath>
        <m:r>
          <w:rPr>
            <w:rFonts w:ascii="Cambria Math" w:eastAsiaTheme="minorEastAsia" w:hAnsi="Cambria Math" w:cs="Times New Roman"/>
            <w:sz w:val="28"/>
            <w:szCs w:val="28"/>
          </w:rPr>
          <m:t xml:space="preserve"> F </m:t>
        </m:r>
      </m:oMath>
      <w:r w:rsidR="000C66D6" w:rsidRPr="000C66D6">
        <w:rPr>
          <w:rFonts w:ascii="Times New Roman" w:eastAsiaTheme="minorEastAsia" w:hAnsi="Times New Roman" w:cs="Times New Roman"/>
          <w:sz w:val="28"/>
          <w:szCs w:val="28"/>
        </w:rPr>
        <w:t>(</w:t>
      </w:r>
      <w:r w:rsidR="000C66D6" w:rsidRPr="000C66D6">
        <w:rPr>
          <w:rFonts w:ascii="Times New Roman" w:eastAsia="Calibri" w:hAnsi="Times New Roman" w:cs="Times New Roman"/>
          <w:sz w:val="28"/>
          <w:szCs w:val="28"/>
        </w:rPr>
        <w:t>лопасти трапецеидальной формы из листовой стали с переменной уменьшающейся к периферии вогнутостью с закреплением на оси со стороны меньшего основания трапеции (F</w:t>
      </w:r>
      <w:r w:rsidR="000C66D6" w:rsidRPr="000C66D6">
        <w:rPr>
          <w:rFonts w:ascii="Times New Roman" w:eastAsia="Calibri" w:hAnsi="Times New Roman" w:cs="Times New Roman"/>
          <w:sz w:val="28"/>
          <w:szCs w:val="28"/>
          <w:vertAlign w:val="subscript"/>
        </w:rPr>
        <w:t>1</w:t>
      </w:r>
      <w:r w:rsidR="000C66D6" w:rsidRPr="000C66D6">
        <w:rPr>
          <w:rFonts w:ascii="Times New Roman" w:eastAsia="Calibri" w:hAnsi="Times New Roman" w:cs="Times New Roman"/>
          <w:sz w:val="28"/>
          <w:szCs w:val="28"/>
        </w:rPr>
        <w:t>); лопасти трапецеидальной формы из листовой стали с переменной ассиметричной вогнутостью с закреплением на оси со стороны меньшего основания трапеции (F</w:t>
      </w:r>
      <w:r w:rsidR="000C66D6" w:rsidRPr="000C66D6">
        <w:rPr>
          <w:rFonts w:ascii="Times New Roman" w:eastAsia="Calibri" w:hAnsi="Times New Roman" w:cs="Times New Roman"/>
          <w:sz w:val="28"/>
          <w:szCs w:val="28"/>
          <w:vertAlign w:val="subscript"/>
        </w:rPr>
        <w:t>2</w:t>
      </w:r>
      <w:r w:rsidR="000C66D6" w:rsidRPr="000C66D6">
        <w:rPr>
          <w:rFonts w:ascii="Times New Roman" w:eastAsia="Calibri" w:hAnsi="Times New Roman" w:cs="Times New Roman"/>
          <w:sz w:val="28"/>
          <w:szCs w:val="28"/>
        </w:rPr>
        <w:t>); лопасти трапецеидальной формы из листовой стали с переменной уменьшающейся к периферии ассиметричной вогнутостью, извергнутые с закреплением на оси со стороны меньшего основания трапеции (F</w:t>
      </w:r>
      <w:r w:rsidR="000C66D6" w:rsidRPr="000C66D6">
        <w:rPr>
          <w:rFonts w:ascii="Times New Roman" w:eastAsia="Calibri" w:hAnsi="Times New Roman" w:cs="Times New Roman"/>
          <w:sz w:val="28"/>
          <w:szCs w:val="28"/>
          <w:vertAlign w:val="subscript"/>
        </w:rPr>
        <w:t>3</w:t>
      </w:r>
      <w:r w:rsidR="000C66D6" w:rsidRPr="000C66D6">
        <w:rPr>
          <w:rFonts w:ascii="Times New Roman" w:eastAsia="Calibri" w:hAnsi="Times New Roman" w:cs="Times New Roman"/>
          <w:sz w:val="28"/>
          <w:szCs w:val="28"/>
        </w:rPr>
        <w:t>); лопасти трапецеидальной формы из листовой стали с переменной уменьшающейся к периферии вогнутостью с закреплением на оси со стороны большего основания трапеции (F</w:t>
      </w:r>
      <w:r w:rsidR="000C66D6" w:rsidRPr="000C66D6">
        <w:rPr>
          <w:rFonts w:ascii="Times New Roman" w:eastAsia="Calibri" w:hAnsi="Times New Roman" w:cs="Times New Roman"/>
          <w:sz w:val="28"/>
          <w:szCs w:val="28"/>
          <w:vertAlign w:val="subscript"/>
        </w:rPr>
        <w:t>4</w:t>
      </w:r>
      <w:r w:rsidR="000C66D6" w:rsidRPr="000C66D6">
        <w:rPr>
          <w:rFonts w:ascii="Times New Roman" w:eastAsia="Calibri" w:hAnsi="Times New Roman" w:cs="Times New Roman"/>
          <w:sz w:val="28"/>
          <w:szCs w:val="28"/>
        </w:rPr>
        <w:t>); лопасти трапецеидальной формы из листовой стали с переменной ассиметричной вогнутостью с закреплением на оси со стороны большего основания трапеции (F</w:t>
      </w:r>
      <w:r w:rsidR="000C66D6" w:rsidRPr="000C66D6">
        <w:rPr>
          <w:rFonts w:ascii="Times New Roman" w:eastAsia="Calibri" w:hAnsi="Times New Roman" w:cs="Times New Roman"/>
          <w:sz w:val="28"/>
          <w:szCs w:val="28"/>
          <w:vertAlign w:val="subscript"/>
        </w:rPr>
        <w:t>5</w:t>
      </w:r>
      <w:r w:rsidR="000C66D6" w:rsidRPr="000C66D6">
        <w:rPr>
          <w:rFonts w:ascii="Times New Roman" w:eastAsia="Calibri" w:hAnsi="Times New Roman" w:cs="Times New Roman"/>
          <w:sz w:val="28"/>
          <w:szCs w:val="28"/>
        </w:rPr>
        <w:t>); лопасти трапецеидальной формы из листовой стали с переменной уменьшающейся к периферии ассиметричной вогнутостью, извергнутые с закреплением на оси со стороны большего основания трапеции (F</w:t>
      </w:r>
      <w:r w:rsidR="000C66D6" w:rsidRPr="000C66D6">
        <w:rPr>
          <w:rFonts w:ascii="Times New Roman" w:eastAsia="Calibri" w:hAnsi="Times New Roman" w:cs="Times New Roman"/>
          <w:sz w:val="28"/>
          <w:szCs w:val="28"/>
          <w:vertAlign w:val="subscript"/>
        </w:rPr>
        <w:t>6</w:t>
      </w:r>
      <w:r w:rsidR="000C66D6" w:rsidRPr="000C66D6">
        <w:rPr>
          <w:rFonts w:ascii="Times New Roman" w:eastAsia="Calibri" w:hAnsi="Times New Roman" w:cs="Times New Roman"/>
          <w:sz w:val="28"/>
          <w:szCs w:val="28"/>
        </w:rPr>
        <w:t>)</w:t>
      </w:r>
      <w:r w:rsidR="00954EE0" w:rsidRPr="009D134D">
        <w:rPr>
          <w:rFonts w:ascii="Times New Roman" w:eastAsia="Calibri" w:hAnsi="Times New Roman" w:cs="Times New Roman"/>
          <w:sz w:val="28"/>
          <w:szCs w:val="28"/>
        </w:rPr>
        <w:t>,</w:t>
      </w:r>
      <m:oMath>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=0,04;∆</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=0,053;∆</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=0,07;</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α</m:t>
            </m:r>
          </m:e>
          <m:sub>
            <m:r>
              <w:rPr>
                <w:rFonts w:ascii="Cambria Math" w:eastAsiaTheme="minorEastAsia" w:hAnsi="Cambria Math" w:cs="Times New Roman"/>
                <w:sz w:val="28"/>
                <w:szCs w:val="28"/>
              </w:rPr>
              <m:t>i</m:t>
            </m:r>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15</m:t>
            </m:r>
          </m:e>
          <m:sup>
            <m:r>
              <w:rPr>
                <w:rFonts w:ascii="Cambria Math" w:eastAsiaTheme="minorEastAsia" w:hAnsi="Cambria Math" w:cs="Times New Roman"/>
                <w:sz w:val="28"/>
                <w:szCs w:val="28"/>
              </w:rPr>
              <m:t>0</m:t>
            </m:r>
          </m:sup>
        </m:sSup>
      </m:oMath>
      <w:r w:rsidR="00954EE0" w:rsidRPr="009D134D">
        <w:rPr>
          <w:rFonts w:ascii="Times New Roman" w:eastAsia="Calibri" w:hAnsi="Times New Roman" w:cs="Times New Roman"/>
          <w:sz w:val="28"/>
          <w:szCs w:val="28"/>
        </w:rPr>
        <w:t xml:space="preserve">, </w:t>
      </w:r>
      <w:r w:rsidR="00D75930" w:rsidRPr="009D134D">
        <w:rPr>
          <w:rFonts w:ascii="Times New Roman" w:eastAsia="Calibri" w:hAnsi="Times New Roman" w:cs="Times New Roman"/>
          <w:sz w:val="28"/>
          <w:szCs w:val="28"/>
        </w:rPr>
        <w:t xml:space="preserve">с обтекателем и без обтекателя, </w:t>
      </w:r>
      <w:r w:rsidR="00954EE0" w:rsidRPr="009D134D">
        <w:rPr>
          <w:rFonts w:ascii="Times New Roman" w:eastAsiaTheme="minorEastAsia" w:hAnsi="Times New Roman" w:cs="Times New Roman"/>
          <w:sz w:val="28"/>
          <w:szCs w:val="28"/>
        </w:rPr>
        <w:t xml:space="preserve">число измерений </w:t>
      </w:r>
      <m:oMath>
        <m:r>
          <w:rPr>
            <w:rFonts w:ascii="Cambria Math" w:eastAsiaTheme="minorEastAsia" w:hAnsi="Cambria Math" w:cs="Times New Roman"/>
            <w:sz w:val="28"/>
            <w:szCs w:val="28"/>
          </w:rPr>
          <m:t>k=4.</m:t>
        </m:r>
      </m:oMath>
      <w:r w:rsidR="003A1845" w:rsidRPr="009D134D">
        <w:rPr>
          <w:rFonts w:ascii="Times New Roman" w:eastAsiaTheme="minorEastAsia" w:hAnsi="Times New Roman" w:cs="Times New Roman"/>
          <w:sz w:val="28"/>
          <w:szCs w:val="28"/>
        </w:rPr>
        <w:t xml:space="preserve"> </w:t>
      </w:r>
    </w:p>
    <w:p w14:paraId="6EF82087" w14:textId="297C36D2" w:rsidR="00954EE0" w:rsidRPr="009D134D" w:rsidRDefault="00954EE0" w:rsidP="00954EE0">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lastRenderedPageBreak/>
        <w:t xml:space="preserve">1.1 Число лопастей </w:t>
      </w:r>
      <m:oMath>
        <m:r>
          <w:rPr>
            <w:rFonts w:ascii="Cambria Math" w:eastAsiaTheme="minorEastAsia" w:hAnsi="Cambria Math" w:cs="Times New Roman"/>
            <w:sz w:val="28"/>
            <w:szCs w:val="28"/>
          </w:rPr>
          <m:t xml:space="preserve"> i=2 </m:t>
        </m:r>
      </m:oMath>
    </w:p>
    <w:p w14:paraId="4004BE66"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11092381"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26A3B42D"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7143F18B" w14:textId="2AF0B0B7" w:rsidR="00954EE0" w:rsidRPr="009D134D" w:rsidRDefault="00954EE0" w:rsidP="00954EE0">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1.2 Число лопастей </w:t>
      </w:r>
      <m:oMath>
        <m:r>
          <w:rPr>
            <w:rFonts w:ascii="Cambria Math" w:eastAsiaTheme="minorEastAsia" w:hAnsi="Cambria Math" w:cs="Times New Roman"/>
            <w:sz w:val="28"/>
            <w:szCs w:val="28"/>
          </w:rPr>
          <m:t xml:space="preserve"> i=4 </m:t>
        </m:r>
      </m:oMath>
    </w:p>
    <w:p w14:paraId="56966179"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62264216"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70C22BBE"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64150B7C" w14:textId="71036A6E" w:rsidR="00954EE0" w:rsidRPr="009D134D" w:rsidRDefault="00954EE0" w:rsidP="00954EE0">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1.3 Число лопастей </w:t>
      </w:r>
      <m:oMath>
        <m:r>
          <w:rPr>
            <w:rFonts w:ascii="Cambria Math" w:eastAsiaTheme="minorEastAsia" w:hAnsi="Cambria Math" w:cs="Times New Roman"/>
            <w:sz w:val="28"/>
            <w:szCs w:val="28"/>
          </w:rPr>
          <m:t xml:space="preserve"> i=8 </m:t>
        </m:r>
      </m:oMath>
    </w:p>
    <w:p w14:paraId="166690CE"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77CDF2DE" w14:textId="77777777" w:rsidR="00954EE0" w:rsidRPr="009D134D" w:rsidRDefault="00954EE0" w:rsidP="00954EE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dα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lα</m:t>
            </m:r>
          </m:sub>
        </m:sSub>
        <m:r>
          <w:rPr>
            <w:rFonts w:ascii="Cambria Math" w:eastAsiaTheme="minorEastAsia" w:hAnsi="Cambria Math" w:cs="Times New Roman"/>
            <w:sz w:val="28"/>
            <w:szCs w:val="28"/>
          </w:rPr>
          <m:t>=f</m:t>
        </m:r>
        <m:d>
          <m:dPr>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i</m:t>
                </m:r>
              </m:sub>
            </m:sSub>
          </m:e>
        </m:d>
      </m:oMath>
    </w:p>
    <w:p w14:paraId="443D860F" w14:textId="7DB009BC" w:rsidR="00AE25CB" w:rsidRPr="009D134D" w:rsidRDefault="00954EE0" w:rsidP="00D75930">
      <w:pPr>
        <w:pStyle w:val="a4"/>
        <w:spacing w:after="0"/>
        <w:ind w:left="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расчет мощности</w:t>
      </w:r>
    </w:p>
    <w:p w14:paraId="605F34B8" w14:textId="5F8B45CD" w:rsidR="000364FD" w:rsidRPr="009D134D" w:rsidRDefault="000364FD" w:rsidP="000364FD">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IV этап. </w:t>
      </w:r>
      <w:r w:rsidR="00D75930" w:rsidRPr="009D134D">
        <w:rPr>
          <w:rFonts w:ascii="Times New Roman" w:eastAsiaTheme="minorEastAsia" w:hAnsi="Times New Roman" w:cs="Times New Roman"/>
          <w:sz w:val="28"/>
          <w:szCs w:val="28"/>
        </w:rPr>
        <w:t xml:space="preserve">Исследуется </w:t>
      </w:r>
      <w:r w:rsidR="006539A8" w:rsidRPr="009D134D">
        <w:rPr>
          <w:rFonts w:ascii="Times New Roman" w:eastAsiaTheme="minorEastAsia" w:hAnsi="Times New Roman" w:cs="Times New Roman"/>
          <w:sz w:val="28"/>
          <w:szCs w:val="28"/>
        </w:rPr>
        <w:t xml:space="preserve">влияние наличия или </w:t>
      </w:r>
      <w:r w:rsidR="000C66D6" w:rsidRPr="009D134D">
        <w:rPr>
          <w:rFonts w:ascii="Times New Roman" w:eastAsiaTheme="minorEastAsia" w:hAnsi="Times New Roman" w:cs="Times New Roman"/>
          <w:sz w:val="28"/>
          <w:szCs w:val="28"/>
        </w:rPr>
        <w:t>отсутствие</w:t>
      </w:r>
      <w:r w:rsidR="006539A8" w:rsidRPr="009D134D">
        <w:rPr>
          <w:rFonts w:ascii="Times New Roman" w:eastAsiaTheme="minorEastAsia" w:hAnsi="Times New Roman" w:cs="Times New Roman"/>
          <w:sz w:val="28"/>
          <w:szCs w:val="28"/>
        </w:rPr>
        <w:t xml:space="preserve"> </w:t>
      </w:r>
      <w:r w:rsidR="000C66D6" w:rsidRPr="009D134D">
        <w:rPr>
          <w:rFonts w:ascii="Times New Roman" w:eastAsiaTheme="minorEastAsia" w:hAnsi="Times New Roman" w:cs="Times New Roman"/>
          <w:sz w:val="28"/>
          <w:szCs w:val="28"/>
        </w:rPr>
        <w:t>обтекателя</w:t>
      </w:r>
      <w:r w:rsidR="006539A8"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sz w:val="28"/>
          <w:szCs w:val="28"/>
        </w:rPr>
        <w:t xml:space="preserve">число измерений </w:t>
      </w:r>
      <m:oMath>
        <m:r>
          <w:rPr>
            <w:rFonts w:ascii="Cambria Math" w:eastAsiaTheme="minorEastAsia" w:hAnsi="Cambria Math" w:cs="Times New Roman"/>
            <w:sz w:val="28"/>
            <w:szCs w:val="28"/>
          </w:rPr>
          <m:t>k=4</m:t>
        </m:r>
      </m:oMath>
      <w:r w:rsidR="00D75930" w:rsidRPr="009D134D">
        <w:rPr>
          <w:rFonts w:ascii="Times New Roman" w:eastAsiaTheme="minorEastAsia" w:hAnsi="Times New Roman" w:cs="Times New Roman"/>
          <w:sz w:val="28"/>
          <w:szCs w:val="28"/>
        </w:rPr>
        <w:t>.</w:t>
      </w:r>
    </w:p>
    <w:p w14:paraId="3F766793" w14:textId="34D6855E" w:rsidR="000364FD" w:rsidRPr="009D134D" w:rsidRDefault="00D75930" w:rsidP="000364FD">
      <w:pPr>
        <w:spacing w:after="0"/>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Исследование выполнено м</w:t>
      </w:r>
      <w:r w:rsidR="00AE25CB" w:rsidRPr="009D134D">
        <w:rPr>
          <w:rFonts w:ascii="Times New Roman" w:eastAsiaTheme="minorEastAsia" w:hAnsi="Times New Roman" w:cs="Times New Roman"/>
          <w:sz w:val="28"/>
          <w:szCs w:val="28"/>
        </w:rPr>
        <w:t>етодом компьютерного моделирования</w:t>
      </w:r>
      <w:r w:rsidRPr="009D134D">
        <w:rPr>
          <w:rFonts w:ascii="Times New Roman" w:eastAsiaTheme="minorEastAsia" w:hAnsi="Times New Roman" w:cs="Times New Roman"/>
          <w:sz w:val="28"/>
          <w:szCs w:val="28"/>
        </w:rPr>
        <w:t>, использована программа Solid Works.</w:t>
      </w:r>
      <w:r w:rsidR="00AE25CB" w:rsidRPr="009D134D">
        <w:rPr>
          <w:rFonts w:ascii="Times New Roman" w:eastAsiaTheme="minorEastAsia" w:hAnsi="Times New Roman" w:cs="Times New Roman"/>
          <w:sz w:val="28"/>
          <w:szCs w:val="28"/>
        </w:rPr>
        <w:t xml:space="preserve"> </w:t>
      </w:r>
    </w:p>
    <w:p w14:paraId="6D265E59" w14:textId="77777777" w:rsidR="006539A8" w:rsidRPr="009D134D" w:rsidRDefault="006539A8" w:rsidP="000364FD">
      <w:pPr>
        <w:tabs>
          <w:tab w:val="left" w:pos="1134"/>
        </w:tabs>
        <w:spacing w:after="0"/>
        <w:ind w:firstLine="567"/>
        <w:jc w:val="both"/>
        <w:rPr>
          <w:rFonts w:ascii="Times New Roman" w:eastAsiaTheme="minorEastAsia" w:hAnsi="Times New Roman" w:cs="Times New Roman"/>
          <w:sz w:val="28"/>
          <w:szCs w:val="28"/>
        </w:rPr>
      </w:pPr>
    </w:p>
    <w:p w14:paraId="39E4E6CF" w14:textId="2F5BC2E4" w:rsidR="000364FD" w:rsidRPr="009D134D" w:rsidRDefault="000364FD" w:rsidP="000364FD">
      <w:pPr>
        <w:tabs>
          <w:tab w:val="left" w:pos="1134"/>
        </w:tabs>
        <w:spacing w:after="0"/>
        <w:ind w:firstLine="567"/>
        <w:jc w:val="both"/>
        <w:rPr>
          <w:rFonts w:ascii="Times New Roman" w:hAnsi="Times New Roman" w:cs="Times New Roman"/>
          <w:b/>
          <w:bCs/>
          <w:sz w:val="28"/>
          <w:szCs w:val="28"/>
        </w:rPr>
      </w:pPr>
      <w:r w:rsidRPr="009D134D">
        <w:rPr>
          <w:rFonts w:ascii="Times New Roman" w:hAnsi="Times New Roman" w:cs="Times New Roman"/>
          <w:b/>
          <w:bCs/>
          <w:sz w:val="28"/>
          <w:szCs w:val="28"/>
        </w:rPr>
        <w:t>2.</w:t>
      </w:r>
      <w:r w:rsidR="0037636C" w:rsidRPr="009D134D">
        <w:rPr>
          <w:rFonts w:ascii="Times New Roman" w:hAnsi="Times New Roman" w:cs="Times New Roman"/>
          <w:b/>
          <w:bCs/>
          <w:sz w:val="28"/>
          <w:szCs w:val="28"/>
        </w:rPr>
        <w:t>3</w:t>
      </w:r>
      <w:r w:rsidRPr="009D134D">
        <w:rPr>
          <w:rFonts w:ascii="Times New Roman" w:hAnsi="Times New Roman" w:cs="Times New Roman"/>
          <w:b/>
          <w:bCs/>
          <w:sz w:val="28"/>
          <w:szCs w:val="28"/>
        </w:rPr>
        <w:t> Описание экспериментальной установки и методики проведения эксперимента</w:t>
      </w:r>
      <w:r w:rsidR="002B00EE">
        <w:rPr>
          <w:rFonts w:ascii="Times New Roman" w:hAnsi="Times New Roman" w:cs="Times New Roman"/>
          <w:b/>
          <w:bCs/>
          <w:sz w:val="28"/>
          <w:szCs w:val="28"/>
        </w:rPr>
        <w:t xml:space="preserve"> </w:t>
      </w:r>
      <w:r w:rsidR="002B00EE" w:rsidRPr="002B00EE">
        <w:rPr>
          <w:rFonts w:ascii="Times New Roman" w:hAnsi="Times New Roman" w:cs="Times New Roman"/>
          <w:b/>
          <w:bCs/>
          <w:sz w:val="28"/>
          <w:szCs w:val="28"/>
        </w:rPr>
        <w:t>и выбор технического оснащения эксперимента</w:t>
      </w:r>
    </w:p>
    <w:p w14:paraId="5237074A" w14:textId="77777777" w:rsidR="006539A8" w:rsidRPr="009D134D" w:rsidRDefault="006539A8" w:rsidP="000364FD">
      <w:pPr>
        <w:spacing w:after="0" w:line="240" w:lineRule="auto"/>
        <w:ind w:firstLine="708"/>
        <w:jc w:val="both"/>
        <w:rPr>
          <w:rFonts w:ascii="Times New Roman" w:hAnsi="Times New Roman" w:cs="Times New Roman"/>
          <w:sz w:val="28"/>
          <w:szCs w:val="28"/>
        </w:rPr>
      </w:pPr>
    </w:p>
    <w:p w14:paraId="1D7771E9" w14:textId="1F09B37A" w:rsidR="000364FD" w:rsidRPr="009D134D" w:rsidRDefault="000364FD" w:rsidP="000364FD">
      <w:pPr>
        <w:spacing w:after="0" w:line="240" w:lineRule="auto"/>
        <w:ind w:firstLine="708"/>
        <w:jc w:val="both"/>
        <w:rPr>
          <w:rFonts w:ascii="Times New Roman" w:hAnsi="Times New Roman" w:cs="Times New Roman"/>
          <w:sz w:val="28"/>
          <w:szCs w:val="28"/>
        </w:rPr>
      </w:pPr>
      <w:r w:rsidRPr="009D134D">
        <w:rPr>
          <w:rFonts w:ascii="Times New Roman" w:hAnsi="Times New Roman" w:cs="Times New Roman"/>
          <w:sz w:val="28"/>
          <w:szCs w:val="28"/>
        </w:rPr>
        <w:t>Как было сказано ранее, результаты исследований выходных параметров ветроэнергетических установок (момента на валу ветроколеса, частоты вращения и мощности) в зависимости от входных конструктивных параметров ветроколеса (диаметра, числа лопастей, формы, относительной площади, угла атаки) в естественных условиях могут оказаться приближенными и даже ошибочными из-за ежесекундно изменяющихся скоростей воздушных потоков.</w:t>
      </w:r>
    </w:p>
    <w:p w14:paraId="0A59C1E7" w14:textId="77777777" w:rsidR="000364FD" w:rsidRPr="009D134D" w:rsidRDefault="000364FD" w:rsidP="000364FD">
      <w:pPr>
        <w:pStyle w:val="11"/>
        <w:ind w:firstLine="567"/>
        <w:jc w:val="both"/>
        <w:rPr>
          <w:rFonts w:eastAsia="Times New Roman"/>
          <w:b w:val="0"/>
          <w:bCs w:val="0"/>
        </w:rPr>
      </w:pPr>
      <w:r w:rsidRPr="009D134D">
        <w:rPr>
          <w:rFonts w:eastAsia="Times New Roman"/>
          <w:b w:val="0"/>
          <w:bCs w:val="0"/>
        </w:rPr>
        <w:t>Например, встречающиеся однозначные суждения о том, что при прочих равных условиях мощность, развиваемая ветроколесом, мало зависит от числа лопастей и коэффициента заполнения, представляющего собой отношение суммы площадей лопастей к площади ометаемой ветроколесом, вызывает сомнение.</w:t>
      </w:r>
    </w:p>
    <w:p w14:paraId="30706E9F" w14:textId="1B1CD70C" w:rsidR="000364FD" w:rsidRPr="009D134D" w:rsidRDefault="000364FD" w:rsidP="000364FD">
      <w:pPr>
        <w:pStyle w:val="11"/>
        <w:ind w:firstLine="567"/>
        <w:jc w:val="both"/>
        <w:rPr>
          <w:rFonts w:eastAsia="Times New Roman"/>
          <w:b w:val="0"/>
          <w:bCs w:val="0"/>
        </w:rPr>
      </w:pPr>
      <w:r w:rsidRPr="009D134D">
        <w:rPr>
          <w:rFonts w:eastAsia="Times New Roman"/>
          <w:b w:val="0"/>
          <w:bCs w:val="0"/>
        </w:rPr>
        <w:t xml:space="preserve">С целью обеспечения постоянства скорости воздушного потока разработана и изготовлена экспериментальная установка (рисунок </w:t>
      </w:r>
      <w:r w:rsidR="00AB2B42" w:rsidRPr="009D134D">
        <w:rPr>
          <w:rFonts w:eastAsia="Times New Roman"/>
          <w:b w:val="0"/>
          <w:bCs w:val="0"/>
        </w:rPr>
        <w:t>19</w:t>
      </w:r>
      <w:r w:rsidRPr="009D134D">
        <w:rPr>
          <w:rFonts w:eastAsia="Times New Roman"/>
          <w:b w:val="0"/>
          <w:bCs w:val="0"/>
        </w:rPr>
        <w:t xml:space="preserve">, </w:t>
      </w:r>
      <w:r w:rsidR="00AB2B42" w:rsidRPr="009D134D">
        <w:rPr>
          <w:rFonts w:eastAsia="Times New Roman"/>
          <w:b w:val="0"/>
          <w:bCs w:val="0"/>
        </w:rPr>
        <w:t>20</w:t>
      </w:r>
      <w:r w:rsidRPr="009D134D">
        <w:rPr>
          <w:rFonts w:eastAsia="Times New Roman"/>
          <w:b w:val="0"/>
          <w:bCs w:val="0"/>
        </w:rPr>
        <w:t>). выполненная на основе стандартного промышленного вентилятора.</w:t>
      </w:r>
    </w:p>
    <w:p w14:paraId="00CA08DA" w14:textId="77777777" w:rsidR="000364FD" w:rsidRPr="009D134D" w:rsidRDefault="000364FD" w:rsidP="00FD5370">
      <w:pPr>
        <w:pStyle w:val="11"/>
        <w:jc w:val="both"/>
        <w:rPr>
          <w:rFonts w:eastAsia="Times New Roman"/>
          <w:b w:val="0"/>
          <w:bCs w:val="0"/>
        </w:rPr>
      </w:pPr>
    </w:p>
    <w:p w14:paraId="61C23C2E" w14:textId="5860378B" w:rsidR="000364FD" w:rsidRPr="009D134D" w:rsidRDefault="00723BA0" w:rsidP="000364FD">
      <w:pPr>
        <w:spacing w:after="0" w:line="240" w:lineRule="auto"/>
        <w:contextualSpacing/>
        <w:jc w:val="center"/>
        <w:rPr>
          <w:rFonts w:ascii="Times New Roman" w:eastAsia="Times New Roman" w:hAnsi="Times New Roman" w:cs="Times New Roman"/>
          <w:sz w:val="28"/>
          <w:szCs w:val="28"/>
        </w:rPr>
      </w:pPr>
      <w:r w:rsidRPr="009D134D">
        <w:rPr>
          <w:rFonts w:ascii="Times New Roman" w:eastAsia="Times New Roman" w:hAnsi="Times New Roman" w:cs="Times New Roman"/>
          <w:noProof/>
          <w:sz w:val="28"/>
          <w:szCs w:val="28"/>
        </w:rPr>
        <w:lastRenderedPageBreak/>
        <w:drawing>
          <wp:inline distT="0" distB="0" distL="0" distR="0" wp14:anchorId="1760081A" wp14:editId="5606A7CD">
            <wp:extent cx="5935980" cy="259842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980" cy="2598420"/>
                    </a:xfrm>
                    <a:prstGeom prst="rect">
                      <a:avLst/>
                    </a:prstGeom>
                    <a:noFill/>
                    <a:ln>
                      <a:noFill/>
                    </a:ln>
                  </pic:spPr>
                </pic:pic>
              </a:graphicData>
            </a:graphic>
          </wp:inline>
        </w:drawing>
      </w:r>
    </w:p>
    <w:p w14:paraId="738B9843" w14:textId="77777777" w:rsidR="000364FD" w:rsidRPr="009D134D" w:rsidRDefault="000364FD" w:rsidP="000364FD">
      <w:pPr>
        <w:spacing w:after="0" w:line="240" w:lineRule="auto"/>
        <w:contextualSpacing/>
        <w:jc w:val="center"/>
        <w:rPr>
          <w:rFonts w:ascii="Times New Roman" w:eastAsia="Times New Roman" w:hAnsi="Times New Roman" w:cs="Times New Roman"/>
          <w:sz w:val="28"/>
          <w:szCs w:val="28"/>
        </w:rPr>
      </w:pPr>
    </w:p>
    <w:p w14:paraId="4D5D28B1" w14:textId="06048473" w:rsidR="000364FD" w:rsidRPr="009D134D" w:rsidRDefault="000364FD" w:rsidP="000364FD">
      <w:pPr>
        <w:spacing w:after="0" w:line="240" w:lineRule="auto"/>
        <w:jc w:val="center"/>
        <w:rPr>
          <w:rFonts w:ascii="Times New Roman" w:eastAsia="Times New Roman" w:hAnsi="Times New Roman" w:cs="Times New Roman"/>
          <w:sz w:val="28"/>
          <w:szCs w:val="28"/>
        </w:rPr>
      </w:pPr>
      <w:r w:rsidRPr="009D134D">
        <w:rPr>
          <w:rFonts w:ascii="Calibri" w:eastAsia="Times New Roman" w:hAnsi="Calibri" w:cs="Times New Roman"/>
          <w:noProof/>
        </w:rPr>
        <mc:AlternateContent>
          <mc:Choice Requires="wps">
            <w:drawing>
              <wp:anchor distT="0" distB="0" distL="114300" distR="114300" simplePos="0" relativeHeight="251660288" behindDoc="0" locked="0" layoutInCell="1" allowOverlap="1" wp14:anchorId="688B7EA0" wp14:editId="09B92918">
                <wp:simplePos x="0" y="0"/>
                <wp:positionH relativeFrom="column">
                  <wp:posOffset>-2633980</wp:posOffset>
                </wp:positionH>
                <wp:positionV relativeFrom="paragraph">
                  <wp:posOffset>168910</wp:posOffset>
                </wp:positionV>
                <wp:extent cx="64135" cy="67945"/>
                <wp:effectExtent l="0" t="0" r="31115" b="27305"/>
                <wp:wrapNone/>
                <wp:docPr id="387" name="Прямая со стрелкой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135" cy="679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D0AC4E6" id="_x0000_t32" coordsize="21600,21600" o:spt="32" o:oned="t" path="m,l21600,21600e" filled="f">
                <v:path arrowok="t" fillok="f" o:connecttype="none"/>
                <o:lock v:ext="edit" shapetype="t"/>
              </v:shapetype>
              <v:shape id="Прямая со стрелкой 387" o:spid="_x0000_s1026" type="#_x0000_t32" style="position:absolute;margin-left:-207.4pt;margin-top:13.3pt;width:5.05pt;height:5.3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"/>
            </w:pict>
          </mc:Fallback>
        </mc:AlternateContent>
      </w:r>
      <w:r w:rsidRPr="009D134D">
        <w:rPr>
          <w:rFonts w:ascii="Calibri" w:eastAsia="Times New Roman" w:hAnsi="Calibri" w:cs="Times New Roman"/>
          <w:noProof/>
        </w:rPr>
        <mc:AlternateContent>
          <mc:Choice Requires="wps">
            <w:drawing>
              <wp:anchor distT="0" distB="0" distL="114297" distR="114297" simplePos="0" relativeHeight="251661312" behindDoc="0" locked="0" layoutInCell="1" allowOverlap="1" wp14:anchorId="0444F553" wp14:editId="1F6A3505">
                <wp:simplePos x="0" y="0"/>
                <wp:positionH relativeFrom="column">
                  <wp:posOffset>-2633981</wp:posOffset>
                </wp:positionH>
                <wp:positionV relativeFrom="paragraph">
                  <wp:posOffset>168910</wp:posOffset>
                </wp:positionV>
                <wp:extent cx="0" cy="132080"/>
                <wp:effectExtent l="0" t="0" r="38100" b="20320"/>
                <wp:wrapNone/>
                <wp:docPr id="386" name="Прямая со стрелкой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E7DEE4" id="Прямая со стрелкой 386" o:spid="_x0000_s1026" type="#_x0000_t32" style="position:absolute;margin-left:-207.4pt;margin-top:13.3pt;width:0;height:10.4pt;z-index:2516613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"/>
            </w:pict>
          </mc:Fallback>
        </mc:AlternateContent>
      </w:r>
      <w:r w:rsidRPr="009D134D">
        <w:rPr>
          <w:rFonts w:ascii="Calibri" w:eastAsia="Times New Roman" w:hAnsi="Calibri" w:cs="Times New Roman"/>
          <w:noProof/>
        </w:rPr>
        <mc:AlternateContent>
          <mc:Choice Requires="wps">
            <w:drawing>
              <wp:anchor distT="0" distB="0" distL="114297" distR="114297" simplePos="0" relativeHeight="251662336" behindDoc="0" locked="0" layoutInCell="1" allowOverlap="1" wp14:anchorId="3F3E467A" wp14:editId="4880B63D">
                <wp:simplePos x="0" y="0"/>
                <wp:positionH relativeFrom="column">
                  <wp:posOffset>-2354581</wp:posOffset>
                </wp:positionH>
                <wp:positionV relativeFrom="paragraph">
                  <wp:posOffset>102870</wp:posOffset>
                </wp:positionV>
                <wp:extent cx="0" cy="235585"/>
                <wp:effectExtent l="0" t="0" r="38100" b="31115"/>
                <wp:wrapNone/>
                <wp:docPr id="385" name="Прямая со стрелкой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55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6FFB8E" id="Прямая со стрелкой 385" o:spid="_x0000_s1026" type="#_x0000_t32" style="position:absolute;margin-left:-185.4pt;margin-top:8.1pt;width:0;height:18.55pt;z-index:25166233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"/>
            </w:pict>
          </mc:Fallback>
        </mc:AlternateContent>
      </w:r>
      <w:r w:rsidRPr="009D134D">
        <w:rPr>
          <w:rFonts w:ascii="Calibri" w:eastAsia="Times New Roman" w:hAnsi="Calibri" w:cs="Times New Roman"/>
          <w:noProof/>
        </w:rPr>
        <mc:AlternateContent>
          <mc:Choice Requires="wps">
            <w:drawing>
              <wp:anchor distT="4294967293" distB="4294967293" distL="114300" distR="114300" simplePos="0" relativeHeight="251663360" behindDoc="0" locked="0" layoutInCell="1" allowOverlap="1" wp14:anchorId="6E1B7C6C" wp14:editId="0CDC2F8F">
                <wp:simplePos x="0" y="0"/>
                <wp:positionH relativeFrom="column">
                  <wp:posOffset>-2677160</wp:posOffset>
                </wp:positionH>
                <wp:positionV relativeFrom="paragraph">
                  <wp:posOffset>148589</wp:posOffset>
                </wp:positionV>
                <wp:extent cx="300990" cy="0"/>
                <wp:effectExtent l="0" t="76200" r="22860" b="95250"/>
                <wp:wrapNone/>
                <wp:docPr id="384" name="Прямая со стрелкой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09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FB5252" id="Прямая со стрелкой 384" o:spid="_x0000_s1026" type="#_x0000_t32" style="position:absolute;margin-left:-210.8pt;margin-top:11.7pt;width:23.7pt;height:0;z-index:2516633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">
                <v:stroke endarrow="block"/>
              </v:shape>
            </w:pict>
          </mc:Fallback>
        </mc:AlternateContent>
      </w:r>
      <w:r w:rsidRPr="009D134D">
        <w:rPr>
          <w:rFonts w:ascii="Calibri" w:eastAsia="Times New Roman" w:hAnsi="Calibri" w:cs="Times New Roman"/>
          <w:noProof/>
        </w:rPr>
        <mc:AlternateContent>
          <mc:Choice Requires="wps">
            <w:drawing>
              <wp:anchor distT="0" distB="0" distL="114300" distR="114300" simplePos="0" relativeHeight="251664384" behindDoc="0" locked="0" layoutInCell="1" allowOverlap="1" wp14:anchorId="06E42223" wp14:editId="76193BEA">
                <wp:simplePos x="0" y="0"/>
                <wp:positionH relativeFrom="column">
                  <wp:posOffset>-2607310</wp:posOffset>
                </wp:positionH>
                <wp:positionV relativeFrom="paragraph">
                  <wp:posOffset>38735</wp:posOffset>
                </wp:positionV>
                <wp:extent cx="37465" cy="86995"/>
                <wp:effectExtent l="0" t="0" r="19685" b="27305"/>
                <wp:wrapNone/>
                <wp:docPr id="382" name="Прямая со стрелкой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65" cy="869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CD479C" id="Прямая со стрелкой 382" o:spid="_x0000_s1026" type="#_x0000_t32" style="position:absolute;margin-left:-205.3pt;margin-top:3.05pt;width:2.95pt;height:6.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"/>
            </w:pict>
          </mc:Fallback>
        </mc:AlternateContent>
      </w:r>
      <w:r w:rsidRPr="009D134D">
        <w:rPr>
          <w:rFonts w:ascii="Calibri" w:eastAsia="Times New Roman" w:hAnsi="Calibri" w:cs="Times New Roman"/>
          <w:noProof/>
        </w:rPr>
        <mc:AlternateContent>
          <mc:Choice Requires="wps">
            <w:drawing>
              <wp:anchor distT="0" distB="0" distL="114297" distR="114297" simplePos="0" relativeHeight="251665408" behindDoc="0" locked="0" layoutInCell="1" allowOverlap="1" wp14:anchorId="4F955BC6" wp14:editId="411C7E56">
                <wp:simplePos x="0" y="0"/>
                <wp:positionH relativeFrom="column">
                  <wp:posOffset>-2354581</wp:posOffset>
                </wp:positionH>
                <wp:positionV relativeFrom="paragraph">
                  <wp:posOffset>163830</wp:posOffset>
                </wp:positionV>
                <wp:extent cx="0" cy="226695"/>
                <wp:effectExtent l="0" t="0" r="38100" b="20955"/>
                <wp:wrapNone/>
                <wp:docPr id="380" name="Прямая со стрелкой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66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A099C4" id="Прямая со стрелкой 380" o:spid="_x0000_s1026" type="#_x0000_t32" style="position:absolute;margin-left:-185.4pt;margin-top:12.9pt;width:0;height:17.85pt;flip:y;z-index:25166540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"/>
            </w:pict>
          </mc:Fallback>
        </mc:AlternateContent>
      </w:r>
      <w:r w:rsidRPr="009D134D">
        <w:rPr>
          <w:rFonts w:ascii="Calibri" w:eastAsia="Times New Roman" w:hAnsi="Calibri" w:cs="Times New Roman"/>
          <w:noProof/>
        </w:rPr>
        <mc:AlternateContent>
          <mc:Choice Requires="wps">
            <w:drawing>
              <wp:anchor distT="4294967293" distB="4294967293" distL="114300" distR="114300" simplePos="0" relativeHeight="251666432" behindDoc="0" locked="0" layoutInCell="1" allowOverlap="1" wp14:anchorId="6E6C5FA2" wp14:editId="7D278CAB">
                <wp:simplePos x="0" y="0"/>
                <wp:positionH relativeFrom="column">
                  <wp:posOffset>-2677160</wp:posOffset>
                </wp:positionH>
                <wp:positionV relativeFrom="paragraph">
                  <wp:posOffset>162559</wp:posOffset>
                </wp:positionV>
                <wp:extent cx="300990" cy="0"/>
                <wp:effectExtent l="0" t="76200" r="22860" b="95250"/>
                <wp:wrapNone/>
                <wp:docPr id="379" name="Прямая со стрелкой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09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9498E7" id="Прямая со стрелкой 379" o:spid="_x0000_s1026" type="#_x0000_t32" style="position:absolute;margin-left:-210.8pt;margin-top:12.8pt;width:23.7pt;height:0;z-index:2516664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">
                <v:stroke endarrow="block"/>
              </v:shape>
            </w:pict>
          </mc:Fallback>
        </mc:AlternateContent>
      </w:r>
      <w:r w:rsidRPr="009D134D">
        <w:rPr>
          <w:rFonts w:ascii="Calibri" w:eastAsia="Times New Roman" w:hAnsi="Calibri" w:cs="Times New Roman"/>
          <w:noProof/>
        </w:rPr>
        <mc:AlternateContent>
          <mc:Choice Requires="wps">
            <w:drawing>
              <wp:anchor distT="0" distB="0" distL="114300" distR="114300" simplePos="0" relativeHeight="251667456" behindDoc="0" locked="0" layoutInCell="1" allowOverlap="1" wp14:anchorId="144C64A2" wp14:editId="714C7DBF">
                <wp:simplePos x="0" y="0"/>
                <wp:positionH relativeFrom="column">
                  <wp:posOffset>-2630170</wp:posOffset>
                </wp:positionH>
                <wp:positionV relativeFrom="paragraph">
                  <wp:posOffset>63500</wp:posOffset>
                </wp:positionV>
                <wp:extent cx="37465" cy="86995"/>
                <wp:effectExtent l="0" t="0" r="19685" b="27305"/>
                <wp:wrapNone/>
                <wp:docPr id="377" name="Прямая со стрелкой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65" cy="869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4FD4CF" id="Прямая со стрелкой 377" o:spid="_x0000_s1026" type="#_x0000_t32" style="position:absolute;margin-left:-207.1pt;margin-top:5pt;width:2.95pt;height:6.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"/>
            </w:pict>
          </mc:Fallback>
        </mc:AlternateContent>
      </w:r>
      <w:r w:rsidRPr="009D134D">
        <w:rPr>
          <w:rFonts w:ascii="Calibri" w:eastAsia="Times New Roman" w:hAnsi="Calibri" w:cs="Times New Roman"/>
          <w:noProof/>
        </w:rPr>
        <mc:AlternateContent>
          <mc:Choice Requires="wps">
            <w:drawing>
              <wp:anchor distT="0" distB="0" distL="114300" distR="114300" simplePos="0" relativeHeight="251668480" behindDoc="0" locked="0" layoutInCell="1" allowOverlap="1" wp14:anchorId="6613E274" wp14:editId="1E80EB85">
                <wp:simplePos x="0" y="0"/>
                <wp:positionH relativeFrom="column">
                  <wp:posOffset>-2656840</wp:posOffset>
                </wp:positionH>
                <wp:positionV relativeFrom="paragraph">
                  <wp:posOffset>18415</wp:posOffset>
                </wp:positionV>
                <wp:extent cx="64135" cy="67945"/>
                <wp:effectExtent l="0" t="0" r="31115" b="27305"/>
                <wp:wrapNone/>
                <wp:docPr id="376" name="Прямая со стрелкой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135" cy="679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029DC4" id="Прямая со стрелкой 376" o:spid="_x0000_s1026" type="#_x0000_t32" style="position:absolute;margin-left:-209.2pt;margin-top:1.45pt;width:5.05pt;height:5.3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"/>
            </w:pict>
          </mc:Fallback>
        </mc:AlternateContent>
      </w:r>
      <w:r w:rsidRPr="009D134D">
        <w:rPr>
          <w:rFonts w:ascii="Calibri" w:eastAsia="Times New Roman" w:hAnsi="Calibri" w:cs="Times New Roman"/>
          <w:noProof/>
        </w:rPr>
        <mc:AlternateContent>
          <mc:Choice Requires="wps">
            <w:drawing>
              <wp:anchor distT="0" distB="0" distL="114297" distR="114297" simplePos="0" relativeHeight="251669504" behindDoc="0" locked="0" layoutInCell="1" allowOverlap="1" wp14:anchorId="66770C8C" wp14:editId="52D80CC8">
                <wp:simplePos x="0" y="0"/>
                <wp:positionH relativeFrom="column">
                  <wp:posOffset>-2656841</wp:posOffset>
                </wp:positionH>
                <wp:positionV relativeFrom="paragraph">
                  <wp:posOffset>18415</wp:posOffset>
                </wp:positionV>
                <wp:extent cx="0" cy="132080"/>
                <wp:effectExtent l="0" t="0" r="38100" b="20320"/>
                <wp:wrapNone/>
                <wp:docPr id="375" name="Прямая со стрелкой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01B527" id="Прямая со стрелкой 375" o:spid="_x0000_s1026" type="#_x0000_t32" style="position:absolute;margin-left:-209.2pt;margin-top:1.45pt;width:0;height:10.4pt;z-index:25166950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"/>
            </w:pict>
          </mc:Fallback>
        </mc:AlternateContent>
      </w:r>
      <w:r w:rsidRPr="009D134D">
        <w:rPr>
          <w:rFonts w:ascii="Times New Roman" w:eastAsia="Times New Roman" w:hAnsi="Times New Roman" w:cs="Times New Roman"/>
          <w:sz w:val="28"/>
          <w:szCs w:val="28"/>
        </w:rPr>
        <w:t xml:space="preserve">Рисунок </w:t>
      </w:r>
      <w:r w:rsidR="00AB2B42" w:rsidRPr="009D134D">
        <w:rPr>
          <w:rFonts w:ascii="Times New Roman" w:eastAsia="Times New Roman" w:hAnsi="Times New Roman" w:cs="Times New Roman"/>
          <w:sz w:val="28"/>
          <w:szCs w:val="28"/>
        </w:rPr>
        <w:t>19</w:t>
      </w:r>
      <w:r w:rsidRPr="009D134D">
        <w:rPr>
          <w:rFonts w:ascii="Times New Roman" w:eastAsia="Times New Roman" w:hAnsi="Times New Roman" w:cs="Times New Roman"/>
          <w:sz w:val="28"/>
          <w:szCs w:val="28"/>
        </w:rPr>
        <w:t xml:space="preserve"> – Схема установки для создания потока воздуха</w:t>
      </w:r>
    </w:p>
    <w:p w14:paraId="5A0126D4" w14:textId="793B8654" w:rsidR="00AE25CB" w:rsidRPr="009D134D" w:rsidRDefault="00AE25CB" w:rsidP="000364FD">
      <w:pPr>
        <w:spacing w:after="0" w:line="240" w:lineRule="auto"/>
        <w:jc w:val="center"/>
        <w:rPr>
          <w:rFonts w:ascii="Times New Roman" w:eastAsia="Times New Roman" w:hAnsi="Times New Roman" w:cs="Times New Roman"/>
          <w:sz w:val="28"/>
          <w:szCs w:val="28"/>
        </w:rPr>
      </w:pPr>
    </w:p>
    <w:p w14:paraId="09EEECF0" w14:textId="5014B967" w:rsidR="000364FD" w:rsidRPr="009D134D" w:rsidRDefault="006A4A3D" w:rsidP="006A4A3D">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ab/>
        <w:t xml:space="preserve">Исследования проводились с использованием </w:t>
      </w:r>
      <w:r w:rsidR="00BA3E14" w:rsidRPr="009D134D">
        <w:rPr>
          <w:rFonts w:ascii="Times New Roman" w:eastAsia="Times New Roman" w:hAnsi="Times New Roman" w:cs="Times New Roman"/>
          <w:sz w:val="28"/>
          <w:szCs w:val="28"/>
        </w:rPr>
        <w:t>двух</w:t>
      </w:r>
      <w:r w:rsidRPr="009D134D">
        <w:rPr>
          <w:rFonts w:ascii="Times New Roman" w:eastAsia="Times New Roman" w:hAnsi="Times New Roman" w:cs="Times New Roman"/>
          <w:sz w:val="28"/>
          <w:szCs w:val="28"/>
        </w:rPr>
        <w:t xml:space="preserve"> моделей аэродинамических труб:</w:t>
      </w:r>
    </w:p>
    <w:p w14:paraId="57055D19" w14:textId="15C39715" w:rsidR="006A4A3D" w:rsidRPr="009D134D" w:rsidRDefault="006A4A3D" w:rsidP="006A4A3D">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ab/>
        <w:t>- с выходным диаметров раструба 6</w:t>
      </w:r>
      <w:r w:rsidR="009F452B" w:rsidRPr="009D134D">
        <w:rPr>
          <w:rFonts w:ascii="Times New Roman" w:eastAsia="Times New Roman" w:hAnsi="Times New Roman" w:cs="Times New Roman"/>
          <w:sz w:val="28"/>
          <w:szCs w:val="28"/>
        </w:rPr>
        <w:t>2</w:t>
      </w:r>
      <w:r w:rsidRPr="009D134D">
        <w:rPr>
          <w:rFonts w:ascii="Times New Roman" w:eastAsia="Times New Roman" w:hAnsi="Times New Roman" w:cs="Times New Roman"/>
          <w:sz w:val="28"/>
          <w:szCs w:val="28"/>
        </w:rPr>
        <w:t xml:space="preserve">0 мм, рисунок </w:t>
      </w:r>
      <w:r w:rsidR="006A18B8" w:rsidRPr="009D134D">
        <w:rPr>
          <w:rFonts w:ascii="Times New Roman" w:eastAsia="Times New Roman" w:hAnsi="Times New Roman" w:cs="Times New Roman"/>
          <w:sz w:val="28"/>
          <w:szCs w:val="28"/>
        </w:rPr>
        <w:t>19</w:t>
      </w:r>
      <w:r w:rsidR="00A923B9" w:rsidRPr="009D134D">
        <w:rPr>
          <w:rFonts w:ascii="Times New Roman" w:eastAsia="Times New Roman" w:hAnsi="Times New Roman" w:cs="Times New Roman"/>
          <w:sz w:val="28"/>
          <w:szCs w:val="28"/>
        </w:rPr>
        <w:t>.</w:t>
      </w:r>
    </w:p>
    <w:p w14:paraId="21CF87AF" w14:textId="03282EA1" w:rsidR="006A4A3D" w:rsidRPr="009D134D" w:rsidRDefault="006A4A3D" w:rsidP="006A4A3D">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ab/>
        <w:t xml:space="preserve">- с выходным диаметром раструба </w:t>
      </w:r>
      <w:r w:rsidR="00A12056" w:rsidRPr="009D134D">
        <w:rPr>
          <w:rFonts w:ascii="Times New Roman" w:eastAsia="Times New Roman" w:hAnsi="Times New Roman" w:cs="Times New Roman"/>
          <w:sz w:val="28"/>
          <w:szCs w:val="28"/>
        </w:rPr>
        <w:t>1</w:t>
      </w:r>
      <w:r w:rsidR="009F452B" w:rsidRPr="009D134D">
        <w:rPr>
          <w:rFonts w:ascii="Times New Roman" w:eastAsia="Times New Roman" w:hAnsi="Times New Roman" w:cs="Times New Roman"/>
          <w:sz w:val="28"/>
          <w:szCs w:val="28"/>
        </w:rPr>
        <w:t>450</w:t>
      </w:r>
      <w:r w:rsidR="00A12056" w:rsidRPr="009D134D">
        <w:rPr>
          <w:rFonts w:ascii="Times New Roman" w:eastAsia="Times New Roman" w:hAnsi="Times New Roman" w:cs="Times New Roman"/>
          <w:sz w:val="28"/>
          <w:szCs w:val="28"/>
        </w:rPr>
        <w:t xml:space="preserve"> мм, рисунок </w:t>
      </w:r>
      <w:r w:rsidR="00A923B9" w:rsidRPr="009D134D">
        <w:rPr>
          <w:rFonts w:ascii="Times New Roman" w:eastAsia="Times New Roman" w:hAnsi="Times New Roman" w:cs="Times New Roman"/>
          <w:sz w:val="28"/>
          <w:szCs w:val="28"/>
        </w:rPr>
        <w:t>20.</w:t>
      </w:r>
    </w:p>
    <w:p w14:paraId="2E047679" w14:textId="13CFBD77" w:rsidR="000364FD" w:rsidRPr="009D134D" w:rsidRDefault="00A12056" w:rsidP="000364FD">
      <w:pPr>
        <w:spacing w:after="0" w:line="240" w:lineRule="auto"/>
        <w:ind w:firstLine="567"/>
        <w:jc w:val="both"/>
        <w:rPr>
          <w:rFonts w:ascii="Times New Roman" w:hAnsi="Times New Roman"/>
          <w:sz w:val="28"/>
          <w:szCs w:val="28"/>
        </w:rPr>
      </w:pPr>
      <w:r w:rsidRPr="009D134D">
        <w:rPr>
          <w:rFonts w:ascii="Times New Roman" w:hAnsi="Times New Roman"/>
          <w:sz w:val="28"/>
          <w:szCs w:val="28"/>
        </w:rPr>
        <w:t xml:space="preserve"> </w:t>
      </w:r>
      <w:r w:rsidR="000364FD" w:rsidRPr="009D134D">
        <w:rPr>
          <w:rFonts w:ascii="Times New Roman" w:hAnsi="Times New Roman"/>
          <w:sz w:val="28"/>
          <w:szCs w:val="28"/>
        </w:rPr>
        <w:t xml:space="preserve">С целью увеличения скорости воздушного потока, </w:t>
      </w:r>
      <w:r w:rsidR="009F452B" w:rsidRPr="009D134D">
        <w:rPr>
          <w:rFonts w:ascii="Times New Roman" w:hAnsi="Times New Roman"/>
          <w:sz w:val="28"/>
          <w:szCs w:val="28"/>
        </w:rPr>
        <w:t>подобрано передаточное отношение ременной передачи обеспечивающее повышение частоты вращения с</w:t>
      </w:r>
      <w:r w:rsidRPr="009D134D">
        <w:rPr>
          <w:rFonts w:ascii="Times New Roman" w:hAnsi="Times New Roman"/>
          <w:sz w:val="28"/>
          <w:szCs w:val="28"/>
        </w:rPr>
        <w:t xml:space="preserve"> </w:t>
      </w:r>
      <w:r w:rsidR="000364FD" w:rsidRPr="009D134D">
        <w:rPr>
          <w:rFonts w:ascii="Times New Roman" w:hAnsi="Times New Roman"/>
          <w:sz w:val="28"/>
          <w:szCs w:val="28"/>
        </w:rPr>
        <w:t xml:space="preserve">5,7 м/с </w:t>
      </w:r>
      <w:r w:rsidRPr="009D134D">
        <w:rPr>
          <w:rFonts w:ascii="Times New Roman" w:hAnsi="Times New Roman"/>
          <w:sz w:val="28"/>
          <w:szCs w:val="28"/>
        </w:rPr>
        <w:t>до</w:t>
      </w:r>
      <w:r w:rsidR="000364FD" w:rsidRPr="009D134D">
        <w:rPr>
          <w:rFonts w:ascii="Times New Roman" w:hAnsi="Times New Roman"/>
          <w:sz w:val="28"/>
          <w:szCs w:val="28"/>
        </w:rPr>
        <w:t xml:space="preserve"> </w:t>
      </w:r>
      <w:r w:rsidR="009F452B" w:rsidRPr="009D134D">
        <w:rPr>
          <w:rFonts w:ascii="Times New Roman" w:hAnsi="Times New Roman"/>
          <w:sz w:val="28"/>
          <w:szCs w:val="28"/>
        </w:rPr>
        <w:t>8</w:t>
      </w:r>
      <w:r w:rsidR="000364FD" w:rsidRPr="009D134D">
        <w:rPr>
          <w:rFonts w:ascii="Times New Roman" w:hAnsi="Times New Roman"/>
          <w:sz w:val="28"/>
          <w:szCs w:val="28"/>
        </w:rPr>
        <w:t xml:space="preserve"> м/с.</w:t>
      </w:r>
    </w:p>
    <w:p w14:paraId="7C41DE23" w14:textId="77777777" w:rsidR="000364FD" w:rsidRPr="009D134D" w:rsidRDefault="000364FD" w:rsidP="000364FD">
      <w:pPr>
        <w:spacing w:after="0" w:line="240" w:lineRule="auto"/>
        <w:jc w:val="center"/>
        <w:rPr>
          <w:rFonts w:ascii="Times New Roman" w:eastAsia="Times New Roman" w:hAnsi="Times New Roman" w:cs="Times New Roman"/>
          <w:sz w:val="28"/>
          <w:szCs w:val="28"/>
        </w:rPr>
      </w:pPr>
    </w:p>
    <w:p w14:paraId="7A7C27B3" w14:textId="6015BB05" w:rsidR="000364FD" w:rsidRPr="009D134D" w:rsidRDefault="00EE1570" w:rsidP="00EE1570">
      <w:pPr>
        <w:tabs>
          <w:tab w:val="left" w:pos="5130"/>
        </w:tabs>
        <w:spacing w:after="0" w:line="240" w:lineRule="auto"/>
        <w:jc w:val="center"/>
        <w:rPr>
          <w:rFonts w:ascii="Times New Roman" w:eastAsia="Times New Roman" w:hAnsi="Times New Roman" w:cs="Times New Roman"/>
          <w:sz w:val="28"/>
          <w:szCs w:val="28"/>
        </w:rPr>
      </w:pPr>
      <w:r w:rsidRPr="009D134D">
        <w:rPr>
          <w:noProof/>
        </w:rPr>
        <w:drawing>
          <wp:inline distT="0" distB="0" distL="0" distR="0" wp14:anchorId="2CEE64DF" wp14:editId="28C1820A">
            <wp:extent cx="2686050" cy="3581304"/>
            <wp:effectExtent l="0" t="0" r="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1624" cy="3642068"/>
                    </a:xfrm>
                    <a:prstGeom prst="rect">
                      <a:avLst/>
                    </a:prstGeom>
                    <a:noFill/>
                    <a:ln>
                      <a:noFill/>
                    </a:ln>
                  </pic:spPr>
                </pic:pic>
              </a:graphicData>
            </a:graphic>
          </wp:inline>
        </w:drawing>
      </w:r>
      <w:r w:rsidRPr="009D134D">
        <w:rPr>
          <w:rFonts w:ascii="Times New Roman" w:eastAsia="Times New Roman" w:hAnsi="Times New Roman" w:cs="Times New Roman"/>
          <w:sz w:val="28"/>
          <w:szCs w:val="28"/>
        </w:rPr>
        <w:t xml:space="preserve"> </w:t>
      </w:r>
    </w:p>
    <w:p w14:paraId="3CB49E9C" w14:textId="77777777" w:rsidR="00A923B9" w:rsidRPr="009D134D" w:rsidRDefault="00A923B9" w:rsidP="00EE1570">
      <w:pPr>
        <w:tabs>
          <w:tab w:val="left" w:pos="5130"/>
        </w:tabs>
        <w:spacing w:after="0" w:line="240" w:lineRule="auto"/>
        <w:jc w:val="center"/>
        <w:rPr>
          <w:rFonts w:ascii="Times New Roman" w:eastAsia="Times New Roman" w:hAnsi="Times New Roman" w:cs="Times New Roman"/>
          <w:sz w:val="28"/>
          <w:szCs w:val="28"/>
        </w:rPr>
      </w:pPr>
    </w:p>
    <w:p w14:paraId="583EDC67" w14:textId="787D2DB1" w:rsidR="0058488A" w:rsidRPr="009D134D" w:rsidRDefault="00A923B9" w:rsidP="00A923B9">
      <w:pPr>
        <w:tabs>
          <w:tab w:val="left" w:pos="567"/>
        </w:tabs>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ab/>
      </w:r>
      <w:r w:rsidR="000364FD" w:rsidRPr="009D134D">
        <w:rPr>
          <w:rFonts w:ascii="Times New Roman" w:eastAsia="Times New Roman" w:hAnsi="Times New Roman" w:cs="Times New Roman"/>
          <w:sz w:val="28"/>
          <w:szCs w:val="28"/>
        </w:rPr>
        <w:t xml:space="preserve">Рисунок </w:t>
      </w:r>
      <w:r w:rsidR="00AB2B42" w:rsidRPr="009D134D">
        <w:rPr>
          <w:rFonts w:ascii="Times New Roman" w:eastAsia="Times New Roman" w:hAnsi="Times New Roman" w:cs="Times New Roman"/>
          <w:sz w:val="28"/>
          <w:szCs w:val="28"/>
        </w:rPr>
        <w:t>19</w:t>
      </w:r>
      <w:r w:rsidR="000364FD" w:rsidRPr="009D134D">
        <w:rPr>
          <w:rFonts w:ascii="Times New Roman" w:eastAsia="Times New Roman" w:hAnsi="Times New Roman" w:cs="Times New Roman"/>
          <w:sz w:val="28"/>
          <w:szCs w:val="28"/>
        </w:rPr>
        <w:t xml:space="preserve"> – Аэродинамический стенд </w:t>
      </w:r>
      <w:r w:rsidRPr="009D134D">
        <w:rPr>
          <w:rFonts w:ascii="Times New Roman" w:eastAsia="Times New Roman" w:hAnsi="Times New Roman" w:cs="Times New Roman"/>
          <w:sz w:val="28"/>
          <w:szCs w:val="28"/>
        </w:rPr>
        <w:t xml:space="preserve">с </w:t>
      </w:r>
      <w:r w:rsidR="0058488A" w:rsidRPr="009D134D">
        <w:rPr>
          <w:rFonts w:ascii="Times New Roman" w:eastAsia="Times New Roman" w:hAnsi="Times New Roman" w:cs="Times New Roman"/>
          <w:sz w:val="28"/>
          <w:szCs w:val="28"/>
        </w:rPr>
        <w:t>ди</w:t>
      </w:r>
      <w:r w:rsidR="00353DC4" w:rsidRPr="009D134D">
        <w:rPr>
          <w:rFonts w:ascii="Times New Roman" w:eastAsia="Times New Roman" w:hAnsi="Times New Roman" w:cs="Times New Roman"/>
          <w:sz w:val="28"/>
          <w:szCs w:val="28"/>
        </w:rPr>
        <w:t>а</w:t>
      </w:r>
      <w:r w:rsidR="0058488A" w:rsidRPr="009D134D">
        <w:rPr>
          <w:rFonts w:ascii="Times New Roman" w:eastAsia="Times New Roman" w:hAnsi="Times New Roman" w:cs="Times New Roman"/>
          <w:sz w:val="28"/>
          <w:szCs w:val="28"/>
        </w:rPr>
        <w:t>метр</w:t>
      </w:r>
      <w:r w:rsidRPr="009D134D">
        <w:rPr>
          <w:rFonts w:ascii="Times New Roman" w:eastAsia="Times New Roman" w:hAnsi="Times New Roman" w:cs="Times New Roman"/>
          <w:sz w:val="28"/>
          <w:szCs w:val="28"/>
        </w:rPr>
        <w:t>ом</w:t>
      </w:r>
      <w:r w:rsidR="0058488A" w:rsidRPr="009D134D">
        <w:rPr>
          <w:rFonts w:ascii="Times New Roman" w:eastAsia="Times New Roman" w:hAnsi="Times New Roman" w:cs="Times New Roman"/>
          <w:sz w:val="28"/>
          <w:szCs w:val="28"/>
        </w:rPr>
        <w:t xml:space="preserve"> аэродинамической трубы 620 мм</w:t>
      </w:r>
    </w:p>
    <w:p w14:paraId="50A8FDCC" w14:textId="77777777" w:rsidR="000364FD" w:rsidRPr="009D134D" w:rsidRDefault="000364FD" w:rsidP="000364FD">
      <w:pPr>
        <w:tabs>
          <w:tab w:val="left" w:pos="5130"/>
        </w:tabs>
        <w:spacing w:after="0" w:line="240" w:lineRule="auto"/>
        <w:jc w:val="center"/>
        <w:rPr>
          <w:rFonts w:ascii="Times New Roman" w:eastAsia="Times New Roman" w:hAnsi="Times New Roman" w:cs="Times New Roman"/>
          <w:sz w:val="28"/>
          <w:szCs w:val="28"/>
        </w:rPr>
      </w:pPr>
    </w:p>
    <w:p w14:paraId="7D800DE3" w14:textId="73D55648" w:rsidR="00A923B9" w:rsidRPr="009D134D" w:rsidRDefault="00A923B9" w:rsidP="00A923B9">
      <w:pPr>
        <w:tabs>
          <w:tab w:val="left" w:pos="5130"/>
        </w:tabs>
        <w:spacing w:after="0" w:line="240" w:lineRule="auto"/>
        <w:jc w:val="center"/>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 </w:t>
      </w:r>
      <w:r w:rsidRPr="009D134D">
        <w:rPr>
          <w:noProof/>
          <w:sz w:val="28"/>
          <w:szCs w:val="28"/>
        </w:rPr>
        <w:drawing>
          <wp:inline distT="0" distB="0" distL="0" distR="0" wp14:anchorId="358805C0" wp14:editId="1DB2BF70">
            <wp:extent cx="4495800" cy="4066855"/>
            <wp:effectExtent l="0" t="0" r="0" b="0"/>
            <wp:docPr id="103" name="Рисунок 103" descr="C:\Users\ProBook4520s\Desktop\Проект (магист)\Фильм Модель АВЭУ6-4М\20141230_09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Book4520s\Desktop\Проект (магист)\Фильм Модель АВЭУ6-4М\20141230_09593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7092"/>
                    <a:stretch/>
                  </pic:blipFill>
                  <pic:spPr bwMode="auto">
                    <a:xfrm>
                      <a:off x="0" y="0"/>
                      <a:ext cx="4579898" cy="4142929"/>
                    </a:xfrm>
                    <a:prstGeom prst="rect">
                      <a:avLst/>
                    </a:prstGeom>
                    <a:noFill/>
                    <a:ln>
                      <a:noFill/>
                    </a:ln>
                    <a:extLst>
                      <a:ext uri="{53640926-AAD7-44D8-BBD7-CCE9431645EC}">
                        <a14:shadowObscured xmlns:a14="http://schemas.microsoft.com/office/drawing/2010/main"/>
                      </a:ext>
                    </a:extLst>
                  </pic:spPr>
                </pic:pic>
              </a:graphicData>
            </a:graphic>
          </wp:inline>
        </w:drawing>
      </w:r>
    </w:p>
    <w:p w14:paraId="34A1C888" w14:textId="2C428A03" w:rsidR="00A923B9" w:rsidRPr="009D134D" w:rsidRDefault="00A923B9" w:rsidP="00A923B9">
      <w:pPr>
        <w:tabs>
          <w:tab w:val="left" w:pos="5130"/>
        </w:tabs>
        <w:spacing w:after="0" w:line="240" w:lineRule="auto"/>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                    </w:t>
      </w:r>
    </w:p>
    <w:p w14:paraId="6150B148" w14:textId="4AE59B28" w:rsidR="00A923B9" w:rsidRDefault="00A923B9" w:rsidP="00A923B9">
      <w:pPr>
        <w:tabs>
          <w:tab w:val="left" w:pos="5130"/>
        </w:tabs>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Рисунок 20 – Аэродинамический стенд, с диаметром аэродинамической трубы 1450 мм</w:t>
      </w:r>
    </w:p>
    <w:p w14:paraId="657E2C17" w14:textId="77777777" w:rsidR="005034B2" w:rsidRPr="009D134D" w:rsidRDefault="005034B2" w:rsidP="00A923B9">
      <w:pPr>
        <w:tabs>
          <w:tab w:val="left" w:pos="5130"/>
        </w:tabs>
        <w:spacing w:after="0" w:line="240" w:lineRule="auto"/>
        <w:ind w:firstLine="567"/>
        <w:jc w:val="both"/>
        <w:rPr>
          <w:rFonts w:ascii="Times New Roman" w:eastAsia="Times New Roman" w:hAnsi="Times New Roman" w:cs="Times New Roman"/>
          <w:sz w:val="28"/>
          <w:szCs w:val="28"/>
        </w:rPr>
      </w:pPr>
    </w:p>
    <w:p w14:paraId="7E1D4F2D" w14:textId="7570B560" w:rsidR="000364FD" w:rsidRPr="009D134D" w:rsidRDefault="000364FD" w:rsidP="000364FD">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Для оценки выходных параметров ветроэнергетической установки в зависимости от входных конструктивных параметров ВК разработана принципиальная схема модели и изготовлена модель ветровой установки (рисунок </w:t>
      </w:r>
      <w:r w:rsidR="00AB2B42" w:rsidRPr="009D134D">
        <w:rPr>
          <w:rFonts w:ascii="Times New Roman" w:eastAsia="Times New Roman" w:hAnsi="Times New Roman" w:cs="Times New Roman"/>
          <w:sz w:val="28"/>
          <w:szCs w:val="28"/>
        </w:rPr>
        <w:t>20</w:t>
      </w:r>
      <w:r w:rsidRPr="009D134D">
        <w:rPr>
          <w:rFonts w:ascii="Times New Roman" w:eastAsia="Times New Roman" w:hAnsi="Times New Roman" w:cs="Times New Roman"/>
          <w:sz w:val="28"/>
          <w:szCs w:val="28"/>
        </w:rPr>
        <w:t>), позволяющей изменять число лопастей от 2-х до 12-ти, т.е. на 2 лопасти, 3, 4, 6 и 12.</w:t>
      </w:r>
    </w:p>
    <w:p w14:paraId="457369E8" w14:textId="288DCD9A" w:rsidR="000364FD" w:rsidRPr="009D134D" w:rsidRDefault="000364FD" w:rsidP="000364FD">
      <w:pPr>
        <w:spacing w:after="0" w:line="240" w:lineRule="auto"/>
        <w:ind w:firstLine="567"/>
        <w:jc w:val="both"/>
        <w:rPr>
          <w:rFonts w:ascii="Times New Roman" w:hAnsi="Times New Roman"/>
          <w:sz w:val="28"/>
          <w:szCs w:val="28"/>
        </w:rPr>
      </w:pPr>
      <w:r w:rsidRPr="009D134D">
        <w:rPr>
          <w:rFonts w:ascii="Times New Roman" w:hAnsi="Times New Roman"/>
          <w:sz w:val="28"/>
          <w:szCs w:val="28"/>
        </w:rPr>
        <w:t xml:space="preserve">Модель включает в себя вал ВК (рисунок </w:t>
      </w:r>
      <w:r w:rsidR="00AB2B42" w:rsidRPr="009D134D">
        <w:rPr>
          <w:rFonts w:ascii="Times New Roman" w:hAnsi="Times New Roman"/>
          <w:sz w:val="28"/>
          <w:szCs w:val="28"/>
        </w:rPr>
        <w:t>2</w:t>
      </w:r>
      <w:r w:rsidR="00A923B9" w:rsidRPr="009D134D">
        <w:rPr>
          <w:rFonts w:ascii="Times New Roman" w:hAnsi="Times New Roman"/>
          <w:sz w:val="28"/>
          <w:szCs w:val="28"/>
        </w:rPr>
        <w:t>1</w:t>
      </w:r>
      <w:r w:rsidRPr="009D134D">
        <w:rPr>
          <w:rFonts w:ascii="Times New Roman" w:hAnsi="Times New Roman"/>
          <w:sz w:val="28"/>
          <w:szCs w:val="28"/>
        </w:rPr>
        <w:t>), вращающийся в подшипниках, установленных в корпусе и удерживаемых от смещения в осевом направлении крышками. Ветроколесо (вид К) включает в себя ступицу, стержни, на которых закреплены лопасти. Ветроколесо может иметь несколько иную конструкцию – с непосредственно устанавливаемыми лопастями (без стержней). Корпус может вращаться вокруг вертикальной оси в подшипниках, установленных во втулке корпуса. Положение ВК навстречу потока воздуха определяется флюгером, закрепленном на втулке корпуса. На платформе, приваренной к втулке корпуса модели, установлен механизм нагрузки тормозного барабана (сечение А-А) и генератор</w:t>
      </w:r>
      <w:r w:rsidR="009F452B" w:rsidRPr="009D134D">
        <w:rPr>
          <w:rFonts w:ascii="Times New Roman" w:hAnsi="Times New Roman"/>
          <w:sz w:val="28"/>
          <w:szCs w:val="28"/>
        </w:rPr>
        <w:t>.</w:t>
      </w:r>
      <w:r w:rsidRPr="009D134D">
        <w:rPr>
          <w:rFonts w:ascii="Times New Roman" w:hAnsi="Times New Roman"/>
          <w:sz w:val="28"/>
          <w:szCs w:val="28"/>
        </w:rPr>
        <w:t xml:space="preserve"> Вращение на генератор передается на шкив через ременную передачу</w:t>
      </w:r>
      <w:r w:rsidR="009F452B" w:rsidRPr="009D134D">
        <w:rPr>
          <w:rFonts w:ascii="Times New Roman" w:hAnsi="Times New Roman"/>
          <w:sz w:val="28"/>
          <w:szCs w:val="28"/>
        </w:rPr>
        <w:t>.</w:t>
      </w:r>
      <w:r w:rsidR="00A923B9" w:rsidRPr="009D134D">
        <w:rPr>
          <w:rFonts w:ascii="Times New Roman" w:hAnsi="Times New Roman"/>
          <w:sz w:val="28"/>
          <w:szCs w:val="28"/>
        </w:rPr>
        <w:t xml:space="preserve"> </w:t>
      </w:r>
    </w:p>
    <w:p w14:paraId="63154943" w14:textId="77777777" w:rsidR="00A923B9" w:rsidRPr="009D134D" w:rsidRDefault="00A923B9" w:rsidP="000364FD">
      <w:pPr>
        <w:spacing w:after="0" w:line="240" w:lineRule="auto"/>
        <w:ind w:firstLine="567"/>
        <w:jc w:val="both"/>
        <w:rPr>
          <w:rFonts w:ascii="Times New Roman" w:hAnsi="Times New Roman"/>
          <w:sz w:val="28"/>
          <w:szCs w:val="28"/>
        </w:rPr>
      </w:pPr>
    </w:p>
    <w:p w14:paraId="77B2CD28" w14:textId="6B972A1D" w:rsidR="000364FD" w:rsidRPr="009D134D" w:rsidRDefault="006539A8" w:rsidP="000364FD">
      <w:pPr>
        <w:spacing w:after="0" w:line="240" w:lineRule="auto"/>
        <w:jc w:val="center"/>
        <w:rPr>
          <w:rFonts w:ascii="Times New Roman" w:hAnsi="Times New Roman"/>
          <w:sz w:val="28"/>
          <w:szCs w:val="28"/>
          <w:highlight w:val="yellow"/>
        </w:rPr>
      </w:pPr>
      <w:r w:rsidRPr="009D134D">
        <w:rPr>
          <w:rFonts w:ascii="Times New Roman" w:hAnsi="Times New Roman"/>
          <w:noProof/>
          <w:sz w:val="28"/>
          <w:szCs w:val="28"/>
          <w:highlight w:val="yellow"/>
        </w:rPr>
        <w:lastRenderedPageBreak/>
        <w:drawing>
          <wp:inline distT="0" distB="0" distL="0" distR="0" wp14:anchorId="3CE07783" wp14:editId="31284932">
            <wp:extent cx="4457863" cy="41719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68478" cy="4181885"/>
                    </a:xfrm>
                    <a:prstGeom prst="rect">
                      <a:avLst/>
                    </a:prstGeom>
                    <a:noFill/>
                    <a:ln>
                      <a:noFill/>
                    </a:ln>
                  </pic:spPr>
                </pic:pic>
              </a:graphicData>
            </a:graphic>
          </wp:inline>
        </w:drawing>
      </w:r>
    </w:p>
    <w:p w14:paraId="2995E9F6" w14:textId="77777777" w:rsidR="00EA1776" w:rsidRPr="009D134D" w:rsidRDefault="00EA1776" w:rsidP="000364FD">
      <w:pPr>
        <w:spacing w:after="0" w:line="240" w:lineRule="auto"/>
        <w:ind w:firstLine="567"/>
        <w:jc w:val="both"/>
        <w:rPr>
          <w:rFonts w:ascii="Times New Roman" w:hAnsi="Times New Roman"/>
          <w:sz w:val="28"/>
          <w:szCs w:val="28"/>
          <w:highlight w:val="yellow"/>
        </w:rPr>
      </w:pPr>
    </w:p>
    <w:p w14:paraId="333A1090" w14:textId="01D4EF6A" w:rsidR="000364FD" w:rsidRPr="009D134D" w:rsidRDefault="000364FD" w:rsidP="00CB2185">
      <w:pPr>
        <w:spacing w:after="0" w:line="240" w:lineRule="auto"/>
        <w:ind w:firstLine="567"/>
        <w:jc w:val="center"/>
        <w:rPr>
          <w:rFonts w:ascii="Times New Roman" w:hAnsi="Times New Roman"/>
          <w:sz w:val="28"/>
          <w:szCs w:val="28"/>
        </w:rPr>
      </w:pPr>
      <w:r w:rsidRPr="009D134D">
        <w:rPr>
          <w:rFonts w:ascii="Times New Roman" w:hAnsi="Times New Roman"/>
          <w:sz w:val="28"/>
          <w:szCs w:val="28"/>
        </w:rPr>
        <w:t xml:space="preserve">Рисунок </w:t>
      </w:r>
      <w:r w:rsidR="00AB2B42" w:rsidRPr="009D134D">
        <w:rPr>
          <w:rFonts w:ascii="Times New Roman" w:hAnsi="Times New Roman"/>
          <w:sz w:val="28"/>
          <w:szCs w:val="28"/>
        </w:rPr>
        <w:t>2</w:t>
      </w:r>
      <w:r w:rsidR="00A923B9" w:rsidRPr="009D134D">
        <w:rPr>
          <w:rFonts w:ascii="Times New Roman" w:hAnsi="Times New Roman"/>
          <w:sz w:val="28"/>
          <w:szCs w:val="28"/>
        </w:rPr>
        <w:t>1</w:t>
      </w:r>
      <w:r w:rsidRPr="009D134D">
        <w:rPr>
          <w:rFonts w:ascii="Times New Roman" w:hAnsi="Times New Roman"/>
          <w:sz w:val="28"/>
          <w:szCs w:val="28"/>
        </w:rPr>
        <w:t xml:space="preserve"> – </w:t>
      </w:r>
      <w:r w:rsidR="00CB2185" w:rsidRPr="009D134D">
        <w:rPr>
          <w:rFonts w:ascii="Times New Roman" w:hAnsi="Times New Roman"/>
          <w:sz w:val="28"/>
          <w:szCs w:val="28"/>
        </w:rPr>
        <w:t>Схема выполнения тарировки ветрового колеса</w:t>
      </w:r>
    </w:p>
    <w:p w14:paraId="559A3E60" w14:textId="77777777" w:rsidR="000364FD" w:rsidRPr="009D134D" w:rsidRDefault="000364FD" w:rsidP="000364FD">
      <w:pPr>
        <w:spacing w:after="0" w:line="240" w:lineRule="auto"/>
        <w:ind w:firstLine="567"/>
        <w:jc w:val="center"/>
        <w:rPr>
          <w:rFonts w:ascii="Times New Roman" w:eastAsia="Times New Roman" w:hAnsi="Times New Roman" w:cs="Times New Roman"/>
          <w:sz w:val="28"/>
          <w:szCs w:val="28"/>
        </w:rPr>
      </w:pPr>
    </w:p>
    <w:p w14:paraId="1957CF74" w14:textId="7CA9B6A2" w:rsidR="000364FD" w:rsidRPr="009D134D" w:rsidRDefault="000364FD" w:rsidP="000364FD">
      <w:pPr>
        <w:spacing w:after="0" w:line="240" w:lineRule="auto"/>
        <w:ind w:firstLine="567"/>
        <w:jc w:val="both"/>
        <w:rPr>
          <w:rFonts w:ascii="Times New Roman" w:hAnsi="Times New Roman"/>
          <w:sz w:val="28"/>
          <w:szCs w:val="28"/>
        </w:rPr>
      </w:pPr>
      <w:r w:rsidRPr="009D134D">
        <w:rPr>
          <w:rFonts w:ascii="Times New Roman" w:hAnsi="Times New Roman"/>
          <w:sz w:val="28"/>
          <w:szCs w:val="28"/>
        </w:rPr>
        <w:t xml:space="preserve">Угол установки лопастей ВК обеспечивается путем поворота стержней и фиксируется контргайками. Для исследования зависимости момента </w:t>
      </w:r>
      <w:r w:rsidRPr="009D134D">
        <w:rPr>
          <w:rFonts w:ascii="Times New Roman" w:hAnsi="Times New Roman"/>
          <w:i/>
          <w:iCs/>
          <w:sz w:val="28"/>
          <w:szCs w:val="28"/>
        </w:rPr>
        <w:t xml:space="preserve">М </w:t>
      </w:r>
      <w:r w:rsidRPr="009D134D">
        <w:rPr>
          <w:rFonts w:ascii="Times New Roman" w:hAnsi="Times New Roman"/>
          <w:sz w:val="28"/>
          <w:szCs w:val="28"/>
        </w:rPr>
        <w:t xml:space="preserve">(Н∙м), частоты вращения </w:t>
      </w:r>
      <w:r w:rsidRPr="009D134D">
        <w:rPr>
          <w:rFonts w:ascii="Times New Roman" w:hAnsi="Times New Roman"/>
          <w:i/>
          <w:iCs/>
          <w:sz w:val="28"/>
          <w:szCs w:val="28"/>
        </w:rPr>
        <w:t>n</w:t>
      </w:r>
      <w:r w:rsidRPr="009D134D">
        <w:rPr>
          <w:rFonts w:ascii="Times New Roman" w:hAnsi="Times New Roman"/>
          <w:sz w:val="28"/>
          <w:szCs w:val="28"/>
        </w:rPr>
        <w:t xml:space="preserve"> (об/мин) и мощности </w:t>
      </w:r>
      <w:r w:rsidRPr="009D134D">
        <w:rPr>
          <w:rFonts w:ascii="Times New Roman" w:hAnsi="Times New Roman"/>
          <w:i/>
          <w:iCs/>
          <w:sz w:val="28"/>
          <w:szCs w:val="28"/>
        </w:rPr>
        <w:t>N</w:t>
      </w:r>
      <w:r w:rsidRPr="009D134D">
        <w:rPr>
          <w:rFonts w:ascii="Times New Roman" w:hAnsi="Times New Roman"/>
          <w:sz w:val="28"/>
          <w:szCs w:val="28"/>
        </w:rPr>
        <w:t xml:space="preserve"> (Вт) от числа лопастей использовалась наиболее распространенная дугообразная форма лопасти.</w:t>
      </w:r>
    </w:p>
    <w:p w14:paraId="1AC8DAF9" w14:textId="792A4714" w:rsidR="000364FD" w:rsidRPr="009D134D" w:rsidRDefault="000364FD" w:rsidP="000364FD">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Экспериментальным исследованиям предшествовала тарировка тормозного момента для каждого числа лопастей отдельно с целью учета момента инерции ВК. Для оценки момента и механической мощности на валу ветрового колеса ветроэнергетическая установка оснащена специальным тормозным устройством. Тормозной момент от силы трения создавался с помощью </w:t>
      </w:r>
      <w:r w:rsidRPr="009D134D">
        <w:rPr>
          <w:rFonts w:ascii="Times New Roman" w:eastAsia="TimesNewRoman" w:hAnsi="Times New Roman" w:cs="Times New Roman"/>
          <w:sz w:val="28"/>
          <w:szCs w:val="28"/>
        </w:rPr>
        <w:t>тормозного</w:t>
      </w:r>
      <w:r w:rsidRPr="009D134D">
        <w:rPr>
          <w:rFonts w:ascii="Times New Roman" w:eastAsia="Times New Roman" w:hAnsi="Times New Roman" w:cs="Times New Roman"/>
          <w:sz w:val="28"/>
          <w:szCs w:val="28"/>
        </w:rPr>
        <w:t xml:space="preserve"> динамометра через тормозную накладку. Считается, что тормозной момент, останавливающий ВК при заданной скорости ветра, равен моменту, развиваемым ВК. Схема тарировки для случая </w:t>
      </w:r>
      <w:r w:rsidR="00A923B9" w:rsidRPr="009D134D">
        <w:rPr>
          <w:rFonts w:ascii="Times New Roman" w:eastAsia="Times New Roman" w:hAnsi="Times New Roman" w:cs="Times New Roman"/>
          <w:sz w:val="28"/>
          <w:szCs w:val="28"/>
        </w:rPr>
        <w:t xml:space="preserve">двенадцатилопастного </w:t>
      </w:r>
      <w:r w:rsidRPr="009D134D">
        <w:rPr>
          <w:rFonts w:ascii="Times New Roman" w:eastAsia="Times New Roman" w:hAnsi="Times New Roman" w:cs="Times New Roman"/>
          <w:sz w:val="28"/>
          <w:szCs w:val="28"/>
        </w:rPr>
        <w:t xml:space="preserve">колеса приведена на рисунке </w:t>
      </w:r>
      <w:r w:rsidR="007F363B" w:rsidRPr="009D134D">
        <w:rPr>
          <w:rFonts w:ascii="Times New Roman" w:eastAsia="Times New Roman" w:hAnsi="Times New Roman" w:cs="Times New Roman"/>
          <w:sz w:val="28"/>
          <w:szCs w:val="28"/>
        </w:rPr>
        <w:t>21</w:t>
      </w:r>
      <w:r w:rsidRPr="009D134D">
        <w:rPr>
          <w:rFonts w:ascii="Times New Roman" w:eastAsia="Times New Roman" w:hAnsi="Times New Roman" w:cs="Times New Roman"/>
          <w:sz w:val="28"/>
          <w:szCs w:val="28"/>
        </w:rPr>
        <w:t xml:space="preserve">. Одна из лопастей заменялась стержнем, по массе равной массе лопасти.  </w:t>
      </w:r>
    </w:p>
    <w:p w14:paraId="72D63B24" w14:textId="74A30D2C" w:rsidR="000364FD" w:rsidRPr="009D134D" w:rsidRDefault="000364FD" w:rsidP="000364FD">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К тормозному рычагу на расстоянии равном l</w:t>
      </w:r>
      <w:r w:rsidRPr="009D134D">
        <w:rPr>
          <w:rFonts w:ascii="Times New Roman" w:eastAsia="Times New Roman" w:hAnsi="Times New Roman" w:cs="Times New Roman"/>
          <w:sz w:val="28"/>
          <w:szCs w:val="28"/>
          <w:vertAlign w:val="subscript"/>
        </w:rPr>
        <w:t>1</w:t>
      </w:r>
      <w:r w:rsidRPr="009D134D">
        <w:rPr>
          <w:rFonts w:ascii="Times New Roman" w:eastAsia="Times New Roman" w:hAnsi="Times New Roman" w:cs="Times New Roman"/>
          <w:sz w:val="28"/>
          <w:szCs w:val="28"/>
        </w:rPr>
        <w:t xml:space="preserve"> от оси вала ВК подвешивались грузы известной массы m</w:t>
      </w:r>
      <w:r w:rsidRPr="009D134D">
        <w:rPr>
          <w:rFonts w:ascii="Times New Roman" w:eastAsia="Times New Roman" w:hAnsi="Times New Roman" w:cs="Times New Roman"/>
          <w:sz w:val="28"/>
          <w:szCs w:val="28"/>
          <w:vertAlign w:val="subscript"/>
        </w:rPr>
        <w:t>1</w:t>
      </w:r>
      <w:r w:rsidRPr="009D134D">
        <w:rPr>
          <w:rFonts w:ascii="Times New Roman" w:eastAsia="Times New Roman" w:hAnsi="Times New Roman" w:cs="Times New Roman"/>
          <w:sz w:val="28"/>
          <w:szCs w:val="28"/>
        </w:rPr>
        <w:t>, тем самым создавался тормозной момент, действующий на тормозной шкив вала ВК через рычаг</w:t>
      </w:r>
      <w:r w:rsidR="00EA1776" w:rsidRPr="009D134D">
        <w:rPr>
          <w:rFonts w:ascii="Times New Roman" w:eastAsia="Times New Roman" w:hAnsi="Times New Roman" w:cs="Times New Roman"/>
          <w:sz w:val="28"/>
          <w:szCs w:val="28"/>
        </w:rPr>
        <w:t xml:space="preserve"> </w:t>
      </w:r>
      <w:r w:rsidRPr="009D134D">
        <w:rPr>
          <w:rFonts w:ascii="Times New Roman" w:eastAsia="Times New Roman" w:hAnsi="Times New Roman" w:cs="Times New Roman"/>
          <w:sz w:val="28"/>
          <w:szCs w:val="28"/>
        </w:rPr>
        <w:t>и его тормозную колодку. Пружина исключает действие массы рычага</w:t>
      </w:r>
      <w:r w:rsidR="003A1845"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 xml:space="preserve"> На стержень устанавливался груз известной массы m</w:t>
      </w:r>
      <w:r w:rsidRPr="009D134D">
        <w:rPr>
          <w:rFonts w:ascii="Times New Roman" w:eastAsia="Times New Roman" w:hAnsi="Times New Roman" w:cs="Times New Roman"/>
          <w:sz w:val="28"/>
          <w:szCs w:val="28"/>
          <w:vertAlign w:val="subscript"/>
        </w:rPr>
        <w:t>2</w:t>
      </w:r>
      <w:r w:rsidRPr="009D134D">
        <w:rPr>
          <w:rFonts w:ascii="Times New Roman" w:eastAsia="Times New Roman" w:hAnsi="Times New Roman" w:cs="Times New Roman"/>
          <w:sz w:val="28"/>
          <w:szCs w:val="28"/>
        </w:rPr>
        <w:t xml:space="preserve"> и смещался вдоль рычага до момента начала поворота вала ВК. Произведение m</w:t>
      </w:r>
      <w:r w:rsidRPr="009D134D">
        <w:rPr>
          <w:rFonts w:ascii="Times New Roman" w:eastAsia="Times New Roman" w:hAnsi="Times New Roman" w:cs="Times New Roman"/>
          <w:sz w:val="28"/>
          <w:szCs w:val="28"/>
          <w:vertAlign w:val="subscript"/>
        </w:rPr>
        <w:t>2</w:t>
      </w:r>
      <w:r w:rsidRPr="009D134D">
        <w:rPr>
          <w:rFonts w:ascii="Times New Roman" w:eastAsia="Times New Roman" w:hAnsi="Times New Roman" w:cs="Times New Roman"/>
          <w:sz w:val="28"/>
          <w:szCs w:val="28"/>
        </w:rPr>
        <w:t>∙ l</w:t>
      </w:r>
      <w:r w:rsidRPr="009D134D">
        <w:rPr>
          <w:rFonts w:ascii="Times New Roman" w:eastAsia="Times New Roman" w:hAnsi="Times New Roman" w:cs="Times New Roman"/>
          <w:sz w:val="28"/>
          <w:szCs w:val="28"/>
          <w:vertAlign w:val="subscript"/>
        </w:rPr>
        <w:t>2</w:t>
      </w:r>
      <w:r w:rsidRPr="009D134D">
        <w:rPr>
          <w:rFonts w:ascii="Times New Roman" w:eastAsia="Times New Roman" w:hAnsi="Times New Roman" w:cs="Times New Roman"/>
          <w:sz w:val="28"/>
          <w:szCs w:val="28"/>
        </w:rPr>
        <w:t xml:space="preserve"> определяло момент М, соответствующий действию груза массой m</w:t>
      </w:r>
      <w:r w:rsidRPr="009D134D">
        <w:rPr>
          <w:rFonts w:ascii="Times New Roman" w:eastAsia="Times New Roman" w:hAnsi="Times New Roman" w:cs="Times New Roman"/>
          <w:sz w:val="28"/>
          <w:szCs w:val="28"/>
          <w:vertAlign w:val="subscript"/>
        </w:rPr>
        <w:t>1</w:t>
      </w:r>
      <w:r w:rsidRPr="009D134D">
        <w:rPr>
          <w:rFonts w:ascii="Times New Roman" w:eastAsia="Times New Roman" w:hAnsi="Times New Roman" w:cs="Times New Roman"/>
          <w:sz w:val="28"/>
          <w:szCs w:val="28"/>
        </w:rPr>
        <w:t>. Таким образом, меняя массу m</w:t>
      </w:r>
      <w:r w:rsidRPr="009D134D">
        <w:rPr>
          <w:rFonts w:ascii="Times New Roman" w:eastAsia="Times New Roman" w:hAnsi="Times New Roman" w:cs="Times New Roman"/>
          <w:sz w:val="28"/>
          <w:szCs w:val="28"/>
          <w:vertAlign w:val="subscript"/>
        </w:rPr>
        <w:t>1</w:t>
      </w:r>
      <w:r w:rsidRPr="009D134D">
        <w:rPr>
          <w:rFonts w:ascii="Times New Roman" w:eastAsia="Times New Roman" w:hAnsi="Times New Roman" w:cs="Times New Roman"/>
          <w:sz w:val="28"/>
          <w:szCs w:val="28"/>
        </w:rPr>
        <w:t xml:space="preserve"> </w:t>
      </w:r>
      <w:r w:rsidRPr="009D134D">
        <w:rPr>
          <w:rFonts w:ascii="Times New Roman" w:eastAsia="Times New Roman" w:hAnsi="Times New Roman" w:cs="Times New Roman"/>
          <w:sz w:val="28"/>
          <w:szCs w:val="28"/>
        </w:rPr>
        <w:lastRenderedPageBreak/>
        <w:t>и плечо груза m</w:t>
      </w:r>
      <w:r w:rsidRPr="009D134D">
        <w:rPr>
          <w:rFonts w:ascii="Times New Roman" w:eastAsia="Times New Roman" w:hAnsi="Times New Roman" w:cs="Times New Roman"/>
          <w:sz w:val="28"/>
          <w:szCs w:val="28"/>
          <w:vertAlign w:val="subscript"/>
        </w:rPr>
        <w:t>2</w:t>
      </w:r>
      <w:r w:rsidRPr="009D134D">
        <w:rPr>
          <w:rFonts w:ascii="Times New Roman" w:eastAsia="Times New Roman" w:hAnsi="Times New Roman" w:cs="Times New Roman"/>
          <w:sz w:val="28"/>
          <w:szCs w:val="28"/>
        </w:rPr>
        <w:t>, строилась графическая зависимость нагрузки Р</w:t>
      </w:r>
      <w:r w:rsidRPr="009D134D">
        <w:rPr>
          <w:rFonts w:ascii="Times New Roman" w:eastAsia="Times New Roman" w:hAnsi="Times New Roman" w:cs="Times New Roman"/>
          <w:sz w:val="28"/>
          <w:szCs w:val="28"/>
          <w:vertAlign w:val="subscript"/>
        </w:rPr>
        <w:t>н</w:t>
      </w:r>
      <w:r w:rsidRPr="009D134D">
        <w:rPr>
          <w:rFonts w:ascii="Times New Roman" w:eastAsia="Times New Roman" w:hAnsi="Times New Roman" w:cs="Times New Roman"/>
          <w:sz w:val="28"/>
          <w:szCs w:val="28"/>
        </w:rPr>
        <w:t xml:space="preserve"> от момента М, т.е.</w:t>
      </w:r>
      <m:oMath>
        <m:r>
          <w:rPr>
            <w:rFonts w:ascii="Cambria Math" w:eastAsia="Times New Roman" w:hAnsi="Cambria Math" w:cs="Times New Roman"/>
            <w:sz w:val="28"/>
            <w:szCs w:val="28"/>
          </w:rPr>
          <m:t xml:space="preserve"> M=f(</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н</m:t>
            </m:r>
          </m:sub>
        </m:sSub>
        <m:r>
          <w:rPr>
            <w:rFonts w:ascii="Cambria Math" w:eastAsia="Times New Roman" w:hAnsi="Cambria Math" w:cs="Times New Roman"/>
            <w:sz w:val="28"/>
            <w:szCs w:val="28"/>
          </w:rPr>
          <m:t>)</m:t>
        </m:r>
      </m:oMath>
      <w:r w:rsidRPr="009D134D">
        <w:rPr>
          <w:rFonts w:ascii="Times New Roman" w:eastAsia="Times New Roman" w:hAnsi="Times New Roman" w:cs="Times New Roman"/>
          <w:sz w:val="28"/>
          <w:szCs w:val="28"/>
        </w:rPr>
        <w:t xml:space="preserve">. </w:t>
      </w:r>
    </w:p>
    <w:p w14:paraId="1FA7D8DA" w14:textId="0727A894" w:rsidR="000364FD" w:rsidRPr="009D134D" w:rsidRDefault="000364FD" w:rsidP="000364FD">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Далее на основе полученных данных создается </w:t>
      </w:r>
      <w:r w:rsidR="005034B2" w:rsidRPr="009D134D">
        <w:rPr>
          <w:rFonts w:ascii="Times New Roman" w:eastAsia="Times New Roman" w:hAnsi="Times New Roman" w:cs="Times New Roman"/>
          <w:sz w:val="28"/>
          <w:szCs w:val="28"/>
        </w:rPr>
        <w:t>тарированный</w:t>
      </w:r>
      <w:r w:rsidRPr="009D134D">
        <w:rPr>
          <w:rFonts w:ascii="Times New Roman" w:eastAsia="Times New Roman" w:hAnsi="Times New Roman" w:cs="Times New Roman"/>
          <w:sz w:val="28"/>
          <w:szCs w:val="28"/>
        </w:rPr>
        <w:t xml:space="preserve"> график зависимости M = f (P), пример которого представлен на рисун</w:t>
      </w:r>
      <w:r w:rsidR="007F363B" w:rsidRPr="009D134D">
        <w:rPr>
          <w:rFonts w:ascii="Times New Roman" w:eastAsia="Times New Roman" w:hAnsi="Times New Roman" w:cs="Times New Roman"/>
          <w:sz w:val="28"/>
          <w:szCs w:val="28"/>
        </w:rPr>
        <w:t>ок</w:t>
      </w:r>
      <w:r w:rsidRPr="009D134D">
        <w:rPr>
          <w:rFonts w:ascii="Times New Roman" w:eastAsia="Times New Roman" w:hAnsi="Times New Roman" w:cs="Times New Roman"/>
          <w:sz w:val="28"/>
          <w:szCs w:val="28"/>
        </w:rPr>
        <w:t xml:space="preserve"> </w:t>
      </w:r>
      <w:r w:rsidR="007F363B" w:rsidRPr="009D134D">
        <w:rPr>
          <w:rFonts w:ascii="Times New Roman" w:eastAsia="Times New Roman" w:hAnsi="Times New Roman" w:cs="Times New Roman"/>
          <w:sz w:val="28"/>
          <w:szCs w:val="28"/>
        </w:rPr>
        <w:t>22</w:t>
      </w:r>
      <w:r w:rsidRPr="009D134D">
        <w:rPr>
          <w:rFonts w:ascii="Times New Roman" w:eastAsia="Times New Roman" w:hAnsi="Times New Roman" w:cs="Times New Roman"/>
          <w:sz w:val="28"/>
          <w:szCs w:val="28"/>
        </w:rPr>
        <w:t>.</w:t>
      </w:r>
    </w:p>
    <w:p w14:paraId="0536F7F1"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8"/>
        </w:rPr>
      </w:pPr>
    </w:p>
    <w:p w14:paraId="28D29CBD" w14:textId="77777777" w:rsidR="000364FD" w:rsidRPr="009D134D" w:rsidRDefault="000364FD" w:rsidP="007F363B">
      <w:pPr>
        <w:spacing w:after="0" w:line="240" w:lineRule="auto"/>
        <w:rPr>
          <w:rFonts w:ascii="Times New Roman" w:eastAsia="Times New Roman" w:hAnsi="Times New Roman" w:cs="Times New Roman"/>
          <w:sz w:val="28"/>
          <w:szCs w:val="28"/>
        </w:rPr>
      </w:pPr>
      <w:r w:rsidRPr="009D134D">
        <w:rPr>
          <w:noProof/>
        </w:rPr>
        <w:drawing>
          <wp:inline distT="0" distB="0" distL="0" distR="0" wp14:anchorId="763BECDE" wp14:editId="450D2641">
            <wp:extent cx="6162675" cy="3514725"/>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014E6FE" w14:textId="631EAC80" w:rsidR="000364FD" w:rsidRPr="009D134D" w:rsidRDefault="000364FD" w:rsidP="000364FD">
      <w:pPr>
        <w:spacing w:after="0" w:line="240" w:lineRule="auto"/>
        <w:jc w:val="center"/>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Рисунок 2</w:t>
      </w:r>
      <w:r w:rsidR="007F363B" w:rsidRPr="009D134D">
        <w:rPr>
          <w:rFonts w:ascii="Times New Roman" w:eastAsia="Times New Roman" w:hAnsi="Times New Roman" w:cs="Times New Roman"/>
          <w:sz w:val="28"/>
          <w:szCs w:val="28"/>
        </w:rPr>
        <w:t>2</w:t>
      </w:r>
      <w:r w:rsidRPr="009D134D">
        <w:rPr>
          <w:rFonts w:ascii="Times New Roman" w:eastAsia="Times New Roman" w:hAnsi="Times New Roman" w:cs="Times New Roman"/>
          <w:sz w:val="28"/>
          <w:szCs w:val="28"/>
        </w:rPr>
        <w:t xml:space="preserve">– Пример </w:t>
      </w:r>
      <w:r w:rsidR="005034B2" w:rsidRPr="009D134D">
        <w:rPr>
          <w:rFonts w:ascii="Times New Roman" w:eastAsia="Times New Roman" w:hAnsi="Times New Roman" w:cs="Times New Roman"/>
          <w:sz w:val="28"/>
          <w:szCs w:val="28"/>
        </w:rPr>
        <w:t>тарированного</w:t>
      </w:r>
      <w:r w:rsidRPr="009D134D">
        <w:rPr>
          <w:rFonts w:ascii="Times New Roman" w:eastAsia="Times New Roman" w:hAnsi="Times New Roman" w:cs="Times New Roman"/>
          <w:sz w:val="28"/>
          <w:szCs w:val="28"/>
        </w:rPr>
        <w:t xml:space="preserve"> графика</w:t>
      </w:r>
    </w:p>
    <w:p w14:paraId="1F77D554" w14:textId="77777777" w:rsidR="00747D34" w:rsidRPr="009D134D" w:rsidRDefault="00747D34" w:rsidP="000364FD">
      <w:pPr>
        <w:spacing w:after="0" w:line="240" w:lineRule="auto"/>
        <w:jc w:val="center"/>
        <w:rPr>
          <w:rFonts w:ascii="Times New Roman" w:eastAsia="Times New Roman" w:hAnsi="Times New Roman" w:cs="Times New Roman"/>
          <w:sz w:val="28"/>
          <w:szCs w:val="28"/>
        </w:rPr>
      </w:pPr>
    </w:p>
    <w:p w14:paraId="3CEE4CF4" w14:textId="07985A42" w:rsidR="000364FD" w:rsidRPr="009D134D" w:rsidRDefault="000364FD" w:rsidP="000364FD">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В процессе определения момента, развиваемого ветроколесом при действии на него воздушного потока с заданной скоростью (v = 5,7 м/с), к рычагу 2 прикладывалась с помощью динамометра нагрузка Р</w:t>
      </w:r>
      <w:r w:rsidRPr="009D134D">
        <w:rPr>
          <w:rFonts w:ascii="Times New Roman" w:eastAsia="Times New Roman" w:hAnsi="Times New Roman" w:cs="Times New Roman"/>
          <w:sz w:val="28"/>
          <w:szCs w:val="28"/>
          <w:vertAlign w:val="subscript"/>
        </w:rPr>
        <w:t>н</w:t>
      </w:r>
      <w:r w:rsidRPr="009D134D">
        <w:rPr>
          <w:rFonts w:ascii="Times New Roman" w:eastAsia="Times New Roman" w:hAnsi="Times New Roman" w:cs="Times New Roman"/>
          <w:sz w:val="28"/>
          <w:szCs w:val="28"/>
        </w:rPr>
        <w:t xml:space="preserve"> до момента останова ВК. По значению Р</w:t>
      </w:r>
      <w:r w:rsidRPr="009D134D">
        <w:rPr>
          <w:rFonts w:ascii="Times New Roman" w:eastAsia="Times New Roman" w:hAnsi="Times New Roman" w:cs="Times New Roman"/>
          <w:sz w:val="28"/>
          <w:szCs w:val="28"/>
          <w:vertAlign w:val="subscript"/>
        </w:rPr>
        <w:t>н</w:t>
      </w:r>
      <w:r w:rsidRPr="009D134D">
        <w:rPr>
          <w:rFonts w:ascii="Times New Roman" w:eastAsia="Times New Roman" w:hAnsi="Times New Roman" w:cs="Times New Roman"/>
          <w:sz w:val="28"/>
          <w:szCs w:val="28"/>
        </w:rPr>
        <w:t xml:space="preserve"> из </w:t>
      </w:r>
      <w:r w:rsidR="005034B2" w:rsidRPr="009D134D">
        <w:rPr>
          <w:rFonts w:ascii="Times New Roman" w:eastAsia="Times New Roman" w:hAnsi="Times New Roman" w:cs="Times New Roman"/>
          <w:sz w:val="28"/>
          <w:szCs w:val="28"/>
        </w:rPr>
        <w:t>тарированного</w:t>
      </w:r>
      <w:r w:rsidRPr="009D134D">
        <w:rPr>
          <w:rFonts w:ascii="Times New Roman" w:eastAsia="Times New Roman" w:hAnsi="Times New Roman" w:cs="Times New Roman"/>
          <w:sz w:val="28"/>
          <w:szCs w:val="28"/>
        </w:rPr>
        <w:t xml:space="preserve"> графика определялся действительный момент, развиваемый ветроколесом. Измерения производились без генератора.</w:t>
      </w:r>
    </w:p>
    <w:p w14:paraId="1D0B0CB4" w14:textId="77777777" w:rsidR="000364FD" w:rsidRPr="009D134D" w:rsidRDefault="000364FD" w:rsidP="000364FD">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Измерения частоты вращения производились с помощью тахометра. Достоверность показаний подтверждалась путем повторных измерений. Разность показаний составила 0,5 - 1%, что приемлемо для данных исследований.</w:t>
      </w:r>
    </w:p>
    <w:p w14:paraId="4BF31142" w14:textId="77777777" w:rsidR="000364FD" w:rsidRPr="009D134D" w:rsidRDefault="000364FD" w:rsidP="000364FD">
      <w:pPr>
        <w:spacing w:after="0" w:line="240" w:lineRule="auto"/>
        <w:ind w:firstLine="567"/>
        <w:jc w:val="both"/>
        <w:rPr>
          <w:rFonts w:ascii="Times New Roman" w:hAnsi="Times New Roman"/>
          <w:sz w:val="28"/>
          <w:szCs w:val="28"/>
        </w:rPr>
      </w:pPr>
      <w:r w:rsidRPr="009D134D">
        <w:rPr>
          <w:rFonts w:ascii="Times New Roman" w:hAnsi="Times New Roman"/>
          <w:sz w:val="28"/>
          <w:szCs w:val="28"/>
        </w:rPr>
        <w:t>Входные параметры, характеризующие конструктивные особенности ВК, обозначены символами:</w:t>
      </w:r>
    </w:p>
    <w:p w14:paraId="46E9EFD6" w14:textId="77777777" w:rsidR="000364FD" w:rsidRPr="009D134D" w:rsidRDefault="000364FD" w:rsidP="000364FD">
      <w:pPr>
        <w:spacing w:after="0" w:line="240" w:lineRule="auto"/>
        <w:ind w:firstLine="567"/>
        <w:rPr>
          <w:rFonts w:ascii="Times New Roman" w:hAnsi="Times New Roman"/>
          <w:sz w:val="28"/>
          <w:szCs w:val="28"/>
        </w:rPr>
      </w:pPr>
      <w:r w:rsidRPr="009D134D">
        <w:rPr>
          <w:rFonts w:ascii="Times New Roman" w:hAnsi="Times New Roman"/>
          <w:sz w:val="28"/>
          <w:szCs w:val="28"/>
        </w:rPr>
        <w:t>D – диаметр ВК;</w:t>
      </w:r>
    </w:p>
    <w:p w14:paraId="17A2BCF0" w14:textId="77777777" w:rsidR="000364FD" w:rsidRPr="009D134D" w:rsidRDefault="000364FD" w:rsidP="000364FD">
      <w:pPr>
        <w:spacing w:after="0" w:line="240" w:lineRule="auto"/>
        <w:ind w:firstLine="567"/>
        <w:rPr>
          <w:rFonts w:ascii="Times New Roman" w:hAnsi="Times New Roman"/>
          <w:sz w:val="28"/>
          <w:szCs w:val="28"/>
        </w:rPr>
      </w:pPr>
      <w:r w:rsidRPr="009D134D">
        <w:rPr>
          <w:rFonts w:ascii="Times New Roman" w:hAnsi="Times New Roman"/>
          <w:sz w:val="28"/>
          <w:szCs w:val="28"/>
        </w:rPr>
        <w:t>d – диаметр обтекателя ВК;</w:t>
      </w:r>
    </w:p>
    <w:p w14:paraId="5936EEA5" w14:textId="77777777" w:rsidR="000364FD" w:rsidRPr="009D134D" w:rsidRDefault="000364FD" w:rsidP="000364FD">
      <w:pPr>
        <w:spacing w:after="0" w:line="240" w:lineRule="auto"/>
        <w:ind w:firstLine="567"/>
        <w:rPr>
          <w:rFonts w:ascii="Times New Roman" w:hAnsi="Times New Roman"/>
          <w:sz w:val="28"/>
          <w:szCs w:val="28"/>
        </w:rPr>
      </w:pPr>
      <w:r w:rsidRPr="009D134D">
        <w:rPr>
          <w:rFonts w:ascii="Times New Roman" w:hAnsi="Times New Roman"/>
          <w:sz w:val="28"/>
          <w:szCs w:val="28"/>
        </w:rPr>
        <w:t>i</w:t>
      </w:r>
      <w:r w:rsidRPr="009D134D">
        <w:rPr>
          <w:rFonts w:ascii="Times New Roman" w:hAnsi="Times New Roman"/>
          <w:sz w:val="28"/>
          <w:szCs w:val="28"/>
          <w:vertAlign w:val="subscript"/>
        </w:rPr>
        <w:t>л</w:t>
      </w:r>
      <w:r w:rsidRPr="009D134D">
        <w:rPr>
          <w:rFonts w:ascii="Times New Roman" w:hAnsi="Times New Roman"/>
          <w:sz w:val="28"/>
          <w:szCs w:val="28"/>
        </w:rPr>
        <w:t xml:space="preserve"> – число лопастей ВК;</w:t>
      </w:r>
    </w:p>
    <w:p w14:paraId="2B6E1745" w14:textId="77777777" w:rsidR="000364FD" w:rsidRPr="009D134D" w:rsidRDefault="000364FD" w:rsidP="000364FD">
      <w:pPr>
        <w:spacing w:after="0" w:line="240" w:lineRule="auto"/>
        <w:ind w:firstLine="567"/>
        <w:rPr>
          <w:rFonts w:ascii="Times New Roman" w:hAnsi="Times New Roman"/>
          <w:sz w:val="28"/>
          <w:szCs w:val="28"/>
        </w:rPr>
      </w:pPr>
      <w:r w:rsidRPr="009D134D">
        <w:rPr>
          <w:rFonts w:ascii="Times New Roman" w:hAnsi="Times New Roman"/>
          <w:sz w:val="28"/>
          <w:szCs w:val="28"/>
        </w:rPr>
        <w:t>α – угол установки лопастей;</w:t>
      </w:r>
    </w:p>
    <w:p w14:paraId="397F780D" w14:textId="77777777" w:rsidR="000364FD" w:rsidRPr="009D134D" w:rsidRDefault="000364FD" w:rsidP="000364FD">
      <w:pPr>
        <w:spacing w:after="0" w:line="240" w:lineRule="auto"/>
        <w:ind w:firstLine="567"/>
        <w:rPr>
          <w:rFonts w:ascii="Times New Roman" w:hAnsi="Times New Roman"/>
          <w:sz w:val="28"/>
          <w:szCs w:val="28"/>
        </w:rPr>
      </w:pPr>
      <w:r w:rsidRPr="009D134D">
        <w:rPr>
          <w:rFonts w:ascii="Times New Roman" w:hAnsi="Times New Roman"/>
          <w:sz w:val="28"/>
          <w:szCs w:val="28"/>
        </w:rPr>
        <w:t>F – профиль лопасти;</w:t>
      </w:r>
    </w:p>
    <w:p w14:paraId="6A2D5739" w14:textId="718CBF7B" w:rsidR="000364FD" w:rsidRPr="009D134D" w:rsidRDefault="00A923B9" w:rsidP="000364FD">
      <w:pPr>
        <w:spacing w:after="0" w:line="240" w:lineRule="auto"/>
        <w:ind w:firstLine="567"/>
        <w:jc w:val="both"/>
        <w:rPr>
          <w:rFonts w:ascii="Times New Roman" w:hAnsi="Times New Roman"/>
          <w:sz w:val="28"/>
          <w:szCs w:val="28"/>
        </w:rPr>
      </w:pPr>
      <w:r w:rsidRPr="009D134D">
        <w:rPr>
          <w:rFonts w:ascii="Times New Roman" w:hAnsi="Times New Roman" w:cs="Times New Roman"/>
          <w:sz w:val="28"/>
          <w:szCs w:val="28"/>
        </w:rPr>
        <w:t>∆</w:t>
      </w:r>
      <w:r w:rsidR="000364FD" w:rsidRPr="009D134D">
        <w:rPr>
          <w:rFonts w:ascii="Times New Roman" w:hAnsi="Times New Roman"/>
          <w:sz w:val="28"/>
          <w:szCs w:val="28"/>
        </w:rPr>
        <w:t>S</w:t>
      </w:r>
      <w:r w:rsidR="000364FD" w:rsidRPr="009D134D">
        <w:rPr>
          <w:rFonts w:ascii="Times New Roman" w:hAnsi="Times New Roman"/>
          <w:sz w:val="28"/>
          <w:szCs w:val="28"/>
          <w:vertAlign w:val="subscript"/>
        </w:rPr>
        <w:t>i</w:t>
      </w:r>
      <w:r w:rsidR="000364FD" w:rsidRPr="009D134D">
        <w:rPr>
          <w:rFonts w:ascii="Times New Roman" w:hAnsi="Times New Roman"/>
          <w:sz w:val="28"/>
          <w:szCs w:val="28"/>
        </w:rPr>
        <w:t xml:space="preserve"> – относительная площадь лопасти (отношение площади лопасти к полезной площади ВК);</w:t>
      </w:r>
    </w:p>
    <w:p w14:paraId="31055B7A" w14:textId="77777777" w:rsidR="00E96088" w:rsidRPr="009D134D" w:rsidRDefault="00E96088" w:rsidP="000364FD">
      <w:pPr>
        <w:tabs>
          <w:tab w:val="left" w:pos="1134"/>
        </w:tabs>
        <w:spacing w:after="0"/>
        <w:ind w:firstLine="567"/>
        <w:jc w:val="both"/>
        <w:rPr>
          <w:rFonts w:ascii="Times New Roman" w:hAnsi="Times New Roman" w:cs="Times New Roman"/>
          <w:b/>
          <w:bCs/>
          <w:sz w:val="28"/>
          <w:szCs w:val="28"/>
        </w:rPr>
      </w:pPr>
    </w:p>
    <w:p w14:paraId="45324A66" w14:textId="306883A9" w:rsidR="00FD5370" w:rsidRPr="009D134D" w:rsidRDefault="000364FD" w:rsidP="000364FD">
      <w:pPr>
        <w:tabs>
          <w:tab w:val="left" w:pos="1134"/>
        </w:tabs>
        <w:spacing w:after="0"/>
        <w:ind w:firstLine="567"/>
        <w:jc w:val="both"/>
        <w:rPr>
          <w:rFonts w:ascii="Times New Roman" w:hAnsi="Times New Roman"/>
          <w:sz w:val="28"/>
        </w:rPr>
      </w:pPr>
      <w:r w:rsidRPr="009D134D">
        <w:rPr>
          <w:rFonts w:ascii="Times New Roman" w:hAnsi="Times New Roman" w:cs="Times New Roman"/>
          <w:sz w:val="28"/>
          <w:szCs w:val="28"/>
        </w:rPr>
        <w:lastRenderedPageBreak/>
        <w:t>Выбор технического оснащения эксперимента</w:t>
      </w:r>
      <w:r w:rsidR="0037636C" w:rsidRPr="009D134D">
        <w:rPr>
          <w:rFonts w:ascii="Times New Roman" w:hAnsi="Times New Roman" w:cs="Times New Roman"/>
          <w:sz w:val="28"/>
          <w:szCs w:val="28"/>
        </w:rPr>
        <w:t>.</w:t>
      </w:r>
      <w:r w:rsidR="00ED4440" w:rsidRPr="009D134D">
        <w:rPr>
          <w:rFonts w:ascii="Times New Roman" w:hAnsi="Times New Roman" w:cs="Times New Roman"/>
          <w:sz w:val="28"/>
          <w:szCs w:val="28"/>
        </w:rPr>
        <w:t xml:space="preserve"> </w:t>
      </w:r>
      <w:r w:rsidRPr="009D134D">
        <w:rPr>
          <w:rFonts w:ascii="Times New Roman" w:hAnsi="Times New Roman"/>
          <w:sz w:val="28"/>
        </w:rPr>
        <w:t xml:space="preserve">Для исследования рабочих характеристик </w:t>
      </w:r>
      <w:r w:rsidR="00FD5370" w:rsidRPr="009D134D">
        <w:rPr>
          <w:rFonts w:ascii="Times New Roman" w:hAnsi="Times New Roman"/>
          <w:sz w:val="28"/>
        </w:rPr>
        <w:t>ветрового колеса</w:t>
      </w:r>
      <w:r w:rsidRPr="009D134D">
        <w:rPr>
          <w:rFonts w:ascii="Times New Roman" w:hAnsi="Times New Roman"/>
          <w:sz w:val="28"/>
        </w:rPr>
        <w:t xml:space="preserve"> исполь</w:t>
      </w:r>
      <w:r w:rsidR="00FD5370" w:rsidRPr="009D134D">
        <w:rPr>
          <w:rFonts w:ascii="Times New Roman" w:hAnsi="Times New Roman"/>
          <w:sz w:val="28"/>
        </w:rPr>
        <w:t xml:space="preserve">зованы современные приборы (рисунок </w:t>
      </w:r>
      <w:r w:rsidR="007F363B" w:rsidRPr="009D134D">
        <w:rPr>
          <w:rFonts w:ascii="Times New Roman" w:hAnsi="Times New Roman"/>
          <w:sz w:val="28"/>
        </w:rPr>
        <w:t>23</w:t>
      </w:r>
      <w:r w:rsidR="00FD5370" w:rsidRPr="009D134D">
        <w:rPr>
          <w:rFonts w:ascii="Times New Roman" w:hAnsi="Times New Roman"/>
          <w:sz w:val="28"/>
        </w:rPr>
        <w:t>): чашечный анемометр, тахометр</w:t>
      </w:r>
      <w:r w:rsidR="00F62C61" w:rsidRPr="009D134D">
        <w:rPr>
          <w:rFonts w:ascii="Times New Roman" w:hAnsi="Times New Roman"/>
          <w:sz w:val="28"/>
        </w:rPr>
        <w:t xml:space="preserve"> </w:t>
      </w:r>
      <w:r w:rsidR="00FD5370" w:rsidRPr="009D134D">
        <w:rPr>
          <w:rFonts w:ascii="Times New Roman" w:hAnsi="Times New Roman"/>
          <w:sz w:val="28"/>
        </w:rPr>
        <w:t>и др.</w:t>
      </w:r>
      <w:r w:rsidR="00F62C61" w:rsidRPr="009D134D">
        <w:rPr>
          <w:rFonts w:ascii="Times New Roman" w:hAnsi="Times New Roman"/>
          <w:sz w:val="28"/>
        </w:rPr>
        <w:t xml:space="preserve"> </w:t>
      </w:r>
    </w:p>
    <w:p w14:paraId="65CABF1C" w14:textId="77777777" w:rsidR="007E7BA8" w:rsidRPr="009D134D" w:rsidRDefault="007E7BA8" w:rsidP="000364FD">
      <w:pPr>
        <w:tabs>
          <w:tab w:val="left" w:pos="1134"/>
        </w:tabs>
        <w:spacing w:after="0"/>
        <w:ind w:firstLine="567"/>
        <w:jc w:val="both"/>
        <w:rPr>
          <w:rFonts w:ascii="Times New Roman" w:hAnsi="Times New Roman"/>
          <w:sz w:val="28"/>
          <w:highlight w:val="yellow"/>
        </w:rPr>
      </w:pPr>
    </w:p>
    <w:p w14:paraId="7C799C10" w14:textId="6DE799EE" w:rsidR="00D56CF4" w:rsidRPr="009D134D" w:rsidRDefault="007E7BA8" w:rsidP="00FD5370">
      <w:pPr>
        <w:tabs>
          <w:tab w:val="left" w:pos="1134"/>
        </w:tabs>
        <w:spacing w:after="0"/>
        <w:jc w:val="center"/>
        <w:rPr>
          <w:rFonts w:ascii="Times New Roman" w:hAnsi="Times New Roman" w:cs="Times New Roman"/>
          <w:b/>
          <w:bCs/>
          <w:sz w:val="28"/>
          <w:szCs w:val="28"/>
          <w:highlight w:val="yellow"/>
        </w:rPr>
      </w:pPr>
      <w:r w:rsidRPr="009D134D">
        <w:rPr>
          <w:noProof/>
          <w:highlight w:val="yellow"/>
          <w:lang w:eastAsia="ru-RU"/>
        </w:rPr>
        <w:drawing>
          <wp:inline distT="0" distB="0" distL="0" distR="0" wp14:anchorId="7B57B0A2" wp14:editId="50F81221">
            <wp:extent cx="5409818" cy="3495675"/>
            <wp:effectExtent l="0" t="0" r="63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aturation sat="200000"/>
                              </a14:imgEffect>
                            </a14:imgLayer>
                          </a14:imgProps>
                        </a:ext>
                        <a:ext uri="{28A0092B-C50C-407E-A947-70E740481C1C}">
                          <a14:useLocalDpi xmlns:a14="http://schemas.microsoft.com/office/drawing/2010/main" val="0"/>
                        </a:ext>
                      </a:extLst>
                    </a:blip>
                    <a:srcRect l="6228" t="5226" r="12979"/>
                    <a:stretch/>
                  </pic:blipFill>
                  <pic:spPr bwMode="auto">
                    <a:xfrm>
                      <a:off x="0" y="0"/>
                      <a:ext cx="5417013" cy="3500324"/>
                    </a:xfrm>
                    <a:prstGeom prst="rect">
                      <a:avLst/>
                    </a:prstGeom>
                    <a:noFill/>
                    <a:ln>
                      <a:noFill/>
                    </a:ln>
                    <a:extLst>
                      <a:ext uri="{53640926-AAD7-44D8-BBD7-CCE9431645EC}">
                        <a14:shadowObscured xmlns:a14="http://schemas.microsoft.com/office/drawing/2010/main"/>
                      </a:ext>
                    </a:extLst>
                  </pic:spPr>
                </pic:pic>
              </a:graphicData>
            </a:graphic>
          </wp:inline>
        </w:drawing>
      </w:r>
    </w:p>
    <w:p w14:paraId="40737750" w14:textId="77777777" w:rsidR="00FD5370" w:rsidRPr="009D134D" w:rsidRDefault="00FD5370" w:rsidP="000364FD">
      <w:pPr>
        <w:tabs>
          <w:tab w:val="left" w:pos="1134"/>
        </w:tabs>
        <w:spacing w:after="0"/>
        <w:ind w:firstLine="567"/>
        <w:jc w:val="both"/>
        <w:rPr>
          <w:bCs/>
          <w:highlight w:val="yellow"/>
          <w:lang w:bidi="ru-RU"/>
        </w:rPr>
      </w:pPr>
    </w:p>
    <w:p w14:paraId="296D2FBF" w14:textId="154E2136" w:rsidR="007E2F25" w:rsidRPr="009D134D" w:rsidRDefault="007E2F25" w:rsidP="00FD5370">
      <w:pPr>
        <w:tabs>
          <w:tab w:val="left" w:pos="1134"/>
        </w:tabs>
        <w:spacing w:after="0"/>
        <w:ind w:firstLine="567"/>
        <w:jc w:val="center"/>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7F363B" w:rsidRPr="009D134D">
        <w:rPr>
          <w:rFonts w:ascii="Times New Roman" w:hAnsi="Times New Roman" w:cs="Times New Roman"/>
          <w:sz w:val="28"/>
          <w:szCs w:val="28"/>
        </w:rPr>
        <w:t>23</w:t>
      </w:r>
      <w:r w:rsidR="00FD5370" w:rsidRPr="009D134D">
        <w:rPr>
          <w:rFonts w:ascii="Times New Roman" w:hAnsi="Times New Roman" w:cs="Times New Roman"/>
          <w:sz w:val="28"/>
          <w:szCs w:val="28"/>
        </w:rPr>
        <w:t xml:space="preserve"> </w:t>
      </w:r>
      <w:r w:rsidRPr="009D134D">
        <w:rPr>
          <w:rFonts w:ascii="Times New Roman" w:hAnsi="Times New Roman" w:cs="Times New Roman"/>
          <w:sz w:val="28"/>
          <w:szCs w:val="28"/>
        </w:rPr>
        <w:t>– Приборы для измерения показаний</w:t>
      </w:r>
    </w:p>
    <w:p w14:paraId="623A428E" w14:textId="77777777" w:rsidR="007F363B" w:rsidRPr="009D134D" w:rsidRDefault="007F363B" w:rsidP="00FD5370">
      <w:pPr>
        <w:tabs>
          <w:tab w:val="left" w:pos="1134"/>
        </w:tabs>
        <w:spacing w:after="0"/>
        <w:ind w:firstLine="567"/>
        <w:jc w:val="center"/>
        <w:rPr>
          <w:rFonts w:ascii="Times New Roman" w:hAnsi="Times New Roman" w:cs="Times New Roman"/>
          <w:sz w:val="28"/>
          <w:szCs w:val="28"/>
          <w:highlight w:val="yellow"/>
        </w:rPr>
      </w:pPr>
    </w:p>
    <w:p w14:paraId="76E8BAF8" w14:textId="0FDDACF3" w:rsidR="000364FD" w:rsidRPr="009D134D" w:rsidRDefault="000364FD" w:rsidP="000364FD">
      <w:pPr>
        <w:tabs>
          <w:tab w:val="left" w:pos="1134"/>
        </w:tabs>
        <w:spacing w:after="0"/>
        <w:ind w:firstLine="567"/>
        <w:jc w:val="both"/>
        <w:rPr>
          <w:rFonts w:ascii="Times New Roman" w:hAnsi="Times New Roman" w:cs="Times New Roman"/>
          <w:b/>
          <w:bCs/>
          <w:sz w:val="28"/>
        </w:rPr>
      </w:pPr>
      <w:r w:rsidRPr="009D134D">
        <w:rPr>
          <w:rFonts w:ascii="Times New Roman" w:hAnsi="Times New Roman" w:cs="Times New Roman"/>
          <w:b/>
          <w:bCs/>
          <w:sz w:val="28"/>
          <w:szCs w:val="28"/>
        </w:rPr>
        <w:t>2.</w:t>
      </w:r>
      <w:r w:rsidR="00ED4440" w:rsidRPr="009D134D">
        <w:rPr>
          <w:rFonts w:ascii="Times New Roman" w:hAnsi="Times New Roman" w:cs="Times New Roman"/>
          <w:b/>
          <w:bCs/>
          <w:sz w:val="28"/>
          <w:szCs w:val="28"/>
        </w:rPr>
        <w:t>4</w:t>
      </w:r>
      <w:r w:rsidRPr="009D134D">
        <w:rPr>
          <w:rFonts w:ascii="Times New Roman" w:hAnsi="Times New Roman" w:cs="Times New Roman"/>
          <w:b/>
          <w:bCs/>
          <w:sz w:val="28"/>
          <w:szCs w:val="28"/>
        </w:rPr>
        <w:t> Исследование влияния</w:t>
      </w:r>
      <w:r w:rsidRPr="009D134D">
        <w:rPr>
          <w:rFonts w:ascii="Times New Roman" w:eastAsiaTheme="minorEastAsia" w:hAnsi="Times New Roman" w:cs="Times New Roman"/>
          <w:b/>
          <w:bCs/>
          <w:sz w:val="28"/>
          <w:szCs w:val="28"/>
        </w:rPr>
        <w:t xml:space="preserve"> </w:t>
      </w:r>
      <w:r w:rsidR="007E4582" w:rsidRPr="009D134D">
        <w:rPr>
          <w:rFonts w:ascii="Times New Roman" w:eastAsiaTheme="minorEastAsia" w:hAnsi="Times New Roman" w:cs="Times New Roman"/>
          <w:b/>
          <w:bCs/>
          <w:sz w:val="28"/>
          <w:szCs w:val="28"/>
        </w:rPr>
        <w:t>конструктивных параметров</w:t>
      </w:r>
      <w:r w:rsidRPr="009D134D">
        <w:rPr>
          <w:rFonts w:ascii="Times New Roman" w:eastAsiaTheme="minorEastAsia" w:hAnsi="Times New Roman" w:cs="Times New Roman"/>
          <w:b/>
          <w:bCs/>
          <w:sz w:val="28"/>
          <w:szCs w:val="28"/>
        </w:rPr>
        <w:t xml:space="preserve"> на </w:t>
      </w:r>
      <w:r w:rsidR="007E4582" w:rsidRPr="009D134D">
        <w:rPr>
          <w:rFonts w:ascii="Times New Roman" w:hAnsi="Times New Roman" w:cs="Times New Roman"/>
          <w:b/>
          <w:bCs/>
          <w:sz w:val="28"/>
        </w:rPr>
        <w:t>параметры оптимизации</w:t>
      </w:r>
      <w:r w:rsidRPr="009D134D">
        <w:rPr>
          <w:rFonts w:ascii="Times New Roman" w:hAnsi="Times New Roman" w:cs="Times New Roman"/>
          <w:b/>
          <w:bCs/>
          <w:sz w:val="28"/>
        </w:rPr>
        <w:t xml:space="preserve"> модели ВЭУ</w:t>
      </w:r>
      <w:r w:rsidR="00052177" w:rsidRPr="009D134D">
        <w:rPr>
          <w:rFonts w:ascii="Times New Roman" w:hAnsi="Times New Roman" w:cs="Times New Roman"/>
          <w:b/>
          <w:bCs/>
          <w:sz w:val="28"/>
        </w:rPr>
        <w:t xml:space="preserve"> </w:t>
      </w:r>
      <w:r w:rsidR="00052177" w:rsidRPr="009D134D">
        <w:rPr>
          <w:rFonts w:ascii="Times New Roman" w:eastAsiaTheme="minorEastAsia" w:hAnsi="Times New Roman" w:cs="Times New Roman"/>
          <w:b/>
          <w:bCs/>
          <w:sz w:val="28"/>
          <w:szCs w:val="28"/>
        </w:rPr>
        <w:t>на лабораторной модели №1</w:t>
      </w:r>
    </w:p>
    <w:p w14:paraId="51B384A9" w14:textId="77777777" w:rsidR="00095486" w:rsidRPr="009D134D" w:rsidRDefault="00095486" w:rsidP="000364FD">
      <w:pPr>
        <w:tabs>
          <w:tab w:val="left" w:pos="1134"/>
        </w:tabs>
        <w:spacing w:after="0"/>
        <w:ind w:firstLine="567"/>
        <w:jc w:val="both"/>
        <w:rPr>
          <w:rFonts w:ascii="Times New Roman" w:hAnsi="Times New Roman" w:cs="Times New Roman"/>
          <w:b/>
          <w:bCs/>
          <w:sz w:val="28"/>
        </w:rPr>
      </w:pPr>
    </w:p>
    <w:p w14:paraId="62ACAD6F" w14:textId="258652A4" w:rsidR="00095486" w:rsidRPr="009D134D" w:rsidRDefault="00095486" w:rsidP="00095486">
      <w:pPr>
        <w:tabs>
          <w:tab w:val="left" w:pos="1134"/>
        </w:tabs>
        <w:spacing w:after="0"/>
        <w:ind w:firstLine="567"/>
        <w:jc w:val="both"/>
        <w:rPr>
          <w:rFonts w:ascii="Times New Roman" w:eastAsiaTheme="minorEastAsia" w:hAnsi="Times New Roman" w:cs="Times New Roman"/>
          <w:b/>
          <w:bCs/>
          <w:sz w:val="28"/>
          <w:szCs w:val="28"/>
        </w:rPr>
      </w:pPr>
      <w:r w:rsidRPr="009D134D">
        <w:rPr>
          <w:rFonts w:ascii="Times New Roman" w:hAnsi="Times New Roman" w:cs="Times New Roman"/>
          <w:b/>
          <w:bCs/>
          <w:sz w:val="28"/>
          <w:szCs w:val="28"/>
        </w:rPr>
        <w:t>2.</w:t>
      </w:r>
      <w:r w:rsidR="00ED4440" w:rsidRPr="009D134D">
        <w:rPr>
          <w:rFonts w:ascii="Times New Roman" w:hAnsi="Times New Roman" w:cs="Times New Roman"/>
          <w:b/>
          <w:bCs/>
          <w:sz w:val="28"/>
          <w:szCs w:val="28"/>
        </w:rPr>
        <w:t>4</w:t>
      </w:r>
      <w:r w:rsidRPr="009D134D">
        <w:rPr>
          <w:rFonts w:ascii="Times New Roman" w:hAnsi="Times New Roman" w:cs="Times New Roman"/>
          <w:b/>
          <w:bCs/>
          <w:sz w:val="28"/>
          <w:szCs w:val="28"/>
        </w:rPr>
        <w:t xml:space="preserve">.1 Определение наиболее </w:t>
      </w:r>
      <w:r w:rsidRPr="009D134D">
        <w:rPr>
          <w:rFonts w:ascii="Times New Roman" w:eastAsiaTheme="minorEastAsia" w:hAnsi="Times New Roman" w:cs="Times New Roman"/>
          <w:b/>
          <w:bCs/>
          <w:sz w:val="28"/>
          <w:szCs w:val="28"/>
        </w:rPr>
        <w:t>оптимальных значений угла установки лопастей и числа лопастей</w:t>
      </w:r>
    </w:p>
    <w:p w14:paraId="15867503" w14:textId="77777777" w:rsidR="00095486" w:rsidRPr="009D134D" w:rsidRDefault="00095486" w:rsidP="00095486">
      <w:pPr>
        <w:tabs>
          <w:tab w:val="left" w:pos="1134"/>
        </w:tabs>
        <w:spacing w:after="0"/>
        <w:ind w:firstLine="567"/>
        <w:jc w:val="both"/>
        <w:rPr>
          <w:rFonts w:ascii="Times New Roman" w:eastAsiaTheme="minorEastAsia" w:hAnsi="Times New Roman" w:cs="Times New Roman"/>
          <w:b/>
          <w:bCs/>
          <w:sz w:val="28"/>
          <w:szCs w:val="28"/>
        </w:rPr>
      </w:pPr>
    </w:p>
    <w:p w14:paraId="6243A6F7" w14:textId="798ADE97" w:rsidR="00095486" w:rsidRPr="009D134D" w:rsidRDefault="00095486" w:rsidP="00095486">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Экспериментальные исследования влияния числа лопастей и угла их установки проводились для ВК с лопастями из листовой стали трапецеидальной формы во фронтальной плоскости с постоянной вогнутостью в поперечном сечении (рисунок </w:t>
      </w:r>
      <w:r w:rsidR="007F363B" w:rsidRPr="009D134D">
        <w:rPr>
          <w:rFonts w:ascii="Times New Roman" w:eastAsia="Times New Roman" w:hAnsi="Times New Roman" w:cs="Times New Roman"/>
          <w:sz w:val="28"/>
          <w:szCs w:val="28"/>
          <w:lang w:eastAsia="ru-RU"/>
        </w:rPr>
        <w:t>24</w:t>
      </w:r>
      <w:r w:rsidRPr="009D134D">
        <w:rPr>
          <w:rFonts w:ascii="Times New Roman" w:eastAsia="Times New Roman" w:hAnsi="Times New Roman" w:cs="Times New Roman"/>
          <w:sz w:val="28"/>
          <w:szCs w:val="28"/>
          <w:lang w:eastAsia="ru-RU"/>
        </w:rPr>
        <w:t xml:space="preserve">). </w:t>
      </w:r>
    </w:p>
    <w:p w14:paraId="58693862" w14:textId="3F9AB3FD" w:rsidR="00095486" w:rsidRPr="009D134D" w:rsidRDefault="00095486" w:rsidP="0009548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Исследовались зависимости </w:t>
      </w:r>
      <w:r w:rsidRPr="009D134D">
        <w:rPr>
          <w:rFonts w:ascii="Times New Roman" w:eastAsia="Times New Roman" w:hAnsi="Times New Roman" w:cs="Times New Roman"/>
          <w:i/>
          <w:iCs/>
          <w:sz w:val="28"/>
          <w:szCs w:val="28"/>
          <w:lang w:eastAsia="ru-RU"/>
        </w:rPr>
        <w:t>M=</w:t>
      </w:r>
      <w:r w:rsidR="00A85EB7" w:rsidRPr="009D134D">
        <w:rPr>
          <w:rFonts w:ascii="Times New Roman" w:eastAsia="Times New Roman" w:hAnsi="Times New Roman" w:cs="Times New Roman"/>
          <w:i/>
          <w:iCs/>
          <w:sz w:val="28"/>
          <w:szCs w:val="28"/>
          <w:lang w:eastAsia="ru-RU"/>
        </w:rPr>
        <w:t xml:space="preserve"> f</w:t>
      </w:r>
      <w:r w:rsidRPr="009D134D">
        <w:rPr>
          <w:rFonts w:ascii="Times New Roman" w:eastAsia="Times New Roman" w:hAnsi="Times New Roman" w:cs="Times New Roman"/>
          <w:i/>
          <w:iCs/>
          <w:sz w:val="28"/>
          <w:szCs w:val="28"/>
          <w:lang w:eastAsia="ru-RU"/>
        </w:rPr>
        <w:t>(i, α)</w:t>
      </w:r>
      <w:r w:rsidRPr="009D134D">
        <w:rPr>
          <w:rFonts w:ascii="Times New Roman" w:eastAsia="Times New Roman" w:hAnsi="Times New Roman" w:cs="Times New Roman"/>
          <w:sz w:val="28"/>
          <w:szCs w:val="28"/>
          <w:lang w:eastAsia="ru-RU"/>
        </w:rPr>
        <w:t xml:space="preserve">, </w:t>
      </w:r>
      <w:r w:rsidRPr="009D134D">
        <w:rPr>
          <w:rFonts w:ascii="Times New Roman" w:eastAsia="Times New Roman" w:hAnsi="Times New Roman" w:cs="Times New Roman"/>
          <w:i/>
          <w:iCs/>
          <w:sz w:val="28"/>
          <w:szCs w:val="28"/>
          <w:lang w:eastAsia="ru-RU"/>
        </w:rPr>
        <w:t>n=</w:t>
      </w:r>
      <w:r w:rsidR="00A85EB7" w:rsidRPr="009D134D">
        <w:rPr>
          <w:rFonts w:ascii="Times New Roman" w:eastAsia="Times New Roman" w:hAnsi="Times New Roman" w:cs="Times New Roman"/>
          <w:i/>
          <w:iCs/>
          <w:sz w:val="28"/>
          <w:szCs w:val="28"/>
          <w:lang w:eastAsia="ru-RU"/>
        </w:rPr>
        <w:t xml:space="preserve"> f</w:t>
      </w:r>
      <w:r w:rsidRPr="009D134D">
        <w:rPr>
          <w:rFonts w:ascii="Times New Roman" w:eastAsia="Times New Roman" w:hAnsi="Times New Roman" w:cs="Times New Roman"/>
          <w:i/>
          <w:iCs/>
          <w:sz w:val="28"/>
          <w:szCs w:val="28"/>
          <w:lang w:eastAsia="ru-RU"/>
        </w:rPr>
        <w:t>(i, α)</w:t>
      </w:r>
      <w:r w:rsidRPr="009D134D">
        <w:rPr>
          <w:rFonts w:ascii="Times New Roman" w:eastAsia="Times New Roman" w:hAnsi="Times New Roman" w:cs="Times New Roman"/>
          <w:sz w:val="28"/>
          <w:szCs w:val="28"/>
          <w:lang w:eastAsia="ru-RU"/>
        </w:rPr>
        <w:t xml:space="preserve">, </w:t>
      </w:r>
      <w:r w:rsidRPr="009D134D">
        <w:rPr>
          <w:rFonts w:ascii="Times New Roman" w:eastAsia="Times New Roman" w:hAnsi="Times New Roman" w:cs="Times New Roman"/>
          <w:i/>
          <w:iCs/>
          <w:sz w:val="28"/>
          <w:szCs w:val="28"/>
          <w:lang w:eastAsia="ru-RU"/>
        </w:rPr>
        <w:t>N=</w:t>
      </w:r>
      <w:r w:rsidR="00A85EB7" w:rsidRPr="009D134D">
        <w:rPr>
          <w:rFonts w:ascii="Times New Roman" w:eastAsia="Times New Roman" w:hAnsi="Times New Roman" w:cs="Times New Roman"/>
          <w:i/>
          <w:iCs/>
          <w:sz w:val="28"/>
          <w:szCs w:val="28"/>
          <w:lang w:eastAsia="ru-RU"/>
        </w:rPr>
        <w:t xml:space="preserve"> f</w:t>
      </w:r>
      <w:r w:rsidRPr="009D134D">
        <w:rPr>
          <w:rFonts w:ascii="Times New Roman" w:eastAsia="Times New Roman" w:hAnsi="Times New Roman" w:cs="Times New Roman"/>
          <w:i/>
          <w:iCs/>
          <w:sz w:val="28"/>
          <w:szCs w:val="28"/>
          <w:lang w:eastAsia="ru-RU"/>
        </w:rPr>
        <w:t>(i, α)</w:t>
      </w:r>
      <w:r w:rsidRPr="009D134D">
        <w:rPr>
          <w:rFonts w:ascii="Times New Roman" w:eastAsia="Times New Roman" w:hAnsi="Times New Roman" w:cs="Times New Roman"/>
          <w:sz w:val="28"/>
          <w:szCs w:val="28"/>
          <w:lang w:eastAsia="ru-RU"/>
        </w:rPr>
        <w:t xml:space="preserve"> при прочих равных условиях: </w:t>
      </w:r>
      <w:r w:rsidR="00A85EB7" w:rsidRPr="009D134D">
        <w:rPr>
          <w:rFonts w:ascii="Times New Roman" w:eastAsia="Times New Roman" w:hAnsi="Times New Roman" w:cs="Times New Roman"/>
          <w:sz w:val="28"/>
          <w:szCs w:val="28"/>
          <w:lang w:eastAsia="ru-RU"/>
        </w:rPr>
        <w:t>ʋ</w:t>
      </w:r>
      <w:r w:rsidRPr="009D134D">
        <w:rPr>
          <w:rFonts w:ascii="Times New Roman" w:eastAsia="Times New Roman" w:hAnsi="Times New Roman" w:cs="Times New Roman"/>
          <w:sz w:val="28"/>
          <w:szCs w:val="28"/>
          <w:vertAlign w:val="subscript"/>
          <w:lang w:eastAsia="ru-RU"/>
        </w:rPr>
        <w:t>вк</w:t>
      </w:r>
      <w:r w:rsidRPr="009D134D">
        <w:rPr>
          <w:rFonts w:ascii="Times New Roman" w:eastAsia="Times New Roman" w:hAnsi="Times New Roman" w:cs="Times New Roman"/>
          <w:sz w:val="28"/>
          <w:szCs w:val="28"/>
          <w:lang w:eastAsia="ru-RU"/>
        </w:rPr>
        <w:t>=5,7 м/с, D=600 мм, F</w:t>
      </w:r>
      <w:r w:rsidR="00A85EB7" w:rsidRPr="009D134D">
        <w:rPr>
          <w:rFonts w:ascii="Times New Roman" w:eastAsia="Times New Roman" w:hAnsi="Times New Roman" w:cs="Times New Roman"/>
          <w:sz w:val="28"/>
          <w:szCs w:val="28"/>
          <w:vertAlign w:val="subscript"/>
          <w:lang w:eastAsia="ru-RU"/>
        </w:rPr>
        <w:t>1</w:t>
      </w:r>
      <w:r w:rsidRPr="009D134D">
        <w:rPr>
          <w:rFonts w:ascii="Times New Roman" w:eastAsia="Times New Roman" w:hAnsi="Times New Roman" w:cs="Times New Roman"/>
          <w:sz w:val="28"/>
          <w:szCs w:val="28"/>
          <w:lang w:eastAsia="ru-RU"/>
        </w:rPr>
        <w:t xml:space="preserve"> – трапецеидальная форма</w:t>
      </w:r>
      <w:r w:rsidR="00A85EB7" w:rsidRPr="009D134D">
        <w:rPr>
          <w:rFonts w:ascii="Times New Roman" w:eastAsia="Times New Roman" w:hAnsi="Times New Roman" w:cs="Times New Roman"/>
          <w:sz w:val="28"/>
          <w:szCs w:val="28"/>
          <w:lang w:eastAsia="ru-RU"/>
        </w:rPr>
        <w:t xml:space="preserve"> </w:t>
      </w:r>
      <w:r w:rsidR="00A923B9" w:rsidRPr="009D134D">
        <w:rPr>
          <w:rFonts w:ascii="Times New Roman" w:eastAsia="Times New Roman" w:hAnsi="Times New Roman" w:cs="Times New Roman"/>
          <w:sz w:val="28"/>
          <w:szCs w:val="28"/>
          <w:lang w:eastAsia="ru-RU"/>
        </w:rPr>
        <w:t>∆</w:t>
      </w:r>
      <w:r w:rsidRPr="009D134D">
        <w:rPr>
          <w:rFonts w:ascii="Times New Roman" w:eastAsia="Times New Roman" w:hAnsi="Times New Roman" w:cs="Times New Roman"/>
          <w:sz w:val="28"/>
          <w:szCs w:val="28"/>
          <w:lang w:eastAsia="ru-RU"/>
        </w:rPr>
        <w:t>S</w:t>
      </w:r>
      <w:r w:rsidRPr="009D134D">
        <w:rPr>
          <w:rFonts w:ascii="Times New Roman" w:eastAsia="Times New Roman" w:hAnsi="Times New Roman" w:cs="Times New Roman"/>
          <w:sz w:val="28"/>
          <w:szCs w:val="28"/>
          <w:vertAlign w:val="subscript"/>
          <w:lang w:eastAsia="ru-RU"/>
        </w:rPr>
        <w:t>2</w:t>
      </w:r>
      <w:r w:rsidRPr="009D134D">
        <w:rPr>
          <w:rFonts w:ascii="Times New Roman" w:eastAsia="Times New Roman" w:hAnsi="Times New Roman" w:cs="Times New Roman"/>
          <w:sz w:val="28"/>
          <w:szCs w:val="28"/>
          <w:lang w:eastAsia="ru-RU"/>
        </w:rPr>
        <w:t>=0,0</w:t>
      </w:r>
      <w:r w:rsidR="00A85EB7" w:rsidRPr="009D134D">
        <w:rPr>
          <w:rFonts w:ascii="Times New Roman" w:eastAsia="Times New Roman" w:hAnsi="Times New Roman" w:cs="Times New Roman"/>
          <w:sz w:val="28"/>
          <w:szCs w:val="28"/>
          <w:lang w:eastAsia="ru-RU"/>
        </w:rPr>
        <w:t>6</w:t>
      </w:r>
      <w:r w:rsidRPr="009D134D">
        <w:rPr>
          <w:rFonts w:ascii="Times New Roman" w:eastAsia="Times New Roman" w:hAnsi="Times New Roman" w:cs="Times New Roman"/>
          <w:sz w:val="28"/>
          <w:szCs w:val="28"/>
          <w:lang w:eastAsia="ru-RU"/>
        </w:rPr>
        <w:t>.</w:t>
      </w:r>
    </w:p>
    <w:p w14:paraId="2F94B820" w14:textId="4F986781" w:rsidR="00095486" w:rsidRPr="009D134D" w:rsidRDefault="00095486" w:rsidP="0009548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По результатам экспериментальных исследований построены графические зависимости момента от числа лопастей при различных углах их установки с относительной площадью лопасти </w:t>
      </w:r>
      <w:r w:rsidR="00A923B9" w:rsidRPr="009D134D">
        <w:rPr>
          <w:rFonts w:ascii="Times New Roman" w:eastAsia="Times New Roman" w:hAnsi="Times New Roman" w:cs="Times New Roman"/>
          <w:sz w:val="28"/>
          <w:szCs w:val="28"/>
          <w:lang w:eastAsia="ru-RU"/>
        </w:rPr>
        <w:t>∆</w:t>
      </w:r>
      <w:r w:rsidRPr="009D134D">
        <w:rPr>
          <w:rFonts w:ascii="Times New Roman" w:eastAsia="Times New Roman" w:hAnsi="Times New Roman" w:cs="Times New Roman"/>
          <w:spacing w:val="30"/>
          <w:sz w:val="28"/>
          <w:szCs w:val="28"/>
          <w:lang w:eastAsia="ru-RU"/>
        </w:rPr>
        <w:t>S</w:t>
      </w:r>
      <w:r w:rsidRPr="009D134D">
        <w:rPr>
          <w:rFonts w:ascii="Times New Roman" w:eastAsia="Times New Roman" w:hAnsi="Times New Roman" w:cs="Times New Roman"/>
          <w:spacing w:val="30"/>
          <w:sz w:val="28"/>
          <w:szCs w:val="28"/>
          <w:vertAlign w:val="subscript"/>
          <w:lang w:eastAsia="ru-RU"/>
        </w:rPr>
        <w:t>2</w:t>
      </w:r>
      <w:r w:rsidRPr="009D134D">
        <w:rPr>
          <w:rFonts w:ascii="Times New Roman" w:eastAsia="Times New Roman" w:hAnsi="Times New Roman" w:cs="Times New Roman"/>
          <w:sz w:val="28"/>
          <w:szCs w:val="28"/>
          <w:lang w:eastAsia="ru-RU"/>
        </w:rPr>
        <w:t>=0,0</w:t>
      </w:r>
      <w:r w:rsidR="00F77DE8" w:rsidRPr="009D134D">
        <w:rPr>
          <w:rFonts w:ascii="Times New Roman" w:eastAsia="Times New Roman" w:hAnsi="Times New Roman" w:cs="Times New Roman"/>
          <w:sz w:val="28"/>
          <w:szCs w:val="28"/>
          <w:lang w:eastAsia="ru-RU"/>
        </w:rPr>
        <w:t>6</w:t>
      </w:r>
      <w:r w:rsidRPr="009D134D">
        <w:rPr>
          <w:rFonts w:ascii="Times New Roman" w:eastAsia="Times New Roman" w:hAnsi="Times New Roman" w:cs="Times New Roman"/>
          <w:sz w:val="28"/>
          <w:szCs w:val="28"/>
          <w:lang w:eastAsia="ru-RU"/>
        </w:rPr>
        <w:t xml:space="preserve">, представленные на рисунке </w:t>
      </w:r>
      <w:r w:rsidR="002F4633" w:rsidRPr="009D134D">
        <w:rPr>
          <w:rFonts w:ascii="Times New Roman" w:eastAsia="Times New Roman" w:hAnsi="Times New Roman" w:cs="Times New Roman"/>
          <w:sz w:val="28"/>
          <w:szCs w:val="28"/>
          <w:lang w:eastAsia="ru-RU"/>
        </w:rPr>
        <w:t>24</w:t>
      </w:r>
      <w:r w:rsidRPr="009D134D">
        <w:rPr>
          <w:rFonts w:ascii="Times New Roman" w:eastAsia="Times New Roman" w:hAnsi="Times New Roman" w:cs="Times New Roman"/>
          <w:sz w:val="28"/>
          <w:szCs w:val="28"/>
          <w:lang w:eastAsia="ru-RU"/>
        </w:rPr>
        <w:t>.</w:t>
      </w:r>
    </w:p>
    <w:p w14:paraId="77687AFD" w14:textId="77777777" w:rsidR="00095486" w:rsidRPr="009D134D" w:rsidRDefault="00095486" w:rsidP="0009548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7E43342B" w14:textId="77777777" w:rsidR="00095486" w:rsidRPr="009D134D" w:rsidRDefault="00095486" w:rsidP="00095486">
      <w:pPr>
        <w:autoSpaceDE w:val="0"/>
        <w:autoSpaceDN w:val="0"/>
        <w:adjustRightInd w:val="0"/>
        <w:spacing w:after="0" w:line="240" w:lineRule="auto"/>
        <w:jc w:val="center"/>
        <w:rPr>
          <w:rFonts w:ascii="Times New Roman" w:eastAsia="Times New Roman" w:hAnsi="Times New Roman" w:cs="Times New Roman"/>
          <w:iCs/>
          <w:spacing w:val="10"/>
          <w:sz w:val="28"/>
          <w:szCs w:val="28"/>
          <w:lang w:eastAsia="ru-RU"/>
        </w:rPr>
      </w:pPr>
      <w:r w:rsidRPr="009D134D">
        <w:rPr>
          <w:rFonts w:ascii="Times New Roman" w:eastAsia="Times New Roman" w:hAnsi="Times New Roman" w:cs="Times New Roman"/>
          <w:noProof/>
          <w:sz w:val="28"/>
          <w:szCs w:val="28"/>
          <w:lang w:eastAsia="ru-RU"/>
        </w:rPr>
        <w:lastRenderedPageBreak/>
        <w:drawing>
          <wp:inline distT="0" distB="0" distL="0" distR="0" wp14:anchorId="6BDCA04F" wp14:editId="08E941B0">
            <wp:extent cx="5359400" cy="4724400"/>
            <wp:effectExtent l="0" t="0" r="0" b="0"/>
            <wp:docPr id="173" name="Диаграмма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33543FD" w14:textId="5E55776B" w:rsidR="00095486" w:rsidRPr="009D134D" w:rsidRDefault="00095486" w:rsidP="00095486">
      <w:pPr>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 xml:space="preserve">Рисунок </w:t>
      </w:r>
      <w:r w:rsidR="007F363B" w:rsidRPr="009D134D">
        <w:rPr>
          <w:rFonts w:ascii="Times New Roman" w:eastAsia="Calibri" w:hAnsi="Times New Roman" w:cs="Times New Roman"/>
          <w:sz w:val="28"/>
          <w:szCs w:val="28"/>
        </w:rPr>
        <w:t>24</w:t>
      </w:r>
      <w:r w:rsidRPr="009D134D">
        <w:rPr>
          <w:rFonts w:ascii="Times New Roman" w:eastAsia="Calibri" w:hAnsi="Times New Roman" w:cs="Times New Roman"/>
          <w:sz w:val="28"/>
          <w:szCs w:val="28"/>
        </w:rPr>
        <w:t xml:space="preserve"> – График з</w:t>
      </w:r>
      <w:r w:rsidRPr="009D134D">
        <w:rPr>
          <w:rFonts w:ascii="Times New Roman" w:eastAsia="Times New Roman" w:hAnsi="Times New Roman" w:cs="Times New Roman"/>
          <w:sz w:val="28"/>
          <w:szCs w:val="28"/>
          <w:lang w:eastAsia="ru-RU"/>
        </w:rPr>
        <w:t xml:space="preserve">ависимости момента от числа лопастей при различных углах их установки </w:t>
      </w:r>
      <w:r w:rsidRPr="009D134D">
        <w:rPr>
          <w:rFonts w:ascii="Times New Roman" w:eastAsia="Calibri" w:hAnsi="Times New Roman" w:cs="Times New Roman"/>
          <w:i/>
          <w:iCs/>
          <w:sz w:val="28"/>
          <w:szCs w:val="28"/>
        </w:rPr>
        <w:t>M=</w:t>
      </w:r>
      <w:r w:rsidR="003E4AF1" w:rsidRPr="009D134D">
        <w:rPr>
          <w:rFonts w:ascii="Times New Roman" w:eastAsia="Calibri" w:hAnsi="Times New Roman" w:cs="Times New Roman"/>
          <w:i/>
          <w:iCs/>
          <w:sz w:val="28"/>
          <w:szCs w:val="28"/>
        </w:rPr>
        <w:t>f</w:t>
      </w:r>
      <w:r w:rsidRPr="009D134D">
        <w:rPr>
          <w:rFonts w:ascii="Times New Roman" w:eastAsia="Calibri" w:hAnsi="Times New Roman" w:cs="Times New Roman"/>
          <w:i/>
          <w:iCs/>
          <w:sz w:val="28"/>
          <w:szCs w:val="28"/>
        </w:rPr>
        <w:t>(i, α)</w:t>
      </w:r>
    </w:p>
    <w:p w14:paraId="5D7E302D" w14:textId="77777777" w:rsidR="00095486" w:rsidRPr="009D134D" w:rsidRDefault="00095486" w:rsidP="00095486">
      <w:pPr>
        <w:spacing w:after="0" w:line="240" w:lineRule="auto"/>
        <w:ind w:firstLine="709"/>
        <w:jc w:val="both"/>
        <w:rPr>
          <w:rFonts w:ascii="Times New Roman" w:eastAsia="Calibri" w:hAnsi="Times New Roman" w:cs="Times New Roman"/>
          <w:sz w:val="28"/>
          <w:szCs w:val="28"/>
        </w:rPr>
      </w:pPr>
    </w:p>
    <w:p w14:paraId="573599CF" w14:textId="14E22174" w:rsidR="00095486" w:rsidRPr="009D134D" w:rsidRDefault="00095486" w:rsidP="00095486">
      <w:pPr>
        <w:widowControl w:val="0"/>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 xml:space="preserve">Как видно из </w:t>
      </w:r>
      <w:r w:rsidR="00E85033" w:rsidRPr="009D134D">
        <w:rPr>
          <w:rFonts w:ascii="Times New Roman" w:eastAsia="Calibri" w:hAnsi="Times New Roman" w:cs="Times New Roman"/>
          <w:sz w:val="28"/>
          <w:szCs w:val="28"/>
        </w:rPr>
        <w:t>рисунка</w:t>
      </w:r>
      <w:r w:rsidRPr="009D134D">
        <w:rPr>
          <w:rFonts w:ascii="Times New Roman" w:eastAsia="Calibri" w:hAnsi="Times New Roman" w:cs="Times New Roman"/>
          <w:sz w:val="28"/>
          <w:szCs w:val="28"/>
        </w:rPr>
        <w:t xml:space="preserve"> </w:t>
      </w:r>
      <w:r w:rsidR="007F363B" w:rsidRPr="009D134D">
        <w:rPr>
          <w:rFonts w:ascii="Times New Roman" w:eastAsia="Calibri" w:hAnsi="Times New Roman" w:cs="Times New Roman"/>
          <w:sz w:val="28"/>
          <w:szCs w:val="28"/>
        </w:rPr>
        <w:t>2</w:t>
      </w:r>
      <w:r w:rsidR="00DD5184" w:rsidRPr="009D134D">
        <w:rPr>
          <w:rFonts w:ascii="Times New Roman" w:eastAsia="Calibri" w:hAnsi="Times New Roman" w:cs="Times New Roman"/>
          <w:sz w:val="28"/>
          <w:szCs w:val="28"/>
        </w:rPr>
        <w:t>4</w:t>
      </w:r>
      <w:r w:rsidRPr="009D134D">
        <w:rPr>
          <w:rFonts w:ascii="Times New Roman" w:eastAsia="Calibri" w:hAnsi="Times New Roman" w:cs="Times New Roman"/>
          <w:sz w:val="28"/>
          <w:szCs w:val="28"/>
        </w:rPr>
        <w:t xml:space="preserve">, интенсивность роста М </w:t>
      </w:r>
      <w:r w:rsidR="005034B2">
        <w:rPr>
          <w:rFonts w:ascii="Times New Roman" w:eastAsia="Calibri" w:hAnsi="Times New Roman" w:cs="Times New Roman"/>
          <w:sz w:val="28"/>
          <w:szCs w:val="28"/>
        </w:rPr>
        <w:t>увеличивается</w:t>
      </w:r>
      <w:r w:rsidRPr="009D134D">
        <w:rPr>
          <w:rFonts w:ascii="Times New Roman" w:eastAsia="Calibri" w:hAnsi="Times New Roman" w:cs="Times New Roman"/>
          <w:sz w:val="28"/>
          <w:szCs w:val="28"/>
        </w:rPr>
        <w:t xml:space="preserve"> по мере увеличения числа лопастей, т.е. в случае необходимости обеспечения большего момента на валу ветрового колеса следует использовать ВК с максимальным числом лопастей (от 6 до 12).</w:t>
      </w:r>
    </w:p>
    <w:p w14:paraId="3E5A70AB" w14:textId="178363C2" w:rsidR="00095486" w:rsidRPr="009D134D" w:rsidRDefault="00095486" w:rsidP="00095486">
      <w:pPr>
        <w:widowControl w:val="0"/>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 xml:space="preserve">Однако увеличение числа лопастей приводит к уменьшению частоты вращения ВК </w:t>
      </w:r>
      <w:r w:rsidR="00E85033" w:rsidRPr="009D134D">
        <w:rPr>
          <w:rFonts w:ascii="Times New Roman" w:eastAsia="Calibri" w:hAnsi="Times New Roman" w:cs="Times New Roman"/>
          <w:i/>
          <w:iCs/>
          <w:sz w:val="28"/>
          <w:szCs w:val="28"/>
        </w:rPr>
        <w:t xml:space="preserve">n=f(i,α), </w:t>
      </w:r>
      <w:r w:rsidRPr="009D134D">
        <w:rPr>
          <w:rFonts w:ascii="Times New Roman" w:eastAsia="Calibri" w:hAnsi="Times New Roman" w:cs="Times New Roman"/>
          <w:sz w:val="28"/>
          <w:szCs w:val="28"/>
        </w:rPr>
        <w:t xml:space="preserve">рисунок </w:t>
      </w:r>
      <w:r w:rsidR="006A18B8" w:rsidRPr="009D134D">
        <w:rPr>
          <w:rFonts w:ascii="Times New Roman" w:eastAsia="Calibri" w:hAnsi="Times New Roman" w:cs="Times New Roman"/>
          <w:sz w:val="28"/>
          <w:szCs w:val="28"/>
        </w:rPr>
        <w:t>25</w:t>
      </w:r>
      <w:r w:rsidR="00E85033" w:rsidRPr="009D134D">
        <w:rPr>
          <w:rFonts w:ascii="Times New Roman" w:eastAsia="Calibri" w:hAnsi="Times New Roman" w:cs="Times New Roman"/>
          <w:sz w:val="28"/>
          <w:szCs w:val="28"/>
        </w:rPr>
        <w:t>.</w:t>
      </w:r>
    </w:p>
    <w:p w14:paraId="2EA11B20" w14:textId="77777777" w:rsidR="00095486" w:rsidRPr="009D134D" w:rsidRDefault="00095486" w:rsidP="00095486">
      <w:pPr>
        <w:widowControl w:val="0"/>
        <w:spacing w:after="0" w:line="240" w:lineRule="auto"/>
        <w:ind w:firstLine="709"/>
        <w:jc w:val="both"/>
        <w:rPr>
          <w:rFonts w:ascii="Times New Roman" w:eastAsia="Calibri" w:hAnsi="Times New Roman" w:cs="Times New Roman"/>
          <w:sz w:val="28"/>
          <w:szCs w:val="28"/>
        </w:rPr>
      </w:pPr>
    </w:p>
    <w:p w14:paraId="759A6DA5" w14:textId="77777777" w:rsidR="00095486" w:rsidRPr="009D134D" w:rsidRDefault="00095486" w:rsidP="00095486">
      <w:pPr>
        <w:widowControl w:val="0"/>
        <w:spacing w:after="0" w:line="240" w:lineRule="auto"/>
        <w:jc w:val="center"/>
        <w:rPr>
          <w:rFonts w:ascii="Times New Roman" w:eastAsia="Calibri" w:hAnsi="Times New Roman" w:cs="Times New Roman"/>
          <w:sz w:val="28"/>
          <w:szCs w:val="28"/>
        </w:rPr>
      </w:pPr>
      <w:r w:rsidRPr="009D134D">
        <w:rPr>
          <w:rFonts w:ascii="Times New Roman" w:eastAsia="Calibri" w:hAnsi="Times New Roman" w:cs="Times New Roman"/>
          <w:noProof/>
          <w:sz w:val="28"/>
          <w:szCs w:val="28"/>
          <w:lang w:eastAsia="ru-RU"/>
        </w:rPr>
        <w:lastRenderedPageBreak/>
        <w:drawing>
          <wp:inline distT="0" distB="0" distL="0" distR="0" wp14:anchorId="12283223" wp14:editId="7A9D4905">
            <wp:extent cx="4724400" cy="2832100"/>
            <wp:effectExtent l="0" t="0" r="0" b="6350"/>
            <wp:docPr id="174" name="Диаграмма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8D73555" w14:textId="28C2D7F8" w:rsidR="00095486" w:rsidRPr="009D134D" w:rsidRDefault="00095486" w:rsidP="00095486">
      <w:pPr>
        <w:spacing w:after="0" w:line="240" w:lineRule="auto"/>
        <w:ind w:firstLine="709"/>
        <w:jc w:val="both"/>
        <w:rPr>
          <w:rFonts w:ascii="Times New Roman" w:eastAsia="Calibri" w:hAnsi="Times New Roman" w:cs="Times New Roman"/>
          <w:i/>
          <w:iCs/>
          <w:sz w:val="28"/>
          <w:szCs w:val="28"/>
        </w:rPr>
      </w:pPr>
      <w:r w:rsidRPr="009D134D">
        <w:rPr>
          <w:rFonts w:ascii="Times New Roman" w:eastAsia="Calibri" w:hAnsi="Times New Roman" w:cs="Times New Roman"/>
          <w:sz w:val="28"/>
          <w:szCs w:val="28"/>
        </w:rPr>
        <w:t xml:space="preserve">Рисунок </w:t>
      </w:r>
      <w:r w:rsidR="007F363B" w:rsidRPr="009D134D">
        <w:rPr>
          <w:rFonts w:ascii="Times New Roman" w:eastAsia="Calibri" w:hAnsi="Times New Roman" w:cs="Times New Roman"/>
          <w:sz w:val="28"/>
          <w:szCs w:val="28"/>
        </w:rPr>
        <w:t>25</w:t>
      </w:r>
      <w:r w:rsidRPr="009D134D">
        <w:rPr>
          <w:rFonts w:ascii="Times New Roman" w:eastAsia="Calibri" w:hAnsi="Times New Roman" w:cs="Times New Roman"/>
          <w:sz w:val="28"/>
          <w:szCs w:val="28"/>
        </w:rPr>
        <w:t xml:space="preserve"> – График з</w:t>
      </w:r>
      <w:r w:rsidRPr="009D134D">
        <w:rPr>
          <w:rFonts w:ascii="Times New Roman" w:eastAsia="Times New Roman" w:hAnsi="Times New Roman" w:cs="Times New Roman"/>
          <w:sz w:val="28"/>
          <w:szCs w:val="28"/>
          <w:lang w:eastAsia="ru-RU"/>
        </w:rPr>
        <w:t xml:space="preserve">ависимости </w:t>
      </w:r>
      <w:r w:rsidR="00AE4A66" w:rsidRPr="009D134D">
        <w:rPr>
          <w:rFonts w:ascii="Times New Roman" w:eastAsia="Times New Roman" w:hAnsi="Times New Roman" w:cs="Times New Roman"/>
          <w:sz w:val="28"/>
          <w:szCs w:val="28"/>
          <w:lang w:eastAsia="ru-RU"/>
        </w:rPr>
        <w:t>частоты вращения</w:t>
      </w:r>
      <w:r w:rsidRPr="009D134D">
        <w:rPr>
          <w:rFonts w:ascii="Times New Roman" w:eastAsia="Times New Roman" w:hAnsi="Times New Roman" w:cs="Times New Roman"/>
          <w:sz w:val="28"/>
          <w:szCs w:val="28"/>
          <w:lang w:eastAsia="ru-RU"/>
        </w:rPr>
        <w:t xml:space="preserve"> от числа лопастей при различных углах их установки </w:t>
      </w:r>
      <w:r w:rsidRPr="009D134D">
        <w:rPr>
          <w:rFonts w:ascii="Times New Roman" w:eastAsia="Calibri" w:hAnsi="Times New Roman" w:cs="Times New Roman"/>
          <w:i/>
          <w:iCs/>
          <w:sz w:val="28"/>
          <w:szCs w:val="28"/>
        </w:rPr>
        <w:t>n=</w:t>
      </w:r>
      <w:r w:rsidR="00AF7783" w:rsidRPr="009D134D">
        <w:rPr>
          <w:rFonts w:ascii="Times New Roman" w:eastAsia="Calibri" w:hAnsi="Times New Roman" w:cs="Times New Roman"/>
          <w:i/>
          <w:iCs/>
          <w:sz w:val="28"/>
          <w:szCs w:val="28"/>
        </w:rPr>
        <w:t>f</w:t>
      </w:r>
      <w:r w:rsidRPr="009D134D">
        <w:rPr>
          <w:rFonts w:ascii="Times New Roman" w:eastAsia="Calibri" w:hAnsi="Times New Roman" w:cs="Times New Roman"/>
          <w:i/>
          <w:iCs/>
          <w:sz w:val="28"/>
          <w:szCs w:val="28"/>
        </w:rPr>
        <w:t>(i, α)</w:t>
      </w:r>
    </w:p>
    <w:p w14:paraId="3325D758" w14:textId="77777777" w:rsidR="00095486" w:rsidRPr="009D134D" w:rsidRDefault="00095486" w:rsidP="00095486">
      <w:pPr>
        <w:spacing w:after="0" w:line="240" w:lineRule="auto"/>
        <w:ind w:firstLine="709"/>
        <w:jc w:val="both"/>
        <w:rPr>
          <w:rFonts w:ascii="Times New Roman" w:eastAsia="Calibri" w:hAnsi="Times New Roman" w:cs="Times New Roman"/>
          <w:sz w:val="28"/>
          <w:szCs w:val="28"/>
        </w:rPr>
      </w:pPr>
    </w:p>
    <w:p w14:paraId="6986EB73" w14:textId="3C12F7C8" w:rsidR="00095486" w:rsidRPr="009D134D" w:rsidRDefault="00095486" w:rsidP="00095486">
      <w:pPr>
        <w:widowControl w:val="0"/>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 xml:space="preserve">Как видно из </w:t>
      </w:r>
      <w:r w:rsidR="00AF7783" w:rsidRPr="009D134D">
        <w:rPr>
          <w:rFonts w:ascii="Times New Roman" w:eastAsia="Calibri" w:hAnsi="Times New Roman" w:cs="Times New Roman"/>
          <w:sz w:val="28"/>
          <w:szCs w:val="28"/>
        </w:rPr>
        <w:t>рисунка</w:t>
      </w:r>
      <w:r w:rsidRPr="009D134D">
        <w:rPr>
          <w:rFonts w:ascii="Times New Roman" w:eastAsia="Calibri" w:hAnsi="Times New Roman" w:cs="Times New Roman"/>
          <w:sz w:val="28"/>
          <w:szCs w:val="28"/>
        </w:rPr>
        <w:t xml:space="preserve"> </w:t>
      </w:r>
      <w:r w:rsidR="007F363B" w:rsidRPr="009D134D">
        <w:rPr>
          <w:rFonts w:ascii="Times New Roman" w:eastAsia="Calibri" w:hAnsi="Times New Roman" w:cs="Times New Roman"/>
          <w:sz w:val="28"/>
          <w:szCs w:val="28"/>
        </w:rPr>
        <w:t>25</w:t>
      </w:r>
      <w:r w:rsidRPr="009D134D">
        <w:rPr>
          <w:rFonts w:ascii="Times New Roman" w:eastAsia="Calibri" w:hAnsi="Times New Roman" w:cs="Times New Roman"/>
          <w:sz w:val="28"/>
          <w:szCs w:val="28"/>
        </w:rPr>
        <w:t>, частота вращения с увеличением числа лопастей для угла установки α=15° в основном падает. Более высокие частоты вращения и более интенсивное их падение имеют место при угле атаки α=7°</w:t>
      </w:r>
      <w:r w:rsidR="00AF7783" w:rsidRPr="009D134D">
        <w:rPr>
          <w:rFonts w:ascii="Times New Roman" w:eastAsia="Calibri" w:hAnsi="Times New Roman" w:cs="Times New Roman"/>
          <w:sz w:val="28"/>
          <w:szCs w:val="28"/>
        </w:rPr>
        <w:t>.</w:t>
      </w:r>
    </w:p>
    <w:p w14:paraId="780398CE" w14:textId="30946E64" w:rsidR="00095486" w:rsidRPr="009D134D" w:rsidRDefault="00095486" w:rsidP="00095486">
      <w:pPr>
        <w:widowControl w:val="0"/>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 xml:space="preserve">Для количественной оценки повышения эффективности ВЭУ используем в качестве выходного параметра мощность N, развиваемую ВК (рисунок </w:t>
      </w:r>
      <w:r w:rsidR="007F363B" w:rsidRPr="009D134D">
        <w:rPr>
          <w:rFonts w:ascii="Times New Roman" w:eastAsia="Calibri" w:hAnsi="Times New Roman" w:cs="Times New Roman"/>
          <w:sz w:val="28"/>
          <w:szCs w:val="28"/>
        </w:rPr>
        <w:t>26</w:t>
      </w:r>
      <w:r w:rsidRPr="009D134D">
        <w:rPr>
          <w:rFonts w:ascii="Times New Roman" w:eastAsia="Calibri" w:hAnsi="Times New Roman" w:cs="Times New Roman"/>
          <w:sz w:val="28"/>
          <w:szCs w:val="28"/>
        </w:rPr>
        <w:t xml:space="preserve">). </w:t>
      </w:r>
    </w:p>
    <w:p w14:paraId="3D0A049B" w14:textId="77777777" w:rsidR="00095486" w:rsidRPr="009D134D" w:rsidRDefault="00095486" w:rsidP="00095486">
      <w:pPr>
        <w:widowControl w:val="0"/>
        <w:spacing w:after="0" w:line="240" w:lineRule="auto"/>
        <w:ind w:firstLine="709"/>
        <w:jc w:val="both"/>
        <w:rPr>
          <w:rFonts w:ascii="Times New Roman" w:eastAsia="Calibri" w:hAnsi="Times New Roman" w:cs="Times New Roman"/>
          <w:sz w:val="28"/>
          <w:szCs w:val="28"/>
        </w:rPr>
      </w:pPr>
    </w:p>
    <w:p w14:paraId="445F8C32" w14:textId="5DE365FE" w:rsidR="00095486" w:rsidRPr="009D134D" w:rsidRDefault="00095486" w:rsidP="00095486">
      <w:pPr>
        <w:spacing w:after="0" w:line="240" w:lineRule="auto"/>
        <w:jc w:val="center"/>
        <w:rPr>
          <w:rFonts w:ascii="Times New Roman" w:eastAsia="Calibri" w:hAnsi="Times New Roman" w:cs="Times New Roman"/>
          <w:noProof/>
          <w:sz w:val="28"/>
          <w:szCs w:val="28"/>
          <w:lang w:eastAsia="ru-RU"/>
        </w:rPr>
      </w:pPr>
      <w:r w:rsidRPr="009D134D">
        <w:rPr>
          <w:rFonts w:ascii="Times New Roman" w:eastAsia="Calibri" w:hAnsi="Times New Roman" w:cs="Times New Roman"/>
          <w:noProof/>
          <w:sz w:val="28"/>
          <w:szCs w:val="28"/>
          <w:lang w:eastAsia="ru-RU"/>
        </w:rPr>
        <w:drawing>
          <wp:inline distT="0" distB="0" distL="0" distR="0" wp14:anchorId="59A796D2" wp14:editId="13A5E809">
            <wp:extent cx="5104130" cy="2540000"/>
            <wp:effectExtent l="0" t="0" r="1270" b="0"/>
            <wp:docPr id="175" name="Диаграмма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7CCB928" w14:textId="77777777" w:rsidR="009067F1" w:rsidRPr="009D134D" w:rsidRDefault="009067F1" w:rsidP="00095486">
      <w:pPr>
        <w:spacing w:after="0" w:line="240" w:lineRule="auto"/>
        <w:jc w:val="center"/>
        <w:rPr>
          <w:rFonts w:ascii="Times New Roman" w:eastAsia="Calibri" w:hAnsi="Times New Roman" w:cs="Times New Roman"/>
          <w:noProof/>
          <w:sz w:val="28"/>
          <w:szCs w:val="28"/>
          <w:lang w:eastAsia="ru-RU"/>
        </w:rPr>
      </w:pPr>
    </w:p>
    <w:p w14:paraId="218ED6CF" w14:textId="6825864A" w:rsidR="00095486" w:rsidRPr="009D134D" w:rsidRDefault="00095486" w:rsidP="00095486">
      <w:pPr>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 xml:space="preserve">Рисунок </w:t>
      </w:r>
      <w:r w:rsidR="007F363B" w:rsidRPr="009D134D">
        <w:rPr>
          <w:rFonts w:ascii="Times New Roman" w:eastAsia="Calibri" w:hAnsi="Times New Roman" w:cs="Times New Roman"/>
          <w:sz w:val="28"/>
          <w:szCs w:val="28"/>
        </w:rPr>
        <w:t>26</w:t>
      </w:r>
      <w:r w:rsidRPr="009D134D">
        <w:rPr>
          <w:rFonts w:ascii="Times New Roman" w:eastAsia="Calibri" w:hAnsi="Times New Roman" w:cs="Times New Roman"/>
          <w:sz w:val="28"/>
          <w:szCs w:val="28"/>
        </w:rPr>
        <w:t xml:space="preserve"> – График з</w:t>
      </w:r>
      <w:r w:rsidRPr="009D134D">
        <w:rPr>
          <w:rFonts w:ascii="Times New Roman" w:eastAsia="Times New Roman" w:hAnsi="Times New Roman" w:cs="Times New Roman"/>
          <w:sz w:val="28"/>
          <w:szCs w:val="28"/>
          <w:lang w:eastAsia="ru-RU"/>
        </w:rPr>
        <w:t xml:space="preserve">ависимости </w:t>
      </w:r>
      <w:r w:rsidR="008369DC" w:rsidRPr="009D134D">
        <w:rPr>
          <w:rFonts w:ascii="Times New Roman" w:eastAsia="Times New Roman" w:hAnsi="Times New Roman" w:cs="Times New Roman"/>
          <w:sz w:val="28"/>
          <w:szCs w:val="28"/>
          <w:lang w:eastAsia="ru-RU"/>
        </w:rPr>
        <w:t>мощности</w:t>
      </w:r>
      <w:r w:rsidRPr="009D134D">
        <w:rPr>
          <w:rFonts w:ascii="Times New Roman" w:eastAsia="Times New Roman" w:hAnsi="Times New Roman" w:cs="Times New Roman"/>
          <w:sz w:val="28"/>
          <w:szCs w:val="28"/>
          <w:lang w:eastAsia="ru-RU"/>
        </w:rPr>
        <w:t xml:space="preserve"> от числа лопастей при различных углах их установки</w:t>
      </w:r>
      <w:r w:rsidRPr="009D134D">
        <w:rPr>
          <w:rFonts w:ascii="Times New Roman" w:eastAsia="Calibri" w:hAnsi="Times New Roman" w:cs="Times New Roman"/>
          <w:sz w:val="28"/>
          <w:szCs w:val="28"/>
        </w:rPr>
        <w:t xml:space="preserve"> </w:t>
      </w:r>
      <w:r w:rsidRPr="009D134D">
        <w:rPr>
          <w:rFonts w:ascii="Times New Roman" w:eastAsia="Calibri" w:hAnsi="Times New Roman" w:cs="Times New Roman"/>
          <w:i/>
          <w:iCs/>
          <w:sz w:val="28"/>
          <w:szCs w:val="28"/>
        </w:rPr>
        <w:t>N=</w:t>
      </w:r>
      <w:r w:rsidR="00E80983" w:rsidRPr="009D134D">
        <w:rPr>
          <w:rFonts w:ascii="Times New Roman" w:eastAsia="Calibri" w:hAnsi="Times New Roman" w:cs="Times New Roman"/>
          <w:i/>
          <w:iCs/>
          <w:sz w:val="28"/>
          <w:szCs w:val="28"/>
        </w:rPr>
        <w:t>f</w:t>
      </w:r>
      <w:r w:rsidRPr="009D134D">
        <w:rPr>
          <w:rFonts w:ascii="Times New Roman" w:eastAsia="Calibri" w:hAnsi="Times New Roman" w:cs="Times New Roman"/>
          <w:i/>
          <w:iCs/>
          <w:sz w:val="28"/>
          <w:szCs w:val="28"/>
        </w:rPr>
        <w:t>(i, α)</w:t>
      </w:r>
    </w:p>
    <w:p w14:paraId="7FD37F4A" w14:textId="77777777" w:rsidR="00095486" w:rsidRPr="009D134D" w:rsidRDefault="00095486" w:rsidP="00095486">
      <w:pPr>
        <w:spacing w:after="0" w:line="240" w:lineRule="auto"/>
        <w:ind w:firstLine="709"/>
        <w:jc w:val="both"/>
        <w:rPr>
          <w:rFonts w:ascii="Times New Roman" w:eastAsia="Calibri" w:hAnsi="Times New Roman" w:cs="Times New Roman"/>
          <w:sz w:val="28"/>
          <w:szCs w:val="28"/>
        </w:rPr>
      </w:pPr>
    </w:p>
    <w:p w14:paraId="3355B4D2" w14:textId="0FC0FEB4" w:rsidR="00095486" w:rsidRPr="009D134D" w:rsidRDefault="00095486" w:rsidP="00095486">
      <w:pPr>
        <w:widowControl w:val="0"/>
        <w:spacing w:after="0" w:line="240" w:lineRule="auto"/>
        <w:ind w:firstLine="709"/>
        <w:jc w:val="both"/>
        <w:rPr>
          <w:rFonts w:ascii="Times New Roman" w:eastAsia="Calibri" w:hAnsi="Times New Roman" w:cs="Times New Roman"/>
          <w:b/>
          <w:sz w:val="28"/>
          <w:szCs w:val="28"/>
        </w:rPr>
      </w:pPr>
      <w:r w:rsidRPr="009D134D">
        <w:rPr>
          <w:rFonts w:ascii="Times New Roman" w:eastAsia="Calibri" w:hAnsi="Times New Roman" w:cs="Times New Roman"/>
          <w:sz w:val="28"/>
          <w:szCs w:val="28"/>
        </w:rPr>
        <w:t xml:space="preserve">Как видно из анализа зависимостей </w:t>
      </w:r>
      <w:r w:rsidRPr="009D134D">
        <w:rPr>
          <w:rFonts w:ascii="Times New Roman" w:eastAsia="Calibri" w:hAnsi="Times New Roman" w:cs="Times New Roman"/>
          <w:i/>
          <w:iCs/>
          <w:sz w:val="28"/>
          <w:szCs w:val="28"/>
        </w:rPr>
        <w:t>М=</w:t>
      </w:r>
      <w:r w:rsidR="00E80983" w:rsidRPr="009D134D">
        <w:rPr>
          <w:rFonts w:ascii="Times New Roman" w:eastAsia="Calibri" w:hAnsi="Times New Roman" w:cs="Times New Roman"/>
          <w:i/>
          <w:iCs/>
          <w:sz w:val="28"/>
          <w:szCs w:val="28"/>
        </w:rPr>
        <w:t>f</w:t>
      </w:r>
      <w:r w:rsidRPr="009D134D">
        <w:rPr>
          <w:rFonts w:ascii="Times New Roman" w:eastAsia="Calibri" w:hAnsi="Times New Roman" w:cs="Times New Roman"/>
          <w:i/>
          <w:iCs/>
          <w:sz w:val="28"/>
          <w:szCs w:val="28"/>
        </w:rPr>
        <w:t>(i, α)</w:t>
      </w:r>
      <w:r w:rsidRPr="009D134D">
        <w:rPr>
          <w:rFonts w:ascii="Times New Roman" w:eastAsia="Calibri" w:hAnsi="Times New Roman" w:cs="Times New Roman"/>
          <w:sz w:val="28"/>
          <w:szCs w:val="28"/>
        </w:rPr>
        <w:t xml:space="preserve"> и </w:t>
      </w:r>
      <w:r w:rsidRPr="009D134D">
        <w:rPr>
          <w:rFonts w:ascii="Times New Roman" w:eastAsia="Calibri" w:hAnsi="Times New Roman" w:cs="Times New Roman"/>
          <w:i/>
          <w:iCs/>
          <w:sz w:val="28"/>
          <w:szCs w:val="28"/>
        </w:rPr>
        <w:t>n=</w:t>
      </w:r>
      <w:r w:rsidR="00E80983" w:rsidRPr="009D134D">
        <w:rPr>
          <w:rFonts w:ascii="Times New Roman" w:eastAsia="Calibri" w:hAnsi="Times New Roman" w:cs="Times New Roman"/>
          <w:i/>
          <w:iCs/>
          <w:sz w:val="28"/>
          <w:szCs w:val="28"/>
        </w:rPr>
        <w:t>f</w:t>
      </w:r>
      <w:r w:rsidRPr="009D134D">
        <w:rPr>
          <w:rFonts w:ascii="Times New Roman" w:eastAsia="Calibri" w:hAnsi="Times New Roman" w:cs="Times New Roman"/>
          <w:i/>
          <w:iCs/>
          <w:sz w:val="28"/>
          <w:szCs w:val="28"/>
        </w:rPr>
        <w:t>(i, α)</w:t>
      </w:r>
      <w:r w:rsidRPr="009D134D">
        <w:rPr>
          <w:rFonts w:ascii="Times New Roman" w:eastAsia="Calibri" w:hAnsi="Times New Roman" w:cs="Times New Roman"/>
          <w:sz w:val="28"/>
          <w:szCs w:val="28"/>
        </w:rPr>
        <w:t xml:space="preserve"> частота вращения падает значительно менее интенсивно, чем растет момент. Следовательно, можно сделать следующий вывод: увеличение числа лопастей значительно увеличивает эффективность ВЭУ. </w:t>
      </w:r>
    </w:p>
    <w:p w14:paraId="5CB0AEFC" w14:textId="3890A4B0" w:rsidR="0025526E" w:rsidRPr="009D134D" w:rsidRDefault="0025526E" w:rsidP="0025526E">
      <w:pPr>
        <w:tabs>
          <w:tab w:val="left" w:pos="1134"/>
        </w:tabs>
        <w:spacing w:after="0"/>
        <w:ind w:firstLine="567"/>
        <w:jc w:val="both"/>
        <w:rPr>
          <w:rFonts w:ascii="Times New Roman" w:eastAsiaTheme="minorEastAsia" w:hAnsi="Times New Roman" w:cs="Times New Roman"/>
          <w:b/>
          <w:bCs/>
          <w:sz w:val="28"/>
          <w:szCs w:val="28"/>
        </w:rPr>
      </w:pPr>
      <w:r w:rsidRPr="009D134D">
        <w:rPr>
          <w:rFonts w:ascii="Times New Roman" w:eastAsiaTheme="minorEastAsia" w:hAnsi="Times New Roman" w:cs="Times New Roman"/>
          <w:b/>
          <w:bCs/>
          <w:sz w:val="28"/>
          <w:szCs w:val="28"/>
        </w:rPr>
        <w:lastRenderedPageBreak/>
        <w:t>2.</w:t>
      </w:r>
      <w:r w:rsidR="00ED4440" w:rsidRPr="009D134D">
        <w:rPr>
          <w:rFonts w:ascii="Times New Roman" w:eastAsiaTheme="minorEastAsia" w:hAnsi="Times New Roman" w:cs="Times New Roman"/>
          <w:b/>
          <w:bCs/>
          <w:sz w:val="28"/>
          <w:szCs w:val="28"/>
        </w:rPr>
        <w:t>4</w:t>
      </w:r>
      <w:r w:rsidRPr="009D134D">
        <w:rPr>
          <w:rFonts w:ascii="Times New Roman" w:eastAsiaTheme="minorEastAsia" w:hAnsi="Times New Roman" w:cs="Times New Roman"/>
          <w:b/>
          <w:bCs/>
          <w:sz w:val="28"/>
          <w:szCs w:val="28"/>
        </w:rPr>
        <w:t>.</w:t>
      </w:r>
      <w:r w:rsidR="00095486" w:rsidRPr="009D134D">
        <w:rPr>
          <w:rFonts w:ascii="Times New Roman" w:eastAsiaTheme="minorEastAsia" w:hAnsi="Times New Roman" w:cs="Times New Roman"/>
          <w:b/>
          <w:bCs/>
          <w:sz w:val="28"/>
          <w:szCs w:val="28"/>
        </w:rPr>
        <w:t>2</w:t>
      </w:r>
      <w:r w:rsidRPr="009D134D">
        <w:rPr>
          <w:rFonts w:ascii="Times New Roman" w:eastAsiaTheme="minorEastAsia" w:hAnsi="Times New Roman" w:cs="Times New Roman"/>
          <w:b/>
          <w:bCs/>
          <w:sz w:val="28"/>
          <w:szCs w:val="28"/>
        </w:rPr>
        <w:t xml:space="preserve"> </w:t>
      </w:r>
      <w:r w:rsidRPr="009D134D">
        <w:rPr>
          <w:rFonts w:ascii="Times New Roman" w:eastAsia="Times New Roman" w:hAnsi="Times New Roman" w:cs="Times New Roman"/>
          <w:b/>
          <w:sz w:val="28"/>
          <w:szCs w:val="28"/>
          <w:lang w:eastAsia="ru-RU"/>
        </w:rPr>
        <w:t>Экспериментальные исследования влияния формы лопастей</w:t>
      </w:r>
    </w:p>
    <w:p w14:paraId="0135D44A" w14:textId="77777777" w:rsidR="0025526E" w:rsidRPr="009D134D" w:rsidRDefault="0025526E" w:rsidP="0025526E">
      <w:pPr>
        <w:spacing w:after="0" w:line="240" w:lineRule="auto"/>
        <w:ind w:firstLine="709"/>
        <w:jc w:val="both"/>
        <w:rPr>
          <w:rFonts w:ascii="Times New Roman" w:eastAsia="Calibri" w:hAnsi="Times New Roman" w:cs="Times New Roman"/>
          <w:sz w:val="28"/>
          <w:szCs w:val="28"/>
        </w:rPr>
      </w:pPr>
    </w:p>
    <w:p w14:paraId="091DCD17" w14:textId="1E335B91" w:rsidR="0025526E" w:rsidRPr="009D134D" w:rsidRDefault="0025526E" w:rsidP="0025526E">
      <w:pPr>
        <w:shd w:val="clear" w:color="auto" w:fill="FFFFFF"/>
        <w:spacing w:after="0" w:line="240" w:lineRule="auto"/>
        <w:ind w:firstLine="567"/>
        <w:jc w:val="both"/>
        <w:rPr>
          <w:rFonts w:ascii="Times New Roman" w:eastAsia="Sylfaen" w:hAnsi="Times New Roman" w:cs="Times New Roman"/>
          <w:sz w:val="28"/>
          <w:szCs w:val="28"/>
          <w:lang w:eastAsia="ru-RU"/>
        </w:rPr>
      </w:pPr>
      <w:r w:rsidRPr="009D134D">
        <w:rPr>
          <w:rFonts w:ascii="Times New Roman" w:eastAsia="Sylfaen" w:hAnsi="Times New Roman" w:cs="Times New Roman"/>
          <w:sz w:val="28"/>
          <w:szCs w:val="28"/>
          <w:lang w:eastAsia="ru-RU"/>
        </w:rPr>
        <w:t>Из литературы [</w:t>
      </w:r>
      <w:r w:rsidR="006E0548" w:rsidRPr="009D134D">
        <w:rPr>
          <w:rFonts w:ascii="Times New Roman" w:eastAsia="Sylfaen" w:hAnsi="Times New Roman" w:cs="Times New Roman"/>
          <w:sz w:val="28"/>
          <w:szCs w:val="28"/>
          <w:lang w:eastAsia="ru-RU"/>
        </w:rPr>
        <w:t xml:space="preserve">56, </w:t>
      </w:r>
      <w:r w:rsidR="001B78CD" w:rsidRPr="009D134D">
        <w:rPr>
          <w:rFonts w:ascii="Times New Roman" w:eastAsia="Sylfaen" w:hAnsi="Times New Roman" w:cs="Times New Roman"/>
          <w:sz w:val="28"/>
          <w:szCs w:val="28"/>
          <w:lang w:eastAsia="ru-RU"/>
        </w:rPr>
        <w:t xml:space="preserve">57, </w:t>
      </w:r>
      <w:r w:rsidR="006E0548" w:rsidRPr="009D134D">
        <w:rPr>
          <w:rFonts w:ascii="Times New Roman" w:eastAsia="Sylfaen" w:hAnsi="Times New Roman" w:cs="Times New Roman"/>
          <w:sz w:val="28"/>
          <w:szCs w:val="28"/>
          <w:lang w:eastAsia="ru-RU"/>
        </w:rPr>
        <w:t>58, 59, 60</w:t>
      </w:r>
      <w:r w:rsidRPr="009D134D">
        <w:rPr>
          <w:rFonts w:ascii="Times New Roman" w:eastAsia="Sylfaen" w:hAnsi="Times New Roman" w:cs="Times New Roman"/>
          <w:sz w:val="28"/>
          <w:szCs w:val="28"/>
          <w:lang w:eastAsia="ru-RU"/>
        </w:rPr>
        <w:t>] известно, что ветровые колеса ВЭУ и ВВПУ должны обеспечивать необходимый момент для выработки генератором тока номинальной частоты и мощности и достаточное усилие на штоке поршня насоса.</w:t>
      </w:r>
    </w:p>
    <w:p w14:paraId="5751934B" w14:textId="488B2DD5" w:rsidR="0025526E" w:rsidRPr="009D134D" w:rsidRDefault="0025526E" w:rsidP="0025526E">
      <w:pPr>
        <w:spacing w:after="0" w:line="240" w:lineRule="auto"/>
        <w:ind w:firstLine="567"/>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Значительное влияние на развиваемый момент, частоту вращения и мощность может оказывать форма лопасти. Наиболее часто для ветровых водоподъемных установок применяют лопасти из листовой стали с определенной степенью вогнутости</w:t>
      </w:r>
      <w:r w:rsidR="00A5786D" w:rsidRPr="009D134D">
        <w:rPr>
          <w:rFonts w:ascii="Times New Roman" w:eastAsia="Calibri" w:hAnsi="Times New Roman" w:cs="Times New Roman"/>
          <w:sz w:val="28"/>
          <w:szCs w:val="28"/>
        </w:rPr>
        <w:t xml:space="preserve"> и аэродинамического профиля </w:t>
      </w:r>
      <w:r w:rsidRPr="009D134D">
        <w:rPr>
          <w:rFonts w:ascii="Times New Roman" w:eastAsia="Calibri" w:hAnsi="Times New Roman" w:cs="Times New Roman"/>
          <w:sz w:val="28"/>
          <w:szCs w:val="28"/>
        </w:rPr>
        <w:t xml:space="preserve">(рисунок </w:t>
      </w:r>
      <w:r w:rsidR="007F363B" w:rsidRPr="009D134D">
        <w:rPr>
          <w:rFonts w:ascii="Times New Roman" w:eastAsia="Calibri" w:hAnsi="Times New Roman" w:cs="Times New Roman"/>
          <w:sz w:val="28"/>
          <w:szCs w:val="28"/>
        </w:rPr>
        <w:t>27</w:t>
      </w:r>
      <w:r w:rsidRPr="009D134D">
        <w:rPr>
          <w:rFonts w:ascii="Times New Roman" w:eastAsia="Calibri" w:hAnsi="Times New Roman" w:cs="Times New Roman"/>
          <w:sz w:val="28"/>
          <w:szCs w:val="28"/>
        </w:rPr>
        <w:t xml:space="preserve">). </w:t>
      </w:r>
    </w:p>
    <w:p w14:paraId="6F8C8277" w14:textId="013B0CB3" w:rsidR="0025526E" w:rsidRPr="009D134D" w:rsidRDefault="0025526E" w:rsidP="0025526E">
      <w:pPr>
        <w:spacing w:after="0" w:line="240" w:lineRule="auto"/>
        <w:ind w:firstLine="709"/>
        <w:jc w:val="center"/>
        <w:rPr>
          <w:rFonts w:ascii="Times New Roman" w:eastAsia="Times New Roman" w:hAnsi="Times New Roman" w:cs="Times New Roman"/>
          <w:sz w:val="28"/>
          <w:szCs w:val="28"/>
          <w:lang w:eastAsia="ru-RU"/>
        </w:rPr>
      </w:pPr>
    </w:p>
    <w:p w14:paraId="7E05C2C8" w14:textId="65BF4125" w:rsidR="00A5786D" w:rsidRPr="009D134D" w:rsidRDefault="00DB1C68" w:rsidP="0025526E">
      <w:pPr>
        <w:spacing w:after="0" w:line="240" w:lineRule="auto"/>
        <w:ind w:firstLine="709"/>
        <w:jc w:val="center"/>
        <w:rPr>
          <w:rFonts w:ascii="Times New Roman" w:eastAsia="Times New Roman" w:hAnsi="Times New Roman" w:cs="Times New Roman"/>
          <w:sz w:val="28"/>
          <w:szCs w:val="28"/>
          <w:lang w:eastAsia="ru-RU"/>
        </w:rPr>
      </w:pPr>
      <w:r w:rsidRPr="009D134D">
        <w:rPr>
          <w:noProof/>
        </w:rPr>
        <w:drawing>
          <wp:inline distT="0" distB="0" distL="0" distR="0" wp14:anchorId="7236C56F" wp14:editId="02C3CD65">
            <wp:extent cx="4537075" cy="143509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70431" cy="1445648"/>
                    </a:xfrm>
                    <a:prstGeom prst="rect">
                      <a:avLst/>
                    </a:prstGeom>
                    <a:noFill/>
                    <a:ln>
                      <a:noFill/>
                    </a:ln>
                  </pic:spPr>
                </pic:pic>
              </a:graphicData>
            </a:graphic>
          </wp:inline>
        </w:drawing>
      </w:r>
    </w:p>
    <w:p w14:paraId="57B98CF7" w14:textId="77777777" w:rsidR="0025526E" w:rsidRPr="009D134D" w:rsidRDefault="0025526E" w:rsidP="0025526E">
      <w:pPr>
        <w:spacing w:after="0" w:line="240" w:lineRule="auto"/>
        <w:ind w:firstLine="709"/>
        <w:jc w:val="center"/>
        <w:rPr>
          <w:rFonts w:ascii="Times New Roman" w:eastAsia="Times New Roman" w:hAnsi="Times New Roman" w:cs="Times New Roman"/>
          <w:sz w:val="28"/>
          <w:szCs w:val="28"/>
          <w:lang w:eastAsia="ru-RU"/>
        </w:rPr>
      </w:pPr>
    </w:p>
    <w:p w14:paraId="0461C0C4" w14:textId="4CDD3C22" w:rsidR="0025526E" w:rsidRPr="009D134D" w:rsidRDefault="0025526E" w:rsidP="0025526E">
      <w:pPr>
        <w:spacing w:after="0" w:line="240" w:lineRule="auto"/>
        <w:jc w:val="center"/>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Рисунок </w:t>
      </w:r>
      <w:r w:rsidR="007F363B" w:rsidRPr="009D134D">
        <w:rPr>
          <w:rFonts w:ascii="Times New Roman" w:eastAsia="Times New Roman" w:hAnsi="Times New Roman" w:cs="Times New Roman"/>
          <w:sz w:val="28"/>
          <w:szCs w:val="28"/>
          <w:lang w:eastAsia="ru-RU"/>
        </w:rPr>
        <w:t>27</w:t>
      </w:r>
      <w:r w:rsidRPr="009D134D">
        <w:rPr>
          <w:rFonts w:ascii="Times New Roman" w:eastAsia="Times New Roman" w:hAnsi="Times New Roman" w:cs="Times New Roman"/>
          <w:sz w:val="28"/>
          <w:szCs w:val="28"/>
          <w:lang w:eastAsia="ru-RU"/>
        </w:rPr>
        <w:t xml:space="preserve"> – Формы лопастей в поперечном сечении</w:t>
      </w:r>
    </w:p>
    <w:p w14:paraId="352CDB4C" w14:textId="77777777" w:rsidR="0025526E" w:rsidRPr="009D134D" w:rsidRDefault="0025526E" w:rsidP="0025526E">
      <w:pPr>
        <w:spacing w:after="0" w:line="240" w:lineRule="auto"/>
        <w:ind w:firstLine="709"/>
        <w:jc w:val="center"/>
        <w:rPr>
          <w:rFonts w:ascii="Times New Roman" w:eastAsia="Times New Roman" w:hAnsi="Times New Roman" w:cs="Times New Roman"/>
          <w:sz w:val="28"/>
          <w:szCs w:val="28"/>
          <w:lang w:eastAsia="ru-RU"/>
        </w:rPr>
      </w:pPr>
    </w:p>
    <w:p w14:paraId="14E5C003" w14:textId="269B7E3B" w:rsidR="0025526E" w:rsidRPr="009D134D" w:rsidRDefault="0025526E" w:rsidP="0025526E">
      <w:pPr>
        <w:spacing w:after="0" w:line="240" w:lineRule="auto"/>
        <w:ind w:firstLine="567"/>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Например, такая форма лопасти использована в тихоходных ВВПУ (форма лопасти F</w:t>
      </w:r>
      <w:r w:rsidRPr="009D134D">
        <w:rPr>
          <w:rFonts w:ascii="Times New Roman" w:eastAsia="Calibri" w:hAnsi="Times New Roman" w:cs="Times New Roman"/>
          <w:sz w:val="28"/>
          <w:szCs w:val="28"/>
          <w:vertAlign w:val="subscript"/>
        </w:rPr>
        <w:t>1</w:t>
      </w:r>
      <w:r w:rsidRPr="009D134D">
        <w:rPr>
          <w:rFonts w:ascii="Times New Roman" w:eastAsia="Calibri" w:hAnsi="Times New Roman" w:cs="Times New Roman"/>
          <w:sz w:val="28"/>
          <w:szCs w:val="28"/>
        </w:rPr>
        <w:t>, F</w:t>
      </w:r>
      <w:r w:rsidRPr="009D134D">
        <w:rPr>
          <w:rFonts w:ascii="Times New Roman" w:eastAsia="Calibri" w:hAnsi="Times New Roman" w:cs="Times New Roman"/>
          <w:sz w:val="28"/>
          <w:szCs w:val="28"/>
          <w:vertAlign w:val="subscript"/>
        </w:rPr>
        <w:t>2</w:t>
      </w:r>
      <w:r w:rsidR="00DB1C68" w:rsidRPr="009D134D">
        <w:rPr>
          <w:rFonts w:ascii="Times New Roman" w:eastAsia="Calibri" w:hAnsi="Times New Roman" w:cs="Times New Roman"/>
          <w:sz w:val="28"/>
          <w:szCs w:val="28"/>
        </w:rPr>
        <w:t xml:space="preserve">, </w:t>
      </w:r>
      <w:r w:rsidR="00EA1776" w:rsidRPr="009D134D">
        <w:rPr>
          <w:rFonts w:ascii="Times New Roman" w:eastAsia="Calibri" w:hAnsi="Times New Roman" w:cs="Times New Roman"/>
          <w:sz w:val="28"/>
          <w:szCs w:val="28"/>
        </w:rPr>
        <w:t>F</w:t>
      </w:r>
      <w:r w:rsidR="00EA1776" w:rsidRPr="009D134D">
        <w:rPr>
          <w:rFonts w:ascii="Times New Roman" w:eastAsia="Calibri" w:hAnsi="Times New Roman" w:cs="Times New Roman"/>
          <w:sz w:val="28"/>
          <w:szCs w:val="28"/>
          <w:vertAlign w:val="subscript"/>
        </w:rPr>
        <w:t>3</w:t>
      </w:r>
      <w:r w:rsidRPr="009D134D">
        <w:rPr>
          <w:rFonts w:ascii="Times New Roman" w:eastAsia="Calibri" w:hAnsi="Times New Roman" w:cs="Times New Roman"/>
          <w:sz w:val="28"/>
          <w:szCs w:val="28"/>
        </w:rPr>
        <w:t xml:space="preserve">). В ветровых электрических станциях наиболее часто используют ВК с лопастями ламинарных (аэродинамических) профилей (формы </w:t>
      </w:r>
      <w:r w:rsidR="00EA1776" w:rsidRPr="009D134D">
        <w:rPr>
          <w:rFonts w:ascii="Times New Roman" w:eastAsia="Calibri" w:hAnsi="Times New Roman" w:cs="Times New Roman"/>
          <w:sz w:val="28"/>
          <w:szCs w:val="28"/>
        </w:rPr>
        <w:t>F</w:t>
      </w:r>
      <w:r w:rsidR="00EA1776" w:rsidRPr="009D134D">
        <w:rPr>
          <w:rFonts w:ascii="Times New Roman" w:eastAsia="Calibri" w:hAnsi="Times New Roman" w:cs="Times New Roman"/>
          <w:sz w:val="28"/>
          <w:szCs w:val="28"/>
          <w:vertAlign w:val="subscript"/>
        </w:rPr>
        <w:t>4</w:t>
      </w:r>
      <w:r w:rsidR="00EA1776" w:rsidRPr="009D134D">
        <w:rPr>
          <w:rFonts w:ascii="Times New Roman" w:eastAsia="Calibri" w:hAnsi="Times New Roman" w:cs="Times New Roman"/>
          <w:sz w:val="28"/>
          <w:szCs w:val="28"/>
        </w:rPr>
        <w:t>,</w:t>
      </w:r>
      <w:r w:rsidR="00EA1776" w:rsidRPr="009D134D">
        <w:rPr>
          <w:rFonts w:ascii="Times New Roman" w:eastAsia="Calibri" w:hAnsi="Times New Roman" w:cs="Times New Roman"/>
          <w:sz w:val="28"/>
          <w:szCs w:val="28"/>
          <w:vertAlign w:val="subscript"/>
        </w:rPr>
        <w:t xml:space="preserve"> </w:t>
      </w:r>
      <w:r w:rsidRPr="009D134D">
        <w:rPr>
          <w:rFonts w:ascii="Times New Roman" w:eastAsia="Calibri" w:hAnsi="Times New Roman" w:cs="Times New Roman"/>
          <w:sz w:val="28"/>
          <w:szCs w:val="28"/>
        </w:rPr>
        <w:t>F</w:t>
      </w:r>
      <w:r w:rsidR="00DB1C68" w:rsidRPr="009D134D">
        <w:rPr>
          <w:rFonts w:ascii="Times New Roman" w:eastAsia="Calibri" w:hAnsi="Times New Roman" w:cs="Times New Roman"/>
          <w:sz w:val="28"/>
          <w:szCs w:val="28"/>
          <w:vertAlign w:val="subscript"/>
        </w:rPr>
        <w:t>5</w:t>
      </w:r>
      <w:r w:rsidRPr="009D134D">
        <w:rPr>
          <w:rFonts w:ascii="Times New Roman" w:eastAsia="Calibri" w:hAnsi="Times New Roman" w:cs="Times New Roman"/>
          <w:sz w:val="28"/>
          <w:szCs w:val="28"/>
        </w:rPr>
        <w:t xml:space="preserve"> и F</w:t>
      </w:r>
      <w:r w:rsidR="00DB1C68" w:rsidRPr="009D134D">
        <w:rPr>
          <w:rFonts w:ascii="Times New Roman" w:eastAsia="Calibri" w:hAnsi="Times New Roman" w:cs="Times New Roman"/>
          <w:sz w:val="28"/>
          <w:szCs w:val="28"/>
          <w:vertAlign w:val="subscript"/>
        </w:rPr>
        <w:t>6</w:t>
      </w:r>
      <w:r w:rsidRPr="009D134D">
        <w:rPr>
          <w:rFonts w:ascii="Times New Roman" w:eastAsia="Calibri" w:hAnsi="Times New Roman" w:cs="Times New Roman"/>
          <w:sz w:val="28"/>
          <w:szCs w:val="28"/>
        </w:rPr>
        <w:t>). Наиболее простой и распространенной конструкцией является ВК с профилем F</w:t>
      </w:r>
      <w:r w:rsidR="00DB1C68" w:rsidRPr="009D134D">
        <w:rPr>
          <w:rFonts w:ascii="Times New Roman" w:eastAsia="Calibri" w:hAnsi="Times New Roman" w:cs="Times New Roman"/>
          <w:sz w:val="28"/>
          <w:szCs w:val="28"/>
          <w:vertAlign w:val="subscript"/>
        </w:rPr>
        <w:t>1</w:t>
      </w:r>
      <w:r w:rsidRPr="009D134D">
        <w:rPr>
          <w:rFonts w:ascii="Times New Roman" w:eastAsia="Calibri" w:hAnsi="Times New Roman" w:cs="Times New Roman"/>
          <w:sz w:val="28"/>
          <w:szCs w:val="28"/>
        </w:rPr>
        <w:t>, как более технологичной в изготовлении.</w:t>
      </w:r>
    </w:p>
    <w:p w14:paraId="4D03FEEB" w14:textId="51925DB8" w:rsidR="0025526E" w:rsidRPr="009D134D" w:rsidRDefault="0025526E" w:rsidP="0025526E">
      <w:pPr>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Исследования влияния профиля лопасти ВК на развиваемые им момент, частоту вращения и мощность проводились на модели ветровой установки с ВК диаметром D=600 мм, и с обтекателем диаметром d=</w:t>
      </w:r>
      <w:r w:rsidR="00EA1776" w:rsidRPr="009D134D">
        <w:rPr>
          <w:rFonts w:ascii="Times New Roman" w:eastAsia="Calibri" w:hAnsi="Times New Roman" w:cs="Times New Roman"/>
          <w:sz w:val="28"/>
          <w:szCs w:val="28"/>
        </w:rPr>
        <w:t>170</w:t>
      </w:r>
      <w:r w:rsidRPr="009D134D">
        <w:rPr>
          <w:rFonts w:ascii="Times New Roman" w:eastAsia="Calibri" w:hAnsi="Times New Roman" w:cs="Times New Roman"/>
          <w:sz w:val="28"/>
          <w:szCs w:val="28"/>
        </w:rPr>
        <w:t xml:space="preserve"> мм.</w:t>
      </w:r>
      <w:r w:rsidR="00EA1776" w:rsidRPr="009D134D">
        <w:rPr>
          <w:rFonts w:ascii="Times New Roman" w:eastAsia="Calibri" w:hAnsi="Times New Roman" w:cs="Times New Roman"/>
          <w:sz w:val="28"/>
          <w:szCs w:val="28"/>
        </w:rPr>
        <w:t xml:space="preserve"> </w:t>
      </w:r>
    </w:p>
    <w:p w14:paraId="2D575051" w14:textId="77777777" w:rsidR="0025526E" w:rsidRPr="009D134D" w:rsidRDefault="0025526E" w:rsidP="0025526E">
      <w:pPr>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Принятые параметры ВК:</w:t>
      </w:r>
    </w:p>
    <w:p w14:paraId="09B11031" w14:textId="54A458A8" w:rsidR="0025526E" w:rsidRPr="009D134D" w:rsidRDefault="0025526E" w:rsidP="0025526E">
      <w:pPr>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 xml:space="preserve">– форма лопасти во фронтальной плоскости – </w:t>
      </w:r>
      <w:r w:rsidR="00EA1776" w:rsidRPr="009D134D">
        <w:rPr>
          <w:rFonts w:ascii="Times New Roman" w:eastAsia="Calibri" w:hAnsi="Times New Roman" w:cs="Times New Roman"/>
          <w:sz w:val="28"/>
          <w:szCs w:val="28"/>
        </w:rPr>
        <w:t>трапецеидальная</w:t>
      </w:r>
      <w:r w:rsidR="00F9443F" w:rsidRPr="009D134D">
        <w:rPr>
          <w:rFonts w:ascii="Times New Roman" w:eastAsia="Calibri" w:hAnsi="Times New Roman" w:cs="Times New Roman"/>
          <w:sz w:val="28"/>
          <w:szCs w:val="28"/>
        </w:rPr>
        <w:t xml:space="preserve"> F</w:t>
      </w:r>
      <w:r w:rsidR="00F9443F" w:rsidRPr="009D134D">
        <w:rPr>
          <w:rFonts w:ascii="Times New Roman" w:eastAsia="Calibri" w:hAnsi="Times New Roman" w:cs="Times New Roman"/>
          <w:sz w:val="28"/>
          <w:szCs w:val="28"/>
          <w:vertAlign w:val="subscript"/>
        </w:rPr>
        <w:t>1</w:t>
      </w:r>
      <w:r w:rsidRPr="009D134D">
        <w:rPr>
          <w:rFonts w:ascii="Times New Roman" w:eastAsia="Calibri" w:hAnsi="Times New Roman" w:cs="Times New Roman"/>
          <w:sz w:val="28"/>
          <w:szCs w:val="28"/>
        </w:rPr>
        <w:t>;</w:t>
      </w:r>
    </w:p>
    <w:p w14:paraId="68C6D654" w14:textId="3AF5E4BB" w:rsidR="0025526E" w:rsidRPr="009D134D" w:rsidRDefault="0025526E" w:rsidP="0025526E">
      <w:pPr>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 xml:space="preserve">– относительная площадь лопасти </w:t>
      </w:r>
      <w:r w:rsidR="00A923B9" w:rsidRPr="009D134D">
        <w:rPr>
          <w:rFonts w:ascii="Times New Roman" w:eastAsia="Calibri" w:hAnsi="Times New Roman" w:cs="Times New Roman"/>
          <w:sz w:val="28"/>
          <w:szCs w:val="28"/>
        </w:rPr>
        <w:t>∆</w:t>
      </w:r>
      <w:r w:rsidRPr="009D134D">
        <w:rPr>
          <w:rFonts w:ascii="Times New Roman" w:eastAsia="Calibri" w:hAnsi="Times New Roman" w:cs="Times New Roman"/>
          <w:sz w:val="28"/>
          <w:szCs w:val="28"/>
        </w:rPr>
        <w:t>S=0,0</w:t>
      </w:r>
      <w:r w:rsidR="00DB1C68" w:rsidRPr="009D134D">
        <w:rPr>
          <w:rFonts w:ascii="Times New Roman" w:eastAsia="Calibri" w:hAnsi="Times New Roman" w:cs="Times New Roman"/>
          <w:sz w:val="28"/>
          <w:szCs w:val="28"/>
        </w:rPr>
        <w:t>6</w:t>
      </w:r>
      <w:r w:rsidRPr="009D134D">
        <w:rPr>
          <w:rFonts w:ascii="Times New Roman" w:eastAsia="Calibri" w:hAnsi="Times New Roman" w:cs="Times New Roman"/>
          <w:sz w:val="28"/>
          <w:szCs w:val="28"/>
        </w:rPr>
        <w:t>;</w:t>
      </w:r>
    </w:p>
    <w:p w14:paraId="2F194D00" w14:textId="77777777" w:rsidR="0025526E" w:rsidRPr="009D134D" w:rsidRDefault="0025526E" w:rsidP="0025526E">
      <w:pPr>
        <w:spacing w:after="0" w:line="240" w:lineRule="auto"/>
        <w:ind w:firstLine="709"/>
        <w:jc w:val="both"/>
        <w:rPr>
          <w:rFonts w:ascii="Times New Roman" w:eastAsia="Calibri" w:hAnsi="Times New Roman" w:cs="Times New Roman"/>
          <w:sz w:val="28"/>
          <w:szCs w:val="28"/>
        </w:rPr>
      </w:pPr>
      <w:r w:rsidRPr="009D134D">
        <w:rPr>
          <w:rFonts w:ascii="Times New Roman" w:eastAsia="Calibri" w:hAnsi="Times New Roman" w:cs="Times New Roman"/>
          <w:sz w:val="28"/>
          <w:szCs w:val="28"/>
        </w:rPr>
        <w:t>– угол установки лопастей α=15°.</w:t>
      </w:r>
    </w:p>
    <w:p w14:paraId="78ABD5D5" w14:textId="129F2BC5" w:rsidR="0025526E" w:rsidRPr="009D134D" w:rsidRDefault="0025526E" w:rsidP="0025526E">
      <w:pPr>
        <w:spacing w:after="0" w:line="240" w:lineRule="auto"/>
        <w:ind w:firstLine="709"/>
        <w:jc w:val="both"/>
        <w:rPr>
          <w:rFonts w:ascii="Times New Roman" w:eastAsia="Times New Roman" w:hAnsi="Times New Roman" w:cs="Times New Roman"/>
          <w:sz w:val="28"/>
          <w:szCs w:val="28"/>
          <w:lang w:eastAsia="ru-RU"/>
        </w:rPr>
      </w:pPr>
      <w:r w:rsidRPr="009D134D">
        <w:rPr>
          <w:rFonts w:ascii="Times New Roman" w:eastAsia="Calibri" w:hAnsi="Times New Roman" w:cs="Times New Roman"/>
          <w:sz w:val="28"/>
          <w:szCs w:val="28"/>
        </w:rPr>
        <w:t>Исследования проводились для ВК с числом лопастей i=2, i=3</w:t>
      </w:r>
      <w:r w:rsidR="00DB1C68" w:rsidRPr="009D134D">
        <w:rPr>
          <w:rFonts w:ascii="Times New Roman" w:eastAsia="Calibri" w:hAnsi="Times New Roman" w:cs="Times New Roman"/>
          <w:sz w:val="28"/>
          <w:szCs w:val="28"/>
        </w:rPr>
        <w:t>, i=4, i=6</w:t>
      </w:r>
      <w:r w:rsidRPr="009D134D">
        <w:rPr>
          <w:rFonts w:ascii="Times New Roman" w:eastAsia="Calibri" w:hAnsi="Times New Roman" w:cs="Times New Roman"/>
          <w:sz w:val="28"/>
          <w:szCs w:val="28"/>
        </w:rPr>
        <w:t xml:space="preserve"> и i=</w:t>
      </w:r>
      <w:r w:rsidR="00DB1C68" w:rsidRPr="009D134D">
        <w:rPr>
          <w:rFonts w:ascii="Times New Roman" w:eastAsia="Calibri" w:hAnsi="Times New Roman" w:cs="Times New Roman"/>
          <w:sz w:val="28"/>
          <w:szCs w:val="28"/>
        </w:rPr>
        <w:t>12</w:t>
      </w:r>
      <w:r w:rsidRPr="009D134D">
        <w:rPr>
          <w:rFonts w:ascii="Times New Roman" w:eastAsia="Calibri" w:hAnsi="Times New Roman" w:cs="Times New Roman"/>
          <w:sz w:val="28"/>
          <w:szCs w:val="28"/>
        </w:rPr>
        <w:t>.</w:t>
      </w:r>
    </w:p>
    <w:p w14:paraId="73374E9A" w14:textId="5855D5AA" w:rsidR="0025526E" w:rsidRPr="009D134D" w:rsidRDefault="0025526E" w:rsidP="0025526E">
      <w:pPr>
        <w:spacing w:after="0" w:line="240" w:lineRule="auto"/>
        <w:ind w:firstLine="709"/>
        <w:jc w:val="both"/>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На основании экспериментальных данных построены графические зависимости момента, частоты вращения и мощности от профиля и числа лопастей, представленных на рисунках </w:t>
      </w:r>
      <w:r w:rsidR="007F363B" w:rsidRPr="009D134D">
        <w:rPr>
          <w:rFonts w:ascii="Times New Roman" w:eastAsia="Times New Roman" w:hAnsi="Times New Roman" w:cs="Times New Roman"/>
          <w:sz w:val="28"/>
          <w:szCs w:val="28"/>
          <w:lang w:eastAsia="ru-RU"/>
        </w:rPr>
        <w:t>28</w:t>
      </w:r>
      <w:r w:rsidRPr="009D134D">
        <w:rPr>
          <w:rFonts w:ascii="Times New Roman" w:eastAsia="Times New Roman" w:hAnsi="Times New Roman" w:cs="Times New Roman"/>
          <w:sz w:val="28"/>
          <w:szCs w:val="28"/>
          <w:lang w:eastAsia="ru-RU"/>
        </w:rPr>
        <w:t xml:space="preserve"> – </w:t>
      </w:r>
      <w:r w:rsidR="007F363B" w:rsidRPr="009D134D">
        <w:rPr>
          <w:rFonts w:ascii="Times New Roman" w:eastAsia="Times New Roman" w:hAnsi="Times New Roman" w:cs="Times New Roman"/>
          <w:sz w:val="28"/>
          <w:szCs w:val="28"/>
          <w:lang w:eastAsia="ru-RU"/>
        </w:rPr>
        <w:t>30</w:t>
      </w:r>
      <w:r w:rsidRPr="009D134D">
        <w:rPr>
          <w:rFonts w:ascii="Times New Roman" w:eastAsia="Times New Roman" w:hAnsi="Times New Roman" w:cs="Times New Roman"/>
          <w:sz w:val="28"/>
          <w:szCs w:val="28"/>
          <w:lang w:eastAsia="ru-RU"/>
        </w:rPr>
        <w:t>.</w:t>
      </w:r>
    </w:p>
    <w:p w14:paraId="2BCF5E76" w14:textId="77777777" w:rsidR="0025526E" w:rsidRPr="009D134D" w:rsidRDefault="0025526E" w:rsidP="0025526E">
      <w:pPr>
        <w:spacing w:after="0" w:line="240" w:lineRule="auto"/>
        <w:ind w:firstLine="709"/>
        <w:jc w:val="both"/>
        <w:rPr>
          <w:rFonts w:ascii="Times New Roman" w:eastAsia="Times New Roman" w:hAnsi="Times New Roman" w:cs="Times New Roman"/>
          <w:sz w:val="28"/>
          <w:szCs w:val="28"/>
          <w:lang w:eastAsia="ru-RU"/>
        </w:rPr>
      </w:pPr>
    </w:p>
    <w:p w14:paraId="31ABAF6E" w14:textId="426437A7" w:rsidR="00DB1C68" w:rsidRPr="009D134D" w:rsidRDefault="00DB1C68" w:rsidP="0025526E">
      <w:pPr>
        <w:spacing w:after="0" w:line="240" w:lineRule="auto"/>
        <w:jc w:val="center"/>
        <w:rPr>
          <w:rFonts w:ascii="Times New Roman" w:eastAsia="Times New Roman" w:hAnsi="Times New Roman" w:cs="Times New Roman"/>
          <w:sz w:val="28"/>
          <w:szCs w:val="28"/>
          <w:lang w:eastAsia="ru-RU"/>
        </w:rPr>
      </w:pPr>
      <w:r w:rsidRPr="009D134D">
        <w:rPr>
          <w:rFonts w:ascii="Times New Roman" w:eastAsia="Times New Roman" w:hAnsi="Times New Roman" w:cs="Times New Roman"/>
          <w:noProof/>
          <w:sz w:val="28"/>
          <w:szCs w:val="28"/>
          <w:lang w:eastAsia="ru-RU"/>
        </w:rPr>
        <w:lastRenderedPageBreak/>
        <w:drawing>
          <wp:inline distT="0" distB="0" distL="0" distR="0" wp14:anchorId="0201EA1D" wp14:editId="6610FB1A">
            <wp:extent cx="4759325" cy="3535680"/>
            <wp:effectExtent l="0" t="0" r="3175" b="762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B127B3A" w14:textId="2E6FB360" w:rsidR="00901E02" w:rsidRPr="009D134D" w:rsidRDefault="00901E02" w:rsidP="0025526E">
      <w:pPr>
        <w:spacing w:after="0" w:line="240" w:lineRule="auto"/>
        <w:jc w:val="center"/>
        <w:rPr>
          <w:rFonts w:ascii="Times New Roman" w:eastAsia="Times New Roman" w:hAnsi="Times New Roman" w:cs="Times New Roman"/>
          <w:sz w:val="28"/>
          <w:szCs w:val="28"/>
          <w:lang w:eastAsia="ru-RU"/>
        </w:rPr>
      </w:pPr>
      <w:r w:rsidRPr="009D134D">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8720" behindDoc="0" locked="0" layoutInCell="1" allowOverlap="1" wp14:anchorId="0353B07C" wp14:editId="6DDF5B72">
                <wp:simplePos x="0" y="0"/>
                <wp:positionH relativeFrom="column">
                  <wp:posOffset>1365885</wp:posOffset>
                </wp:positionH>
                <wp:positionV relativeFrom="paragraph">
                  <wp:posOffset>45720</wp:posOffset>
                </wp:positionV>
                <wp:extent cx="3759835" cy="205740"/>
                <wp:effectExtent l="0" t="0" r="0" b="3810"/>
                <wp:wrapNone/>
                <wp:docPr id="65" name="Группа 65"/>
                <wp:cNvGraphicFramePr/>
                <a:graphic xmlns:a="http://schemas.openxmlformats.org/drawingml/2006/main">
                  <a:graphicData uri="http://schemas.microsoft.com/office/word/2010/wordprocessingGroup">
                    <wpg:wgp>
                      <wpg:cNvGrpSpPr/>
                      <wpg:grpSpPr>
                        <a:xfrm>
                          <a:off x="0" y="0"/>
                          <a:ext cx="3759835" cy="205740"/>
                          <a:chOff x="0" y="0"/>
                          <a:chExt cx="3759835" cy="205740"/>
                        </a:xfrm>
                      </wpg:grpSpPr>
                      <pic:pic xmlns:pic="http://schemas.openxmlformats.org/drawingml/2006/picture">
                        <pic:nvPicPr>
                          <pic:cNvPr id="55" name="Рисунок 55"/>
                          <pic:cNvPicPr>
                            <a:picLocks noChangeAspect="1"/>
                          </pic:cNvPicPr>
                        </pic:nvPicPr>
                        <pic:blipFill rotWithShape="1">
                          <a:blip r:embed="rId49" cstate="print">
                            <a:extLst>
                              <a:ext uri="{28A0092B-C50C-407E-A947-70E740481C1C}">
                                <a14:useLocalDpi xmlns:a14="http://schemas.microsoft.com/office/drawing/2010/main" val="0"/>
                              </a:ext>
                            </a:extLst>
                          </a:blip>
                          <a:srcRect l="12243" r="53101" b="72425"/>
                          <a:stretch/>
                        </pic:blipFill>
                        <pic:spPr bwMode="auto">
                          <a:xfrm>
                            <a:off x="0" y="19050"/>
                            <a:ext cx="523875" cy="174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8" name="Рисунок 58"/>
                          <pic:cNvPicPr>
                            <a:picLocks noChangeAspect="1"/>
                          </pic:cNvPicPr>
                        </pic:nvPicPr>
                        <pic:blipFill rotWithShape="1">
                          <a:blip r:embed="rId50" cstate="print">
                            <a:extLst>
                              <a:ext uri="{28A0092B-C50C-407E-A947-70E740481C1C}">
                                <a14:useLocalDpi xmlns:a14="http://schemas.microsoft.com/office/drawing/2010/main" val="0"/>
                              </a:ext>
                            </a:extLst>
                          </a:blip>
                          <a:srcRect l="12597" t="40366" r="50667" b="33437"/>
                          <a:stretch/>
                        </pic:blipFill>
                        <pic:spPr bwMode="auto">
                          <a:xfrm>
                            <a:off x="685800" y="41910"/>
                            <a:ext cx="548640" cy="1638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1" name="Рисунок 61"/>
                          <pic:cNvPicPr>
                            <a:picLocks noChangeAspect="1"/>
                          </pic:cNvPicPr>
                        </pic:nvPicPr>
                        <pic:blipFill rotWithShape="1">
                          <a:blip r:embed="rId51" cstate="print">
                            <a:extLst>
                              <a:ext uri="{28A0092B-C50C-407E-A947-70E740481C1C}">
                                <a14:useLocalDpi xmlns:a14="http://schemas.microsoft.com/office/drawing/2010/main" val="0"/>
                              </a:ext>
                            </a:extLst>
                          </a:blip>
                          <a:srcRect l="13381" t="76642" r="53004"/>
                          <a:stretch/>
                        </pic:blipFill>
                        <pic:spPr bwMode="auto">
                          <a:xfrm>
                            <a:off x="1348740" y="26670"/>
                            <a:ext cx="462280" cy="1346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 name="Рисунок 62"/>
                          <pic:cNvPicPr>
                            <a:picLocks noChangeAspect="1"/>
                          </pic:cNvPicPr>
                        </pic:nvPicPr>
                        <pic:blipFill rotWithShape="1">
                          <a:blip r:embed="rId52" cstate="print">
                            <a:extLst>
                              <a:ext uri="{28A0092B-C50C-407E-A947-70E740481C1C}">
                                <a14:useLocalDpi xmlns:a14="http://schemas.microsoft.com/office/drawing/2010/main" val="0"/>
                              </a:ext>
                            </a:extLst>
                          </a:blip>
                          <a:srcRect l="65204" b="78431"/>
                          <a:stretch/>
                        </pic:blipFill>
                        <pic:spPr bwMode="auto">
                          <a:xfrm>
                            <a:off x="1985010" y="15240"/>
                            <a:ext cx="467995" cy="1212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4" name="Рисунок 64"/>
                          <pic:cNvPicPr>
                            <a:picLocks noChangeAspect="1"/>
                          </pic:cNvPicPr>
                        </pic:nvPicPr>
                        <pic:blipFill rotWithShape="1">
                          <a:blip r:embed="rId53" cstate="print">
                            <a:extLst>
                              <a:ext uri="{28A0092B-C50C-407E-A947-70E740481C1C}">
                                <a14:useLocalDpi xmlns:a14="http://schemas.microsoft.com/office/drawing/2010/main" val="0"/>
                              </a:ext>
                            </a:extLst>
                          </a:blip>
                          <a:srcRect l="65613" t="34306" b="39392"/>
                          <a:stretch/>
                        </pic:blipFill>
                        <pic:spPr bwMode="auto">
                          <a:xfrm>
                            <a:off x="2640330" y="0"/>
                            <a:ext cx="430530" cy="1377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3" name="Рисунок 63"/>
                          <pic:cNvPicPr>
                            <a:picLocks noChangeAspect="1"/>
                          </pic:cNvPicPr>
                        </pic:nvPicPr>
                        <pic:blipFill rotWithShape="1">
                          <a:blip r:embed="rId54" cstate="print">
                            <a:extLst>
                              <a:ext uri="{28A0092B-C50C-407E-A947-70E740481C1C}">
                                <a14:useLocalDpi xmlns:a14="http://schemas.microsoft.com/office/drawing/2010/main" val="0"/>
                              </a:ext>
                            </a:extLst>
                          </a:blip>
                          <a:srcRect l="65613" t="74209"/>
                          <a:stretch/>
                        </pic:blipFill>
                        <pic:spPr bwMode="auto">
                          <a:xfrm>
                            <a:off x="3299460" y="0"/>
                            <a:ext cx="460375" cy="1447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212F449" id="Группа 65" o:spid="_x0000_s1026" style="position:absolute;margin-left:107.55pt;margin-top:3.6pt;width:296.05pt;height:16.2pt;z-index:251678720" coordsize="37598,2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">
                <v:shape id="Рисунок 55" o:spid="_x0000_s1027" type="#_x0000_t75" style="position:absolute;top:190;width:5238;height:1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">
                  <v:imagedata r:id="rId55" o:title="" cropbottom="47464f" cropleft="8024f" cropright="34800f"/>
                </v:shape>
                <v:shape id="Рисунок 58" o:spid="_x0000_s1028" type="#_x0000_t75" style="position:absolute;left:6858;top:419;width:5486;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">
                  <v:imagedata r:id="rId56" o:title="" croptop="26454f" cropbottom="21913f" cropleft="8256f" cropright="33205f"/>
                </v:shape>
                <v:shape id="Рисунок 61" o:spid="_x0000_s1029" type="#_x0000_t75" style="position:absolute;left:13487;top:266;width:4623;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">
                  <v:imagedata r:id="rId57" o:title="" croptop="50228f" cropleft="8769f" cropright="34737f"/>
                </v:shape>
                <v:shape id="Рисунок 62" o:spid="_x0000_s1030" type="#_x0000_t75" style="position:absolute;left:19850;top:152;width:4680;height: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">
                  <v:imagedata r:id="rId58" o:title="" cropbottom="51401f" cropleft="42732f"/>
                </v:shape>
                <v:shape id="Рисунок 64" o:spid="_x0000_s1031" type="#_x0000_t75" style="position:absolute;left:26403;width:4305;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">
                  <v:imagedata r:id="rId59" o:title="" croptop="22483f" cropbottom="25816f" cropleft="43000f"/>
                </v:shape>
                <v:shape id="Рисунок 63" o:spid="_x0000_s1032" type="#_x0000_t75" style="position:absolute;left:32994;width:4604;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">
                  <v:imagedata r:id="rId60" o:title="" croptop="48634f" cropleft="43000f"/>
                </v:shape>
              </v:group>
            </w:pict>
          </mc:Fallback>
        </mc:AlternateContent>
      </w:r>
    </w:p>
    <w:p w14:paraId="78231CE9" w14:textId="5CAAEB6A" w:rsidR="00901E02" w:rsidRPr="009D134D" w:rsidRDefault="00901E02" w:rsidP="00901E02">
      <w:pPr>
        <w:spacing w:after="0" w:line="240" w:lineRule="auto"/>
        <w:jc w:val="center"/>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           Форма лопастей</w:t>
      </w:r>
    </w:p>
    <w:p w14:paraId="53B2A8A8" w14:textId="49CF1822" w:rsidR="00901E02" w:rsidRPr="009D134D" w:rsidRDefault="00901E02" w:rsidP="0025526E">
      <w:pPr>
        <w:spacing w:after="0" w:line="240" w:lineRule="auto"/>
        <w:jc w:val="center"/>
        <w:rPr>
          <w:rFonts w:ascii="Times New Roman" w:eastAsia="Times New Roman" w:hAnsi="Times New Roman" w:cs="Times New Roman"/>
          <w:sz w:val="28"/>
          <w:szCs w:val="28"/>
          <w:lang w:eastAsia="ru-RU"/>
        </w:rPr>
      </w:pPr>
    </w:p>
    <w:p w14:paraId="1A814BA4" w14:textId="4C7CA7EF" w:rsidR="0025526E" w:rsidRPr="009D134D" w:rsidRDefault="0025526E" w:rsidP="00962EEE">
      <w:pPr>
        <w:spacing w:after="0" w:line="240" w:lineRule="auto"/>
        <w:ind w:firstLine="720"/>
        <w:jc w:val="both"/>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Рисунок </w:t>
      </w:r>
      <w:r w:rsidR="007F363B" w:rsidRPr="009D134D">
        <w:rPr>
          <w:rFonts w:ascii="Times New Roman" w:eastAsia="Times New Roman" w:hAnsi="Times New Roman" w:cs="Times New Roman"/>
          <w:sz w:val="28"/>
          <w:szCs w:val="28"/>
          <w:lang w:eastAsia="ru-RU"/>
        </w:rPr>
        <w:t>28</w:t>
      </w:r>
      <w:r w:rsidRPr="009D134D">
        <w:rPr>
          <w:rFonts w:ascii="Times New Roman" w:eastAsia="Times New Roman" w:hAnsi="Times New Roman" w:cs="Times New Roman"/>
          <w:sz w:val="28"/>
          <w:szCs w:val="28"/>
          <w:lang w:eastAsia="ru-RU"/>
        </w:rPr>
        <w:t xml:space="preserve"> – График зависимости момента от формы и числа лопастей</w:t>
      </w:r>
      <w:r w:rsidR="00962EEE">
        <w:rPr>
          <w:rFonts w:ascii="Times New Roman" w:eastAsia="Times New Roman" w:hAnsi="Times New Roman" w:cs="Times New Roman"/>
          <w:sz w:val="28"/>
          <w:szCs w:val="28"/>
          <w:lang w:eastAsia="ru-RU"/>
        </w:rPr>
        <w:t xml:space="preserve"> </w:t>
      </w:r>
      <w:r w:rsidR="00962EEE">
        <w:rPr>
          <w:rFonts w:ascii="Times New Roman" w:eastAsia="Calibri" w:hAnsi="Times New Roman" w:cs="Times New Roman"/>
          <w:i/>
          <w:iCs/>
          <w:sz w:val="28"/>
          <w:szCs w:val="28"/>
          <w:lang w:val="en-US"/>
        </w:rPr>
        <w:t>M</w:t>
      </w:r>
      <w:r w:rsidR="00962EEE" w:rsidRPr="009D134D">
        <w:rPr>
          <w:rFonts w:ascii="Times New Roman" w:eastAsia="Calibri" w:hAnsi="Times New Roman" w:cs="Times New Roman"/>
          <w:i/>
          <w:iCs/>
          <w:sz w:val="28"/>
          <w:szCs w:val="28"/>
        </w:rPr>
        <w:t>=f(i,</w:t>
      </w:r>
      <w:r w:rsidR="00962EEE">
        <w:rPr>
          <w:rFonts w:ascii="Times New Roman" w:eastAsia="Calibri" w:hAnsi="Times New Roman" w:cs="Times New Roman"/>
          <w:i/>
          <w:iCs/>
          <w:sz w:val="28"/>
          <w:szCs w:val="28"/>
          <w:lang w:val="en-US"/>
        </w:rPr>
        <w:t>F</w:t>
      </w:r>
      <w:r w:rsidR="00962EEE" w:rsidRPr="009D134D">
        <w:rPr>
          <w:rFonts w:ascii="Times New Roman" w:eastAsia="Calibri" w:hAnsi="Times New Roman" w:cs="Times New Roman"/>
          <w:i/>
          <w:iCs/>
          <w:sz w:val="28"/>
          <w:szCs w:val="28"/>
        </w:rPr>
        <w:t>)</w:t>
      </w:r>
    </w:p>
    <w:p w14:paraId="6D3F8899" w14:textId="77E4782B" w:rsidR="0025526E" w:rsidRPr="009D134D" w:rsidRDefault="0025526E" w:rsidP="0025526E">
      <w:pPr>
        <w:spacing w:after="0" w:line="240" w:lineRule="auto"/>
        <w:ind w:firstLine="709"/>
        <w:jc w:val="center"/>
        <w:rPr>
          <w:rFonts w:ascii="Times New Roman" w:eastAsia="Times New Roman" w:hAnsi="Times New Roman" w:cs="Times New Roman"/>
          <w:sz w:val="28"/>
          <w:szCs w:val="28"/>
          <w:lang w:eastAsia="ru-RU"/>
        </w:rPr>
      </w:pPr>
    </w:p>
    <w:p w14:paraId="34ADA076" w14:textId="1E24E636" w:rsidR="00901E02" w:rsidRPr="009D134D" w:rsidRDefault="00747D34" w:rsidP="00901E02">
      <w:pPr>
        <w:spacing w:after="0" w:line="240" w:lineRule="auto"/>
        <w:jc w:val="center"/>
        <w:rPr>
          <w:rFonts w:ascii="Times New Roman" w:eastAsia="Times New Roman" w:hAnsi="Times New Roman" w:cs="Times New Roman"/>
          <w:sz w:val="28"/>
          <w:szCs w:val="28"/>
          <w:lang w:eastAsia="ru-RU"/>
        </w:rPr>
      </w:pPr>
      <w:r w:rsidRPr="009D134D">
        <w:rPr>
          <w:noProof/>
        </w:rPr>
        <mc:AlternateContent>
          <mc:Choice Requires="wpg">
            <w:drawing>
              <wp:anchor distT="0" distB="0" distL="114300" distR="114300" simplePos="0" relativeHeight="251680768" behindDoc="0" locked="0" layoutInCell="1" allowOverlap="1" wp14:anchorId="0F1F0C38" wp14:editId="3FB2C5B2">
                <wp:simplePos x="0" y="0"/>
                <wp:positionH relativeFrom="column">
                  <wp:posOffset>1619523</wp:posOffset>
                </wp:positionH>
                <wp:positionV relativeFrom="paragraph">
                  <wp:posOffset>2454911</wp:posOffset>
                </wp:positionV>
                <wp:extent cx="3494314" cy="297088"/>
                <wp:effectExtent l="0" t="0" r="0" b="8255"/>
                <wp:wrapNone/>
                <wp:docPr id="68" name="Группа 1"/>
                <wp:cNvGraphicFramePr/>
                <a:graphic xmlns:a="http://schemas.openxmlformats.org/drawingml/2006/main">
                  <a:graphicData uri="http://schemas.microsoft.com/office/word/2010/wordprocessingGroup">
                    <wpg:wgp>
                      <wpg:cNvGrpSpPr/>
                      <wpg:grpSpPr>
                        <a:xfrm>
                          <a:off x="0" y="0"/>
                          <a:ext cx="3494314" cy="297088"/>
                          <a:chOff x="0" y="0"/>
                          <a:chExt cx="3759835" cy="205740"/>
                        </a:xfrm>
                      </wpg:grpSpPr>
                      <pic:pic xmlns:pic="http://schemas.openxmlformats.org/drawingml/2006/picture">
                        <pic:nvPicPr>
                          <pic:cNvPr id="69" name="Рисунок 69"/>
                          <pic:cNvPicPr>
                            <a:picLocks noChangeAspect="1"/>
                          </pic:cNvPicPr>
                        </pic:nvPicPr>
                        <pic:blipFill rotWithShape="1">
                          <a:blip r:embed="rId61" cstate="print">
                            <a:extLst>
                              <a:ext uri="{28A0092B-C50C-407E-A947-70E740481C1C}">
                                <a14:useLocalDpi xmlns:a14="http://schemas.microsoft.com/office/drawing/2010/main" val="0"/>
                              </a:ext>
                            </a:extLst>
                          </a:blip>
                          <a:srcRect l="12243" r="53101" b="72425"/>
                          <a:stretch/>
                        </pic:blipFill>
                        <pic:spPr bwMode="auto">
                          <a:xfrm>
                            <a:off x="0" y="19050"/>
                            <a:ext cx="523875" cy="174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 name="Рисунок 70"/>
                          <pic:cNvPicPr>
                            <a:picLocks noChangeAspect="1"/>
                          </pic:cNvPicPr>
                        </pic:nvPicPr>
                        <pic:blipFill rotWithShape="1">
                          <a:blip r:embed="rId62" cstate="print">
                            <a:extLst>
                              <a:ext uri="{28A0092B-C50C-407E-A947-70E740481C1C}">
                                <a14:useLocalDpi xmlns:a14="http://schemas.microsoft.com/office/drawing/2010/main" val="0"/>
                              </a:ext>
                            </a:extLst>
                          </a:blip>
                          <a:srcRect l="12597" t="40366" r="50667" b="33437"/>
                          <a:stretch/>
                        </pic:blipFill>
                        <pic:spPr bwMode="auto">
                          <a:xfrm>
                            <a:off x="685800" y="41910"/>
                            <a:ext cx="548640" cy="1638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1" name="Рисунок 71"/>
                          <pic:cNvPicPr>
                            <a:picLocks noChangeAspect="1"/>
                          </pic:cNvPicPr>
                        </pic:nvPicPr>
                        <pic:blipFill rotWithShape="1">
                          <a:blip r:embed="rId63" cstate="print">
                            <a:extLst>
                              <a:ext uri="{28A0092B-C50C-407E-A947-70E740481C1C}">
                                <a14:useLocalDpi xmlns:a14="http://schemas.microsoft.com/office/drawing/2010/main" val="0"/>
                              </a:ext>
                            </a:extLst>
                          </a:blip>
                          <a:srcRect l="13381" t="76642" r="53004"/>
                          <a:stretch/>
                        </pic:blipFill>
                        <pic:spPr bwMode="auto">
                          <a:xfrm>
                            <a:off x="1348740" y="26670"/>
                            <a:ext cx="462280" cy="1346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 name="Рисунок 72"/>
                          <pic:cNvPicPr>
                            <a:picLocks noChangeAspect="1"/>
                          </pic:cNvPicPr>
                        </pic:nvPicPr>
                        <pic:blipFill rotWithShape="1">
                          <a:blip r:embed="rId64" cstate="print">
                            <a:extLst>
                              <a:ext uri="{28A0092B-C50C-407E-A947-70E740481C1C}">
                                <a14:useLocalDpi xmlns:a14="http://schemas.microsoft.com/office/drawing/2010/main" val="0"/>
                              </a:ext>
                            </a:extLst>
                          </a:blip>
                          <a:srcRect l="65204" b="78431"/>
                          <a:stretch/>
                        </pic:blipFill>
                        <pic:spPr bwMode="auto">
                          <a:xfrm>
                            <a:off x="1985010" y="15240"/>
                            <a:ext cx="467995" cy="1212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3" name="Рисунок 73"/>
                          <pic:cNvPicPr>
                            <a:picLocks noChangeAspect="1"/>
                          </pic:cNvPicPr>
                        </pic:nvPicPr>
                        <pic:blipFill rotWithShape="1">
                          <a:blip r:embed="rId65" cstate="print">
                            <a:extLst>
                              <a:ext uri="{28A0092B-C50C-407E-A947-70E740481C1C}">
                                <a14:useLocalDpi xmlns:a14="http://schemas.microsoft.com/office/drawing/2010/main" val="0"/>
                              </a:ext>
                            </a:extLst>
                          </a:blip>
                          <a:srcRect l="65613" t="34306" b="39392"/>
                          <a:stretch/>
                        </pic:blipFill>
                        <pic:spPr bwMode="auto">
                          <a:xfrm>
                            <a:off x="2640330" y="0"/>
                            <a:ext cx="430530" cy="1377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5" name="Рисунок 75"/>
                          <pic:cNvPicPr>
                            <a:picLocks noChangeAspect="1"/>
                          </pic:cNvPicPr>
                        </pic:nvPicPr>
                        <pic:blipFill rotWithShape="1">
                          <a:blip r:embed="rId66" cstate="print">
                            <a:extLst>
                              <a:ext uri="{28A0092B-C50C-407E-A947-70E740481C1C}">
                                <a14:useLocalDpi xmlns:a14="http://schemas.microsoft.com/office/drawing/2010/main" val="0"/>
                              </a:ext>
                            </a:extLst>
                          </a:blip>
                          <a:srcRect l="65613" t="74209"/>
                          <a:stretch/>
                        </pic:blipFill>
                        <pic:spPr bwMode="auto">
                          <a:xfrm>
                            <a:off x="3299460" y="0"/>
                            <a:ext cx="460375" cy="1447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FFBB1F1" id="Группа 1" o:spid="_x0000_s1026" style="position:absolute;margin-left:127.5pt;margin-top:193.3pt;width:275.15pt;height:23.4pt;z-index:251680768;mso-width-relative:margin;mso-height-relative:margin" coordsize="37598,2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">
                <v:shape id="Рисунок 69" o:spid="_x0000_s1027" type="#_x0000_t75" style="position:absolute;top:190;width:5238;height:1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">
                  <v:imagedata r:id="rId67" o:title="" cropbottom="47464f" cropleft="8024f" cropright="34800f"/>
                </v:shape>
                <v:shape id="Рисунок 70" o:spid="_x0000_s1028" type="#_x0000_t75" style="position:absolute;left:6858;top:419;width:5486;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">
                  <v:imagedata r:id="rId68" o:title="" croptop="26454f" cropbottom="21913f" cropleft="8256f" cropright="33205f"/>
                </v:shape>
                <v:shape id="Рисунок 71" o:spid="_x0000_s1029" type="#_x0000_t75" style="position:absolute;left:13487;top:266;width:4623;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">
                  <v:imagedata r:id="rId69" o:title="" croptop="50228f" cropleft="8769f" cropright="34737f"/>
                </v:shape>
                <v:shape id="Рисунок 72" o:spid="_x0000_s1030" type="#_x0000_t75" style="position:absolute;left:19850;top:152;width:4680;height: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">
                  <v:imagedata r:id="rId70" o:title="" cropbottom="51401f" cropleft="42732f"/>
                </v:shape>
                <v:shape id="Рисунок 73" o:spid="_x0000_s1031" type="#_x0000_t75" style="position:absolute;left:26403;width:4305;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">
                  <v:imagedata r:id="rId71" o:title="" croptop="22483f" cropbottom="25816f" cropleft="43000f"/>
                </v:shape>
                <v:shape id="Рисунок 75" o:spid="_x0000_s1032" type="#_x0000_t75" style="position:absolute;left:32994;width:4604;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">
                  <v:imagedata r:id="rId72" o:title="" croptop="48634f" cropleft="43000f"/>
                </v:shape>
              </v:group>
            </w:pict>
          </mc:Fallback>
        </mc:AlternateContent>
      </w:r>
      <w:r w:rsidR="00DB1C68" w:rsidRPr="009D134D">
        <w:rPr>
          <w:rFonts w:ascii="Times New Roman" w:eastAsia="Calibri" w:hAnsi="Times New Roman" w:cs="Times New Roman"/>
          <w:noProof/>
          <w:sz w:val="28"/>
          <w:szCs w:val="28"/>
          <w:lang w:eastAsia="ru-RU"/>
        </w:rPr>
        <w:drawing>
          <wp:inline distT="0" distB="0" distL="0" distR="0" wp14:anchorId="7329EDC0" wp14:editId="56FA8272">
            <wp:extent cx="4669972" cy="2503714"/>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E768B54" w14:textId="790532C1" w:rsidR="00901E02" w:rsidRPr="009D134D" w:rsidRDefault="00901E02" w:rsidP="00901E02">
      <w:pPr>
        <w:spacing w:after="0" w:line="240" w:lineRule="auto"/>
        <w:jc w:val="center"/>
        <w:rPr>
          <w:rFonts w:ascii="Times New Roman" w:eastAsia="Times New Roman" w:hAnsi="Times New Roman" w:cs="Times New Roman"/>
          <w:sz w:val="28"/>
          <w:szCs w:val="28"/>
          <w:lang w:eastAsia="ru-RU"/>
        </w:rPr>
      </w:pPr>
    </w:p>
    <w:p w14:paraId="52C0F483" w14:textId="57037E99" w:rsidR="00901E02" w:rsidRPr="009D134D" w:rsidRDefault="00901E02" w:rsidP="00901E02">
      <w:pPr>
        <w:spacing w:after="0" w:line="240" w:lineRule="auto"/>
        <w:jc w:val="center"/>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        </w:t>
      </w:r>
      <w:r w:rsidR="00747D34" w:rsidRPr="009D134D">
        <w:rPr>
          <w:rFonts w:ascii="Times New Roman" w:eastAsia="Times New Roman" w:hAnsi="Times New Roman" w:cs="Times New Roman"/>
          <w:sz w:val="28"/>
          <w:szCs w:val="28"/>
          <w:lang w:eastAsia="ru-RU"/>
        </w:rPr>
        <w:t xml:space="preserve">          </w:t>
      </w:r>
      <w:r w:rsidRPr="009D134D">
        <w:rPr>
          <w:rFonts w:ascii="Times New Roman" w:eastAsia="Times New Roman" w:hAnsi="Times New Roman" w:cs="Times New Roman"/>
          <w:sz w:val="28"/>
          <w:szCs w:val="28"/>
          <w:lang w:eastAsia="ru-RU"/>
        </w:rPr>
        <w:t>Форма лопастей</w:t>
      </w:r>
    </w:p>
    <w:p w14:paraId="2F7014FC" w14:textId="77777777" w:rsidR="007F363B" w:rsidRPr="009D134D" w:rsidRDefault="007F363B" w:rsidP="00901E02">
      <w:pPr>
        <w:spacing w:after="0" w:line="240" w:lineRule="auto"/>
        <w:jc w:val="center"/>
        <w:rPr>
          <w:rFonts w:ascii="Times New Roman" w:eastAsia="Times New Roman" w:hAnsi="Times New Roman" w:cs="Times New Roman"/>
          <w:sz w:val="28"/>
          <w:szCs w:val="28"/>
          <w:lang w:eastAsia="ru-RU"/>
        </w:rPr>
      </w:pPr>
    </w:p>
    <w:p w14:paraId="2ED270C5" w14:textId="35978237" w:rsidR="0025526E" w:rsidRPr="009D134D" w:rsidRDefault="0025526E" w:rsidP="00901E02">
      <w:pPr>
        <w:spacing w:after="0" w:line="240" w:lineRule="auto"/>
        <w:ind w:firstLine="720"/>
        <w:jc w:val="both"/>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Рисунок </w:t>
      </w:r>
      <w:r w:rsidR="007F363B" w:rsidRPr="009D134D">
        <w:rPr>
          <w:rFonts w:ascii="Times New Roman" w:eastAsia="Times New Roman" w:hAnsi="Times New Roman" w:cs="Times New Roman"/>
          <w:sz w:val="28"/>
          <w:szCs w:val="28"/>
          <w:lang w:eastAsia="ru-RU"/>
        </w:rPr>
        <w:t>29</w:t>
      </w:r>
      <w:r w:rsidRPr="009D134D">
        <w:rPr>
          <w:rFonts w:ascii="Times New Roman" w:eastAsia="Times New Roman" w:hAnsi="Times New Roman" w:cs="Times New Roman"/>
          <w:sz w:val="28"/>
          <w:szCs w:val="28"/>
          <w:lang w:eastAsia="ru-RU"/>
        </w:rPr>
        <w:t xml:space="preserve"> – График зависимости частоты вращения ВК от формы и числа лопастей</w:t>
      </w:r>
      <w:r w:rsidR="00962EEE">
        <w:rPr>
          <w:rFonts w:ascii="Times New Roman" w:eastAsia="Times New Roman" w:hAnsi="Times New Roman" w:cs="Times New Roman"/>
          <w:sz w:val="28"/>
          <w:szCs w:val="28"/>
          <w:lang w:eastAsia="ru-RU"/>
        </w:rPr>
        <w:t xml:space="preserve"> </w:t>
      </w:r>
      <w:r w:rsidR="00962EEE" w:rsidRPr="009D134D">
        <w:rPr>
          <w:rFonts w:ascii="Times New Roman" w:eastAsia="Calibri" w:hAnsi="Times New Roman" w:cs="Times New Roman"/>
          <w:i/>
          <w:iCs/>
          <w:sz w:val="28"/>
          <w:szCs w:val="28"/>
        </w:rPr>
        <w:t>n=f(i,</w:t>
      </w:r>
      <w:r w:rsidR="00962EEE">
        <w:rPr>
          <w:rFonts w:ascii="Times New Roman" w:eastAsia="Calibri" w:hAnsi="Times New Roman" w:cs="Times New Roman"/>
          <w:i/>
          <w:iCs/>
          <w:sz w:val="28"/>
          <w:szCs w:val="28"/>
          <w:lang w:val="en-US"/>
        </w:rPr>
        <w:t>F</w:t>
      </w:r>
      <w:r w:rsidR="00962EEE" w:rsidRPr="009D134D">
        <w:rPr>
          <w:rFonts w:ascii="Times New Roman" w:eastAsia="Calibri" w:hAnsi="Times New Roman" w:cs="Times New Roman"/>
          <w:i/>
          <w:iCs/>
          <w:sz w:val="28"/>
          <w:szCs w:val="28"/>
        </w:rPr>
        <w:t>)</w:t>
      </w:r>
    </w:p>
    <w:p w14:paraId="1D34912E" w14:textId="1724E20F" w:rsidR="00901E02" w:rsidRPr="009D134D" w:rsidRDefault="00901E02" w:rsidP="00901E02">
      <w:pPr>
        <w:spacing w:after="0" w:line="240" w:lineRule="auto"/>
        <w:jc w:val="center"/>
        <w:rPr>
          <w:rFonts w:ascii="Times New Roman" w:eastAsia="Times New Roman" w:hAnsi="Times New Roman" w:cs="Times New Roman"/>
          <w:sz w:val="28"/>
          <w:szCs w:val="28"/>
          <w:lang w:eastAsia="ru-RU"/>
        </w:rPr>
      </w:pPr>
      <w:r w:rsidRPr="009D134D">
        <w:rPr>
          <w:rFonts w:ascii="Times New Roman" w:eastAsia="Calibri" w:hAnsi="Times New Roman" w:cs="Times New Roman"/>
          <w:noProof/>
          <w:sz w:val="28"/>
          <w:szCs w:val="28"/>
          <w:lang w:eastAsia="ru-RU"/>
        </w:rPr>
        <w:lastRenderedPageBreak/>
        <w:drawing>
          <wp:inline distT="0" distB="0" distL="0" distR="0" wp14:anchorId="6886BBBD" wp14:editId="000D6104">
            <wp:extent cx="5334000" cy="3474720"/>
            <wp:effectExtent l="0" t="0" r="0" b="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20A5B09" w14:textId="6489C9A5" w:rsidR="00570D35" w:rsidRPr="009D134D" w:rsidRDefault="00570D35" w:rsidP="00901E02">
      <w:pPr>
        <w:spacing w:after="0" w:line="240" w:lineRule="auto"/>
        <w:jc w:val="center"/>
        <w:rPr>
          <w:rFonts w:ascii="Times New Roman" w:eastAsia="Times New Roman" w:hAnsi="Times New Roman" w:cs="Times New Roman"/>
          <w:sz w:val="28"/>
          <w:szCs w:val="28"/>
          <w:lang w:eastAsia="ru-RU"/>
        </w:rPr>
      </w:pPr>
      <w:r w:rsidRPr="009D134D">
        <w:rPr>
          <w:noProof/>
        </w:rPr>
        <mc:AlternateContent>
          <mc:Choice Requires="wpg">
            <w:drawing>
              <wp:anchor distT="0" distB="0" distL="114300" distR="114300" simplePos="0" relativeHeight="251682816" behindDoc="0" locked="0" layoutInCell="1" allowOverlap="1" wp14:anchorId="06347C76" wp14:editId="15DF2071">
                <wp:simplePos x="0" y="0"/>
                <wp:positionH relativeFrom="column">
                  <wp:posOffset>1162141</wp:posOffset>
                </wp:positionH>
                <wp:positionV relativeFrom="paragraph">
                  <wp:posOffset>68943</wp:posOffset>
                </wp:positionV>
                <wp:extent cx="4085772" cy="261258"/>
                <wp:effectExtent l="0" t="0" r="0" b="5715"/>
                <wp:wrapNone/>
                <wp:docPr id="77" name="Группа 1"/>
                <wp:cNvGraphicFramePr/>
                <a:graphic xmlns:a="http://schemas.openxmlformats.org/drawingml/2006/main">
                  <a:graphicData uri="http://schemas.microsoft.com/office/word/2010/wordprocessingGroup">
                    <wpg:wgp>
                      <wpg:cNvGrpSpPr/>
                      <wpg:grpSpPr>
                        <a:xfrm>
                          <a:off x="0" y="0"/>
                          <a:ext cx="4085772" cy="261258"/>
                          <a:chOff x="0" y="0"/>
                          <a:chExt cx="3759835" cy="205740"/>
                        </a:xfrm>
                      </wpg:grpSpPr>
                      <pic:pic xmlns:pic="http://schemas.openxmlformats.org/drawingml/2006/picture">
                        <pic:nvPicPr>
                          <pic:cNvPr id="80" name="Рисунок 80"/>
                          <pic:cNvPicPr>
                            <a:picLocks noChangeAspect="1"/>
                          </pic:cNvPicPr>
                        </pic:nvPicPr>
                        <pic:blipFill rotWithShape="1">
                          <a:blip r:embed="rId61" cstate="print">
                            <a:extLst>
                              <a:ext uri="{28A0092B-C50C-407E-A947-70E740481C1C}">
                                <a14:useLocalDpi xmlns:a14="http://schemas.microsoft.com/office/drawing/2010/main" val="0"/>
                              </a:ext>
                            </a:extLst>
                          </a:blip>
                          <a:srcRect l="12243" r="53101" b="72425"/>
                          <a:stretch/>
                        </pic:blipFill>
                        <pic:spPr bwMode="auto">
                          <a:xfrm>
                            <a:off x="0" y="19050"/>
                            <a:ext cx="523875" cy="174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2" name="Рисунок 82"/>
                          <pic:cNvPicPr>
                            <a:picLocks noChangeAspect="1"/>
                          </pic:cNvPicPr>
                        </pic:nvPicPr>
                        <pic:blipFill rotWithShape="1">
                          <a:blip r:embed="rId62" cstate="print">
                            <a:extLst>
                              <a:ext uri="{28A0092B-C50C-407E-A947-70E740481C1C}">
                                <a14:useLocalDpi xmlns:a14="http://schemas.microsoft.com/office/drawing/2010/main" val="0"/>
                              </a:ext>
                            </a:extLst>
                          </a:blip>
                          <a:srcRect l="12597" t="40366" r="50667" b="33437"/>
                          <a:stretch/>
                        </pic:blipFill>
                        <pic:spPr bwMode="auto">
                          <a:xfrm>
                            <a:off x="685800" y="41910"/>
                            <a:ext cx="548640" cy="1638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3" name="Рисунок 83"/>
                          <pic:cNvPicPr>
                            <a:picLocks noChangeAspect="1"/>
                          </pic:cNvPicPr>
                        </pic:nvPicPr>
                        <pic:blipFill rotWithShape="1">
                          <a:blip r:embed="rId63" cstate="print">
                            <a:extLst>
                              <a:ext uri="{28A0092B-C50C-407E-A947-70E740481C1C}">
                                <a14:useLocalDpi xmlns:a14="http://schemas.microsoft.com/office/drawing/2010/main" val="0"/>
                              </a:ext>
                            </a:extLst>
                          </a:blip>
                          <a:srcRect l="13381" t="76642" r="53004"/>
                          <a:stretch/>
                        </pic:blipFill>
                        <pic:spPr bwMode="auto">
                          <a:xfrm>
                            <a:off x="1348740" y="26670"/>
                            <a:ext cx="462280" cy="1346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4" name="Рисунок 84"/>
                          <pic:cNvPicPr>
                            <a:picLocks noChangeAspect="1"/>
                          </pic:cNvPicPr>
                        </pic:nvPicPr>
                        <pic:blipFill rotWithShape="1">
                          <a:blip r:embed="rId64" cstate="print">
                            <a:extLst>
                              <a:ext uri="{28A0092B-C50C-407E-A947-70E740481C1C}">
                                <a14:useLocalDpi xmlns:a14="http://schemas.microsoft.com/office/drawing/2010/main" val="0"/>
                              </a:ext>
                            </a:extLst>
                          </a:blip>
                          <a:srcRect l="65204" b="78431"/>
                          <a:stretch/>
                        </pic:blipFill>
                        <pic:spPr bwMode="auto">
                          <a:xfrm>
                            <a:off x="1985010" y="15240"/>
                            <a:ext cx="467995" cy="1212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5" name="Рисунок 85"/>
                          <pic:cNvPicPr>
                            <a:picLocks noChangeAspect="1"/>
                          </pic:cNvPicPr>
                        </pic:nvPicPr>
                        <pic:blipFill rotWithShape="1">
                          <a:blip r:embed="rId65" cstate="print">
                            <a:extLst>
                              <a:ext uri="{28A0092B-C50C-407E-A947-70E740481C1C}">
                                <a14:useLocalDpi xmlns:a14="http://schemas.microsoft.com/office/drawing/2010/main" val="0"/>
                              </a:ext>
                            </a:extLst>
                          </a:blip>
                          <a:srcRect l="65613" t="34306" b="39392"/>
                          <a:stretch/>
                        </pic:blipFill>
                        <pic:spPr bwMode="auto">
                          <a:xfrm>
                            <a:off x="2640330" y="0"/>
                            <a:ext cx="430530" cy="1377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6" name="Рисунок 86"/>
                          <pic:cNvPicPr>
                            <a:picLocks noChangeAspect="1"/>
                          </pic:cNvPicPr>
                        </pic:nvPicPr>
                        <pic:blipFill rotWithShape="1">
                          <a:blip r:embed="rId66" cstate="print">
                            <a:extLst>
                              <a:ext uri="{28A0092B-C50C-407E-A947-70E740481C1C}">
                                <a14:useLocalDpi xmlns:a14="http://schemas.microsoft.com/office/drawing/2010/main" val="0"/>
                              </a:ext>
                            </a:extLst>
                          </a:blip>
                          <a:srcRect l="65613" t="74209"/>
                          <a:stretch/>
                        </pic:blipFill>
                        <pic:spPr bwMode="auto">
                          <a:xfrm>
                            <a:off x="3299460" y="0"/>
                            <a:ext cx="460375" cy="1447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A6BD304" id="Группа 1" o:spid="_x0000_s1026" style="position:absolute;margin-left:91.5pt;margin-top:5.45pt;width:321.7pt;height:20.55pt;z-index:251682816;mso-width-relative:margin;mso-height-relative:margin" coordsize="37598,2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">
                <v:shape id="Рисунок 80" o:spid="_x0000_s1027" type="#_x0000_t75" style="position:absolute;top:190;width:5238;height:1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">
                  <v:imagedata r:id="rId67" o:title="" cropbottom="47464f" cropleft="8024f" cropright="34800f"/>
                </v:shape>
                <v:shape id="Рисунок 82" o:spid="_x0000_s1028" type="#_x0000_t75" style="position:absolute;left:6858;top:419;width:5486;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">
                  <v:imagedata r:id="rId68" o:title="" croptop="26454f" cropbottom="21913f" cropleft="8256f" cropright="33205f"/>
                </v:shape>
                <v:shape id="Рисунок 83" o:spid="_x0000_s1029" type="#_x0000_t75" style="position:absolute;left:13487;top:266;width:4623;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">
                  <v:imagedata r:id="rId69" o:title="" croptop="50228f" cropleft="8769f" cropright="34737f"/>
                </v:shape>
                <v:shape id="Рисунок 84" o:spid="_x0000_s1030" type="#_x0000_t75" style="position:absolute;left:19850;top:152;width:4680;height: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">
                  <v:imagedata r:id="rId70" o:title="" cropbottom="51401f" cropleft="42732f"/>
                </v:shape>
                <v:shape id="Рисунок 85" o:spid="_x0000_s1031" type="#_x0000_t75" style="position:absolute;left:26403;width:4305;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">
                  <v:imagedata r:id="rId71" o:title="" croptop="22483f" cropbottom="25816f" cropleft="43000f"/>
                </v:shape>
                <v:shape id="Рисунок 86" o:spid="_x0000_s1032" type="#_x0000_t75" style="position:absolute;left:32994;width:4604;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">
                  <v:imagedata r:id="rId72" o:title="" croptop="48634f" cropleft="43000f"/>
                </v:shape>
              </v:group>
            </w:pict>
          </mc:Fallback>
        </mc:AlternateContent>
      </w:r>
    </w:p>
    <w:p w14:paraId="04B25167" w14:textId="1766F9CC" w:rsidR="00901E02" w:rsidRPr="009D134D" w:rsidRDefault="00901E02" w:rsidP="00901E02">
      <w:pPr>
        <w:spacing w:after="0" w:line="240" w:lineRule="auto"/>
        <w:jc w:val="center"/>
        <w:rPr>
          <w:rFonts w:ascii="Times New Roman" w:eastAsia="Times New Roman" w:hAnsi="Times New Roman" w:cs="Times New Roman"/>
          <w:sz w:val="28"/>
          <w:szCs w:val="28"/>
          <w:lang w:eastAsia="ru-RU"/>
        </w:rPr>
      </w:pPr>
    </w:p>
    <w:p w14:paraId="47E99F07" w14:textId="77777777" w:rsidR="00901E02" w:rsidRPr="009D134D" w:rsidRDefault="00901E02" w:rsidP="00901E02">
      <w:pPr>
        <w:spacing w:after="0" w:line="240" w:lineRule="auto"/>
        <w:jc w:val="center"/>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        Форма лопастей</w:t>
      </w:r>
    </w:p>
    <w:p w14:paraId="7686D8A5" w14:textId="77777777" w:rsidR="0025526E" w:rsidRPr="009D134D" w:rsidRDefault="0025526E" w:rsidP="0025526E">
      <w:pPr>
        <w:spacing w:after="0" w:line="240" w:lineRule="auto"/>
        <w:ind w:firstLine="709"/>
        <w:jc w:val="both"/>
        <w:rPr>
          <w:rFonts w:ascii="Times New Roman" w:eastAsia="Times New Roman" w:hAnsi="Times New Roman" w:cs="Times New Roman"/>
          <w:sz w:val="28"/>
          <w:szCs w:val="28"/>
          <w:lang w:eastAsia="ru-RU"/>
        </w:rPr>
      </w:pPr>
    </w:p>
    <w:p w14:paraId="2E32166C" w14:textId="5654BD94" w:rsidR="0025526E" w:rsidRPr="00962EEE" w:rsidRDefault="0025526E" w:rsidP="0025526E">
      <w:pPr>
        <w:spacing w:after="0" w:line="240" w:lineRule="auto"/>
        <w:ind w:firstLine="709"/>
        <w:jc w:val="both"/>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Рисунок </w:t>
      </w:r>
      <w:r w:rsidR="007F363B" w:rsidRPr="009D134D">
        <w:rPr>
          <w:rFonts w:ascii="Times New Roman" w:eastAsia="Times New Roman" w:hAnsi="Times New Roman" w:cs="Times New Roman"/>
          <w:sz w:val="28"/>
          <w:szCs w:val="28"/>
          <w:lang w:eastAsia="ru-RU"/>
        </w:rPr>
        <w:t>30</w:t>
      </w:r>
      <w:r w:rsidRPr="009D134D">
        <w:rPr>
          <w:rFonts w:ascii="Times New Roman" w:eastAsia="Times New Roman" w:hAnsi="Times New Roman" w:cs="Times New Roman"/>
          <w:sz w:val="28"/>
          <w:szCs w:val="28"/>
          <w:lang w:eastAsia="ru-RU"/>
        </w:rPr>
        <w:t xml:space="preserve"> – График зависимости мощности, развиваемой ветроколесом, от формы и числа лопастей</w:t>
      </w:r>
      <w:r w:rsidR="00962EEE" w:rsidRPr="00962EEE">
        <w:rPr>
          <w:rFonts w:ascii="Times New Roman" w:eastAsia="Times New Roman" w:hAnsi="Times New Roman" w:cs="Times New Roman"/>
          <w:sz w:val="28"/>
          <w:szCs w:val="28"/>
          <w:lang w:eastAsia="ru-RU"/>
        </w:rPr>
        <w:t xml:space="preserve"> </w:t>
      </w:r>
      <w:r w:rsidR="00962EEE" w:rsidRPr="00962EEE">
        <w:rPr>
          <w:rFonts w:ascii="Times New Roman" w:eastAsia="Times New Roman" w:hAnsi="Times New Roman" w:cs="Times New Roman"/>
          <w:i/>
          <w:iCs/>
          <w:sz w:val="28"/>
          <w:szCs w:val="28"/>
          <w:lang w:val="en-US" w:eastAsia="ru-RU"/>
        </w:rPr>
        <w:t>N</w:t>
      </w:r>
      <w:r w:rsidR="00962EEE" w:rsidRPr="00962EEE">
        <w:rPr>
          <w:rFonts w:ascii="Times New Roman" w:eastAsia="Times New Roman" w:hAnsi="Times New Roman" w:cs="Times New Roman"/>
          <w:i/>
          <w:iCs/>
          <w:sz w:val="28"/>
          <w:szCs w:val="28"/>
          <w:lang w:eastAsia="ru-RU"/>
        </w:rPr>
        <w:t>=</w:t>
      </w:r>
      <w:r w:rsidR="00962EEE" w:rsidRPr="009D134D">
        <w:rPr>
          <w:rFonts w:ascii="Times New Roman" w:eastAsia="Calibri" w:hAnsi="Times New Roman" w:cs="Times New Roman"/>
          <w:i/>
          <w:iCs/>
          <w:sz w:val="28"/>
          <w:szCs w:val="28"/>
        </w:rPr>
        <w:t>f(i,</w:t>
      </w:r>
      <w:r w:rsidR="00962EEE">
        <w:rPr>
          <w:rFonts w:ascii="Times New Roman" w:eastAsia="Calibri" w:hAnsi="Times New Roman" w:cs="Times New Roman"/>
          <w:i/>
          <w:iCs/>
          <w:sz w:val="28"/>
          <w:szCs w:val="28"/>
          <w:lang w:val="en-US"/>
        </w:rPr>
        <w:t>F</w:t>
      </w:r>
      <w:r w:rsidR="00962EEE" w:rsidRPr="009D134D">
        <w:rPr>
          <w:rFonts w:ascii="Times New Roman" w:eastAsia="Calibri" w:hAnsi="Times New Roman" w:cs="Times New Roman"/>
          <w:i/>
          <w:iCs/>
          <w:sz w:val="28"/>
          <w:szCs w:val="28"/>
        </w:rPr>
        <w:t>)</w:t>
      </w:r>
    </w:p>
    <w:p w14:paraId="5292F70A" w14:textId="77777777" w:rsidR="0025526E" w:rsidRPr="009D134D" w:rsidRDefault="0025526E" w:rsidP="0025526E">
      <w:pPr>
        <w:spacing w:after="0" w:line="240" w:lineRule="auto"/>
        <w:ind w:firstLine="709"/>
        <w:jc w:val="both"/>
        <w:rPr>
          <w:rFonts w:ascii="Times New Roman" w:eastAsia="Times New Roman" w:hAnsi="Times New Roman" w:cs="Times New Roman"/>
          <w:sz w:val="28"/>
          <w:szCs w:val="28"/>
          <w:lang w:eastAsia="ru-RU"/>
        </w:rPr>
      </w:pPr>
    </w:p>
    <w:p w14:paraId="5BA4911D" w14:textId="0E483F0E" w:rsidR="0025526E" w:rsidRPr="009D134D" w:rsidRDefault="0025526E" w:rsidP="007F363B">
      <w:pPr>
        <w:spacing w:after="0" w:line="240" w:lineRule="auto"/>
        <w:ind w:firstLine="709"/>
        <w:jc w:val="both"/>
        <w:rPr>
          <w:rFonts w:ascii="Times New Roman" w:eastAsia="Times New Roman" w:hAnsi="Times New Roman" w:cs="Times New Roman"/>
          <w:sz w:val="28"/>
          <w:szCs w:val="28"/>
          <w:lang w:eastAsia="ru-RU"/>
        </w:rPr>
      </w:pPr>
      <w:r w:rsidRPr="009D134D">
        <w:rPr>
          <w:rFonts w:ascii="Times New Roman" w:eastAsia="Times New Roman" w:hAnsi="Times New Roman" w:cs="Times New Roman"/>
          <w:sz w:val="28"/>
          <w:szCs w:val="28"/>
          <w:lang w:eastAsia="ru-RU"/>
        </w:rPr>
        <w:t xml:space="preserve">Из приведенных графических зависимостей видно, что закономерность изменения момента, частоты вращения и мощности в основном повторяется </w:t>
      </w:r>
      <w:r w:rsidR="00A36D53" w:rsidRPr="009D134D">
        <w:rPr>
          <w:rFonts w:ascii="Times New Roman" w:eastAsia="Times New Roman" w:hAnsi="Times New Roman" w:cs="Times New Roman"/>
          <w:sz w:val="28"/>
          <w:szCs w:val="28"/>
          <w:lang w:eastAsia="ru-RU"/>
        </w:rPr>
        <w:t xml:space="preserve">для разного числа </w:t>
      </w:r>
      <w:r w:rsidRPr="009D134D">
        <w:rPr>
          <w:rFonts w:ascii="Times New Roman" w:eastAsia="Times New Roman" w:hAnsi="Times New Roman" w:cs="Times New Roman"/>
          <w:sz w:val="28"/>
          <w:szCs w:val="28"/>
          <w:lang w:eastAsia="ru-RU"/>
        </w:rPr>
        <w:t>лопаст</w:t>
      </w:r>
      <w:r w:rsidR="00A36D53" w:rsidRPr="009D134D">
        <w:rPr>
          <w:rFonts w:ascii="Times New Roman" w:eastAsia="Times New Roman" w:hAnsi="Times New Roman" w:cs="Times New Roman"/>
          <w:sz w:val="28"/>
          <w:szCs w:val="28"/>
          <w:lang w:eastAsia="ru-RU"/>
        </w:rPr>
        <w:t>ей</w:t>
      </w:r>
      <w:r w:rsidRPr="009D134D">
        <w:rPr>
          <w:rFonts w:ascii="Times New Roman" w:eastAsia="Times New Roman" w:hAnsi="Times New Roman" w:cs="Times New Roman"/>
          <w:sz w:val="28"/>
          <w:szCs w:val="28"/>
          <w:lang w:eastAsia="ru-RU"/>
        </w:rPr>
        <w:t xml:space="preserve">. </w:t>
      </w:r>
    </w:p>
    <w:p w14:paraId="54076BEB" w14:textId="3BC3E738" w:rsidR="00476C97" w:rsidRPr="009D134D" w:rsidRDefault="00476C97" w:rsidP="0025526E">
      <w:pPr>
        <w:shd w:val="clear" w:color="auto" w:fill="FFFFFF"/>
        <w:spacing w:after="0" w:line="240" w:lineRule="auto"/>
        <w:ind w:firstLine="709"/>
        <w:jc w:val="both"/>
        <w:rPr>
          <w:rFonts w:ascii="Times New Roman" w:eastAsia="Sylfaen" w:hAnsi="Times New Roman" w:cs="Times New Roman"/>
          <w:sz w:val="28"/>
          <w:szCs w:val="28"/>
          <w:lang w:eastAsia="ru-RU"/>
        </w:rPr>
      </w:pPr>
    </w:p>
    <w:p w14:paraId="36EABDED" w14:textId="03E15FF1" w:rsidR="00052177" w:rsidRPr="009D134D" w:rsidRDefault="00052177" w:rsidP="00476C97">
      <w:pPr>
        <w:spacing w:after="0"/>
        <w:ind w:firstLine="708"/>
        <w:jc w:val="both"/>
        <w:rPr>
          <w:rFonts w:ascii="Times New Roman" w:hAnsi="Times New Roman" w:cs="Times New Roman"/>
          <w:b/>
          <w:bCs/>
          <w:sz w:val="28"/>
          <w:szCs w:val="28"/>
        </w:rPr>
      </w:pPr>
      <w:r w:rsidRPr="009D134D">
        <w:rPr>
          <w:rFonts w:ascii="Times New Roman" w:hAnsi="Times New Roman" w:cs="Times New Roman"/>
          <w:b/>
          <w:bCs/>
          <w:sz w:val="28"/>
          <w:szCs w:val="28"/>
        </w:rPr>
        <w:t>2.</w:t>
      </w:r>
      <w:r w:rsidR="00ED4440" w:rsidRPr="009D134D">
        <w:rPr>
          <w:rFonts w:ascii="Times New Roman" w:hAnsi="Times New Roman" w:cs="Times New Roman"/>
          <w:b/>
          <w:bCs/>
          <w:sz w:val="28"/>
          <w:szCs w:val="28"/>
        </w:rPr>
        <w:t>4</w:t>
      </w:r>
      <w:r w:rsidRPr="009D134D">
        <w:rPr>
          <w:rFonts w:ascii="Times New Roman" w:hAnsi="Times New Roman" w:cs="Times New Roman"/>
          <w:b/>
          <w:bCs/>
          <w:sz w:val="28"/>
          <w:szCs w:val="28"/>
        </w:rPr>
        <w:t>.3 Экспериментальные исследования влияния относительной площади</w:t>
      </w:r>
    </w:p>
    <w:p w14:paraId="0834AD47" w14:textId="4FB36151" w:rsidR="00052177" w:rsidRPr="009D134D" w:rsidRDefault="00052177" w:rsidP="00476C97">
      <w:pPr>
        <w:spacing w:after="0"/>
        <w:ind w:firstLine="708"/>
        <w:jc w:val="both"/>
        <w:rPr>
          <w:rFonts w:ascii="Times New Roman" w:hAnsi="Times New Roman" w:cs="Times New Roman"/>
          <w:b/>
          <w:bCs/>
          <w:sz w:val="28"/>
          <w:szCs w:val="28"/>
        </w:rPr>
      </w:pPr>
    </w:p>
    <w:p w14:paraId="2FA951DE" w14:textId="456ACD69" w:rsidR="00793A34" w:rsidRPr="009D134D" w:rsidRDefault="00793A34" w:rsidP="00476C97">
      <w:pPr>
        <w:spacing w:after="0"/>
        <w:ind w:firstLine="708"/>
        <w:jc w:val="both"/>
        <w:rPr>
          <w:rFonts w:ascii="Times New Roman" w:hAnsi="Times New Roman" w:cs="Times New Roman"/>
          <w:sz w:val="28"/>
          <w:szCs w:val="28"/>
        </w:rPr>
      </w:pPr>
      <w:r w:rsidRPr="009D134D">
        <w:rPr>
          <w:rFonts w:ascii="Times New Roman" w:hAnsi="Times New Roman" w:cs="Times New Roman"/>
          <w:sz w:val="28"/>
          <w:szCs w:val="28"/>
        </w:rPr>
        <w:t>Исследования выполнялись на ВК с лопастями F</w:t>
      </w:r>
      <w:r w:rsidRPr="009D134D">
        <w:rPr>
          <w:rFonts w:ascii="Times New Roman" w:hAnsi="Times New Roman" w:cs="Times New Roman"/>
          <w:sz w:val="28"/>
          <w:szCs w:val="28"/>
          <w:vertAlign w:val="subscript"/>
        </w:rPr>
        <w:t>3</w:t>
      </w:r>
      <w:r w:rsidRPr="009D134D">
        <w:rPr>
          <w:rFonts w:ascii="Times New Roman" w:hAnsi="Times New Roman" w:cs="Times New Roman"/>
          <w:sz w:val="28"/>
          <w:szCs w:val="28"/>
        </w:rPr>
        <w:t xml:space="preserve">, принятых в качестве оптимальных. В связи с выбором в качестве оптимального профиля лопасти из листовой стали с переменной, уменьшающейся к </w:t>
      </w:r>
      <w:r w:rsidR="00026EE3" w:rsidRPr="009D134D">
        <w:rPr>
          <w:rFonts w:ascii="Times New Roman" w:hAnsi="Times New Roman" w:cs="Times New Roman"/>
          <w:sz w:val="28"/>
          <w:szCs w:val="28"/>
        </w:rPr>
        <w:t>периферии</w:t>
      </w:r>
      <w:r w:rsidRPr="009D134D">
        <w:rPr>
          <w:rFonts w:ascii="Times New Roman" w:hAnsi="Times New Roman" w:cs="Times New Roman"/>
          <w:sz w:val="28"/>
          <w:szCs w:val="28"/>
        </w:rPr>
        <w:t xml:space="preserve"> вогнутостью и винтовой формы по длине измерение угла установки лопасти осуществляется по хорде в середине по высоте трапеции лопасти. Угол установки в данном случае принят равным 11</w:t>
      </w:r>
      <w:r w:rsidRPr="009D134D">
        <w:rPr>
          <w:rFonts w:ascii="Times New Roman" w:hAnsi="Times New Roman" w:cs="Times New Roman"/>
          <w:sz w:val="28"/>
          <w:szCs w:val="28"/>
          <w:vertAlign w:val="superscript"/>
        </w:rPr>
        <w:t>0</w:t>
      </w:r>
      <w:r w:rsidRPr="009D134D">
        <w:rPr>
          <w:rFonts w:ascii="Times New Roman" w:hAnsi="Times New Roman" w:cs="Times New Roman"/>
          <w:sz w:val="28"/>
          <w:szCs w:val="28"/>
        </w:rPr>
        <w:t>, как принятого за оптимальный.</w:t>
      </w:r>
    </w:p>
    <w:p w14:paraId="54DC77B1" w14:textId="470B9B36" w:rsidR="00793A34" w:rsidRPr="009D134D" w:rsidRDefault="00793A34" w:rsidP="00026EE3">
      <w:pPr>
        <w:spacing w:after="0"/>
        <w:ind w:firstLine="708"/>
        <w:jc w:val="both"/>
        <w:rPr>
          <w:rFonts w:ascii="Times New Roman" w:hAnsi="Times New Roman" w:cs="Times New Roman"/>
          <w:sz w:val="28"/>
          <w:szCs w:val="28"/>
        </w:rPr>
      </w:pPr>
      <w:r w:rsidRPr="009D134D">
        <w:rPr>
          <w:rFonts w:ascii="Times New Roman" w:hAnsi="Times New Roman" w:cs="Times New Roman"/>
          <w:sz w:val="28"/>
          <w:szCs w:val="28"/>
        </w:rPr>
        <w:t>Экспериментальные исследования проводились для числа лопастей і=3, 6, 12</w:t>
      </w:r>
      <w:r w:rsidR="00026EE3" w:rsidRPr="009D134D">
        <w:rPr>
          <w:rFonts w:ascii="Times New Roman" w:hAnsi="Times New Roman" w:cs="Times New Roman"/>
          <w:sz w:val="28"/>
          <w:szCs w:val="28"/>
        </w:rPr>
        <w:t xml:space="preserve"> при лопастях ∆S</w:t>
      </w:r>
      <w:r w:rsidR="00026EE3" w:rsidRPr="009D134D">
        <w:rPr>
          <w:rFonts w:ascii="Times New Roman" w:hAnsi="Times New Roman" w:cs="Times New Roman"/>
          <w:sz w:val="28"/>
          <w:szCs w:val="28"/>
          <w:vertAlign w:val="subscript"/>
        </w:rPr>
        <w:t>1</w:t>
      </w:r>
      <w:r w:rsidR="00026EE3" w:rsidRPr="009D134D">
        <w:rPr>
          <w:rFonts w:ascii="Times New Roman" w:hAnsi="Times New Roman" w:cs="Times New Roman"/>
          <w:sz w:val="28"/>
          <w:szCs w:val="28"/>
        </w:rPr>
        <w:t>=0,05, ∆S</w:t>
      </w:r>
      <w:r w:rsidR="00026EE3" w:rsidRPr="009D134D">
        <w:rPr>
          <w:rFonts w:ascii="Times New Roman" w:hAnsi="Times New Roman" w:cs="Times New Roman"/>
          <w:sz w:val="28"/>
          <w:szCs w:val="28"/>
          <w:vertAlign w:val="subscript"/>
        </w:rPr>
        <w:t>2</w:t>
      </w:r>
      <w:r w:rsidR="00026EE3" w:rsidRPr="009D134D">
        <w:rPr>
          <w:rFonts w:ascii="Times New Roman" w:hAnsi="Times New Roman" w:cs="Times New Roman"/>
          <w:sz w:val="28"/>
          <w:szCs w:val="28"/>
        </w:rPr>
        <w:t>=0,06, ∆S</w:t>
      </w:r>
      <w:r w:rsidR="00026EE3" w:rsidRPr="009D134D">
        <w:rPr>
          <w:rFonts w:ascii="Times New Roman" w:hAnsi="Times New Roman" w:cs="Times New Roman"/>
          <w:sz w:val="28"/>
          <w:szCs w:val="28"/>
          <w:vertAlign w:val="subscript"/>
        </w:rPr>
        <w:t>3</w:t>
      </w:r>
      <w:r w:rsidR="00026EE3" w:rsidRPr="009D134D">
        <w:rPr>
          <w:rFonts w:ascii="Times New Roman" w:hAnsi="Times New Roman" w:cs="Times New Roman"/>
          <w:sz w:val="28"/>
          <w:szCs w:val="28"/>
        </w:rPr>
        <w:t xml:space="preserve">=0,07. </w:t>
      </w:r>
      <w:r w:rsidRPr="009D134D">
        <w:rPr>
          <w:rFonts w:ascii="Times New Roman" w:hAnsi="Times New Roman" w:cs="Times New Roman"/>
          <w:sz w:val="28"/>
          <w:szCs w:val="28"/>
        </w:rPr>
        <w:t xml:space="preserve">Результаты экспериментальных исследований сведены в таблице </w:t>
      </w:r>
      <w:r w:rsidR="00087DF6" w:rsidRPr="009D134D">
        <w:rPr>
          <w:rFonts w:ascii="Times New Roman" w:hAnsi="Times New Roman" w:cs="Times New Roman"/>
          <w:sz w:val="28"/>
          <w:szCs w:val="28"/>
        </w:rPr>
        <w:t>4</w:t>
      </w:r>
      <w:r w:rsidRPr="009D134D">
        <w:rPr>
          <w:rFonts w:ascii="Times New Roman" w:hAnsi="Times New Roman" w:cs="Times New Roman"/>
          <w:sz w:val="28"/>
          <w:szCs w:val="28"/>
        </w:rPr>
        <w:t>.</w:t>
      </w:r>
      <w:r w:rsidR="00095AFB" w:rsidRPr="009D134D">
        <w:rPr>
          <w:rFonts w:ascii="Times New Roman" w:hAnsi="Times New Roman" w:cs="Times New Roman"/>
          <w:sz w:val="28"/>
          <w:szCs w:val="28"/>
        </w:rPr>
        <w:t xml:space="preserve"> Составлен график </w:t>
      </w:r>
      <w:r w:rsidR="00095AFB" w:rsidRPr="009D134D">
        <w:rPr>
          <w:rFonts w:ascii="Times New Roman" w:eastAsia="Times New Roman" w:hAnsi="Times New Roman"/>
          <w:sz w:val="28"/>
          <w:szCs w:val="28"/>
        </w:rPr>
        <w:t>потерь по моменту и частоте вращения в зависимости от относительной площади лопастей</w:t>
      </w:r>
      <w:r w:rsidR="00570D35" w:rsidRPr="009D134D">
        <w:rPr>
          <w:rFonts w:ascii="Times New Roman" w:eastAsia="Times New Roman" w:hAnsi="Times New Roman"/>
          <w:sz w:val="28"/>
          <w:szCs w:val="28"/>
        </w:rPr>
        <w:t>, рисунок 31.</w:t>
      </w:r>
    </w:p>
    <w:p w14:paraId="4D2DFB1A" w14:textId="2BEC4CDE" w:rsidR="00793A34" w:rsidRPr="009D134D" w:rsidRDefault="00793A34" w:rsidP="00476C97">
      <w:pPr>
        <w:spacing w:after="0"/>
        <w:ind w:firstLine="708"/>
        <w:jc w:val="both"/>
        <w:rPr>
          <w:rFonts w:ascii="Times New Roman" w:hAnsi="Times New Roman" w:cs="Times New Roman"/>
          <w:sz w:val="28"/>
          <w:szCs w:val="28"/>
        </w:rPr>
      </w:pPr>
    </w:p>
    <w:p w14:paraId="3DED2CD0" w14:textId="4C22DC0C" w:rsidR="00793A34" w:rsidRPr="009D134D" w:rsidRDefault="00793A34" w:rsidP="00F553EB">
      <w:pPr>
        <w:spacing w:after="0"/>
        <w:jc w:val="both"/>
        <w:rPr>
          <w:rFonts w:ascii="Times New Roman" w:hAnsi="Times New Roman" w:cs="Times New Roman"/>
          <w:sz w:val="28"/>
          <w:szCs w:val="28"/>
        </w:rPr>
      </w:pPr>
      <w:r w:rsidRPr="009D134D">
        <w:rPr>
          <w:rFonts w:ascii="Times New Roman" w:hAnsi="Times New Roman" w:cs="Times New Roman"/>
          <w:sz w:val="28"/>
          <w:szCs w:val="28"/>
        </w:rPr>
        <w:lastRenderedPageBreak/>
        <w:t xml:space="preserve">Таблица </w:t>
      </w:r>
      <w:r w:rsidR="00087DF6" w:rsidRPr="009D134D">
        <w:rPr>
          <w:rFonts w:ascii="Times New Roman" w:hAnsi="Times New Roman" w:cs="Times New Roman"/>
          <w:sz w:val="28"/>
          <w:szCs w:val="28"/>
        </w:rPr>
        <w:t>4</w:t>
      </w:r>
      <w:r w:rsidRPr="009D134D">
        <w:rPr>
          <w:rFonts w:ascii="Times New Roman" w:hAnsi="Times New Roman" w:cs="Times New Roman"/>
          <w:sz w:val="28"/>
          <w:szCs w:val="28"/>
        </w:rPr>
        <w:t xml:space="preserve"> </w:t>
      </w:r>
      <w:r w:rsidR="00F553EB" w:rsidRPr="009D134D">
        <w:rPr>
          <w:rFonts w:ascii="Times New Roman" w:hAnsi="Times New Roman" w:cs="Times New Roman"/>
          <w:sz w:val="28"/>
          <w:szCs w:val="28"/>
        </w:rPr>
        <w:t xml:space="preserve">– </w:t>
      </w:r>
      <w:r w:rsidR="00F553EB" w:rsidRPr="009D134D">
        <w:rPr>
          <w:rFonts w:ascii="Times New Roman" w:eastAsia="Times New Roman" w:hAnsi="Times New Roman"/>
          <w:sz w:val="28"/>
          <w:szCs w:val="28"/>
        </w:rPr>
        <w:t>Потери КПД в зависимости от количества лопастей и их относительной площади установки</w:t>
      </w:r>
    </w:p>
    <w:tbl>
      <w:tblPr>
        <w:tblStyle w:val="a3"/>
        <w:tblW w:w="0" w:type="auto"/>
        <w:tblLook w:val="04A0" w:firstRow="1" w:lastRow="0" w:firstColumn="1" w:lastColumn="0" w:noHBand="0" w:noVBand="1"/>
      </w:tblPr>
      <w:tblGrid>
        <w:gridCol w:w="563"/>
        <w:gridCol w:w="756"/>
        <w:gridCol w:w="934"/>
        <w:gridCol w:w="636"/>
        <w:gridCol w:w="1788"/>
        <w:gridCol w:w="1269"/>
        <w:gridCol w:w="1885"/>
        <w:gridCol w:w="1330"/>
      </w:tblGrid>
      <w:tr w:rsidR="00F553EB" w:rsidRPr="009D134D" w14:paraId="6A87C64D" w14:textId="77777777" w:rsidTr="00F553EB">
        <w:tc>
          <w:tcPr>
            <w:tcW w:w="563" w:type="dxa"/>
          </w:tcPr>
          <w:p w14:paraId="469F0751" w14:textId="13471890" w:rsidR="00F553EB" w:rsidRPr="009D134D" w:rsidRDefault="00F553EB" w:rsidP="00F02E13">
            <w:pPr>
              <w:rPr>
                <w:rFonts w:ascii="Times New Roman" w:eastAsia="Times New Roman" w:hAnsi="Times New Roman"/>
                <w:i/>
                <w:iCs/>
                <w:sz w:val="24"/>
                <w:szCs w:val="24"/>
              </w:rPr>
            </w:pPr>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p>
        </w:tc>
        <w:tc>
          <w:tcPr>
            <w:tcW w:w="756" w:type="dxa"/>
          </w:tcPr>
          <w:p w14:paraId="5DE889FD" w14:textId="7A894E94" w:rsidR="00F553EB" w:rsidRPr="009D134D" w:rsidRDefault="00F553EB" w:rsidP="00F02E13">
            <w:pPr>
              <w:rPr>
                <w:rFonts w:ascii="Times New Roman" w:eastAsia="Times New Roman" w:hAnsi="Times New Roman"/>
                <w:sz w:val="24"/>
                <w:szCs w:val="24"/>
              </w:rPr>
            </w:pPr>
            <w:r w:rsidRPr="009D134D">
              <w:rPr>
                <w:rFonts w:ascii="Times New Roman" w:eastAsia="Times New Roman" w:hAnsi="Times New Roman"/>
                <w:i/>
                <w:iCs/>
                <w:sz w:val="24"/>
                <w:szCs w:val="24"/>
              </w:rPr>
              <w:t>М</w:t>
            </w:r>
            <w:r w:rsidRPr="009D134D">
              <w:rPr>
                <w:rFonts w:ascii="Times New Roman" w:eastAsia="Times New Roman" w:hAnsi="Times New Roman"/>
                <w:sz w:val="24"/>
                <w:szCs w:val="24"/>
              </w:rPr>
              <w:t>, Нм</w:t>
            </w:r>
          </w:p>
        </w:tc>
        <w:tc>
          <w:tcPr>
            <w:tcW w:w="934" w:type="dxa"/>
          </w:tcPr>
          <w:p w14:paraId="3D028767" w14:textId="77777777" w:rsidR="00F553EB" w:rsidRPr="009D134D" w:rsidRDefault="00F553EB" w:rsidP="00F02E13">
            <w:pPr>
              <w:rPr>
                <w:rFonts w:ascii="Times New Roman" w:eastAsia="Times New Roman" w:hAnsi="Times New Roman"/>
                <w:sz w:val="24"/>
                <w:szCs w:val="24"/>
              </w:rPr>
            </w:pPr>
            <w:r w:rsidRPr="009D134D">
              <w:rPr>
                <w:rFonts w:ascii="Times New Roman" w:eastAsia="Times New Roman" w:hAnsi="Times New Roman"/>
                <w:i/>
                <w:iCs/>
                <w:sz w:val="24"/>
                <w:szCs w:val="24"/>
              </w:rPr>
              <w:t>n</w:t>
            </w:r>
            <w:r w:rsidRPr="009D134D">
              <w:rPr>
                <w:rFonts w:ascii="Times New Roman" w:eastAsia="Times New Roman" w:hAnsi="Times New Roman"/>
                <w:sz w:val="24"/>
                <w:szCs w:val="24"/>
              </w:rPr>
              <w:t>, об/мин</w:t>
            </w:r>
          </w:p>
        </w:tc>
        <w:tc>
          <w:tcPr>
            <w:tcW w:w="636" w:type="dxa"/>
          </w:tcPr>
          <w:p w14:paraId="251141C0" w14:textId="77777777" w:rsidR="00F553EB" w:rsidRPr="009D134D" w:rsidRDefault="00F553EB" w:rsidP="00F02E13">
            <w:pPr>
              <w:rPr>
                <w:rFonts w:ascii="Times New Roman" w:eastAsia="Times New Roman" w:hAnsi="Times New Roman"/>
                <w:sz w:val="24"/>
                <w:szCs w:val="24"/>
              </w:rPr>
            </w:pPr>
            <w:r w:rsidRPr="009D134D">
              <w:rPr>
                <w:rFonts w:ascii="Times New Roman" w:eastAsia="Times New Roman" w:hAnsi="Times New Roman"/>
                <w:i/>
                <w:iCs/>
                <w:sz w:val="24"/>
                <w:szCs w:val="24"/>
              </w:rPr>
              <w:t>N</w:t>
            </w:r>
            <w:r w:rsidRPr="009D134D">
              <w:rPr>
                <w:rFonts w:ascii="Times New Roman" w:eastAsia="Times New Roman" w:hAnsi="Times New Roman"/>
                <w:sz w:val="24"/>
                <w:szCs w:val="24"/>
              </w:rPr>
              <w:t>, Вт</w:t>
            </w:r>
          </w:p>
        </w:tc>
        <w:tc>
          <w:tcPr>
            <w:tcW w:w="1788" w:type="dxa"/>
          </w:tcPr>
          <w:p w14:paraId="22143998" w14:textId="77777777" w:rsidR="00F553EB" w:rsidRPr="009D134D" w:rsidRDefault="00F553EB" w:rsidP="00F02E13">
            <w:pPr>
              <w:rPr>
                <w:rFonts w:ascii="Times New Roman" w:eastAsia="Times New Roman" w:hAnsi="Times New Roman"/>
                <w:sz w:val="24"/>
                <w:szCs w:val="24"/>
              </w:rPr>
            </w:pPr>
            <w:r w:rsidRPr="009D134D">
              <w:rPr>
                <w:rFonts w:ascii="Times New Roman" w:eastAsia="Times New Roman" w:hAnsi="Times New Roman"/>
                <w:sz w:val="24"/>
                <w:szCs w:val="24"/>
              </w:rPr>
              <w:t xml:space="preserve">Потери по </w:t>
            </w:r>
            <w:r w:rsidRPr="009D134D">
              <w:rPr>
                <w:rFonts w:ascii="Times New Roman" w:eastAsia="Times New Roman" w:hAnsi="Times New Roman"/>
                <w:i/>
                <w:iCs/>
                <w:sz w:val="24"/>
                <w:szCs w:val="24"/>
              </w:rPr>
              <w:t>N</w:t>
            </w:r>
            <w:r w:rsidRPr="009D134D">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max</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i</m:t>
                          </m:r>
                        </m:sub>
                      </m:sSub>
                    </m:e>
                  </m:d>
                  <m:r>
                    <w:rPr>
                      <w:rFonts w:ascii="Cambria Math" w:eastAsia="Times New Roman" w:hAnsi="Cambria Math"/>
                      <w:sz w:val="24"/>
                      <w:szCs w:val="24"/>
                    </w:rPr>
                    <m:t>∙100%</m:t>
                  </m:r>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max</m:t>
                      </m:r>
                    </m:sub>
                  </m:sSub>
                </m:den>
              </m:f>
              <m:r>
                <w:rPr>
                  <w:rFonts w:ascii="Cambria Math" w:eastAsia="Times New Roman" w:hAnsi="Cambria Math"/>
                  <w:sz w:val="24"/>
                  <w:szCs w:val="24"/>
                </w:rPr>
                <m:t>)</m:t>
              </m:r>
            </m:oMath>
          </w:p>
        </w:tc>
        <w:tc>
          <w:tcPr>
            <w:tcW w:w="1269" w:type="dxa"/>
          </w:tcPr>
          <w:p w14:paraId="7CF243B2" w14:textId="77777777" w:rsidR="00F553EB" w:rsidRPr="009D134D" w:rsidRDefault="00F553EB" w:rsidP="00F02E13">
            <w:pPr>
              <w:rPr>
                <w:rFonts w:ascii="Times New Roman" w:eastAsia="Times New Roman" w:hAnsi="Times New Roman"/>
                <w:sz w:val="24"/>
                <w:szCs w:val="24"/>
              </w:rPr>
            </w:pPr>
            <w:r w:rsidRPr="009D134D">
              <w:rPr>
                <w:rFonts w:ascii="Times New Roman" w:eastAsia="Times New Roman" w:hAnsi="Times New Roman"/>
                <w:sz w:val="24"/>
                <w:szCs w:val="24"/>
              </w:rPr>
              <w:t>Cнижение КПД, %</w:t>
            </w:r>
          </w:p>
        </w:tc>
        <w:tc>
          <w:tcPr>
            <w:tcW w:w="1885" w:type="dxa"/>
          </w:tcPr>
          <w:p w14:paraId="751C0ECE" w14:textId="77777777" w:rsidR="00F553EB" w:rsidRPr="009D134D" w:rsidRDefault="00F553EB" w:rsidP="00F02E13">
            <w:pPr>
              <w:rPr>
                <w:rFonts w:ascii="Times New Roman" w:eastAsia="Times New Roman" w:hAnsi="Times New Roman"/>
                <w:sz w:val="24"/>
                <w:szCs w:val="24"/>
              </w:rPr>
            </w:pPr>
            <w:r w:rsidRPr="009D134D">
              <w:rPr>
                <w:rFonts w:ascii="Times New Roman" w:eastAsia="Times New Roman" w:hAnsi="Times New Roman"/>
                <w:i/>
                <w:iCs/>
                <w:sz w:val="24"/>
                <w:szCs w:val="24"/>
              </w:rPr>
              <w:t>h</w:t>
            </w:r>
            <w:r w:rsidRPr="009D134D">
              <w:rPr>
                <w:rFonts w:ascii="Times New Roman" w:eastAsia="Times New Roman" w:hAnsi="Times New Roman"/>
                <w:sz w:val="24"/>
                <w:szCs w:val="24"/>
              </w:rPr>
              <w:t>, действительный КПД</w:t>
            </w:r>
          </w:p>
        </w:tc>
        <w:tc>
          <w:tcPr>
            <w:tcW w:w="1330" w:type="dxa"/>
          </w:tcPr>
          <w:p w14:paraId="5070DA83" w14:textId="77777777" w:rsidR="00F553EB" w:rsidRPr="009D134D" w:rsidRDefault="00F553EB" w:rsidP="00F02E13">
            <w:pPr>
              <w:rPr>
                <w:rFonts w:ascii="Times New Roman" w:eastAsia="Times New Roman" w:hAnsi="Times New Roman" w:cs="Times New Roman"/>
                <w:sz w:val="24"/>
                <w:szCs w:val="24"/>
              </w:rPr>
            </w:pPr>
            <w:r w:rsidRPr="009D134D">
              <w:rPr>
                <w:rFonts w:ascii="Times New Roman" w:eastAsia="Times New Roman" w:hAnsi="Times New Roman"/>
                <w:i/>
                <w:iCs/>
                <w:sz w:val="24"/>
                <w:szCs w:val="24"/>
              </w:rPr>
              <w:t xml:space="preserve">Х </w:t>
            </w:r>
            <w:r w:rsidRPr="009D134D">
              <w:rPr>
                <w:rFonts w:ascii="Times New Roman" w:eastAsia="Times New Roman" w:hAnsi="Times New Roman"/>
                <w:sz w:val="24"/>
                <w:szCs w:val="24"/>
              </w:rPr>
              <w:t xml:space="preserve">показатель степени при </w:t>
            </w:r>
            <w:r w:rsidRPr="009D134D">
              <w:rPr>
                <w:rFonts w:ascii="Times New Roman" w:eastAsia="Times New Roman" w:hAnsi="Times New Roman" w:cs="Times New Roman"/>
                <w:sz w:val="24"/>
                <w:szCs w:val="24"/>
              </w:rPr>
              <w:t xml:space="preserve">ξ </w:t>
            </w:r>
          </w:p>
          <w:p w14:paraId="147BC02A" w14:textId="77777777" w:rsidR="00F553EB" w:rsidRPr="009D134D" w:rsidRDefault="00F553EB" w:rsidP="00F02E13">
            <w:pPr>
              <w:rPr>
                <w:rFonts w:ascii="Times New Roman" w:eastAsia="Times New Roman" w:hAnsi="Times New Roman"/>
                <w:i/>
                <w:sz w:val="24"/>
                <w:szCs w:val="24"/>
              </w:rPr>
            </w:pPr>
            <w:r w:rsidRPr="009D134D">
              <w:rPr>
                <w:rFonts w:ascii="Times New Roman" w:eastAsia="Times New Roman" w:hAnsi="Times New Roman" w:cs="Times New Roman"/>
                <w:sz w:val="24"/>
                <w:szCs w:val="24"/>
              </w:rPr>
              <w:t>(</w:t>
            </w:r>
            <m:oMath>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0,593</m:t>
                  </m:r>
                </m:e>
                <m:sup>
                  <m:r>
                    <w:rPr>
                      <w:rFonts w:ascii="Cambria Math" w:eastAsia="Times New Roman" w:hAnsi="Cambria Math" w:cs="Times New Roman"/>
                      <w:sz w:val="24"/>
                      <w:szCs w:val="24"/>
                    </w:rPr>
                    <m:t>x</m:t>
                  </m:r>
                </m:sup>
              </m:sSup>
              <m:r>
                <w:rPr>
                  <w:rFonts w:ascii="Cambria Math" w:eastAsia="Times New Roman" w:hAnsi="Cambria Math" w:cs="Times New Roman"/>
                  <w:sz w:val="24"/>
                  <w:szCs w:val="24"/>
                </w:rPr>
                <m:t>=h)</m:t>
              </m:r>
            </m:oMath>
          </w:p>
        </w:tc>
      </w:tr>
      <w:tr w:rsidR="00F553EB" w:rsidRPr="009D134D" w14:paraId="2E45E171" w14:textId="77777777" w:rsidTr="00F553EB">
        <w:tc>
          <w:tcPr>
            <w:tcW w:w="9161" w:type="dxa"/>
            <w:gridSpan w:val="8"/>
          </w:tcPr>
          <w:p w14:paraId="75CF56E7" w14:textId="72627CFF" w:rsidR="00F553EB" w:rsidRPr="009D134D" w:rsidRDefault="00F553EB" w:rsidP="00F02E13">
            <w:pPr>
              <w:jc w:val="center"/>
              <w:rPr>
                <w:rFonts w:ascii="Times New Roman" w:eastAsia="Times New Roman" w:hAnsi="Times New Roman"/>
                <w:i/>
                <w:iCs/>
                <w:sz w:val="24"/>
                <w:szCs w:val="24"/>
              </w:rPr>
            </w:pPr>
            <w:r w:rsidRPr="009D134D">
              <w:rPr>
                <w:rFonts w:ascii="Times New Roman" w:eastAsia="Times New Roman" w:hAnsi="Times New Roman"/>
                <w:i/>
                <w:iCs/>
                <w:sz w:val="24"/>
                <w:szCs w:val="24"/>
              </w:rPr>
              <w:t>i=3</w:t>
            </w:r>
          </w:p>
        </w:tc>
      </w:tr>
      <w:tr w:rsidR="00F553EB" w:rsidRPr="009D134D" w14:paraId="5731B92A" w14:textId="77777777" w:rsidTr="00F553EB">
        <w:tc>
          <w:tcPr>
            <w:tcW w:w="563" w:type="dxa"/>
          </w:tcPr>
          <w:p w14:paraId="49E679E7" w14:textId="1EE7F17F" w:rsidR="00F553EB" w:rsidRPr="009D134D" w:rsidRDefault="00F553EB" w:rsidP="00026EE3">
            <w:pPr>
              <w:rPr>
                <w:rFonts w:ascii="Times New Roman" w:eastAsia="Times New Roman" w:hAnsi="Times New Roman"/>
                <w:sz w:val="24"/>
                <w:szCs w:val="24"/>
                <w:vertAlign w:val="subscript"/>
              </w:rPr>
            </w:pPr>
            <w:bookmarkStart w:id="14" w:name="_Hlk172330784"/>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r w:rsidRPr="009D134D">
              <w:rPr>
                <w:rFonts w:ascii="Times New Roman" w:eastAsia="Times New Roman" w:hAnsi="Times New Roman"/>
                <w:i/>
                <w:iCs/>
                <w:sz w:val="24"/>
                <w:szCs w:val="24"/>
                <w:vertAlign w:val="subscript"/>
              </w:rPr>
              <w:t>1</w:t>
            </w:r>
          </w:p>
        </w:tc>
        <w:tc>
          <w:tcPr>
            <w:tcW w:w="756" w:type="dxa"/>
          </w:tcPr>
          <w:p w14:paraId="29DF6232" w14:textId="20C1E2C6"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0,11</w:t>
            </w:r>
          </w:p>
        </w:tc>
        <w:tc>
          <w:tcPr>
            <w:tcW w:w="934" w:type="dxa"/>
          </w:tcPr>
          <w:p w14:paraId="79C6D261" w14:textId="30C0117D"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840</w:t>
            </w:r>
          </w:p>
        </w:tc>
        <w:tc>
          <w:tcPr>
            <w:tcW w:w="636" w:type="dxa"/>
          </w:tcPr>
          <w:p w14:paraId="5B81D89C" w14:textId="31E1A6D4"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9,7</w:t>
            </w:r>
          </w:p>
        </w:tc>
        <w:tc>
          <w:tcPr>
            <w:tcW w:w="1788" w:type="dxa"/>
          </w:tcPr>
          <w:p w14:paraId="1F5FBECD" w14:textId="1EAE80BE"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29</w:t>
            </w:r>
          </w:p>
        </w:tc>
        <w:tc>
          <w:tcPr>
            <w:tcW w:w="1269" w:type="dxa"/>
          </w:tcPr>
          <w:p w14:paraId="3727880E" w14:textId="7FD92293"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0,29</w:t>
            </w:r>
          </w:p>
        </w:tc>
        <w:tc>
          <w:tcPr>
            <w:tcW w:w="1885" w:type="dxa"/>
          </w:tcPr>
          <w:p w14:paraId="029B42CD" w14:textId="69CCD6BC"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0,71</w:t>
            </w:r>
          </w:p>
        </w:tc>
        <w:tc>
          <w:tcPr>
            <w:tcW w:w="1330" w:type="dxa"/>
          </w:tcPr>
          <w:p w14:paraId="195E716A" w14:textId="0867C5E2"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0,6554</w:t>
            </w:r>
          </w:p>
        </w:tc>
      </w:tr>
      <w:tr w:rsidR="00F553EB" w:rsidRPr="009D134D" w14:paraId="782D372C" w14:textId="77777777" w:rsidTr="00F553EB">
        <w:tc>
          <w:tcPr>
            <w:tcW w:w="563" w:type="dxa"/>
          </w:tcPr>
          <w:p w14:paraId="29995FF1" w14:textId="1A4502CA"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r w:rsidRPr="009D134D">
              <w:rPr>
                <w:rFonts w:ascii="Times New Roman" w:eastAsia="Times New Roman" w:hAnsi="Times New Roman"/>
                <w:i/>
                <w:iCs/>
                <w:sz w:val="24"/>
                <w:szCs w:val="24"/>
                <w:vertAlign w:val="subscript"/>
              </w:rPr>
              <w:t>2</w:t>
            </w:r>
          </w:p>
        </w:tc>
        <w:tc>
          <w:tcPr>
            <w:tcW w:w="756" w:type="dxa"/>
          </w:tcPr>
          <w:p w14:paraId="7C0278AA" w14:textId="40CB98A1"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0,16</w:t>
            </w:r>
          </w:p>
        </w:tc>
        <w:tc>
          <w:tcPr>
            <w:tcW w:w="934" w:type="dxa"/>
          </w:tcPr>
          <w:p w14:paraId="05DC02FA" w14:textId="03EBBD5C"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810</w:t>
            </w:r>
          </w:p>
        </w:tc>
        <w:tc>
          <w:tcPr>
            <w:tcW w:w="636" w:type="dxa"/>
          </w:tcPr>
          <w:p w14:paraId="646AF5FA" w14:textId="56AADE6F"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13,6</w:t>
            </w:r>
          </w:p>
        </w:tc>
        <w:tc>
          <w:tcPr>
            <w:tcW w:w="1788" w:type="dxa"/>
          </w:tcPr>
          <w:p w14:paraId="766B6AC2" w14:textId="05134EA7"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69" w:type="dxa"/>
          </w:tcPr>
          <w:p w14:paraId="11EB86BF" w14:textId="3801831B"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139D0104" w14:textId="0AD6A908"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330" w:type="dxa"/>
          </w:tcPr>
          <w:p w14:paraId="093CAFB4" w14:textId="16E88925"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F553EB" w:rsidRPr="009D134D" w14:paraId="1EC7C6EE" w14:textId="77777777" w:rsidTr="00F553EB">
        <w:tc>
          <w:tcPr>
            <w:tcW w:w="563" w:type="dxa"/>
          </w:tcPr>
          <w:p w14:paraId="79AA8852" w14:textId="6A599E11"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r w:rsidRPr="009D134D">
              <w:rPr>
                <w:rFonts w:ascii="Times New Roman" w:eastAsia="Times New Roman" w:hAnsi="Times New Roman"/>
                <w:i/>
                <w:iCs/>
                <w:sz w:val="24"/>
                <w:szCs w:val="24"/>
                <w:vertAlign w:val="subscript"/>
              </w:rPr>
              <w:t>3</w:t>
            </w:r>
          </w:p>
        </w:tc>
        <w:tc>
          <w:tcPr>
            <w:tcW w:w="756" w:type="dxa"/>
          </w:tcPr>
          <w:p w14:paraId="1E3C9D04" w14:textId="0D0CA2CD"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0,17</w:t>
            </w:r>
          </w:p>
        </w:tc>
        <w:tc>
          <w:tcPr>
            <w:tcW w:w="934" w:type="dxa"/>
          </w:tcPr>
          <w:p w14:paraId="1660533C" w14:textId="6380E496"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750</w:t>
            </w:r>
          </w:p>
        </w:tc>
        <w:tc>
          <w:tcPr>
            <w:tcW w:w="636" w:type="dxa"/>
          </w:tcPr>
          <w:p w14:paraId="0865E1CB" w14:textId="6FFDF660"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13,3</w:t>
            </w:r>
          </w:p>
        </w:tc>
        <w:tc>
          <w:tcPr>
            <w:tcW w:w="1788" w:type="dxa"/>
          </w:tcPr>
          <w:p w14:paraId="4793D6AD" w14:textId="0123E17A"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2</w:t>
            </w:r>
          </w:p>
        </w:tc>
        <w:tc>
          <w:tcPr>
            <w:tcW w:w="1269" w:type="dxa"/>
          </w:tcPr>
          <w:p w14:paraId="0D9F91F4" w14:textId="4A0C5E6B"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0,02</w:t>
            </w:r>
          </w:p>
        </w:tc>
        <w:tc>
          <w:tcPr>
            <w:tcW w:w="1885" w:type="dxa"/>
          </w:tcPr>
          <w:p w14:paraId="3DAEEEB8" w14:textId="109D1489"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0,98</w:t>
            </w:r>
          </w:p>
        </w:tc>
        <w:tc>
          <w:tcPr>
            <w:tcW w:w="1330" w:type="dxa"/>
          </w:tcPr>
          <w:p w14:paraId="7B08E1B5" w14:textId="533B2CC4"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0,0386</w:t>
            </w:r>
          </w:p>
        </w:tc>
      </w:tr>
      <w:bookmarkEnd w:id="14"/>
      <w:tr w:rsidR="00F553EB" w:rsidRPr="009D134D" w14:paraId="0B68CF3E" w14:textId="77777777" w:rsidTr="00F553EB">
        <w:tc>
          <w:tcPr>
            <w:tcW w:w="9161" w:type="dxa"/>
            <w:gridSpan w:val="8"/>
          </w:tcPr>
          <w:p w14:paraId="179D5F97" w14:textId="5D8C1F5E" w:rsidR="00F553EB" w:rsidRPr="009D134D" w:rsidRDefault="00F553EB" w:rsidP="00026EE3">
            <w:pPr>
              <w:jc w:val="center"/>
              <w:rPr>
                <w:rFonts w:ascii="Times New Roman" w:eastAsia="Times New Roman" w:hAnsi="Times New Roman"/>
                <w:sz w:val="24"/>
                <w:szCs w:val="24"/>
              </w:rPr>
            </w:pPr>
            <w:r w:rsidRPr="009D134D">
              <w:rPr>
                <w:rFonts w:ascii="Times New Roman" w:eastAsia="Times New Roman" w:hAnsi="Times New Roman"/>
                <w:i/>
                <w:iCs/>
                <w:sz w:val="24"/>
                <w:szCs w:val="24"/>
              </w:rPr>
              <w:t>i=6</w:t>
            </w:r>
          </w:p>
        </w:tc>
      </w:tr>
      <w:tr w:rsidR="00F553EB" w:rsidRPr="009D134D" w14:paraId="0CD6ADD7" w14:textId="77777777" w:rsidTr="00F553EB">
        <w:tc>
          <w:tcPr>
            <w:tcW w:w="563" w:type="dxa"/>
          </w:tcPr>
          <w:p w14:paraId="4EE33784" w14:textId="73FCBE21"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r w:rsidRPr="009D134D">
              <w:rPr>
                <w:rFonts w:ascii="Times New Roman" w:eastAsia="Times New Roman" w:hAnsi="Times New Roman"/>
                <w:i/>
                <w:iCs/>
                <w:sz w:val="24"/>
                <w:szCs w:val="24"/>
                <w:vertAlign w:val="subscript"/>
              </w:rPr>
              <w:t>1</w:t>
            </w:r>
          </w:p>
        </w:tc>
        <w:tc>
          <w:tcPr>
            <w:tcW w:w="756" w:type="dxa"/>
          </w:tcPr>
          <w:p w14:paraId="7DD5B36B" w14:textId="46CD3FB5"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0,22</w:t>
            </w:r>
          </w:p>
        </w:tc>
        <w:tc>
          <w:tcPr>
            <w:tcW w:w="934" w:type="dxa"/>
          </w:tcPr>
          <w:p w14:paraId="0A51025D" w14:textId="1AC0392C"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730</w:t>
            </w:r>
          </w:p>
        </w:tc>
        <w:tc>
          <w:tcPr>
            <w:tcW w:w="636" w:type="dxa"/>
          </w:tcPr>
          <w:p w14:paraId="60D4723D" w14:textId="74721D24"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16,8</w:t>
            </w:r>
          </w:p>
        </w:tc>
        <w:tc>
          <w:tcPr>
            <w:tcW w:w="1788" w:type="dxa"/>
          </w:tcPr>
          <w:p w14:paraId="512F80CD" w14:textId="498729E9"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9</w:t>
            </w:r>
          </w:p>
        </w:tc>
        <w:tc>
          <w:tcPr>
            <w:tcW w:w="1269" w:type="dxa"/>
          </w:tcPr>
          <w:p w14:paraId="266D0EDE" w14:textId="51AE1B0B"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0,09</w:t>
            </w:r>
          </w:p>
        </w:tc>
        <w:tc>
          <w:tcPr>
            <w:tcW w:w="1885" w:type="dxa"/>
          </w:tcPr>
          <w:p w14:paraId="40E01EAF" w14:textId="38EC014C"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0,91</w:t>
            </w:r>
          </w:p>
        </w:tc>
        <w:tc>
          <w:tcPr>
            <w:tcW w:w="1330" w:type="dxa"/>
          </w:tcPr>
          <w:p w14:paraId="7105F6B7" w14:textId="6E939F81"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0,1805</w:t>
            </w:r>
          </w:p>
        </w:tc>
      </w:tr>
      <w:tr w:rsidR="00F553EB" w:rsidRPr="009D134D" w14:paraId="6E477CAF" w14:textId="77777777" w:rsidTr="00F553EB">
        <w:tc>
          <w:tcPr>
            <w:tcW w:w="563" w:type="dxa"/>
          </w:tcPr>
          <w:p w14:paraId="22D7BF30" w14:textId="06D77A91"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r w:rsidRPr="009D134D">
              <w:rPr>
                <w:rFonts w:ascii="Times New Roman" w:eastAsia="Times New Roman" w:hAnsi="Times New Roman"/>
                <w:i/>
                <w:iCs/>
                <w:sz w:val="24"/>
                <w:szCs w:val="24"/>
                <w:vertAlign w:val="subscript"/>
              </w:rPr>
              <w:t>2</w:t>
            </w:r>
          </w:p>
        </w:tc>
        <w:tc>
          <w:tcPr>
            <w:tcW w:w="756" w:type="dxa"/>
          </w:tcPr>
          <w:p w14:paraId="49CE631D" w14:textId="13F1AA44"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0,26</w:t>
            </w:r>
          </w:p>
        </w:tc>
        <w:tc>
          <w:tcPr>
            <w:tcW w:w="934" w:type="dxa"/>
          </w:tcPr>
          <w:p w14:paraId="0DBD1EBD" w14:textId="091EFEEC"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680</w:t>
            </w:r>
          </w:p>
        </w:tc>
        <w:tc>
          <w:tcPr>
            <w:tcW w:w="636" w:type="dxa"/>
          </w:tcPr>
          <w:p w14:paraId="2B50EBEA" w14:textId="2072FE60"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18,5</w:t>
            </w:r>
          </w:p>
        </w:tc>
        <w:tc>
          <w:tcPr>
            <w:tcW w:w="1788" w:type="dxa"/>
          </w:tcPr>
          <w:p w14:paraId="5A772CC6" w14:textId="2F5A3BAF"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69" w:type="dxa"/>
          </w:tcPr>
          <w:p w14:paraId="28FD8DAF" w14:textId="69B33978"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22313FAD" w14:textId="3618A113"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330" w:type="dxa"/>
          </w:tcPr>
          <w:p w14:paraId="5664A62A" w14:textId="3260AE5E"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F553EB" w:rsidRPr="009D134D" w14:paraId="53D1CDF3" w14:textId="77777777" w:rsidTr="00F553EB">
        <w:tc>
          <w:tcPr>
            <w:tcW w:w="563" w:type="dxa"/>
          </w:tcPr>
          <w:p w14:paraId="47874733" w14:textId="0F48B167"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r w:rsidRPr="009D134D">
              <w:rPr>
                <w:rFonts w:ascii="Times New Roman" w:eastAsia="Times New Roman" w:hAnsi="Times New Roman"/>
                <w:i/>
                <w:iCs/>
                <w:sz w:val="24"/>
                <w:szCs w:val="24"/>
                <w:vertAlign w:val="subscript"/>
              </w:rPr>
              <w:t>3</w:t>
            </w:r>
          </w:p>
        </w:tc>
        <w:tc>
          <w:tcPr>
            <w:tcW w:w="756" w:type="dxa"/>
          </w:tcPr>
          <w:p w14:paraId="2BC352A9" w14:textId="0B6D2230"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0,31</w:t>
            </w:r>
          </w:p>
        </w:tc>
        <w:tc>
          <w:tcPr>
            <w:tcW w:w="934" w:type="dxa"/>
          </w:tcPr>
          <w:p w14:paraId="7F46DCC8" w14:textId="731901B3"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490</w:t>
            </w:r>
          </w:p>
        </w:tc>
        <w:tc>
          <w:tcPr>
            <w:tcW w:w="636" w:type="dxa"/>
          </w:tcPr>
          <w:p w14:paraId="5C90D81F" w14:textId="5E99B11C"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16</w:t>
            </w:r>
          </w:p>
        </w:tc>
        <w:tc>
          <w:tcPr>
            <w:tcW w:w="1788" w:type="dxa"/>
          </w:tcPr>
          <w:p w14:paraId="3BBFF3A8" w14:textId="6006E2B0"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14</w:t>
            </w:r>
          </w:p>
        </w:tc>
        <w:tc>
          <w:tcPr>
            <w:tcW w:w="1269" w:type="dxa"/>
          </w:tcPr>
          <w:p w14:paraId="4DF33811" w14:textId="3B8C918D"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0,14</w:t>
            </w:r>
          </w:p>
        </w:tc>
        <w:tc>
          <w:tcPr>
            <w:tcW w:w="1885" w:type="dxa"/>
          </w:tcPr>
          <w:p w14:paraId="06BABB52" w14:textId="2595EFA6"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0,86</w:t>
            </w:r>
          </w:p>
        </w:tc>
        <w:tc>
          <w:tcPr>
            <w:tcW w:w="1330" w:type="dxa"/>
          </w:tcPr>
          <w:p w14:paraId="44B0F5C8" w14:textId="425DD8CC"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0,2886</w:t>
            </w:r>
          </w:p>
        </w:tc>
      </w:tr>
      <w:tr w:rsidR="00F553EB" w:rsidRPr="009D134D" w14:paraId="3B7D4187" w14:textId="77777777" w:rsidTr="00F553EB">
        <w:tc>
          <w:tcPr>
            <w:tcW w:w="9161" w:type="dxa"/>
            <w:gridSpan w:val="8"/>
          </w:tcPr>
          <w:p w14:paraId="7DA4EF4C" w14:textId="2C36A23F" w:rsidR="00F553EB" w:rsidRPr="009D134D" w:rsidRDefault="00F553EB" w:rsidP="00026EE3">
            <w:pPr>
              <w:jc w:val="center"/>
              <w:rPr>
                <w:rFonts w:ascii="Times New Roman" w:eastAsia="Times New Roman" w:hAnsi="Times New Roman"/>
                <w:sz w:val="24"/>
                <w:szCs w:val="24"/>
              </w:rPr>
            </w:pPr>
            <w:r w:rsidRPr="009D134D">
              <w:rPr>
                <w:rFonts w:ascii="Times New Roman" w:eastAsia="Times New Roman" w:hAnsi="Times New Roman"/>
                <w:i/>
                <w:iCs/>
                <w:sz w:val="24"/>
                <w:szCs w:val="24"/>
              </w:rPr>
              <w:t>i=12</w:t>
            </w:r>
          </w:p>
        </w:tc>
      </w:tr>
      <w:tr w:rsidR="00F553EB" w:rsidRPr="009D134D" w14:paraId="6ECB6FBF" w14:textId="77777777" w:rsidTr="00F553EB">
        <w:tc>
          <w:tcPr>
            <w:tcW w:w="563" w:type="dxa"/>
          </w:tcPr>
          <w:p w14:paraId="4F47A8E4" w14:textId="7A93F445"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r w:rsidRPr="009D134D">
              <w:rPr>
                <w:rFonts w:ascii="Times New Roman" w:eastAsia="Times New Roman" w:hAnsi="Times New Roman"/>
                <w:i/>
                <w:iCs/>
                <w:sz w:val="24"/>
                <w:szCs w:val="24"/>
                <w:vertAlign w:val="subscript"/>
              </w:rPr>
              <w:t>1</w:t>
            </w:r>
          </w:p>
        </w:tc>
        <w:tc>
          <w:tcPr>
            <w:tcW w:w="756" w:type="dxa"/>
          </w:tcPr>
          <w:p w14:paraId="0B270C4C" w14:textId="70CA9E98"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0,68</w:t>
            </w:r>
          </w:p>
        </w:tc>
        <w:tc>
          <w:tcPr>
            <w:tcW w:w="934" w:type="dxa"/>
          </w:tcPr>
          <w:p w14:paraId="740F6E70" w14:textId="5C2EC4DB"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400</w:t>
            </w:r>
          </w:p>
        </w:tc>
        <w:tc>
          <w:tcPr>
            <w:tcW w:w="636" w:type="dxa"/>
          </w:tcPr>
          <w:p w14:paraId="0F0CACAF" w14:textId="202F23EA"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28</w:t>
            </w:r>
          </w:p>
        </w:tc>
        <w:tc>
          <w:tcPr>
            <w:tcW w:w="1788" w:type="dxa"/>
          </w:tcPr>
          <w:p w14:paraId="744981EC" w14:textId="18384277"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13</w:t>
            </w:r>
          </w:p>
        </w:tc>
        <w:tc>
          <w:tcPr>
            <w:tcW w:w="1269" w:type="dxa"/>
          </w:tcPr>
          <w:p w14:paraId="430A3E75" w14:textId="0DE2EBAB"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0,13</w:t>
            </w:r>
          </w:p>
        </w:tc>
        <w:tc>
          <w:tcPr>
            <w:tcW w:w="1885" w:type="dxa"/>
          </w:tcPr>
          <w:p w14:paraId="7B0AF4ED" w14:textId="30CF477C"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0,87</w:t>
            </w:r>
          </w:p>
        </w:tc>
        <w:tc>
          <w:tcPr>
            <w:tcW w:w="1330" w:type="dxa"/>
          </w:tcPr>
          <w:p w14:paraId="6E6333E9" w14:textId="4F9DDDBE"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0,2665</w:t>
            </w:r>
          </w:p>
        </w:tc>
      </w:tr>
      <w:tr w:rsidR="00F553EB" w:rsidRPr="009D134D" w14:paraId="10C96316" w14:textId="77777777" w:rsidTr="00F553EB">
        <w:tc>
          <w:tcPr>
            <w:tcW w:w="563" w:type="dxa"/>
          </w:tcPr>
          <w:p w14:paraId="0D8AE734" w14:textId="7023484B"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r w:rsidRPr="009D134D">
              <w:rPr>
                <w:rFonts w:ascii="Times New Roman" w:eastAsia="Times New Roman" w:hAnsi="Times New Roman"/>
                <w:i/>
                <w:iCs/>
                <w:sz w:val="24"/>
                <w:szCs w:val="24"/>
                <w:vertAlign w:val="subscript"/>
              </w:rPr>
              <w:t>2</w:t>
            </w:r>
          </w:p>
        </w:tc>
        <w:tc>
          <w:tcPr>
            <w:tcW w:w="756" w:type="dxa"/>
          </w:tcPr>
          <w:p w14:paraId="24D47043" w14:textId="4B5A3CE6"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0,8</w:t>
            </w:r>
          </w:p>
        </w:tc>
        <w:tc>
          <w:tcPr>
            <w:tcW w:w="934" w:type="dxa"/>
          </w:tcPr>
          <w:p w14:paraId="04E380ED" w14:textId="3FDF29CF"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385</w:t>
            </w:r>
          </w:p>
        </w:tc>
        <w:tc>
          <w:tcPr>
            <w:tcW w:w="636" w:type="dxa"/>
          </w:tcPr>
          <w:p w14:paraId="26D5BB9F" w14:textId="517D49AE"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32</w:t>
            </w:r>
          </w:p>
        </w:tc>
        <w:tc>
          <w:tcPr>
            <w:tcW w:w="1788" w:type="dxa"/>
          </w:tcPr>
          <w:p w14:paraId="708B8D17" w14:textId="023409E5" w:rsidR="00F553EB" w:rsidRPr="009D134D" w:rsidRDefault="00747D34" w:rsidP="00026EE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69" w:type="dxa"/>
          </w:tcPr>
          <w:p w14:paraId="34B08C63" w14:textId="6C1128FE"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7406947E" w14:textId="45C4E55B"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330" w:type="dxa"/>
          </w:tcPr>
          <w:p w14:paraId="3B7BA082" w14:textId="0E8952AD"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F553EB" w:rsidRPr="009D134D" w14:paraId="04084407" w14:textId="77777777" w:rsidTr="00F553EB">
        <w:tc>
          <w:tcPr>
            <w:tcW w:w="563" w:type="dxa"/>
          </w:tcPr>
          <w:p w14:paraId="18EAFDE3" w14:textId="57B10E52"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cs="Times New Roman"/>
                <w:i/>
                <w:iCs/>
                <w:sz w:val="24"/>
                <w:szCs w:val="24"/>
              </w:rPr>
              <w:t>∆</w:t>
            </w:r>
            <w:r w:rsidRPr="009D134D">
              <w:rPr>
                <w:rFonts w:ascii="Times New Roman" w:eastAsia="Times New Roman" w:hAnsi="Times New Roman"/>
                <w:i/>
                <w:iCs/>
                <w:sz w:val="24"/>
                <w:szCs w:val="24"/>
              </w:rPr>
              <w:t>S</w:t>
            </w:r>
            <w:r w:rsidRPr="009D134D">
              <w:rPr>
                <w:rFonts w:ascii="Times New Roman" w:eastAsia="Times New Roman" w:hAnsi="Times New Roman"/>
                <w:i/>
                <w:iCs/>
                <w:sz w:val="24"/>
                <w:szCs w:val="24"/>
                <w:vertAlign w:val="subscript"/>
              </w:rPr>
              <w:t>3</w:t>
            </w:r>
          </w:p>
        </w:tc>
        <w:tc>
          <w:tcPr>
            <w:tcW w:w="756" w:type="dxa"/>
          </w:tcPr>
          <w:p w14:paraId="0A1ABE77" w14:textId="128C0272"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0,84</w:t>
            </w:r>
          </w:p>
        </w:tc>
        <w:tc>
          <w:tcPr>
            <w:tcW w:w="934" w:type="dxa"/>
          </w:tcPr>
          <w:p w14:paraId="3F099C45" w14:textId="0ABB0864"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352</w:t>
            </w:r>
          </w:p>
        </w:tc>
        <w:tc>
          <w:tcPr>
            <w:tcW w:w="636" w:type="dxa"/>
          </w:tcPr>
          <w:p w14:paraId="6EBCD004" w14:textId="09DC333A"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31</w:t>
            </w:r>
          </w:p>
        </w:tc>
        <w:tc>
          <w:tcPr>
            <w:tcW w:w="1788" w:type="dxa"/>
          </w:tcPr>
          <w:p w14:paraId="5C851832" w14:textId="7EECB3E8"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31</w:t>
            </w:r>
          </w:p>
        </w:tc>
        <w:tc>
          <w:tcPr>
            <w:tcW w:w="1269" w:type="dxa"/>
          </w:tcPr>
          <w:p w14:paraId="78FE21FC" w14:textId="20659881"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0,03</w:t>
            </w:r>
          </w:p>
        </w:tc>
        <w:tc>
          <w:tcPr>
            <w:tcW w:w="1885" w:type="dxa"/>
          </w:tcPr>
          <w:p w14:paraId="486AA8FF" w14:textId="528A6BCE"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0,97</w:t>
            </w:r>
          </w:p>
        </w:tc>
        <w:tc>
          <w:tcPr>
            <w:tcW w:w="1330" w:type="dxa"/>
          </w:tcPr>
          <w:p w14:paraId="3EE22092" w14:textId="36E54123" w:rsidR="00F553EB" w:rsidRPr="009D134D" w:rsidRDefault="00F553EB" w:rsidP="00026EE3">
            <w:pPr>
              <w:rPr>
                <w:rFonts w:ascii="Times New Roman" w:eastAsia="Times New Roman" w:hAnsi="Times New Roman"/>
                <w:sz w:val="24"/>
                <w:szCs w:val="24"/>
              </w:rPr>
            </w:pPr>
            <w:r w:rsidRPr="009D134D">
              <w:rPr>
                <w:rFonts w:ascii="Times New Roman" w:eastAsia="Times New Roman" w:hAnsi="Times New Roman"/>
                <w:sz w:val="24"/>
                <w:szCs w:val="24"/>
              </w:rPr>
              <w:t>0,0583</w:t>
            </w:r>
          </w:p>
        </w:tc>
      </w:tr>
    </w:tbl>
    <w:p w14:paraId="431FD84E" w14:textId="0BF15E2C" w:rsidR="003C0169" w:rsidRPr="009D134D" w:rsidRDefault="00F553EB" w:rsidP="00476C97">
      <w:pPr>
        <w:spacing w:after="0"/>
        <w:ind w:firstLine="708"/>
        <w:jc w:val="both"/>
        <w:rPr>
          <w:rFonts w:ascii="Times New Roman" w:hAnsi="Times New Roman" w:cs="Times New Roman"/>
          <w:b/>
          <w:bCs/>
          <w:sz w:val="28"/>
          <w:szCs w:val="28"/>
        </w:rPr>
      </w:pPr>
      <w:r w:rsidRPr="009D134D">
        <w:rPr>
          <w:rFonts w:ascii="Times New Roman" w:eastAsia="Calibri" w:hAnsi="Times New Roman" w:cs="Times New Roman"/>
          <w:noProof/>
          <w:sz w:val="28"/>
          <w:szCs w:val="28"/>
          <w:lang w:eastAsia="ru-RU"/>
        </w:rPr>
        <w:drawing>
          <wp:inline distT="0" distB="0" distL="0" distR="0" wp14:anchorId="45B6791A" wp14:editId="382F998F">
            <wp:extent cx="5212080" cy="25146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2881DA5" w14:textId="6C30FCCD" w:rsidR="003C0169" w:rsidRPr="009D134D" w:rsidRDefault="00275403" w:rsidP="00476C97">
      <w:pPr>
        <w:spacing w:after="0"/>
        <w:ind w:firstLine="708"/>
        <w:jc w:val="both"/>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7F363B" w:rsidRPr="009D134D">
        <w:rPr>
          <w:rFonts w:ascii="Times New Roman" w:hAnsi="Times New Roman" w:cs="Times New Roman"/>
          <w:sz w:val="28"/>
          <w:szCs w:val="28"/>
        </w:rPr>
        <w:t>31</w:t>
      </w:r>
      <w:r w:rsidRPr="009D134D">
        <w:rPr>
          <w:rFonts w:ascii="Times New Roman" w:hAnsi="Times New Roman" w:cs="Times New Roman"/>
          <w:sz w:val="28"/>
          <w:szCs w:val="28"/>
        </w:rPr>
        <w:t xml:space="preserve"> – График </w:t>
      </w:r>
      <w:r w:rsidRPr="009D134D">
        <w:rPr>
          <w:rFonts w:ascii="Times New Roman" w:eastAsia="Times New Roman" w:hAnsi="Times New Roman"/>
          <w:sz w:val="28"/>
          <w:szCs w:val="28"/>
        </w:rPr>
        <w:t>потерь по моменту и частоте вращения в зависимости от относительной площади лопастей</w:t>
      </w:r>
    </w:p>
    <w:p w14:paraId="54814927" w14:textId="586A7DB7" w:rsidR="003C0169" w:rsidRPr="009D134D" w:rsidRDefault="003C0169" w:rsidP="00476C97">
      <w:pPr>
        <w:spacing w:after="0"/>
        <w:ind w:firstLine="708"/>
        <w:jc w:val="both"/>
        <w:rPr>
          <w:rFonts w:ascii="Times New Roman" w:hAnsi="Times New Roman" w:cs="Times New Roman"/>
          <w:b/>
          <w:bCs/>
          <w:sz w:val="28"/>
          <w:szCs w:val="28"/>
        </w:rPr>
      </w:pPr>
    </w:p>
    <w:p w14:paraId="0865BD8F" w14:textId="6C8AE0A0" w:rsidR="00275403" w:rsidRPr="009D134D" w:rsidRDefault="00275403" w:rsidP="00476C97">
      <w:pPr>
        <w:spacing w:after="0"/>
        <w:ind w:firstLine="708"/>
        <w:jc w:val="both"/>
        <w:rPr>
          <w:rFonts w:ascii="Times New Roman" w:hAnsi="Times New Roman" w:cs="Times New Roman"/>
          <w:sz w:val="28"/>
          <w:szCs w:val="28"/>
        </w:rPr>
      </w:pPr>
      <w:r w:rsidRPr="009D134D">
        <w:rPr>
          <w:rFonts w:ascii="Times New Roman" w:hAnsi="Times New Roman" w:cs="Times New Roman"/>
          <w:sz w:val="28"/>
          <w:szCs w:val="28"/>
        </w:rPr>
        <w:t>Таким образом максимальное значение мощности обеспечивают лопасти с относительной площадью ∆S</w:t>
      </w:r>
      <w:r w:rsidRPr="009D134D">
        <w:rPr>
          <w:rFonts w:ascii="Times New Roman" w:hAnsi="Times New Roman" w:cs="Times New Roman"/>
          <w:sz w:val="28"/>
          <w:szCs w:val="28"/>
          <w:vertAlign w:val="subscript"/>
        </w:rPr>
        <w:t>2</w:t>
      </w:r>
      <w:r w:rsidRPr="009D134D">
        <w:rPr>
          <w:rFonts w:ascii="Times New Roman" w:hAnsi="Times New Roman" w:cs="Times New Roman"/>
          <w:sz w:val="28"/>
          <w:szCs w:val="28"/>
        </w:rPr>
        <w:t xml:space="preserve">=0,06. Мощность незначительно зависит от относительной площади лопастей. Следует полагать, что выявленная зависимость относительной площади для других форм </w:t>
      </w:r>
      <w:r w:rsidR="004032E5" w:rsidRPr="009D134D">
        <w:rPr>
          <w:rFonts w:ascii="Times New Roman" w:hAnsi="Times New Roman" w:cs="Times New Roman"/>
          <w:sz w:val="28"/>
          <w:szCs w:val="28"/>
        </w:rPr>
        <w:t>лопастей и</w:t>
      </w:r>
      <w:r w:rsidRPr="009D134D">
        <w:rPr>
          <w:rFonts w:ascii="Times New Roman" w:hAnsi="Times New Roman" w:cs="Times New Roman"/>
          <w:sz w:val="28"/>
          <w:szCs w:val="28"/>
        </w:rPr>
        <w:t xml:space="preserve"> их числа будут аналогичны. Лопасти</w:t>
      </w:r>
      <w:r w:rsidR="004032E5" w:rsidRPr="009D134D">
        <w:rPr>
          <w:rFonts w:ascii="Times New Roman" w:hAnsi="Times New Roman" w:cs="Times New Roman"/>
          <w:sz w:val="28"/>
          <w:szCs w:val="28"/>
        </w:rPr>
        <w:t> </w:t>
      </w:r>
      <w:r w:rsidRPr="009D134D">
        <w:rPr>
          <w:rFonts w:ascii="Times New Roman" w:hAnsi="Times New Roman" w:cs="Times New Roman"/>
          <w:sz w:val="28"/>
          <w:szCs w:val="28"/>
        </w:rPr>
        <w:t>∆S</w:t>
      </w:r>
      <w:r w:rsidR="004032E5" w:rsidRPr="009D134D">
        <w:rPr>
          <w:rFonts w:ascii="Times New Roman" w:hAnsi="Times New Roman" w:cs="Times New Roman"/>
          <w:sz w:val="28"/>
          <w:szCs w:val="28"/>
        </w:rPr>
        <w:t xml:space="preserve"> &lt;0</w:t>
      </w:r>
      <w:r w:rsidRPr="009D134D">
        <w:rPr>
          <w:rFonts w:ascii="Times New Roman" w:hAnsi="Times New Roman" w:cs="Times New Roman"/>
          <w:sz w:val="28"/>
          <w:szCs w:val="28"/>
        </w:rPr>
        <w:t>,06</w:t>
      </w:r>
      <w:r w:rsidR="004032E5" w:rsidRPr="009D134D">
        <w:rPr>
          <w:rFonts w:ascii="Times New Roman" w:hAnsi="Times New Roman" w:cs="Times New Roman"/>
          <w:sz w:val="28"/>
          <w:szCs w:val="28"/>
        </w:rPr>
        <w:t xml:space="preserve"> обеспечивают большую частоту вращения, но меньший крутящий момент, лопасти с </w:t>
      </w:r>
      <w:r w:rsidRPr="009D134D">
        <w:rPr>
          <w:rFonts w:ascii="Times New Roman" w:hAnsi="Times New Roman" w:cs="Times New Roman"/>
          <w:sz w:val="28"/>
          <w:szCs w:val="28"/>
        </w:rPr>
        <w:t>∆S</w:t>
      </w:r>
      <w:r w:rsidR="004032E5" w:rsidRPr="009D134D">
        <w:rPr>
          <w:rFonts w:ascii="Times New Roman" w:hAnsi="Times New Roman" w:cs="Times New Roman"/>
          <w:sz w:val="28"/>
          <w:szCs w:val="28"/>
        </w:rPr>
        <w:t xml:space="preserve"> &gt; </w:t>
      </w:r>
      <w:r w:rsidRPr="009D134D">
        <w:rPr>
          <w:rFonts w:ascii="Times New Roman" w:hAnsi="Times New Roman" w:cs="Times New Roman"/>
          <w:sz w:val="28"/>
          <w:szCs w:val="28"/>
        </w:rPr>
        <w:t>0,06</w:t>
      </w:r>
      <w:r w:rsidR="004032E5" w:rsidRPr="009D134D">
        <w:rPr>
          <w:rFonts w:ascii="Times New Roman" w:hAnsi="Times New Roman" w:cs="Times New Roman"/>
          <w:sz w:val="28"/>
          <w:szCs w:val="28"/>
        </w:rPr>
        <w:t xml:space="preserve"> обеспечивают меньшую частоту вращения, но больший крутящий момент.</w:t>
      </w:r>
    </w:p>
    <w:p w14:paraId="26D845F3" w14:textId="41DD2F8B" w:rsidR="004032E5" w:rsidRPr="009D134D" w:rsidRDefault="004032E5" w:rsidP="00476C97">
      <w:pPr>
        <w:spacing w:after="0"/>
        <w:ind w:firstLine="708"/>
        <w:jc w:val="both"/>
        <w:rPr>
          <w:rFonts w:ascii="Times New Roman" w:hAnsi="Times New Roman" w:cs="Times New Roman"/>
          <w:sz w:val="28"/>
          <w:szCs w:val="28"/>
        </w:rPr>
      </w:pPr>
      <w:r w:rsidRPr="009D134D">
        <w:rPr>
          <w:rFonts w:ascii="Times New Roman" w:hAnsi="Times New Roman" w:cs="Times New Roman"/>
          <w:sz w:val="28"/>
          <w:szCs w:val="28"/>
        </w:rPr>
        <w:t>В связи с приведенными выводами рекомендуется в ВЭУ использовать лопасти с ∆S≤0,06, для ВВПУ ∆S≥0,06.</w:t>
      </w:r>
    </w:p>
    <w:p w14:paraId="7BD8EBD1" w14:textId="77777777" w:rsidR="003C0169" w:rsidRPr="009D134D" w:rsidRDefault="003C0169" w:rsidP="00476C97">
      <w:pPr>
        <w:spacing w:after="0"/>
        <w:ind w:firstLine="708"/>
        <w:jc w:val="both"/>
        <w:rPr>
          <w:rFonts w:ascii="Times New Roman" w:hAnsi="Times New Roman" w:cs="Times New Roman"/>
          <w:b/>
          <w:bCs/>
          <w:sz w:val="28"/>
          <w:szCs w:val="28"/>
        </w:rPr>
      </w:pPr>
    </w:p>
    <w:p w14:paraId="004C6266" w14:textId="797F65AC" w:rsidR="00476C97" w:rsidRPr="009D134D" w:rsidRDefault="00476C97" w:rsidP="00476C97">
      <w:pPr>
        <w:spacing w:after="0"/>
        <w:ind w:firstLine="708"/>
        <w:jc w:val="both"/>
        <w:rPr>
          <w:rFonts w:ascii="Times New Roman" w:eastAsia="Times New Roman" w:hAnsi="Times New Roman"/>
          <w:b/>
          <w:bCs/>
          <w:sz w:val="28"/>
          <w:szCs w:val="28"/>
        </w:rPr>
      </w:pPr>
      <w:r w:rsidRPr="009D134D">
        <w:rPr>
          <w:rFonts w:ascii="Times New Roman" w:hAnsi="Times New Roman" w:cs="Times New Roman"/>
          <w:b/>
          <w:bCs/>
          <w:sz w:val="28"/>
          <w:szCs w:val="28"/>
        </w:rPr>
        <w:lastRenderedPageBreak/>
        <w:t>2.</w:t>
      </w:r>
      <w:r w:rsidR="00ED4440" w:rsidRPr="009D134D">
        <w:rPr>
          <w:rFonts w:ascii="Times New Roman" w:hAnsi="Times New Roman" w:cs="Times New Roman"/>
          <w:b/>
          <w:bCs/>
          <w:sz w:val="28"/>
          <w:szCs w:val="28"/>
        </w:rPr>
        <w:t>4</w:t>
      </w:r>
      <w:r w:rsidRPr="009D134D">
        <w:rPr>
          <w:rFonts w:ascii="Times New Roman" w:hAnsi="Times New Roman" w:cs="Times New Roman"/>
          <w:b/>
          <w:bCs/>
          <w:sz w:val="28"/>
          <w:szCs w:val="28"/>
        </w:rPr>
        <w:t>.</w:t>
      </w:r>
      <w:r w:rsidR="00052177" w:rsidRPr="009D134D">
        <w:rPr>
          <w:rFonts w:ascii="Times New Roman" w:hAnsi="Times New Roman" w:cs="Times New Roman"/>
          <w:b/>
          <w:bCs/>
          <w:sz w:val="28"/>
          <w:szCs w:val="28"/>
        </w:rPr>
        <w:t>4</w:t>
      </w:r>
      <w:r w:rsidRPr="009D134D">
        <w:rPr>
          <w:rFonts w:ascii="Times New Roman" w:hAnsi="Times New Roman" w:cs="Times New Roman"/>
          <w:b/>
          <w:bCs/>
          <w:sz w:val="28"/>
          <w:szCs w:val="28"/>
        </w:rPr>
        <w:t xml:space="preserve"> </w:t>
      </w:r>
      <w:r w:rsidR="00F7083B" w:rsidRPr="009D134D">
        <w:rPr>
          <w:rFonts w:ascii="Times New Roman" w:hAnsi="Times New Roman" w:cs="Times New Roman"/>
          <w:b/>
          <w:bCs/>
          <w:sz w:val="28"/>
          <w:szCs w:val="28"/>
        </w:rPr>
        <w:t>Методика определения КПД и показателя степени при коэффициенте использования энергии ветра</w:t>
      </w:r>
    </w:p>
    <w:p w14:paraId="0D678454" w14:textId="77777777" w:rsidR="00476C97" w:rsidRPr="009D134D" w:rsidRDefault="00476C97" w:rsidP="00476C97">
      <w:pPr>
        <w:spacing w:after="0"/>
        <w:rPr>
          <w:rFonts w:ascii="Times New Roman" w:eastAsia="Times New Roman" w:hAnsi="Times New Roman"/>
          <w:b/>
          <w:bCs/>
          <w:sz w:val="28"/>
          <w:szCs w:val="28"/>
          <w:highlight w:val="yellow"/>
        </w:rPr>
      </w:pPr>
    </w:p>
    <w:p w14:paraId="574C3081" w14:textId="0F153BE7"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ab/>
        <w:t>Известная формула определения мощности ветровой энергии (</w:t>
      </w:r>
      <w:r w:rsidR="004C5B09" w:rsidRPr="009D134D">
        <w:rPr>
          <w:rFonts w:ascii="Times New Roman" w:eastAsia="Times New Roman" w:hAnsi="Times New Roman"/>
          <w:sz w:val="28"/>
          <w:szCs w:val="28"/>
        </w:rPr>
        <w:t>1</w:t>
      </w:r>
      <w:r w:rsidRPr="009D134D">
        <w:rPr>
          <w:rFonts w:ascii="Times New Roman" w:eastAsia="Times New Roman" w:hAnsi="Times New Roman"/>
          <w:sz w:val="28"/>
          <w:szCs w:val="28"/>
        </w:rPr>
        <w:t>)</w:t>
      </w:r>
      <w:r w:rsidR="003B5FC8" w:rsidRPr="009D134D">
        <w:rPr>
          <w:rFonts w:ascii="Times New Roman" w:eastAsia="Times New Roman" w:hAnsi="Times New Roman"/>
          <w:sz w:val="28"/>
          <w:szCs w:val="28"/>
        </w:rPr>
        <w:t>.</w:t>
      </w:r>
    </w:p>
    <w:p w14:paraId="20EDB098" w14:textId="34DFB7B0" w:rsidR="00476C97" w:rsidRPr="009D134D" w:rsidRDefault="00476C97" w:rsidP="003B5FC8">
      <w:pPr>
        <w:spacing w:after="0"/>
        <w:ind w:firstLine="720"/>
        <w:jc w:val="both"/>
        <w:rPr>
          <w:rFonts w:ascii="Times New Roman" w:eastAsia="Times New Roman" w:hAnsi="Times New Roman"/>
          <w:sz w:val="28"/>
          <w:szCs w:val="28"/>
        </w:rPr>
      </w:pPr>
      <w:r w:rsidRPr="009D134D">
        <w:rPr>
          <w:rFonts w:ascii="Times New Roman" w:eastAsia="Times New Roman" w:hAnsi="Times New Roman"/>
          <w:sz w:val="28"/>
          <w:szCs w:val="28"/>
        </w:rPr>
        <w:t xml:space="preserve">Требуется уточненное значение КПД ВК на основе экспериментальных исследований влияния конструктивных параметров ВК. </w:t>
      </w:r>
    </w:p>
    <w:p w14:paraId="599C7A34" w14:textId="0377A72D"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ab/>
        <w:t>Как было указано выше, КПД ВК может зависеть от числа лопастей, их формы, углу установки лопастей, относительной площади и наличия или отсутствия обтекателя.</w:t>
      </w:r>
      <w:r w:rsidR="003B5FC8" w:rsidRPr="009D134D">
        <w:rPr>
          <w:rFonts w:ascii="Times New Roman" w:eastAsia="Times New Roman" w:hAnsi="Times New Roman"/>
          <w:sz w:val="28"/>
          <w:szCs w:val="28"/>
        </w:rPr>
        <w:t xml:space="preserve"> Приведенная формула </w:t>
      </w:r>
      <w:r w:rsidR="004C5B09" w:rsidRPr="009D134D">
        <w:rPr>
          <w:rFonts w:ascii="Times New Roman" w:eastAsia="Times New Roman" w:hAnsi="Times New Roman"/>
          <w:sz w:val="28"/>
          <w:szCs w:val="28"/>
        </w:rPr>
        <w:t>(1)</w:t>
      </w:r>
      <w:r w:rsidR="003B5FC8" w:rsidRPr="009D134D">
        <w:rPr>
          <w:rFonts w:ascii="Times New Roman" w:eastAsia="Times New Roman" w:hAnsi="Times New Roman"/>
          <w:sz w:val="28"/>
          <w:szCs w:val="28"/>
        </w:rPr>
        <w:t xml:space="preserve"> не учитывает влияния вышерассмотренных конструктивных параметров ВК. Усреднение значение КПД может быть заменено более точным значением с учетом степени влияния конструктивных параметров ВК.</w:t>
      </w:r>
    </w:p>
    <w:p w14:paraId="63090590" w14:textId="1FCEEF0B"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ab/>
      </w:r>
      <w:r w:rsidR="00A36D53" w:rsidRPr="009D134D">
        <w:rPr>
          <w:rFonts w:ascii="Times New Roman" w:eastAsia="Times New Roman" w:hAnsi="Times New Roman"/>
          <w:sz w:val="28"/>
          <w:szCs w:val="28"/>
        </w:rPr>
        <w:t>На основе данных,</w:t>
      </w:r>
      <w:r w:rsidRPr="009D134D">
        <w:rPr>
          <w:rFonts w:ascii="Times New Roman" w:eastAsia="Times New Roman" w:hAnsi="Times New Roman"/>
          <w:sz w:val="28"/>
          <w:szCs w:val="28"/>
        </w:rPr>
        <w:t xml:space="preserve"> полученных в разделе </w:t>
      </w:r>
      <w:r w:rsidR="00764916" w:rsidRPr="009D134D">
        <w:rPr>
          <w:rFonts w:ascii="Times New Roman" w:eastAsia="Times New Roman" w:hAnsi="Times New Roman"/>
          <w:sz w:val="28"/>
          <w:szCs w:val="28"/>
        </w:rPr>
        <w:t>2.6.3</w:t>
      </w:r>
      <w:r w:rsidRPr="009D134D">
        <w:rPr>
          <w:rFonts w:ascii="Times New Roman" w:eastAsia="Times New Roman" w:hAnsi="Times New Roman"/>
          <w:sz w:val="28"/>
          <w:szCs w:val="28"/>
        </w:rPr>
        <w:t xml:space="preserve"> определены потери по моменту, частоте вращения и мощности, таблица </w:t>
      </w:r>
      <w:r w:rsidR="00087DF6" w:rsidRPr="009D134D">
        <w:rPr>
          <w:rFonts w:ascii="Times New Roman" w:eastAsia="Times New Roman" w:hAnsi="Times New Roman"/>
          <w:sz w:val="28"/>
          <w:szCs w:val="28"/>
        </w:rPr>
        <w:t>5</w:t>
      </w:r>
      <w:r w:rsidR="00570D35" w:rsidRPr="009D134D">
        <w:rPr>
          <w:rFonts w:ascii="Times New Roman" w:eastAsia="Times New Roman" w:hAnsi="Times New Roman"/>
          <w:sz w:val="28"/>
          <w:szCs w:val="28"/>
        </w:rPr>
        <w:t xml:space="preserve"> и рисунок 32</w:t>
      </w:r>
      <w:r w:rsidRPr="009D134D">
        <w:rPr>
          <w:rFonts w:ascii="Times New Roman" w:eastAsia="Times New Roman" w:hAnsi="Times New Roman"/>
          <w:sz w:val="28"/>
          <w:szCs w:val="28"/>
        </w:rPr>
        <w:t>.</w:t>
      </w:r>
    </w:p>
    <w:p w14:paraId="6C275BFF" w14:textId="77777777" w:rsidR="00476C97" w:rsidRPr="009D134D" w:rsidRDefault="00476C97" w:rsidP="00476C97">
      <w:pPr>
        <w:spacing w:after="0"/>
        <w:rPr>
          <w:rFonts w:ascii="Times New Roman" w:eastAsia="Times New Roman" w:hAnsi="Times New Roman"/>
          <w:sz w:val="28"/>
          <w:szCs w:val="28"/>
        </w:rPr>
      </w:pPr>
    </w:p>
    <w:p w14:paraId="3D013B0D" w14:textId="496351B1"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 xml:space="preserve">Таблица </w:t>
      </w:r>
      <w:r w:rsidR="00087DF6" w:rsidRPr="009D134D">
        <w:rPr>
          <w:rFonts w:ascii="Times New Roman" w:eastAsia="Times New Roman" w:hAnsi="Times New Roman"/>
          <w:sz w:val="28"/>
          <w:szCs w:val="28"/>
        </w:rPr>
        <w:t>5</w:t>
      </w:r>
      <w:r w:rsidRPr="009D134D">
        <w:rPr>
          <w:rFonts w:ascii="Times New Roman" w:eastAsia="Times New Roman" w:hAnsi="Times New Roman"/>
          <w:sz w:val="28"/>
          <w:szCs w:val="28"/>
        </w:rPr>
        <w:t xml:space="preserve"> – Потери КПД в зависимости от количества лопастей и угла их установки</w:t>
      </w:r>
    </w:p>
    <w:tbl>
      <w:tblPr>
        <w:tblStyle w:val="a3"/>
        <w:tblW w:w="0" w:type="auto"/>
        <w:tblLook w:val="04A0" w:firstRow="1" w:lastRow="0" w:firstColumn="1" w:lastColumn="0" w:noHBand="0" w:noVBand="1"/>
      </w:tblPr>
      <w:tblGrid>
        <w:gridCol w:w="456"/>
        <w:gridCol w:w="756"/>
        <w:gridCol w:w="938"/>
        <w:gridCol w:w="516"/>
        <w:gridCol w:w="1799"/>
        <w:gridCol w:w="1276"/>
        <w:gridCol w:w="1885"/>
        <w:gridCol w:w="1719"/>
      </w:tblGrid>
      <w:tr w:rsidR="00476C97" w:rsidRPr="009D134D" w14:paraId="6B962AD0" w14:textId="77777777" w:rsidTr="002B00EE">
        <w:tc>
          <w:tcPr>
            <w:tcW w:w="456" w:type="dxa"/>
          </w:tcPr>
          <w:p w14:paraId="73432D79" w14:textId="77777777" w:rsidR="00476C97" w:rsidRPr="009D134D" w:rsidRDefault="00476C97" w:rsidP="00F02E13">
            <w:pPr>
              <w:rPr>
                <w:rFonts w:ascii="Times New Roman" w:eastAsia="Times New Roman" w:hAnsi="Times New Roman"/>
                <w:i/>
                <w:iCs/>
                <w:sz w:val="24"/>
                <w:szCs w:val="24"/>
              </w:rPr>
            </w:pPr>
            <w:r w:rsidRPr="009D134D">
              <w:rPr>
                <w:rFonts w:ascii="Times New Roman" w:eastAsia="Times New Roman" w:hAnsi="Times New Roman"/>
                <w:i/>
                <w:iCs/>
                <w:sz w:val="24"/>
                <w:szCs w:val="24"/>
              </w:rPr>
              <w:t>і</w:t>
            </w:r>
          </w:p>
        </w:tc>
        <w:tc>
          <w:tcPr>
            <w:tcW w:w="756" w:type="dxa"/>
          </w:tcPr>
          <w:p w14:paraId="73346D4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i/>
                <w:iCs/>
                <w:sz w:val="24"/>
                <w:szCs w:val="24"/>
              </w:rPr>
              <w:t>М</w:t>
            </w:r>
            <w:r w:rsidRPr="009D134D">
              <w:rPr>
                <w:rFonts w:ascii="Times New Roman" w:eastAsia="Times New Roman" w:hAnsi="Times New Roman"/>
                <w:sz w:val="24"/>
                <w:szCs w:val="24"/>
              </w:rPr>
              <w:t>, Нм</w:t>
            </w:r>
          </w:p>
        </w:tc>
        <w:tc>
          <w:tcPr>
            <w:tcW w:w="938" w:type="dxa"/>
          </w:tcPr>
          <w:p w14:paraId="3D51DDA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i/>
                <w:iCs/>
                <w:sz w:val="24"/>
                <w:szCs w:val="24"/>
              </w:rPr>
              <w:t>n</w:t>
            </w:r>
            <w:r w:rsidRPr="009D134D">
              <w:rPr>
                <w:rFonts w:ascii="Times New Roman" w:eastAsia="Times New Roman" w:hAnsi="Times New Roman"/>
                <w:sz w:val="24"/>
                <w:szCs w:val="24"/>
              </w:rPr>
              <w:t>, об/мин</w:t>
            </w:r>
          </w:p>
        </w:tc>
        <w:tc>
          <w:tcPr>
            <w:tcW w:w="516" w:type="dxa"/>
          </w:tcPr>
          <w:p w14:paraId="08B0BF1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i/>
                <w:iCs/>
                <w:sz w:val="24"/>
                <w:szCs w:val="24"/>
              </w:rPr>
              <w:t>N</w:t>
            </w:r>
            <w:r w:rsidRPr="009D134D">
              <w:rPr>
                <w:rFonts w:ascii="Times New Roman" w:eastAsia="Times New Roman" w:hAnsi="Times New Roman"/>
                <w:sz w:val="24"/>
                <w:szCs w:val="24"/>
              </w:rPr>
              <w:t>, Вт</w:t>
            </w:r>
          </w:p>
        </w:tc>
        <w:tc>
          <w:tcPr>
            <w:tcW w:w="1799" w:type="dxa"/>
          </w:tcPr>
          <w:p w14:paraId="7FA0698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 xml:space="preserve">Потери по </w:t>
            </w:r>
            <w:r w:rsidRPr="009D134D">
              <w:rPr>
                <w:rFonts w:ascii="Times New Roman" w:eastAsia="Times New Roman" w:hAnsi="Times New Roman"/>
                <w:i/>
                <w:iCs/>
                <w:sz w:val="24"/>
                <w:szCs w:val="24"/>
              </w:rPr>
              <w:t>N</w:t>
            </w:r>
            <w:r w:rsidRPr="009D134D">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max</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i</m:t>
                          </m:r>
                        </m:sub>
                      </m:sSub>
                    </m:e>
                  </m:d>
                  <m:r>
                    <w:rPr>
                      <w:rFonts w:ascii="Cambria Math" w:eastAsia="Times New Roman" w:hAnsi="Cambria Math"/>
                      <w:sz w:val="24"/>
                      <w:szCs w:val="24"/>
                    </w:rPr>
                    <m:t>∙100%</m:t>
                  </m:r>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max</m:t>
                      </m:r>
                    </m:sub>
                  </m:sSub>
                </m:den>
              </m:f>
              <m:r>
                <w:rPr>
                  <w:rFonts w:ascii="Cambria Math" w:eastAsia="Times New Roman" w:hAnsi="Cambria Math"/>
                  <w:sz w:val="24"/>
                  <w:szCs w:val="24"/>
                </w:rPr>
                <m:t>)</m:t>
              </m:r>
            </m:oMath>
          </w:p>
        </w:tc>
        <w:tc>
          <w:tcPr>
            <w:tcW w:w="1276" w:type="dxa"/>
          </w:tcPr>
          <w:p w14:paraId="47FDC13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Cнижение КПД, %</w:t>
            </w:r>
          </w:p>
        </w:tc>
        <w:tc>
          <w:tcPr>
            <w:tcW w:w="1885" w:type="dxa"/>
          </w:tcPr>
          <w:p w14:paraId="6CE9BB4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i/>
                <w:iCs/>
                <w:sz w:val="24"/>
                <w:szCs w:val="24"/>
              </w:rPr>
              <w:t>h</w:t>
            </w:r>
            <w:r w:rsidRPr="009D134D">
              <w:rPr>
                <w:rFonts w:ascii="Times New Roman" w:eastAsia="Times New Roman" w:hAnsi="Times New Roman"/>
                <w:sz w:val="24"/>
                <w:szCs w:val="24"/>
              </w:rPr>
              <w:t>, действительный КПД</w:t>
            </w:r>
          </w:p>
        </w:tc>
        <w:tc>
          <w:tcPr>
            <w:tcW w:w="1719" w:type="dxa"/>
          </w:tcPr>
          <w:p w14:paraId="5DC2BFBA" w14:textId="77777777" w:rsidR="00476C97" w:rsidRPr="009D134D" w:rsidRDefault="00476C97" w:rsidP="00F02E13">
            <w:pPr>
              <w:rPr>
                <w:rFonts w:ascii="Times New Roman" w:eastAsia="Times New Roman" w:hAnsi="Times New Roman" w:cs="Times New Roman"/>
                <w:sz w:val="24"/>
                <w:szCs w:val="24"/>
              </w:rPr>
            </w:pPr>
            <w:r w:rsidRPr="009D134D">
              <w:rPr>
                <w:rFonts w:ascii="Times New Roman" w:eastAsia="Times New Roman" w:hAnsi="Times New Roman"/>
                <w:i/>
                <w:iCs/>
                <w:sz w:val="24"/>
                <w:szCs w:val="24"/>
              </w:rPr>
              <w:t xml:space="preserve">Х </w:t>
            </w:r>
            <w:r w:rsidRPr="009D134D">
              <w:rPr>
                <w:rFonts w:ascii="Times New Roman" w:eastAsia="Times New Roman" w:hAnsi="Times New Roman"/>
                <w:sz w:val="24"/>
                <w:szCs w:val="24"/>
              </w:rPr>
              <w:t xml:space="preserve">показатель степени при </w:t>
            </w:r>
            <w:r w:rsidRPr="009D134D">
              <w:rPr>
                <w:rFonts w:ascii="Times New Roman" w:eastAsia="Times New Roman" w:hAnsi="Times New Roman" w:cs="Times New Roman"/>
                <w:sz w:val="24"/>
                <w:szCs w:val="24"/>
              </w:rPr>
              <w:t xml:space="preserve">ξ </w:t>
            </w:r>
          </w:p>
          <w:p w14:paraId="1342251B" w14:textId="77777777" w:rsidR="00476C97" w:rsidRPr="009D134D" w:rsidRDefault="00476C97" w:rsidP="00F02E13">
            <w:pPr>
              <w:rPr>
                <w:rFonts w:ascii="Times New Roman" w:eastAsia="Times New Roman" w:hAnsi="Times New Roman"/>
                <w:i/>
                <w:sz w:val="24"/>
                <w:szCs w:val="24"/>
              </w:rPr>
            </w:pPr>
            <w:r w:rsidRPr="009D134D">
              <w:rPr>
                <w:rFonts w:ascii="Times New Roman" w:eastAsia="Times New Roman" w:hAnsi="Times New Roman" w:cs="Times New Roman"/>
                <w:sz w:val="24"/>
                <w:szCs w:val="24"/>
              </w:rPr>
              <w:t>(</w:t>
            </w:r>
            <m:oMath>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0,593</m:t>
                  </m:r>
                </m:e>
                <m:sup>
                  <m:r>
                    <w:rPr>
                      <w:rFonts w:ascii="Cambria Math" w:eastAsia="Times New Roman" w:hAnsi="Cambria Math" w:cs="Times New Roman"/>
                      <w:sz w:val="24"/>
                      <w:szCs w:val="24"/>
                    </w:rPr>
                    <m:t>x</m:t>
                  </m:r>
                </m:sup>
              </m:sSup>
              <m:r>
                <w:rPr>
                  <w:rFonts w:ascii="Cambria Math" w:eastAsia="Times New Roman" w:hAnsi="Cambria Math" w:cs="Times New Roman"/>
                  <w:sz w:val="24"/>
                  <w:szCs w:val="24"/>
                </w:rPr>
                <m:t>=h)</m:t>
              </m:r>
            </m:oMath>
          </w:p>
        </w:tc>
      </w:tr>
      <w:tr w:rsidR="00476C97" w:rsidRPr="009D134D" w14:paraId="31C9293F" w14:textId="77777777" w:rsidTr="00F02E13">
        <w:tc>
          <w:tcPr>
            <w:tcW w:w="9345" w:type="dxa"/>
            <w:gridSpan w:val="8"/>
          </w:tcPr>
          <w:p w14:paraId="7AF55BA1" w14:textId="77777777" w:rsidR="00476C97" w:rsidRPr="009D134D" w:rsidRDefault="00476C97" w:rsidP="00F02E13">
            <w:pPr>
              <w:jc w:val="center"/>
              <w:rPr>
                <w:rFonts w:ascii="Times New Roman" w:eastAsia="Times New Roman" w:hAnsi="Times New Roman"/>
                <w:i/>
                <w:iCs/>
                <w:sz w:val="24"/>
                <w:szCs w:val="24"/>
              </w:rPr>
            </w:pPr>
            <w:r w:rsidRPr="009D134D">
              <w:rPr>
                <w:rFonts w:ascii="Times New Roman" w:eastAsia="Times New Roman" w:hAnsi="Times New Roman"/>
                <w:i/>
                <w:iCs/>
                <w:sz w:val="24"/>
                <w:szCs w:val="24"/>
              </w:rPr>
              <w:t>N=f(i), F</w:t>
            </w:r>
            <w:r w:rsidRPr="009D134D">
              <w:rPr>
                <w:rFonts w:ascii="Times New Roman" w:eastAsia="Times New Roman" w:hAnsi="Times New Roman"/>
                <w:i/>
                <w:iCs/>
                <w:sz w:val="24"/>
                <w:szCs w:val="24"/>
                <w:vertAlign w:val="subscript"/>
              </w:rPr>
              <w:t>1</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=7</w:t>
            </w:r>
            <w:r w:rsidRPr="009D134D">
              <w:rPr>
                <w:rFonts w:ascii="Times New Roman" w:eastAsia="Times New Roman" w:hAnsi="Times New Roman"/>
                <w:i/>
                <w:iCs/>
                <w:sz w:val="24"/>
                <w:szCs w:val="24"/>
                <w:vertAlign w:val="superscript"/>
              </w:rPr>
              <w:t>0</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∆S=0,06</w:t>
            </w:r>
          </w:p>
        </w:tc>
      </w:tr>
      <w:tr w:rsidR="00476C97" w:rsidRPr="009D134D" w14:paraId="00F32E00" w14:textId="77777777" w:rsidTr="002B00EE">
        <w:tc>
          <w:tcPr>
            <w:tcW w:w="456" w:type="dxa"/>
          </w:tcPr>
          <w:p w14:paraId="0D40362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w:t>
            </w:r>
          </w:p>
        </w:tc>
        <w:tc>
          <w:tcPr>
            <w:tcW w:w="756" w:type="dxa"/>
          </w:tcPr>
          <w:p w14:paraId="736AF91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0,19</w:t>
            </w:r>
          </w:p>
        </w:tc>
        <w:tc>
          <w:tcPr>
            <w:tcW w:w="938" w:type="dxa"/>
          </w:tcPr>
          <w:p w14:paraId="69E3EA8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855</w:t>
            </w:r>
          </w:p>
        </w:tc>
        <w:tc>
          <w:tcPr>
            <w:tcW w:w="516" w:type="dxa"/>
          </w:tcPr>
          <w:p w14:paraId="67A86BB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17</w:t>
            </w:r>
          </w:p>
        </w:tc>
        <w:tc>
          <w:tcPr>
            <w:tcW w:w="1799" w:type="dxa"/>
          </w:tcPr>
          <w:p w14:paraId="433A552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56</w:t>
            </w:r>
          </w:p>
        </w:tc>
        <w:tc>
          <w:tcPr>
            <w:tcW w:w="1276" w:type="dxa"/>
          </w:tcPr>
          <w:p w14:paraId="2FE1A00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0,56</w:t>
            </w:r>
          </w:p>
        </w:tc>
        <w:tc>
          <w:tcPr>
            <w:tcW w:w="1885" w:type="dxa"/>
          </w:tcPr>
          <w:p w14:paraId="7DC5AEE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0,44</w:t>
            </w:r>
          </w:p>
        </w:tc>
        <w:tc>
          <w:tcPr>
            <w:tcW w:w="1719" w:type="dxa"/>
          </w:tcPr>
          <w:p w14:paraId="23D36C6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1,5711</w:t>
            </w:r>
          </w:p>
        </w:tc>
      </w:tr>
      <w:tr w:rsidR="00476C97" w:rsidRPr="009D134D" w14:paraId="1B476AEF" w14:textId="77777777" w:rsidTr="002B00EE">
        <w:tc>
          <w:tcPr>
            <w:tcW w:w="456" w:type="dxa"/>
          </w:tcPr>
          <w:p w14:paraId="0C38636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w:t>
            </w:r>
          </w:p>
        </w:tc>
        <w:tc>
          <w:tcPr>
            <w:tcW w:w="756" w:type="dxa"/>
          </w:tcPr>
          <w:p w14:paraId="6A4A697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0,28</w:t>
            </w:r>
          </w:p>
        </w:tc>
        <w:tc>
          <w:tcPr>
            <w:tcW w:w="938" w:type="dxa"/>
          </w:tcPr>
          <w:p w14:paraId="43BCFA0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790</w:t>
            </w:r>
          </w:p>
        </w:tc>
        <w:tc>
          <w:tcPr>
            <w:tcW w:w="516" w:type="dxa"/>
          </w:tcPr>
          <w:p w14:paraId="43D076A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23</w:t>
            </w:r>
          </w:p>
        </w:tc>
        <w:tc>
          <w:tcPr>
            <w:tcW w:w="1799" w:type="dxa"/>
          </w:tcPr>
          <w:p w14:paraId="2F656AB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41</w:t>
            </w:r>
          </w:p>
        </w:tc>
        <w:tc>
          <w:tcPr>
            <w:tcW w:w="1276" w:type="dxa"/>
          </w:tcPr>
          <w:p w14:paraId="60BAE9B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0,41</w:t>
            </w:r>
          </w:p>
        </w:tc>
        <w:tc>
          <w:tcPr>
            <w:tcW w:w="1885" w:type="dxa"/>
          </w:tcPr>
          <w:p w14:paraId="7DA4A3A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0,59</w:t>
            </w:r>
          </w:p>
        </w:tc>
        <w:tc>
          <w:tcPr>
            <w:tcW w:w="1719" w:type="dxa"/>
          </w:tcPr>
          <w:p w14:paraId="3028761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1,0977</w:t>
            </w:r>
          </w:p>
        </w:tc>
      </w:tr>
      <w:tr w:rsidR="00476C97" w:rsidRPr="009D134D" w14:paraId="64FC5A53" w14:textId="77777777" w:rsidTr="002B00EE">
        <w:tc>
          <w:tcPr>
            <w:tcW w:w="456" w:type="dxa"/>
          </w:tcPr>
          <w:p w14:paraId="1DDE221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756" w:type="dxa"/>
          </w:tcPr>
          <w:p w14:paraId="6DCEF9A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0,30</w:t>
            </w:r>
          </w:p>
        </w:tc>
        <w:tc>
          <w:tcPr>
            <w:tcW w:w="938" w:type="dxa"/>
          </w:tcPr>
          <w:p w14:paraId="384CCDC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730</w:t>
            </w:r>
          </w:p>
        </w:tc>
        <w:tc>
          <w:tcPr>
            <w:tcW w:w="516" w:type="dxa"/>
          </w:tcPr>
          <w:p w14:paraId="757EBE5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23</w:t>
            </w:r>
          </w:p>
        </w:tc>
        <w:tc>
          <w:tcPr>
            <w:tcW w:w="1799" w:type="dxa"/>
          </w:tcPr>
          <w:p w14:paraId="1A588C7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41</w:t>
            </w:r>
          </w:p>
        </w:tc>
        <w:tc>
          <w:tcPr>
            <w:tcW w:w="1276" w:type="dxa"/>
          </w:tcPr>
          <w:p w14:paraId="52114CB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0,41</w:t>
            </w:r>
          </w:p>
        </w:tc>
        <w:tc>
          <w:tcPr>
            <w:tcW w:w="1885" w:type="dxa"/>
          </w:tcPr>
          <w:p w14:paraId="7CB96EC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0,59</w:t>
            </w:r>
          </w:p>
        </w:tc>
        <w:tc>
          <w:tcPr>
            <w:tcW w:w="1719" w:type="dxa"/>
          </w:tcPr>
          <w:p w14:paraId="70DCE2F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1,0097</w:t>
            </w:r>
          </w:p>
        </w:tc>
      </w:tr>
      <w:tr w:rsidR="00476C97" w:rsidRPr="009D134D" w14:paraId="0BB3A7AA" w14:textId="77777777" w:rsidTr="002B00EE">
        <w:tc>
          <w:tcPr>
            <w:tcW w:w="456" w:type="dxa"/>
          </w:tcPr>
          <w:p w14:paraId="4022035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756" w:type="dxa"/>
          </w:tcPr>
          <w:p w14:paraId="73E6C44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0,40</w:t>
            </w:r>
          </w:p>
        </w:tc>
        <w:tc>
          <w:tcPr>
            <w:tcW w:w="938" w:type="dxa"/>
          </w:tcPr>
          <w:p w14:paraId="7704769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620</w:t>
            </w:r>
          </w:p>
        </w:tc>
        <w:tc>
          <w:tcPr>
            <w:tcW w:w="516" w:type="dxa"/>
          </w:tcPr>
          <w:p w14:paraId="01464B8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26</w:t>
            </w:r>
          </w:p>
        </w:tc>
        <w:tc>
          <w:tcPr>
            <w:tcW w:w="1799" w:type="dxa"/>
          </w:tcPr>
          <w:p w14:paraId="00CB8D2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33</w:t>
            </w:r>
          </w:p>
        </w:tc>
        <w:tc>
          <w:tcPr>
            <w:tcW w:w="1276" w:type="dxa"/>
          </w:tcPr>
          <w:p w14:paraId="1BF3ADC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0,33</w:t>
            </w:r>
          </w:p>
        </w:tc>
        <w:tc>
          <w:tcPr>
            <w:tcW w:w="1885" w:type="dxa"/>
          </w:tcPr>
          <w:p w14:paraId="6E5D58C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0,69</w:t>
            </w:r>
          </w:p>
        </w:tc>
        <w:tc>
          <w:tcPr>
            <w:tcW w:w="1719" w:type="dxa"/>
          </w:tcPr>
          <w:p w14:paraId="0E23BA6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0,7664</w:t>
            </w:r>
          </w:p>
        </w:tc>
      </w:tr>
      <w:tr w:rsidR="00476C97" w:rsidRPr="009D134D" w14:paraId="4ACC253A" w14:textId="77777777" w:rsidTr="002B00EE">
        <w:tc>
          <w:tcPr>
            <w:tcW w:w="456" w:type="dxa"/>
          </w:tcPr>
          <w:p w14:paraId="0633E3D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12</w:t>
            </w:r>
          </w:p>
        </w:tc>
        <w:tc>
          <w:tcPr>
            <w:tcW w:w="756" w:type="dxa"/>
          </w:tcPr>
          <w:p w14:paraId="0FB8D36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0,7</w:t>
            </w:r>
          </w:p>
        </w:tc>
        <w:tc>
          <w:tcPr>
            <w:tcW w:w="938" w:type="dxa"/>
          </w:tcPr>
          <w:p w14:paraId="4093BD0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530</w:t>
            </w:r>
          </w:p>
        </w:tc>
        <w:tc>
          <w:tcPr>
            <w:tcW w:w="516" w:type="dxa"/>
          </w:tcPr>
          <w:p w14:paraId="7EC7E43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39</w:t>
            </w:r>
          </w:p>
        </w:tc>
        <w:tc>
          <w:tcPr>
            <w:tcW w:w="1799" w:type="dxa"/>
          </w:tcPr>
          <w:p w14:paraId="558A61E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76" w:type="dxa"/>
          </w:tcPr>
          <w:p w14:paraId="38D9B73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1355FDC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719" w:type="dxa"/>
          </w:tcPr>
          <w:p w14:paraId="64F5F53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476C97" w:rsidRPr="009D134D" w14:paraId="32AB5936" w14:textId="77777777" w:rsidTr="00F02E13">
        <w:tc>
          <w:tcPr>
            <w:tcW w:w="9345" w:type="dxa"/>
            <w:gridSpan w:val="8"/>
          </w:tcPr>
          <w:p w14:paraId="14BD0667"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i/>
                <w:iCs/>
                <w:sz w:val="24"/>
                <w:szCs w:val="24"/>
              </w:rPr>
              <w:t>N=f(i), F</w:t>
            </w:r>
            <w:r w:rsidRPr="009D134D">
              <w:rPr>
                <w:rFonts w:ascii="Times New Roman" w:eastAsia="Times New Roman" w:hAnsi="Times New Roman"/>
                <w:i/>
                <w:iCs/>
                <w:sz w:val="24"/>
                <w:szCs w:val="24"/>
                <w:vertAlign w:val="subscript"/>
              </w:rPr>
              <w:t>1</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=15</w:t>
            </w:r>
            <w:r w:rsidRPr="009D134D">
              <w:rPr>
                <w:rFonts w:ascii="Times New Roman" w:eastAsia="Times New Roman" w:hAnsi="Times New Roman"/>
                <w:i/>
                <w:iCs/>
                <w:sz w:val="24"/>
                <w:szCs w:val="24"/>
                <w:vertAlign w:val="superscript"/>
              </w:rPr>
              <w:t>0</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∆S=0,06</w:t>
            </w:r>
          </w:p>
        </w:tc>
      </w:tr>
      <w:tr w:rsidR="00476C97" w:rsidRPr="009D134D" w14:paraId="4B4D6449" w14:textId="77777777" w:rsidTr="002B00EE">
        <w:tc>
          <w:tcPr>
            <w:tcW w:w="456" w:type="dxa"/>
          </w:tcPr>
          <w:p w14:paraId="728A448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w:t>
            </w:r>
          </w:p>
        </w:tc>
        <w:tc>
          <w:tcPr>
            <w:tcW w:w="756" w:type="dxa"/>
          </w:tcPr>
          <w:p w14:paraId="3D730B8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0,185</w:t>
            </w:r>
          </w:p>
        </w:tc>
        <w:tc>
          <w:tcPr>
            <w:tcW w:w="938" w:type="dxa"/>
          </w:tcPr>
          <w:p w14:paraId="018E7E9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580</w:t>
            </w:r>
          </w:p>
        </w:tc>
        <w:tc>
          <w:tcPr>
            <w:tcW w:w="516" w:type="dxa"/>
          </w:tcPr>
          <w:p w14:paraId="529ADE9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11</w:t>
            </w:r>
          </w:p>
        </w:tc>
        <w:tc>
          <w:tcPr>
            <w:tcW w:w="1799" w:type="dxa"/>
          </w:tcPr>
          <w:p w14:paraId="1A5B07A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69</w:t>
            </w:r>
          </w:p>
        </w:tc>
        <w:tc>
          <w:tcPr>
            <w:tcW w:w="1276" w:type="dxa"/>
          </w:tcPr>
          <w:p w14:paraId="31405B3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0,69</w:t>
            </w:r>
          </w:p>
        </w:tc>
        <w:tc>
          <w:tcPr>
            <w:tcW w:w="1885" w:type="dxa"/>
          </w:tcPr>
          <w:p w14:paraId="0CF841D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0,31</w:t>
            </w:r>
          </w:p>
        </w:tc>
        <w:tc>
          <w:tcPr>
            <w:tcW w:w="1719" w:type="dxa"/>
          </w:tcPr>
          <w:p w14:paraId="2B03C94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2,2412</w:t>
            </w:r>
          </w:p>
        </w:tc>
      </w:tr>
      <w:tr w:rsidR="00476C97" w:rsidRPr="009D134D" w14:paraId="6642D162" w14:textId="77777777" w:rsidTr="002B00EE">
        <w:tc>
          <w:tcPr>
            <w:tcW w:w="456" w:type="dxa"/>
          </w:tcPr>
          <w:p w14:paraId="730D26E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w:t>
            </w:r>
          </w:p>
        </w:tc>
        <w:tc>
          <w:tcPr>
            <w:tcW w:w="756" w:type="dxa"/>
          </w:tcPr>
          <w:p w14:paraId="5A9A325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0,24</w:t>
            </w:r>
          </w:p>
        </w:tc>
        <w:tc>
          <w:tcPr>
            <w:tcW w:w="938" w:type="dxa"/>
          </w:tcPr>
          <w:p w14:paraId="688A76A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625</w:t>
            </w:r>
          </w:p>
        </w:tc>
        <w:tc>
          <w:tcPr>
            <w:tcW w:w="516" w:type="dxa"/>
          </w:tcPr>
          <w:p w14:paraId="22F66A8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16</w:t>
            </w:r>
          </w:p>
        </w:tc>
        <w:tc>
          <w:tcPr>
            <w:tcW w:w="1799" w:type="dxa"/>
          </w:tcPr>
          <w:p w14:paraId="626103D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54</w:t>
            </w:r>
          </w:p>
        </w:tc>
        <w:tc>
          <w:tcPr>
            <w:tcW w:w="1276" w:type="dxa"/>
          </w:tcPr>
          <w:p w14:paraId="3EDE6B8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0,54</w:t>
            </w:r>
          </w:p>
        </w:tc>
        <w:tc>
          <w:tcPr>
            <w:tcW w:w="1885" w:type="dxa"/>
          </w:tcPr>
          <w:p w14:paraId="75CF50D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0,46</w:t>
            </w:r>
          </w:p>
        </w:tc>
        <w:tc>
          <w:tcPr>
            <w:tcW w:w="1719" w:type="dxa"/>
          </w:tcPr>
          <w:p w14:paraId="2D5D103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1,4861</w:t>
            </w:r>
          </w:p>
        </w:tc>
      </w:tr>
      <w:tr w:rsidR="00476C97" w:rsidRPr="009D134D" w14:paraId="088DF6F6" w14:textId="77777777" w:rsidTr="002B00EE">
        <w:tc>
          <w:tcPr>
            <w:tcW w:w="456" w:type="dxa"/>
          </w:tcPr>
          <w:p w14:paraId="2C67958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756" w:type="dxa"/>
          </w:tcPr>
          <w:p w14:paraId="1CE0890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0,32</w:t>
            </w:r>
          </w:p>
        </w:tc>
        <w:tc>
          <w:tcPr>
            <w:tcW w:w="938" w:type="dxa"/>
          </w:tcPr>
          <w:p w14:paraId="6CF6A13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570</w:t>
            </w:r>
          </w:p>
        </w:tc>
        <w:tc>
          <w:tcPr>
            <w:tcW w:w="516" w:type="dxa"/>
          </w:tcPr>
          <w:p w14:paraId="4C93D7F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19</w:t>
            </w:r>
          </w:p>
        </w:tc>
        <w:tc>
          <w:tcPr>
            <w:tcW w:w="1799" w:type="dxa"/>
          </w:tcPr>
          <w:p w14:paraId="5ED09A2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46</w:t>
            </w:r>
          </w:p>
        </w:tc>
        <w:tc>
          <w:tcPr>
            <w:tcW w:w="1276" w:type="dxa"/>
          </w:tcPr>
          <w:p w14:paraId="03B6EDA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0,46</w:t>
            </w:r>
          </w:p>
        </w:tc>
        <w:tc>
          <w:tcPr>
            <w:tcW w:w="1885" w:type="dxa"/>
          </w:tcPr>
          <w:p w14:paraId="1BC8534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0,54</w:t>
            </w:r>
          </w:p>
        </w:tc>
        <w:tc>
          <w:tcPr>
            <w:tcW w:w="1719" w:type="dxa"/>
          </w:tcPr>
          <w:p w14:paraId="6F2F66F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1,1792</w:t>
            </w:r>
          </w:p>
        </w:tc>
      </w:tr>
      <w:tr w:rsidR="00476C97" w:rsidRPr="009D134D" w14:paraId="50ED5906" w14:textId="77777777" w:rsidTr="002B00EE">
        <w:tc>
          <w:tcPr>
            <w:tcW w:w="456" w:type="dxa"/>
          </w:tcPr>
          <w:p w14:paraId="4947FE2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756" w:type="dxa"/>
          </w:tcPr>
          <w:p w14:paraId="69ED0BC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0,43</w:t>
            </w:r>
          </w:p>
        </w:tc>
        <w:tc>
          <w:tcPr>
            <w:tcW w:w="938" w:type="dxa"/>
          </w:tcPr>
          <w:p w14:paraId="45E8EE2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550</w:t>
            </w:r>
          </w:p>
        </w:tc>
        <w:tc>
          <w:tcPr>
            <w:tcW w:w="516" w:type="dxa"/>
          </w:tcPr>
          <w:p w14:paraId="14058F3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25</w:t>
            </w:r>
          </w:p>
        </w:tc>
        <w:tc>
          <w:tcPr>
            <w:tcW w:w="1799" w:type="dxa"/>
          </w:tcPr>
          <w:p w14:paraId="3452D45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29</w:t>
            </w:r>
          </w:p>
        </w:tc>
        <w:tc>
          <w:tcPr>
            <w:tcW w:w="1276" w:type="dxa"/>
          </w:tcPr>
          <w:p w14:paraId="68A803E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0,29</w:t>
            </w:r>
          </w:p>
        </w:tc>
        <w:tc>
          <w:tcPr>
            <w:tcW w:w="1885" w:type="dxa"/>
          </w:tcPr>
          <w:p w14:paraId="10A9FAD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0,71</w:t>
            </w:r>
          </w:p>
        </w:tc>
        <w:tc>
          <w:tcPr>
            <w:tcW w:w="1719" w:type="dxa"/>
          </w:tcPr>
          <w:p w14:paraId="6409397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0,6554</w:t>
            </w:r>
          </w:p>
        </w:tc>
      </w:tr>
      <w:tr w:rsidR="00476C97" w:rsidRPr="009D134D" w14:paraId="65A5AB8C" w14:textId="77777777" w:rsidTr="002B00EE">
        <w:tc>
          <w:tcPr>
            <w:tcW w:w="456" w:type="dxa"/>
          </w:tcPr>
          <w:p w14:paraId="3C7D252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12</w:t>
            </w:r>
          </w:p>
        </w:tc>
        <w:tc>
          <w:tcPr>
            <w:tcW w:w="756" w:type="dxa"/>
          </w:tcPr>
          <w:p w14:paraId="280636A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0,67</w:t>
            </w:r>
          </w:p>
        </w:tc>
        <w:tc>
          <w:tcPr>
            <w:tcW w:w="938" w:type="dxa"/>
          </w:tcPr>
          <w:p w14:paraId="116CAD4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495</w:t>
            </w:r>
          </w:p>
        </w:tc>
        <w:tc>
          <w:tcPr>
            <w:tcW w:w="516" w:type="dxa"/>
          </w:tcPr>
          <w:p w14:paraId="1140E84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35</w:t>
            </w:r>
          </w:p>
        </w:tc>
        <w:tc>
          <w:tcPr>
            <w:tcW w:w="1799" w:type="dxa"/>
          </w:tcPr>
          <w:p w14:paraId="021C5B1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76" w:type="dxa"/>
          </w:tcPr>
          <w:p w14:paraId="14E0478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7B2486F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719" w:type="dxa"/>
          </w:tcPr>
          <w:p w14:paraId="4359C34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476C97" w:rsidRPr="009D134D" w14:paraId="320D6B3D" w14:textId="77777777" w:rsidTr="00F02E13">
        <w:tc>
          <w:tcPr>
            <w:tcW w:w="9345" w:type="dxa"/>
            <w:gridSpan w:val="8"/>
          </w:tcPr>
          <w:p w14:paraId="1FB30682"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i/>
                <w:iCs/>
                <w:sz w:val="24"/>
                <w:szCs w:val="24"/>
              </w:rPr>
              <w:t>N=f(i), F</w:t>
            </w:r>
            <w:r w:rsidRPr="009D134D">
              <w:rPr>
                <w:rFonts w:ascii="Times New Roman" w:eastAsia="Times New Roman" w:hAnsi="Times New Roman"/>
                <w:i/>
                <w:iCs/>
                <w:sz w:val="24"/>
                <w:szCs w:val="24"/>
                <w:vertAlign w:val="subscript"/>
              </w:rPr>
              <w:t>1</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=25</w:t>
            </w:r>
            <w:r w:rsidRPr="009D134D">
              <w:rPr>
                <w:rFonts w:ascii="Times New Roman" w:eastAsia="Times New Roman" w:hAnsi="Times New Roman"/>
                <w:i/>
                <w:iCs/>
                <w:sz w:val="24"/>
                <w:szCs w:val="24"/>
                <w:vertAlign w:val="superscript"/>
              </w:rPr>
              <w:t>0</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∆S=0,06</w:t>
            </w:r>
          </w:p>
        </w:tc>
      </w:tr>
      <w:tr w:rsidR="00476C97" w:rsidRPr="009D134D" w14:paraId="50FC6CCC" w14:textId="77777777" w:rsidTr="002B00EE">
        <w:tc>
          <w:tcPr>
            <w:tcW w:w="456" w:type="dxa"/>
          </w:tcPr>
          <w:p w14:paraId="47D7DDF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w:t>
            </w:r>
          </w:p>
        </w:tc>
        <w:tc>
          <w:tcPr>
            <w:tcW w:w="756" w:type="dxa"/>
          </w:tcPr>
          <w:p w14:paraId="3F6B78F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0,142</w:t>
            </w:r>
          </w:p>
        </w:tc>
        <w:tc>
          <w:tcPr>
            <w:tcW w:w="938" w:type="dxa"/>
          </w:tcPr>
          <w:p w14:paraId="190D727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350</w:t>
            </w:r>
          </w:p>
        </w:tc>
        <w:tc>
          <w:tcPr>
            <w:tcW w:w="516" w:type="dxa"/>
          </w:tcPr>
          <w:p w14:paraId="33EC9F3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5,2</w:t>
            </w:r>
          </w:p>
        </w:tc>
        <w:tc>
          <w:tcPr>
            <w:tcW w:w="1799" w:type="dxa"/>
          </w:tcPr>
          <w:p w14:paraId="17A5AB7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78</w:t>
            </w:r>
          </w:p>
        </w:tc>
        <w:tc>
          <w:tcPr>
            <w:tcW w:w="1276" w:type="dxa"/>
          </w:tcPr>
          <w:p w14:paraId="49B0F3C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0,78</w:t>
            </w:r>
          </w:p>
        </w:tc>
        <w:tc>
          <w:tcPr>
            <w:tcW w:w="1885" w:type="dxa"/>
          </w:tcPr>
          <w:p w14:paraId="24855F4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0,22</w:t>
            </w:r>
          </w:p>
        </w:tc>
        <w:tc>
          <w:tcPr>
            <w:tcW w:w="1719" w:type="dxa"/>
          </w:tcPr>
          <w:p w14:paraId="2BA4166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2,8975</w:t>
            </w:r>
          </w:p>
        </w:tc>
      </w:tr>
      <w:tr w:rsidR="00476C97" w:rsidRPr="009D134D" w14:paraId="2941EC15" w14:textId="77777777" w:rsidTr="002B00EE">
        <w:tc>
          <w:tcPr>
            <w:tcW w:w="456" w:type="dxa"/>
          </w:tcPr>
          <w:p w14:paraId="7EE69FD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w:t>
            </w:r>
          </w:p>
        </w:tc>
        <w:tc>
          <w:tcPr>
            <w:tcW w:w="756" w:type="dxa"/>
          </w:tcPr>
          <w:p w14:paraId="708F74E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0,22</w:t>
            </w:r>
          </w:p>
        </w:tc>
        <w:tc>
          <w:tcPr>
            <w:tcW w:w="938" w:type="dxa"/>
          </w:tcPr>
          <w:p w14:paraId="4A8525A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380</w:t>
            </w:r>
          </w:p>
        </w:tc>
        <w:tc>
          <w:tcPr>
            <w:tcW w:w="516" w:type="dxa"/>
          </w:tcPr>
          <w:p w14:paraId="7101454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9</w:t>
            </w:r>
          </w:p>
        </w:tc>
        <w:tc>
          <w:tcPr>
            <w:tcW w:w="1799" w:type="dxa"/>
          </w:tcPr>
          <w:p w14:paraId="58CB08E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63</w:t>
            </w:r>
          </w:p>
        </w:tc>
        <w:tc>
          <w:tcPr>
            <w:tcW w:w="1276" w:type="dxa"/>
          </w:tcPr>
          <w:p w14:paraId="0020B58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0,63</w:t>
            </w:r>
          </w:p>
        </w:tc>
        <w:tc>
          <w:tcPr>
            <w:tcW w:w="1885" w:type="dxa"/>
          </w:tcPr>
          <w:p w14:paraId="01E08CF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0,37</w:t>
            </w:r>
          </w:p>
        </w:tc>
        <w:tc>
          <w:tcPr>
            <w:tcW w:w="1719" w:type="dxa"/>
          </w:tcPr>
          <w:p w14:paraId="1E8D2E9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1,9026</w:t>
            </w:r>
          </w:p>
        </w:tc>
      </w:tr>
      <w:tr w:rsidR="00476C97" w:rsidRPr="009D134D" w14:paraId="63C2218F" w14:textId="77777777" w:rsidTr="002B00EE">
        <w:tc>
          <w:tcPr>
            <w:tcW w:w="456" w:type="dxa"/>
          </w:tcPr>
          <w:p w14:paraId="610A97E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756" w:type="dxa"/>
          </w:tcPr>
          <w:p w14:paraId="6E72C9A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0,27</w:t>
            </w:r>
          </w:p>
        </w:tc>
        <w:tc>
          <w:tcPr>
            <w:tcW w:w="938" w:type="dxa"/>
          </w:tcPr>
          <w:p w14:paraId="44AE10E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375</w:t>
            </w:r>
          </w:p>
        </w:tc>
        <w:tc>
          <w:tcPr>
            <w:tcW w:w="516" w:type="dxa"/>
          </w:tcPr>
          <w:p w14:paraId="64CC8CF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11</w:t>
            </w:r>
          </w:p>
        </w:tc>
        <w:tc>
          <w:tcPr>
            <w:tcW w:w="1799" w:type="dxa"/>
          </w:tcPr>
          <w:p w14:paraId="1647FDE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54</w:t>
            </w:r>
          </w:p>
        </w:tc>
        <w:tc>
          <w:tcPr>
            <w:tcW w:w="1276" w:type="dxa"/>
          </w:tcPr>
          <w:p w14:paraId="62E34BA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0,54</w:t>
            </w:r>
          </w:p>
        </w:tc>
        <w:tc>
          <w:tcPr>
            <w:tcW w:w="1885" w:type="dxa"/>
          </w:tcPr>
          <w:p w14:paraId="44DAE26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0,46</w:t>
            </w:r>
          </w:p>
        </w:tc>
        <w:tc>
          <w:tcPr>
            <w:tcW w:w="1719" w:type="dxa"/>
          </w:tcPr>
          <w:p w14:paraId="1C2C1F8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1,4860</w:t>
            </w:r>
          </w:p>
        </w:tc>
      </w:tr>
      <w:tr w:rsidR="00476C97" w:rsidRPr="009D134D" w14:paraId="3CF0393A" w14:textId="77777777" w:rsidTr="002B00EE">
        <w:tc>
          <w:tcPr>
            <w:tcW w:w="456" w:type="dxa"/>
          </w:tcPr>
          <w:p w14:paraId="298E488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756" w:type="dxa"/>
          </w:tcPr>
          <w:p w14:paraId="5281849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0,38</w:t>
            </w:r>
          </w:p>
        </w:tc>
        <w:tc>
          <w:tcPr>
            <w:tcW w:w="938" w:type="dxa"/>
          </w:tcPr>
          <w:p w14:paraId="4DC8600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400</w:t>
            </w:r>
          </w:p>
        </w:tc>
        <w:tc>
          <w:tcPr>
            <w:tcW w:w="516" w:type="dxa"/>
          </w:tcPr>
          <w:p w14:paraId="1B180DB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16</w:t>
            </w:r>
          </w:p>
        </w:tc>
        <w:tc>
          <w:tcPr>
            <w:tcW w:w="1799" w:type="dxa"/>
          </w:tcPr>
          <w:p w14:paraId="04D1CE1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33</w:t>
            </w:r>
          </w:p>
        </w:tc>
        <w:tc>
          <w:tcPr>
            <w:tcW w:w="1276" w:type="dxa"/>
          </w:tcPr>
          <w:p w14:paraId="7FDB0D5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0,33</w:t>
            </w:r>
          </w:p>
        </w:tc>
        <w:tc>
          <w:tcPr>
            <w:tcW w:w="1885" w:type="dxa"/>
          </w:tcPr>
          <w:p w14:paraId="119B67B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0,67</w:t>
            </w:r>
          </w:p>
        </w:tc>
        <w:tc>
          <w:tcPr>
            <w:tcW w:w="1719" w:type="dxa"/>
          </w:tcPr>
          <w:p w14:paraId="11E5EE3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0,7664</w:t>
            </w:r>
          </w:p>
        </w:tc>
      </w:tr>
      <w:tr w:rsidR="00476C97" w:rsidRPr="009D134D" w14:paraId="56F57F7A" w14:textId="77777777" w:rsidTr="002B00EE">
        <w:tc>
          <w:tcPr>
            <w:tcW w:w="456" w:type="dxa"/>
          </w:tcPr>
          <w:p w14:paraId="66D034F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12</w:t>
            </w:r>
          </w:p>
        </w:tc>
        <w:tc>
          <w:tcPr>
            <w:tcW w:w="756" w:type="dxa"/>
          </w:tcPr>
          <w:p w14:paraId="5C8CF23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0,65</w:t>
            </w:r>
          </w:p>
        </w:tc>
        <w:tc>
          <w:tcPr>
            <w:tcW w:w="938" w:type="dxa"/>
          </w:tcPr>
          <w:p w14:paraId="26345BC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350</w:t>
            </w:r>
          </w:p>
        </w:tc>
        <w:tc>
          <w:tcPr>
            <w:tcW w:w="516" w:type="dxa"/>
          </w:tcPr>
          <w:p w14:paraId="41B1C58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24</w:t>
            </w:r>
          </w:p>
        </w:tc>
        <w:tc>
          <w:tcPr>
            <w:tcW w:w="1799" w:type="dxa"/>
          </w:tcPr>
          <w:p w14:paraId="5BF4670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76" w:type="dxa"/>
          </w:tcPr>
          <w:p w14:paraId="4A22135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184DFF7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719" w:type="dxa"/>
          </w:tcPr>
          <w:p w14:paraId="034DB3C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476C97" w:rsidRPr="009D134D" w14:paraId="5AC70082" w14:textId="77777777" w:rsidTr="00F02E13">
        <w:tc>
          <w:tcPr>
            <w:tcW w:w="9345" w:type="dxa"/>
            <w:gridSpan w:val="8"/>
            <w:vAlign w:val="center"/>
          </w:tcPr>
          <w:p w14:paraId="2328440A"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i/>
                <w:iCs/>
                <w:sz w:val="24"/>
                <w:szCs w:val="24"/>
              </w:rPr>
              <w:t>N=f(i), F</w:t>
            </w:r>
            <w:r w:rsidRPr="009D134D">
              <w:rPr>
                <w:rFonts w:ascii="Times New Roman" w:eastAsia="Times New Roman" w:hAnsi="Times New Roman"/>
                <w:i/>
                <w:iCs/>
                <w:sz w:val="24"/>
                <w:szCs w:val="24"/>
                <w:vertAlign w:val="subscript"/>
              </w:rPr>
              <w:t>1</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=35</w:t>
            </w:r>
            <w:r w:rsidRPr="009D134D">
              <w:rPr>
                <w:rFonts w:ascii="Times New Roman" w:eastAsia="Times New Roman" w:hAnsi="Times New Roman"/>
                <w:i/>
                <w:iCs/>
                <w:sz w:val="24"/>
                <w:szCs w:val="24"/>
                <w:vertAlign w:val="superscript"/>
              </w:rPr>
              <w:t>0</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∆S=0,06</w:t>
            </w:r>
          </w:p>
        </w:tc>
      </w:tr>
      <w:tr w:rsidR="00476C97" w:rsidRPr="009D134D" w14:paraId="5E1FD56B" w14:textId="77777777" w:rsidTr="002B00EE">
        <w:tc>
          <w:tcPr>
            <w:tcW w:w="456" w:type="dxa"/>
          </w:tcPr>
          <w:p w14:paraId="1F6B630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w:t>
            </w:r>
          </w:p>
        </w:tc>
        <w:tc>
          <w:tcPr>
            <w:tcW w:w="756" w:type="dxa"/>
          </w:tcPr>
          <w:p w14:paraId="75C1E6C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w:t>
            </w:r>
          </w:p>
        </w:tc>
        <w:tc>
          <w:tcPr>
            <w:tcW w:w="938" w:type="dxa"/>
          </w:tcPr>
          <w:p w14:paraId="2ABFD3E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250</w:t>
            </w:r>
          </w:p>
        </w:tc>
        <w:tc>
          <w:tcPr>
            <w:tcW w:w="516" w:type="dxa"/>
          </w:tcPr>
          <w:p w14:paraId="1C3072B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2,6</w:t>
            </w:r>
          </w:p>
        </w:tc>
        <w:tc>
          <w:tcPr>
            <w:tcW w:w="1799" w:type="dxa"/>
          </w:tcPr>
          <w:p w14:paraId="09ADF31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83</w:t>
            </w:r>
          </w:p>
        </w:tc>
        <w:tc>
          <w:tcPr>
            <w:tcW w:w="1276" w:type="dxa"/>
          </w:tcPr>
          <w:p w14:paraId="7153383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0,83</w:t>
            </w:r>
          </w:p>
        </w:tc>
        <w:tc>
          <w:tcPr>
            <w:tcW w:w="1885" w:type="dxa"/>
          </w:tcPr>
          <w:p w14:paraId="20A113D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0,17</w:t>
            </w:r>
          </w:p>
        </w:tc>
        <w:tc>
          <w:tcPr>
            <w:tcW w:w="1719" w:type="dxa"/>
          </w:tcPr>
          <w:p w14:paraId="5E82E1D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3,39</w:t>
            </w:r>
          </w:p>
        </w:tc>
      </w:tr>
      <w:tr w:rsidR="00476C97" w:rsidRPr="009D134D" w14:paraId="1694E627" w14:textId="77777777" w:rsidTr="002B00EE">
        <w:tc>
          <w:tcPr>
            <w:tcW w:w="456" w:type="dxa"/>
          </w:tcPr>
          <w:p w14:paraId="064B469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w:t>
            </w:r>
          </w:p>
        </w:tc>
        <w:tc>
          <w:tcPr>
            <w:tcW w:w="756" w:type="dxa"/>
          </w:tcPr>
          <w:p w14:paraId="10DEA9E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w:t>
            </w:r>
          </w:p>
        </w:tc>
        <w:tc>
          <w:tcPr>
            <w:tcW w:w="938" w:type="dxa"/>
          </w:tcPr>
          <w:p w14:paraId="4927CC9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250</w:t>
            </w:r>
          </w:p>
        </w:tc>
        <w:tc>
          <w:tcPr>
            <w:tcW w:w="516" w:type="dxa"/>
          </w:tcPr>
          <w:p w14:paraId="16E1A5D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5,2</w:t>
            </w:r>
          </w:p>
        </w:tc>
        <w:tc>
          <w:tcPr>
            <w:tcW w:w="1799" w:type="dxa"/>
          </w:tcPr>
          <w:p w14:paraId="69A4C84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65</w:t>
            </w:r>
          </w:p>
        </w:tc>
        <w:tc>
          <w:tcPr>
            <w:tcW w:w="1276" w:type="dxa"/>
          </w:tcPr>
          <w:p w14:paraId="71A53AF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0,65</w:t>
            </w:r>
          </w:p>
        </w:tc>
        <w:tc>
          <w:tcPr>
            <w:tcW w:w="1885" w:type="dxa"/>
          </w:tcPr>
          <w:p w14:paraId="6AD30AE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0,35</w:t>
            </w:r>
          </w:p>
        </w:tc>
        <w:tc>
          <w:tcPr>
            <w:tcW w:w="1719" w:type="dxa"/>
          </w:tcPr>
          <w:p w14:paraId="3D55907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2,009</w:t>
            </w:r>
          </w:p>
        </w:tc>
      </w:tr>
      <w:tr w:rsidR="00476C97" w:rsidRPr="009D134D" w14:paraId="54FDDAA1" w14:textId="77777777" w:rsidTr="002B00EE">
        <w:tc>
          <w:tcPr>
            <w:tcW w:w="456" w:type="dxa"/>
          </w:tcPr>
          <w:p w14:paraId="694E185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756" w:type="dxa"/>
          </w:tcPr>
          <w:p w14:paraId="7409C2C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0,25</w:t>
            </w:r>
          </w:p>
        </w:tc>
        <w:tc>
          <w:tcPr>
            <w:tcW w:w="938" w:type="dxa"/>
          </w:tcPr>
          <w:p w14:paraId="3583784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250</w:t>
            </w:r>
          </w:p>
        </w:tc>
        <w:tc>
          <w:tcPr>
            <w:tcW w:w="516" w:type="dxa"/>
          </w:tcPr>
          <w:p w14:paraId="0FAA506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6,5</w:t>
            </w:r>
          </w:p>
        </w:tc>
        <w:tc>
          <w:tcPr>
            <w:tcW w:w="1799" w:type="dxa"/>
          </w:tcPr>
          <w:p w14:paraId="13DA542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57</w:t>
            </w:r>
          </w:p>
        </w:tc>
        <w:tc>
          <w:tcPr>
            <w:tcW w:w="1276" w:type="dxa"/>
          </w:tcPr>
          <w:p w14:paraId="39DA6D5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0,57</w:t>
            </w:r>
          </w:p>
        </w:tc>
        <w:tc>
          <w:tcPr>
            <w:tcW w:w="1885" w:type="dxa"/>
          </w:tcPr>
          <w:p w14:paraId="0BA1D6B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0,43</w:t>
            </w:r>
          </w:p>
        </w:tc>
        <w:tc>
          <w:tcPr>
            <w:tcW w:w="1719" w:type="dxa"/>
          </w:tcPr>
          <w:p w14:paraId="5AB7B73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1,615</w:t>
            </w:r>
          </w:p>
        </w:tc>
      </w:tr>
      <w:tr w:rsidR="00476C97" w:rsidRPr="009D134D" w14:paraId="24782923" w14:textId="77777777" w:rsidTr="002B00EE">
        <w:tc>
          <w:tcPr>
            <w:tcW w:w="456" w:type="dxa"/>
          </w:tcPr>
          <w:p w14:paraId="29B93E2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756" w:type="dxa"/>
          </w:tcPr>
          <w:p w14:paraId="4292856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0,37</w:t>
            </w:r>
          </w:p>
        </w:tc>
        <w:tc>
          <w:tcPr>
            <w:tcW w:w="938" w:type="dxa"/>
          </w:tcPr>
          <w:p w14:paraId="0A14D0C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250</w:t>
            </w:r>
          </w:p>
        </w:tc>
        <w:tc>
          <w:tcPr>
            <w:tcW w:w="516" w:type="dxa"/>
          </w:tcPr>
          <w:p w14:paraId="5B9B497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9,6</w:t>
            </w:r>
          </w:p>
        </w:tc>
        <w:tc>
          <w:tcPr>
            <w:tcW w:w="1799" w:type="dxa"/>
          </w:tcPr>
          <w:p w14:paraId="6F5F851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36</w:t>
            </w:r>
          </w:p>
        </w:tc>
        <w:tc>
          <w:tcPr>
            <w:tcW w:w="1276" w:type="dxa"/>
          </w:tcPr>
          <w:p w14:paraId="3E81E28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0,36</w:t>
            </w:r>
          </w:p>
        </w:tc>
        <w:tc>
          <w:tcPr>
            <w:tcW w:w="1885" w:type="dxa"/>
          </w:tcPr>
          <w:p w14:paraId="17DB413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0,64</w:t>
            </w:r>
          </w:p>
        </w:tc>
        <w:tc>
          <w:tcPr>
            <w:tcW w:w="1719" w:type="dxa"/>
          </w:tcPr>
          <w:p w14:paraId="51617FF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0,854</w:t>
            </w:r>
          </w:p>
        </w:tc>
      </w:tr>
      <w:tr w:rsidR="00476C97" w:rsidRPr="009D134D" w14:paraId="02A1C4A6" w14:textId="77777777" w:rsidTr="002B00EE">
        <w:tc>
          <w:tcPr>
            <w:tcW w:w="456" w:type="dxa"/>
          </w:tcPr>
          <w:p w14:paraId="30CEF2D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12</w:t>
            </w:r>
          </w:p>
        </w:tc>
        <w:tc>
          <w:tcPr>
            <w:tcW w:w="756" w:type="dxa"/>
          </w:tcPr>
          <w:p w14:paraId="0E46F4C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0,62</w:t>
            </w:r>
          </w:p>
        </w:tc>
        <w:tc>
          <w:tcPr>
            <w:tcW w:w="938" w:type="dxa"/>
          </w:tcPr>
          <w:p w14:paraId="5328510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240</w:t>
            </w:r>
          </w:p>
        </w:tc>
        <w:tc>
          <w:tcPr>
            <w:tcW w:w="516" w:type="dxa"/>
          </w:tcPr>
          <w:p w14:paraId="4CB8526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15</w:t>
            </w:r>
          </w:p>
        </w:tc>
        <w:tc>
          <w:tcPr>
            <w:tcW w:w="1799" w:type="dxa"/>
          </w:tcPr>
          <w:p w14:paraId="563D23D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76" w:type="dxa"/>
          </w:tcPr>
          <w:p w14:paraId="029599D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403BD50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719" w:type="dxa"/>
          </w:tcPr>
          <w:p w14:paraId="5268340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r>
    </w:tbl>
    <w:p w14:paraId="57761409" w14:textId="67EB84F8" w:rsidR="002B00EE" w:rsidRDefault="002B00EE"/>
    <w:p w14:paraId="515906EB" w14:textId="5F6B43A1" w:rsidR="002B00EE" w:rsidRDefault="002B00EE"/>
    <w:p w14:paraId="310E64A9" w14:textId="4BB0B357" w:rsidR="002B00EE" w:rsidRPr="002B00EE" w:rsidRDefault="002B00EE" w:rsidP="002B00EE">
      <w:pPr>
        <w:spacing w:after="0"/>
        <w:jc w:val="both"/>
        <w:rPr>
          <w:rFonts w:ascii="Times New Roman" w:eastAsia="Times New Roman" w:hAnsi="Times New Roman"/>
          <w:sz w:val="28"/>
          <w:szCs w:val="28"/>
        </w:rPr>
      </w:pPr>
      <w:r w:rsidRPr="002B00EE">
        <w:rPr>
          <w:rFonts w:ascii="Times New Roman" w:eastAsia="Times New Roman" w:hAnsi="Times New Roman"/>
          <w:sz w:val="28"/>
          <w:szCs w:val="28"/>
        </w:rPr>
        <w:lastRenderedPageBreak/>
        <w:t>Продолжение таблицы 5</w:t>
      </w:r>
      <w:r>
        <w:rPr>
          <w:rFonts w:ascii="Times New Roman" w:eastAsia="Times New Roman" w:hAnsi="Times New Roman"/>
          <w:sz w:val="28"/>
          <w:szCs w:val="28"/>
        </w:rPr>
        <w:t xml:space="preserve"> </w:t>
      </w:r>
    </w:p>
    <w:tbl>
      <w:tblPr>
        <w:tblStyle w:val="a3"/>
        <w:tblW w:w="0" w:type="auto"/>
        <w:tblLook w:val="04A0" w:firstRow="1" w:lastRow="0" w:firstColumn="1" w:lastColumn="0" w:noHBand="0" w:noVBand="1"/>
      </w:tblPr>
      <w:tblGrid>
        <w:gridCol w:w="456"/>
        <w:gridCol w:w="756"/>
        <w:gridCol w:w="938"/>
        <w:gridCol w:w="516"/>
        <w:gridCol w:w="1799"/>
        <w:gridCol w:w="1276"/>
        <w:gridCol w:w="1885"/>
        <w:gridCol w:w="1719"/>
      </w:tblGrid>
      <w:tr w:rsidR="00476C97" w:rsidRPr="009D134D" w14:paraId="434958A3" w14:textId="77777777" w:rsidTr="00F02E13">
        <w:tc>
          <w:tcPr>
            <w:tcW w:w="9345" w:type="dxa"/>
            <w:gridSpan w:val="8"/>
            <w:vAlign w:val="center"/>
          </w:tcPr>
          <w:p w14:paraId="1301B354"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i/>
                <w:iCs/>
                <w:sz w:val="24"/>
                <w:szCs w:val="24"/>
              </w:rPr>
              <w:t>N=f(i), F</w:t>
            </w:r>
            <w:r w:rsidRPr="009D134D">
              <w:rPr>
                <w:rFonts w:ascii="Times New Roman" w:eastAsia="Times New Roman" w:hAnsi="Times New Roman"/>
                <w:i/>
                <w:iCs/>
                <w:sz w:val="24"/>
                <w:szCs w:val="24"/>
                <w:vertAlign w:val="subscript"/>
              </w:rPr>
              <w:t>1</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=45</w:t>
            </w:r>
            <w:r w:rsidRPr="009D134D">
              <w:rPr>
                <w:rFonts w:ascii="Times New Roman" w:eastAsia="Times New Roman" w:hAnsi="Times New Roman"/>
                <w:i/>
                <w:iCs/>
                <w:sz w:val="24"/>
                <w:szCs w:val="24"/>
                <w:vertAlign w:val="superscript"/>
              </w:rPr>
              <w:t>0</w:t>
            </w:r>
            <w:r w:rsidRPr="009D134D">
              <w:rPr>
                <w:rFonts w:ascii="Times New Roman" w:eastAsia="Times New Roman" w:hAnsi="Times New Roman"/>
                <w:i/>
                <w:iCs/>
                <w:sz w:val="24"/>
                <w:szCs w:val="24"/>
              </w:rPr>
              <w:t xml:space="preserve">, </w:t>
            </w:r>
            <w:r w:rsidRPr="009D134D">
              <w:rPr>
                <w:rFonts w:ascii="Times New Roman" w:eastAsia="Times New Roman" w:hAnsi="Times New Roman" w:cs="Times New Roman"/>
                <w:i/>
                <w:iCs/>
                <w:sz w:val="24"/>
                <w:szCs w:val="24"/>
              </w:rPr>
              <w:t>∆S=0,06</w:t>
            </w:r>
          </w:p>
        </w:tc>
      </w:tr>
      <w:tr w:rsidR="00476C97" w:rsidRPr="009D134D" w14:paraId="4F903D6F" w14:textId="77777777" w:rsidTr="002B00EE">
        <w:tc>
          <w:tcPr>
            <w:tcW w:w="456" w:type="dxa"/>
          </w:tcPr>
          <w:p w14:paraId="6FDA3BC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w:t>
            </w:r>
          </w:p>
        </w:tc>
        <w:tc>
          <w:tcPr>
            <w:tcW w:w="756" w:type="dxa"/>
          </w:tcPr>
          <w:p w14:paraId="2233537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0,08</w:t>
            </w:r>
          </w:p>
        </w:tc>
        <w:tc>
          <w:tcPr>
            <w:tcW w:w="938" w:type="dxa"/>
          </w:tcPr>
          <w:p w14:paraId="261531D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170</w:t>
            </w:r>
          </w:p>
        </w:tc>
        <w:tc>
          <w:tcPr>
            <w:tcW w:w="516" w:type="dxa"/>
          </w:tcPr>
          <w:p w14:paraId="16255DB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1,4</w:t>
            </w:r>
          </w:p>
        </w:tc>
        <w:tc>
          <w:tcPr>
            <w:tcW w:w="1799" w:type="dxa"/>
          </w:tcPr>
          <w:p w14:paraId="32883AA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81</w:t>
            </w:r>
          </w:p>
        </w:tc>
        <w:tc>
          <w:tcPr>
            <w:tcW w:w="1276" w:type="dxa"/>
          </w:tcPr>
          <w:p w14:paraId="2F3FBD7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0,81</w:t>
            </w:r>
          </w:p>
        </w:tc>
        <w:tc>
          <w:tcPr>
            <w:tcW w:w="1885" w:type="dxa"/>
          </w:tcPr>
          <w:p w14:paraId="3B55388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0,19</w:t>
            </w:r>
          </w:p>
        </w:tc>
        <w:tc>
          <w:tcPr>
            <w:tcW w:w="1719" w:type="dxa"/>
          </w:tcPr>
          <w:p w14:paraId="4F6778C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3,178</w:t>
            </w:r>
          </w:p>
        </w:tc>
      </w:tr>
      <w:tr w:rsidR="00476C97" w:rsidRPr="009D134D" w14:paraId="5196DD61" w14:textId="77777777" w:rsidTr="002B00EE">
        <w:tc>
          <w:tcPr>
            <w:tcW w:w="456" w:type="dxa"/>
          </w:tcPr>
          <w:p w14:paraId="6B91A37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w:t>
            </w:r>
          </w:p>
        </w:tc>
        <w:tc>
          <w:tcPr>
            <w:tcW w:w="756" w:type="dxa"/>
          </w:tcPr>
          <w:p w14:paraId="4D37F0E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0,19</w:t>
            </w:r>
          </w:p>
        </w:tc>
        <w:tc>
          <w:tcPr>
            <w:tcW w:w="938" w:type="dxa"/>
          </w:tcPr>
          <w:p w14:paraId="7621B97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170</w:t>
            </w:r>
          </w:p>
        </w:tc>
        <w:tc>
          <w:tcPr>
            <w:tcW w:w="516" w:type="dxa"/>
          </w:tcPr>
          <w:p w14:paraId="06D3F0A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1799" w:type="dxa"/>
          </w:tcPr>
          <w:p w14:paraId="0BC31C8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45</w:t>
            </w:r>
          </w:p>
        </w:tc>
        <w:tc>
          <w:tcPr>
            <w:tcW w:w="1276" w:type="dxa"/>
          </w:tcPr>
          <w:p w14:paraId="572AC1F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0,45</w:t>
            </w:r>
          </w:p>
        </w:tc>
        <w:tc>
          <w:tcPr>
            <w:tcW w:w="1885" w:type="dxa"/>
          </w:tcPr>
          <w:p w14:paraId="1E60B0F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0,55</w:t>
            </w:r>
          </w:p>
        </w:tc>
        <w:tc>
          <w:tcPr>
            <w:tcW w:w="1719" w:type="dxa"/>
          </w:tcPr>
          <w:p w14:paraId="7E7109E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1,144</w:t>
            </w:r>
          </w:p>
        </w:tc>
      </w:tr>
      <w:tr w:rsidR="00476C97" w:rsidRPr="009D134D" w14:paraId="73CA4C7A" w14:textId="77777777" w:rsidTr="002B00EE">
        <w:tc>
          <w:tcPr>
            <w:tcW w:w="456" w:type="dxa"/>
          </w:tcPr>
          <w:p w14:paraId="23B7BE1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756" w:type="dxa"/>
          </w:tcPr>
          <w:p w14:paraId="5B032DE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0,24</w:t>
            </w:r>
          </w:p>
        </w:tc>
        <w:tc>
          <w:tcPr>
            <w:tcW w:w="938" w:type="dxa"/>
          </w:tcPr>
          <w:p w14:paraId="2404B25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150</w:t>
            </w:r>
          </w:p>
        </w:tc>
        <w:tc>
          <w:tcPr>
            <w:tcW w:w="516" w:type="dxa"/>
          </w:tcPr>
          <w:p w14:paraId="633A68A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1799" w:type="dxa"/>
          </w:tcPr>
          <w:p w14:paraId="52CDBF9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45</w:t>
            </w:r>
          </w:p>
        </w:tc>
        <w:tc>
          <w:tcPr>
            <w:tcW w:w="1276" w:type="dxa"/>
          </w:tcPr>
          <w:p w14:paraId="3A3BAD1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0,45</w:t>
            </w:r>
          </w:p>
        </w:tc>
        <w:tc>
          <w:tcPr>
            <w:tcW w:w="1885" w:type="dxa"/>
          </w:tcPr>
          <w:p w14:paraId="1E6B3B4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0,55</w:t>
            </w:r>
          </w:p>
        </w:tc>
        <w:tc>
          <w:tcPr>
            <w:tcW w:w="1719" w:type="dxa"/>
          </w:tcPr>
          <w:p w14:paraId="12CD949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1,144</w:t>
            </w:r>
          </w:p>
        </w:tc>
      </w:tr>
      <w:tr w:rsidR="00476C97" w:rsidRPr="009D134D" w14:paraId="08F9CA49" w14:textId="77777777" w:rsidTr="002B00EE">
        <w:tc>
          <w:tcPr>
            <w:tcW w:w="456" w:type="dxa"/>
          </w:tcPr>
          <w:p w14:paraId="32E4EC8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756" w:type="dxa"/>
          </w:tcPr>
          <w:p w14:paraId="13534CA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0,36</w:t>
            </w:r>
          </w:p>
        </w:tc>
        <w:tc>
          <w:tcPr>
            <w:tcW w:w="938" w:type="dxa"/>
          </w:tcPr>
          <w:p w14:paraId="7DB0EA2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170</w:t>
            </w:r>
          </w:p>
        </w:tc>
        <w:tc>
          <w:tcPr>
            <w:tcW w:w="516" w:type="dxa"/>
          </w:tcPr>
          <w:p w14:paraId="0712BBB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6,4</w:t>
            </w:r>
          </w:p>
        </w:tc>
        <w:tc>
          <w:tcPr>
            <w:tcW w:w="1799" w:type="dxa"/>
          </w:tcPr>
          <w:p w14:paraId="74B76F0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13</w:t>
            </w:r>
          </w:p>
        </w:tc>
        <w:tc>
          <w:tcPr>
            <w:tcW w:w="1276" w:type="dxa"/>
          </w:tcPr>
          <w:p w14:paraId="3C2C72A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0,13</w:t>
            </w:r>
          </w:p>
        </w:tc>
        <w:tc>
          <w:tcPr>
            <w:tcW w:w="1885" w:type="dxa"/>
          </w:tcPr>
          <w:p w14:paraId="1037799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0,87</w:t>
            </w:r>
          </w:p>
        </w:tc>
        <w:tc>
          <w:tcPr>
            <w:tcW w:w="1719" w:type="dxa"/>
          </w:tcPr>
          <w:p w14:paraId="3B3F5DA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0,2664</w:t>
            </w:r>
          </w:p>
        </w:tc>
      </w:tr>
      <w:tr w:rsidR="00476C97" w:rsidRPr="009D134D" w14:paraId="625959B0" w14:textId="77777777" w:rsidTr="002B00EE">
        <w:tc>
          <w:tcPr>
            <w:tcW w:w="456" w:type="dxa"/>
          </w:tcPr>
          <w:p w14:paraId="71D1FF7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12</w:t>
            </w:r>
          </w:p>
        </w:tc>
        <w:tc>
          <w:tcPr>
            <w:tcW w:w="756" w:type="dxa"/>
          </w:tcPr>
          <w:p w14:paraId="2042C49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0,58</w:t>
            </w:r>
          </w:p>
        </w:tc>
        <w:tc>
          <w:tcPr>
            <w:tcW w:w="938" w:type="dxa"/>
          </w:tcPr>
          <w:p w14:paraId="3C7B88A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120</w:t>
            </w:r>
          </w:p>
        </w:tc>
        <w:tc>
          <w:tcPr>
            <w:tcW w:w="516" w:type="dxa"/>
          </w:tcPr>
          <w:p w14:paraId="6A372FC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7,3</w:t>
            </w:r>
          </w:p>
        </w:tc>
        <w:tc>
          <w:tcPr>
            <w:tcW w:w="1799" w:type="dxa"/>
          </w:tcPr>
          <w:p w14:paraId="623205A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76" w:type="dxa"/>
          </w:tcPr>
          <w:p w14:paraId="3410596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7243581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719" w:type="dxa"/>
          </w:tcPr>
          <w:p w14:paraId="1C96DAE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r>
    </w:tbl>
    <w:p w14:paraId="18D2997E" w14:textId="77777777" w:rsidR="00476C97" w:rsidRPr="009D134D" w:rsidRDefault="00476C97" w:rsidP="00476C97">
      <w:pPr>
        <w:spacing w:after="0"/>
        <w:rPr>
          <w:rFonts w:ascii="Times New Roman" w:eastAsia="Times New Roman" w:hAnsi="Times New Roman"/>
          <w:sz w:val="28"/>
          <w:szCs w:val="28"/>
        </w:rPr>
      </w:pPr>
    </w:p>
    <w:p w14:paraId="62574778" w14:textId="066B505B"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ab/>
        <w:t>Потери по моменту и частоте вращения в зависимости от числа лопастей для варианта лопасти F</w:t>
      </w:r>
      <w:r w:rsidRPr="009D134D">
        <w:rPr>
          <w:rFonts w:ascii="Times New Roman" w:eastAsia="Times New Roman" w:hAnsi="Times New Roman"/>
          <w:sz w:val="28"/>
          <w:szCs w:val="28"/>
          <w:vertAlign w:val="subscript"/>
        </w:rPr>
        <w:t xml:space="preserve">1 </w:t>
      </w:r>
      <w:r w:rsidRPr="009D134D">
        <w:rPr>
          <w:rFonts w:ascii="Times New Roman" w:eastAsia="Times New Roman" w:hAnsi="Times New Roman"/>
          <w:sz w:val="28"/>
          <w:szCs w:val="28"/>
        </w:rPr>
        <w:t xml:space="preserve">показаны в таблице </w:t>
      </w:r>
      <w:r w:rsidR="00087DF6" w:rsidRPr="009D134D">
        <w:rPr>
          <w:rFonts w:ascii="Times New Roman" w:eastAsia="Times New Roman" w:hAnsi="Times New Roman"/>
          <w:sz w:val="28"/>
          <w:szCs w:val="28"/>
        </w:rPr>
        <w:t>6</w:t>
      </w:r>
      <w:r w:rsidRPr="009D134D">
        <w:rPr>
          <w:rFonts w:ascii="Times New Roman" w:eastAsia="Times New Roman" w:hAnsi="Times New Roman"/>
          <w:sz w:val="28"/>
          <w:szCs w:val="28"/>
        </w:rPr>
        <w:t>.</w:t>
      </w:r>
    </w:p>
    <w:p w14:paraId="495DB87C" w14:textId="77777777" w:rsidR="00476C97" w:rsidRPr="009D134D" w:rsidRDefault="00476C97" w:rsidP="00476C97">
      <w:pPr>
        <w:spacing w:after="0"/>
        <w:jc w:val="both"/>
        <w:rPr>
          <w:rFonts w:ascii="Times New Roman" w:eastAsia="Times New Roman" w:hAnsi="Times New Roman"/>
          <w:sz w:val="28"/>
          <w:szCs w:val="28"/>
        </w:rPr>
      </w:pPr>
    </w:p>
    <w:p w14:paraId="2B7B4A7C" w14:textId="503B8DC7"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 xml:space="preserve">Таблица </w:t>
      </w:r>
      <w:r w:rsidR="00087DF6" w:rsidRPr="009D134D">
        <w:rPr>
          <w:rFonts w:ascii="Times New Roman" w:eastAsia="Times New Roman" w:hAnsi="Times New Roman"/>
          <w:sz w:val="28"/>
          <w:szCs w:val="28"/>
        </w:rPr>
        <w:t>6</w:t>
      </w:r>
      <w:r w:rsidRPr="009D134D">
        <w:rPr>
          <w:rFonts w:ascii="Times New Roman" w:eastAsia="Times New Roman" w:hAnsi="Times New Roman"/>
          <w:sz w:val="28"/>
          <w:szCs w:val="28"/>
        </w:rPr>
        <w:t xml:space="preserve"> - Потери КПД в зависимости по моменту и частоте вращения</w:t>
      </w:r>
    </w:p>
    <w:tbl>
      <w:tblPr>
        <w:tblStyle w:val="a3"/>
        <w:tblW w:w="0" w:type="auto"/>
        <w:tblLook w:val="04A0" w:firstRow="1" w:lastRow="0" w:firstColumn="1" w:lastColumn="0" w:noHBand="0" w:noVBand="1"/>
      </w:tblPr>
      <w:tblGrid>
        <w:gridCol w:w="704"/>
        <w:gridCol w:w="1418"/>
        <w:gridCol w:w="1559"/>
        <w:gridCol w:w="1417"/>
        <w:gridCol w:w="1577"/>
        <w:gridCol w:w="1335"/>
        <w:gridCol w:w="1335"/>
      </w:tblGrid>
      <w:tr w:rsidR="00476C97" w:rsidRPr="009D134D" w14:paraId="0D86E4BD" w14:textId="77777777" w:rsidTr="00F02E13">
        <w:tc>
          <w:tcPr>
            <w:tcW w:w="704" w:type="dxa"/>
          </w:tcPr>
          <w:p w14:paraId="33E53DEE" w14:textId="77777777" w:rsidR="00476C97" w:rsidRPr="009D134D" w:rsidRDefault="00476C97" w:rsidP="00F02E13">
            <w:pPr>
              <w:jc w:val="center"/>
              <w:rPr>
                <w:rFonts w:ascii="Times New Roman" w:eastAsia="Times New Roman" w:hAnsi="Times New Roman"/>
                <w:sz w:val="24"/>
                <w:szCs w:val="24"/>
              </w:rPr>
            </w:pPr>
          </w:p>
        </w:tc>
        <w:tc>
          <w:tcPr>
            <w:tcW w:w="4394" w:type="dxa"/>
            <w:gridSpan w:val="3"/>
          </w:tcPr>
          <w:p w14:paraId="7C85A6DA"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sz w:val="24"/>
                <w:szCs w:val="24"/>
              </w:rPr>
              <w:t xml:space="preserve">от момента, при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=7</w:t>
            </w:r>
            <w:r w:rsidRPr="009D134D">
              <w:rPr>
                <w:rFonts w:ascii="Times New Roman" w:eastAsia="Times New Roman" w:hAnsi="Times New Roman"/>
                <w:i/>
                <w:iCs/>
                <w:sz w:val="24"/>
                <w:szCs w:val="24"/>
                <w:vertAlign w:val="superscript"/>
              </w:rPr>
              <w:t>0</w:t>
            </w:r>
          </w:p>
        </w:tc>
        <w:tc>
          <w:tcPr>
            <w:tcW w:w="4247" w:type="dxa"/>
            <w:gridSpan w:val="3"/>
          </w:tcPr>
          <w:p w14:paraId="2E5EFFC5"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sz w:val="24"/>
                <w:szCs w:val="24"/>
              </w:rPr>
              <w:t xml:space="preserve">от частоты вращения, при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=7</w:t>
            </w:r>
            <w:r w:rsidRPr="009D134D">
              <w:rPr>
                <w:rFonts w:ascii="Times New Roman" w:eastAsia="Times New Roman" w:hAnsi="Times New Roman"/>
                <w:i/>
                <w:iCs/>
                <w:sz w:val="24"/>
                <w:szCs w:val="24"/>
                <w:vertAlign w:val="superscript"/>
              </w:rPr>
              <w:t>0</w:t>
            </w:r>
          </w:p>
        </w:tc>
      </w:tr>
      <w:tr w:rsidR="00476C97" w:rsidRPr="009D134D" w14:paraId="74FC63D2" w14:textId="77777777" w:rsidTr="00F02E13">
        <w:tc>
          <w:tcPr>
            <w:tcW w:w="704" w:type="dxa"/>
          </w:tcPr>
          <w:p w14:paraId="0B01D4AB" w14:textId="77777777" w:rsidR="00476C97" w:rsidRPr="009D134D" w:rsidRDefault="00476C97" w:rsidP="00F02E13">
            <w:pPr>
              <w:jc w:val="both"/>
              <w:rPr>
                <w:rFonts w:ascii="Times New Roman" w:eastAsia="Times New Roman" w:hAnsi="Times New Roman"/>
                <w:i/>
                <w:iCs/>
                <w:sz w:val="24"/>
                <w:szCs w:val="24"/>
              </w:rPr>
            </w:pPr>
            <w:r w:rsidRPr="009D134D">
              <w:rPr>
                <w:rFonts w:ascii="Times New Roman" w:eastAsia="Times New Roman" w:hAnsi="Times New Roman"/>
                <w:i/>
                <w:iCs/>
                <w:sz w:val="24"/>
                <w:szCs w:val="24"/>
              </w:rPr>
              <w:t>і</w:t>
            </w:r>
          </w:p>
        </w:tc>
        <w:tc>
          <w:tcPr>
            <w:tcW w:w="1418" w:type="dxa"/>
          </w:tcPr>
          <w:p w14:paraId="60486BD3" w14:textId="77777777" w:rsidR="00476C97" w:rsidRPr="009D134D" w:rsidRDefault="00476C97" w:rsidP="00F02E13">
            <w:pPr>
              <w:jc w:val="both"/>
              <w:rPr>
                <w:rFonts w:ascii="Times New Roman" w:eastAsia="Times New Roman" w:hAnsi="Times New Roman"/>
                <w:i/>
                <w:iCs/>
                <w:sz w:val="24"/>
                <w:szCs w:val="24"/>
              </w:rPr>
            </w:pPr>
            <w:r w:rsidRPr="009D134D">
              <w:rPr>
                <w:rFonts w:ascii="Times New Roman" w:eastAsia="Times New Roman" w:hAnsi="Times New Roman"/>
                <w:i/>
                <w:iCs/>
                <w:sz w:val="24"/>
                <w:szCs w:val="24"/>
              </w:rPr>
              <w:t>М</w:t>
            </w:r>
            <w:r w:rsidRPr="009D134D">
              <w:rPr>
                <w:rFonts w:ascii="Times New Roman" w:eastAsia="Times New Roman" w:hAnsi="Times New Roman"/>
                <w:sz w:val="24"/>
                <w:szCs w:val="24"/>
              </w:rPr>
              <w:t>, Нм</w:t>
            </w:r>
          </w:p>
        </w:tc>
        <w:tc>
          <w:tcPr>
            <w:tcW w:w="1559" w:type="dxa"/>
          </w:tcPr>
          <w:p w14:paraId="555D7756" w14:textId="77777777" w:rsidR="00476C97" w:rsidRPr="009D134D" w:rsidRDefault="00476C97" w:rsidP="00F02E13">
            <w:pPr>
              <w:jc w:val="both"/>
              <w:rPr>
                <w:rFonts w:ascii="Times New Roman" w:eastAsia="Times New Roman" w:hAnsi="Times New Roman"/>
                <w:i/>
                <w:iCs/>
                <w:sz w:val="24"/>
                <w:szCs w:val="24"/>
              </w:rPr>
            </w:pPr>
            <w:r w:rsidRPr="009D134D">
              <w:rPr>
                <w:rFonts w:ascii="Times New Roman" w:eastAsia="Times New Roman" w:hAnsi="Times New Roman"/>
                <w:i/>
                <w:iCs/>
                <w:sz w:val="24"/>
                <w:szCs w:val="24"/>
              </w:rPr>
              <w:t>П</w:t>
            </w:r>
            <w:r w:rsidRPr="009D134D">
              <w:rPr>
                <w:rFonts w:ascii="Times New Roman" w:eastAsia="Times New Roman" w:hAnsi="Times New Roman"/>
                <w:i/>
                <w:iCs/>
                <w:sz w:val="24"/>
                <w:szCs w:val="24"/>
                <w:vertAlign w:val="subscript"/>
              </w:rPr>
              <w:t>mi</w:t>
            </w:r>
            <w:r w:rsidRPr="009D134D">
              <w:rPr>
                <w:rFonts w:ascii="Times New Roman" w:eastAsia="Times New Roman" w:hAnsi="Times New Roman"/>
                <w:sz w:val="24"/>
                <w:szCs w:val="24"/>
              </w:rPr>
              <w:t>, Нм</w:t>
            </w:r>
          </w:p>
        </w:tc>
        <w:tc>
          <w:tcPr>
            <w:tcW w:w="1417" w:type="dxa"/>
          </w:tcPr>
          <w:p w14:paraId="7DB7F77A" w14:textId="77777777" w:rsidR="00476C97" w:rsidRPr="009D134D" w:rsidRDefault="00476C97" w:rsidP="00F02E13">
            <w:pPr>
              <w:jc w:val="both"/>
              <w:rPr>
                <w:rFonts w:ascii="Times New Roman" w:eastAsia="Times New Roman" w:hAnsi="Times New Roman"/>
                <w:i/>
                <w:iCs/>
                <w:sz w:val="24"/>
                <w:szCs w:val="24"/>
              </w:rPr>
            </w:pPr>
            <w:r w:rsidRPr="009D134D">
              <w:rPr>
                <w:rFonts w:ascii="Times New Roman" w:eastAsia="Times New Roman" w:hAnsi="Times New Roman"/>
                <w:i/>
                <w:iCs/>
                <w:sz w:val="24"/>
                <w:szCs w:val="24"/>
              </w:rPr>
              <w:t>П</w:t>
            </w:r>
            <w:r w:rsidRPr="009D134D">
              <w:rPr>
                <w:rFonts w:ascii="Times New Roman" w:eastAsia="Times New Roman" w:hAnsi="Times New Roman"/>
                <w:i/>
                <w:iCs/>
                <w:sz w:val="24"/>
                <w:szCs w:val="24"/>
                <w:vertAlign w:val="subscript"/>
              </w:rPr>
              <w:t>mi</w:t>
            </w:r>
            <w:r w:rsidRPr="009D134D">
              <w:rPr>
                <w:rFonts w:ascii="Times New Roman" w:eastAsia="Times New Roman" w:hAnsi="Times New Roman"/>
                <w:sz w:val="24"/>
                <w:szCs w:val="24"/>
              </w:rPr>
              <w:t>, %</w:t>
            </w:r>
          </w:p>
        </w:tc>
        <w:tc>
          <w:tcPr>
            <w:tcW w:w="1577" w:type="dxa"/>
          </w:tcPr>
          <w:p w14:paraId="159E1057"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i/>
                <w:iCs/>
                <w:sz w:val="24"/>
                <w:szCs w:val="24"/>
              </w:rPr>
              <w:t>М</w:t>
            </w:r>
            <w:r w:rsidRPr="009D134D">
              <w:rPr>
                <w:rFonts w:ascii="Times New Roman" w:eastAsia="Times New Roman" w:hAnsi="Times New Roman"/>
                <w:sz w:val="24"/>
                <w:szCs w:val="24"/>
              </w:rPr>
              <w:t>, Нм</w:t>
            </w:r>
          </w:p>
        </w:tc>
        <w:tc>
          <w:tcPr>
            <w:tcW w:w="1335" w:type="dxa"/>
          </w:tcPr>
          <w:p w14:paraId="6BE58762"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i/>
                <w:iCs/>
                <w:sz w:val="24"/>
                <w:szCs w:val="24"/>
              </w:rPr>
              <w:t>П</w:t>
            </w:r>
            <w:r w:rsidRPr="009D134D">
              <w:rPr>
                <w:rFonts w:ascii="Times New Roman" w:eastAsia="Times New Roman" w:hAnsi="Times New Roman"/>
                <w:i/>
                <w:iCs/>
                <w:sz w:val="24"/>
                <w:szCs w:val="24"/>
                <w:vertAlign w:val="subscript"/>
              </w:rPr>
              <w:t>mi</w:t>
            </w:r>
            <w:r w:rsidRPr="009D134D">
              <w:rPr>
                <w:rFonts w:ascii="Times New Roman" w:eastAsia="Times New Roman" w:hAnsi="Times New Roman"/>
                <w:sz w:val="24"/>
                <w:szCs w:val="24"/>
              </w:rPr>
              <w:t>, Нм</w:t>
            </w:r>
          </w:p>
        </w:tc>
        <w:tc>
          <w:tcPr>
            <w:tcW w:w="1335" w:type="dxa"/>
          </w:tcPr>
          <w:p w14:paraId="5F87BA21"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i/>
                <w:iCs/>
                <w:sz w:val="24"/>
                <w:szCs w:val="24"/>
              </w:rPr>
              <w:t>П</w:t>
            </w:r>
            <w:r w:rsidRPr="009D134D">
              <w:rPr>
                <w:rFonts w:ascii="Times New Roman" w:eastAsia="Times New Roman" w:hAnsi="Times New Roman"/>
                <w:i/>
                <w:iCs/>
                <w:sz w:val="24"/>
                <w:szCs w:val="24"/>
                <w:vertAlign w:val="subscript"/>
              </w:rPr>
              <w:t>mi</w:t>
            </w:r>
            <w:r w:rsidRPr="009D134D">
              <w:rPr>
                <w:rFonts w:ascii="Times New Roman" w:eastAsia="Times New Roman" w:hAnsi="Times New Roman"/>
                <w:sz w:val="24"/>
                <w:szCs w:val="24"/>
              </w:rPr>
              <w:t>, %</w:t>
            </w:r>
          </w:p>
        </w:tc>
      </w:tr>
      <w:tr w:rsidR="00476C97" w:rsidRPr="009D134D" w14:paraId="4DD1F6E3" w14:textId="77777777" w:rsidTr="00F02E13">
        <w:tc>
          <w:tcPr>
            <w:tcW w:w="704" w:type="dxa"/>
          </w:tcPr>
          <w:p w14:paraId="118E5558"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2</w:t>
            </w:r>
          </w:p>
        </w:tc>
        <w:tc>
          <w:tcPr>
            <w:tcW w:w="1418" w:type="dxa"/>
          </w:tcPr>
          <w:p w14:paraId="1C6CD3BB"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0,19</w:t>
            </w:r>
          </w:p>
        </w:tc>
        <w:tc>
          <w:tcPr>
            <w:tcW w:w="1559" w:type="dxa"/>
          </w:tcPr>
          <w:p w14:paraId="160380B5"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0,51</w:t>
            </w:r>
          </w:p>
        </w:tc>
        <w:tc>
          <w:tcPr>
            <w:tcW w:w="1417" w:type="dxa"/>
          </w:tcPr>
          <w:p w14:paraId="1F6D561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73</w:t>
            </w:r>
          </w:p>
        </w:tc>
        <w:tc>
          <w:tcPr>
            <w:tcW w:w="1577" w:type="dxa"/>
          </w:tcPr>
          <w:p w14:paraId="408C0B31"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850</w:t>
            </w:r>
          </w:p>
        </w:tc>
        <w:tc>
          <w:tcPr>
            <w:tcW w:w="1335" w:type="dxa"/>
          </w:tcPr>
          <w:p w14:paraId="57962D0B"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335" w:type="dxa"/>
          </w:tcPr>
          <w:p w14:paraId="374ADB75"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476C97" w:rsidRPr="009D134D" w14:paraId="1D2839F6" w14:textId="77777777" w:rsidTr="00F02E13">
        <w:tc>
          <w:tcPr>
            <w:tcW w:w="704" w:type="dxa"/>
          </w:tcPr>
          <w:p w14:paraId="0AF94513"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3</w:t>
            </w:r>
          </w:p>
        </w:tc>
        <w:tc>
          <w:tcPr>
            <w:tcW w:w="1418" w:type="dxa"/>
          </w:tcPr>
          <w:p w14:paraId="17DB9EE1"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0,28</w:t>
            </w:r>
          </w:p>
        </w:tc>
        <w:tc>
          <w:tcPr>
            <w:tcW w:w="1559" w:type="dxa"/>
          </w:tcPr>
          <w:p w14:paraId="5F6AE152"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0,42</w:t>
            </w:r>
          </w:p>
        </w:tc>
        <w:tc>
          <w:tcPr>
            <w:tcW w:w="1417" w:type="dxa"/>
          </w:tcPr>
          <w:p w14:paraId="225300D9"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60</w:t>
            </w:r>
          </w:p>
        </w:tc>
        <w:tc>
          <w:tcPr>
            <w:tcW w:w="1577" w:type="dxa"/>
          </w:tcPr>
          <w:p w14:paraId="65545A8C"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790</w:t>
            </w:r>
          </w:p>
        </w:tc>
        <w:tc>
          <w:tcPr>
            <w:tcW w:w="1335" w:type="dxa"/>
          </w:tcPr>
          <w:p w14:paraId="7022A54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60</w:t>
            </w:r>
          </w:p>
        </w:tc>
        <w:tc>
          <w:tcPr>
            <w:tcW w:w="1335" w:type="dxa"/>
          </w:tcPr>
          <w:p w14:paraId="7C2B1DEE"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7</w:t>
            </w:r>
          </w:p>
        </w:tc>
      </w:tr>
      <w:tr w:rsidR="00476C97" w:rsidRPr="009D134D" w14:paraId="0C337D86" w14:textId="77777777" w:rsidTr="00F02E13">
        <w:tc>
          <w:tcPr>
            <w:tcW w:w="704" w:type="dxa"/>
          </w:tcPr>
          <w:p w14:paraId="2B4447A5"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1418" w:type="dxa"/>
          </w:tcPr>
          <w:p w14:paraId="757D3E09"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0,3</w:t>
            </w:r>
          </w:p>
        </w:tc>
        <w:tc>
          <w:tcPr>
            <w:tcW w:w="1559" w:type="dxa"/>
          </w:tcPr>
          <w:p w14:paraId="60C1C8D8"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0,4</w:t>
            </w:r>
          </w:p>
        </w:tc>
        <w:tc>
          <w:tcPr>
            <w:tcW w:w="1417" w:type="dxa"/>
          </w:tcPr>
          <w:p w14:paraId="0542DDC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57</w:t>
            </w:r>
          </w:p>
        </w:tc>
        <w:tc>
          <w:tcPr>
            <w:tcW w:w="1577" w:type="dxa"/>
          </w:tcPr>
          <w:p w14:paraId="71424CC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730</w:t>
            </w:r>
          </w:p>
        </w:tc>
        <w:tc>
          <w:tcPr>
            <w:tcW w:w="1335" w:type="dxa"/>
          </w:tcPr>
          <w:p w14:paraId="1787ED9F"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120</w:t>
            </w:r>
          </w:p>
        </w:tc>
        <w:tc>
          <w:tcPr>
            <w:tcW w:w="1335" w:type="dxa"/>
          </w:tcPr>
          <w:p w14:paraId="54B3AE53"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14</w:t>
            </w:r>
          </w:p>
        </w:tc>
      </w:tr>
      <w:tr w:rsidR="00476C97" w:rsidRPr="009D134D" w14:paraId="2BC0F3D7" w14:textId="77777777" w:rsidTr="00F02E13">
        <w:tc>
          <w:tcPr>
            <w:tcW w:w="704" w:type="dxa"/>
          </w:tcPr>
          <w:p w14:paraId="2E632937"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1418" w:type="dxa"/>
          </w:tcPr>
          <w:p w14:paraId="2D30EAEA"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0,4</w:t>
            </w:r>
          </w:p>
        </w:tc>
        <w:tc>
          <w:tcPr>
            <w:tcW w:w="1559" w:type="dxa"/>
          </w:tcPr>
          <w:p w14:paraId="48B0D4DF"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0,3</w:t>
            </w:r>
          </w:p>
        </w:tc>
        <w:tc>
          <w:tcPr>
            <w:tcW w:w="1417" w:type="dxa"/>
          </w:tcPr>
          <w:p w14:paraId="42E33BE3"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43</w:t>
            </w:r>
          </w:p>
        </w:tc>
        <w:tc>
          <w:tcPr>
            <w:tcW w:w="1577" w:type="dxa"/>
          </w:tcPr>
          <w:p w14:paraId="227D5B3E"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620</w:t>
            </w:r>
          </w:p>
        </w:tc>
        <w:tc>
          <w:tcPr>
            <w:tcW w:w="1335" w:type="dxa"/>
          </w:tcPr>
          <w:p w14:paraId="3E2222F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230</w:t>
            </w:r>
          </w:p>
        </w:tc>
        <w:tc>
          <w:tcPr>
            <w:tcW w:w="1335" w:type="dxa"/>
          </w:tcPr>
          <w:p w14:paraId="3EA3C4C8"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27</w:t>
            </w:r>
          </w:p>
        </w:tc>
      </w:tr>
      <w:tr w:rsidR="00476C97" w:rsidRPr="009D134D" w14:paraId="40B67EA3" w14:textId="77777777" w:rsidTr="00F02E13">
        <w:tc>
          <w:tcPr>
            <w:tcW w:w="704" w:type="dxa"/>
          </w:tcPr>
          <w:p w14:paraId="24574803"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12</w:t>
            </w:r>
          </w:p>
        </w:tc>
        <w:tc>
          <w:tcPr>
            <w:tcW w:w="1418" w:type="dxa"/>
          </w:tcPr>
          <w:p w14:paraId="43726AD0"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0,7</w:t>
            </w:r>
          </w:p>
        </w:tc>
        <w:tc>
          <w:tcPr>
            <w:tcW w:w="1559" w:type="dxa"/>
          </w:tcPr>
          <w:p w14:paraId="17789198"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417" w:type="dxa"/>
          </w:tcPr>
          <w:p w14:paraId="07763A81"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577" w:type="dxa"/>
          </w:tcPr>
          <w:p w14:paraId="5DAF28E0"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530</w:t>
            </w:r>
          </w:p>
        </w:tc>
        <w:tc>
          <w:tcPr>
            <w:tcW w:w="1335" w:type="dxa"/>
          </w:tcPr>
          <w:p w14:paraId="23BFF431"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320</w:t>
            </w:r>
          </w:p>
        </w:tc>
        <w:tc>
          <w:tcPr>
            <w:tcW w:w="1335" w:type="dxa"/>
          </w:tcPr>
          <w:p w14:paraId="1607B4F9"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38</w:t>
            </w:r>
          </w:p>
        </w:tc>
      </w:tr>
    </w:tbl>
    <w:p w14:paraId="7AC8F42D" w14:textId="77777777" w:rsidR="00F553EB" w:rsidRPr="009D134D" w:rsidRDefault="00F553EB" w:rsidP="00476C97">
      <w:pPr>
        <w:spacing w:after="0" w:line="240" w:lineRule="auto"/>
        <w:jc w:val="both"/>
        <w:rPr>
          <w:rFonts w:ascii="Times New Roman" w:eastAsia="Times New Roman" w:hAnsi="Times New Roman"/>
          <w:sz w:val="28"/>
          <w:szCs w:val="28"/>
        </w:rPr>
      </w:pPr>
    </w:p>
    <w:tbl>
      <w:tblPr>
        <w:tblStyle w:val="a3"/>
        <w:tblW w:w="0" w:type="auto"/>
        <w:tblLook w:val="04A0" w:firstRow="1" w:lastRow="0" w:firstColumn="1" w:lastColumn="0" w:noHBand="0" w:noVBand="1"/>
      </w:tblPr>
      <w:tblGrid>
        <w:gridCol w:w="704"/>
        <w:gridCol w:w="1418"/>
        <w:gridCol w:w="1559"/>
        <w:gridCol w:w="1417"/>
        <w:gridCol w:w="1577"/>
        <w:gridCol w:w="1335"/>
        <w:gridCol w:w="1335"/>
      </w:tblGrid>
      <w:tr w:rsidR="00476C97" w:rsidRPr="009D134D" w14:paraId="3F08E1EB" w14:textId="77777777" w:rsidTr="00F02E13">
        <w:tc>
          <w:tcPr>
            <w:tcW w:w="704" w:type="dxa"/>
          </w:tcPr>
          <w:p w14:paraId="0B6FEF67" w14:textId="77777777" w:rsidR="00476C97" w:rsidRPr="009D134D" w:rsidRDefault="00476C97" w:rsidP="00F02E13">
            <w:pPr>
              <w:jc w:val="center"/>
              <w:rPr>
                <w:rFonts w:ascii="Times New Roman" w:eastAsia="Times New Roman" w:hAnsi="Times New Roman"/>
                <w:sz w:val="24"/>
                <w:szCs w:val="24"/>
              </w:rPr>
            </w:pPr>
          </w:p>
        </w:tc>
        <w:tc>
          <w:tcPr>
            <w:tcW w:w="4394" w:type="dxa"/>
            <w:gridSpan w:val="3"/>
          </w:tcPr>
          <w:p w14:paraId="603FE8B4"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sz w:val="24"/>
                <w:szCs w:val="24"/>
              </w:rPr>
              <w:t xml:space="preserve">от момента, при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=15</w:t>
            </w:r>
            <w:r w:rsidRPr="009D134D">
              <w:rPr>
                <w:rFonts w:ascii="Times New Roman" w:eastAsia="Times New Roman" w:hAnsi="Times New Roman"/>
                <w:i/>
                <w:iCs/>
                <w:sz w:val="24"/>
                <w:szCs w:val="24"/>
                <w:vertAlign w:val="superscript"/>
              </w:rPr>
              <w:t>0</w:t>
            </w:r>
          </w:p>
        </w:tc>
        <w:tc>
          <w:tcPr>
            <w:tcW w:w="4247" w:type="dxa"/>
            <w:gridSpan w:val="3"/>
          </w:tcPr>
          <w:p w14:paraId="0ECF3AA1"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sz w:val="24"/>
                <w:szCs w:val="24"/>
              </w:rPr>
              <w:t xml:space="preserve">от частоты вращения, при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=15</w:t>
            </w:r>
            <w:r w:rsidRPr="009D134D">
              <w:rPr>
                <w:rFonts w:ascii="Times New Roman" w:eastAsia="Times New Roman" w:hAnsi="Times New Roman"/>
                <w:i/>
                <w:iCs/>
                <w:sz w:val="24"/>
                <w:szCs w:val="24"/>
                <w:vertAlign w:val="superscript"/>
              </w:rPr>
              <w:t>0</w:t>
            </w:r>
          </w:p>
        </w:tc>
      </w:tr>
      <w:tr w:rsidR="00476C97" w:rsidRPr="009D134D" w14:paraId="503EAF59" w14:textId="77777777" w:rsidTr="00F02E13">
        <w:tc>
          <w:tcPr>
            <w:tcW w:w="704" w:type="dxa"/>
          </w:tcPr>
          <w:p w14:paraId="52CFCD63" w14:textId="77777777" w:rsidR="00476C97" w:rsidRPr="009D134D" w:rsidRDefault="00476C97" w:rsidP="00F02E13">
            <w:pPr>
              <w:jc w:val="both"/>
              <w:rPr>
                <w:rFonts w:ascii="Times New Roman" w:eastAsia="Times New Roman" w:hAnsi="Times New Roman"/>
                <w:i/>
                <w:iCs/>
                <w:sz w:val="24"/>
                <w:szCs w:val="24"/>
              </w:rPr>
            </w:pPr>
            <w:r w:rsidRPr="009D134D">
              <w:rPr>
                <w:rFonts w:ascii="Times New Roman" w:eastAsia="Times New Roman" w:hAnsi="Times New Roman"/>
                <w:i/>
                <w:iCs/>
                <w:sz w:val="24"/>
                <w:szCs w:val="24"/>
              </w:rPr>
              <w:t>і</w:t>
            </w:r>
          </w:p>
        </w:tc>
        <w:tc>
          <w:tcPr>
            <w:tcW w:w="1418" w:type="dxa"/>
          </w:tcPr>
          <w:p w14:paraId="090720B7" w14:textId="77777777" w:rsidR="00476C97" w:rsidRPr="009D134D" w:rsidRDefault="00476C97" w:rsidP="00F02E13">
            <w:pPr>
              <w:jc w:val="both"/>
              <w:rPr>
                <w:rFonts w:ascii="Times New Roman" w:eastAsia="Times New Roman" w:hAnsi="Times New Roman"/>
                <w:i/>
                <w:iCs/>
                <w:sz w:val="24"/>
                <w:szCs w:val="24"/>
              </w:rPr>
            </w:pPr>
            <w:r w:rsidRPr="009D134D">
              <w:rPr>
                <w:rFonts w:ascii="Times New Roman" w:eastAsia="Times New Roman" w:hAnsi="Times New Roman"/>
                <w:i/>
                <w:iCs/>
                <w:sz w:val="24"/>
                <w:szCs w:val="24"/>
              </w:rPr>
              <w:t>М</w:t>
            </w:r>
            <w:r w:rsidRPr="009D134D">
              <w:rPr>
                <w:rFonts w:ascii="Times New Roman" w:eastAsia="Times New Roman" w:hAnsi="Times New Roman"/>
                <w:sz w:val="24"/>
                <w:szCs w:val="24"/>
              </w:rPr>
              <w:t>, Нм</w:t>
            </w:r>
          </w:p>
        </w:tc>
        <w:tc>
          <w:tcPr>
            <w:tcW w:w="1559" w:type="dxa"/>
          </w:tcPr>
          <w:p w14:paraId="717EC679" w14:textId="77777777" w:rsidR="00476C97" w:rsidRPr="009D134D" w:rsidRDefault="00476C97" w:rsidP="00F02E13">
            <w:pPr>
              <w:jc w:val="both"/>
              <w:rPr>
                <w:rFonts w:ascii="Times New Roman" w:eastAsia="Times New Roman" w:hAnsi="Times New Roman"/>
                <w:i/>
                <w:iCs/>
                <w:sz w:val="24"/>
                <w:szCs w:val="24"/>
              </w:rPr>
            </w:pPr>
            <w:r w:rsidRPr="009D134D">
              <w:rPr>
                <w:rFonts w:ascii="Times New Roman" w:eastAsia="Times New Roman" w:hAnsi="Times New Roman"/>
                <w:i/>
                <w:iCs/>
                <w:sz w:val="24"/>
                <w:szCs w:val="24"/>
              </w:rPr>
              <w:t>П</w:t>
            </w:r>
            <w:r w:rsidRPr="009D134D">
              <w:rPr>
                <w:rFonts w:ascii="Times New Roman" w:eastAsia="Times New Roman" w:hAnsi="Times New Roman"/>
                <w:i/>
                <w:iCs/>
                <w:sz w:val="24"/>
                <w:szCs w:val="24"/>
                <w:vertAlign w:val="subscript"/>
              </w:rPr>
              <w:t>mi</w:t>
            </w:r>
            <w:r w:rsidRPr="009D134D">
              <w:rPr>
                <w:rFonts w:ascii="Times New Roman" w:eastAsia="Times New Roman" w:hAnsi="Times New Roman"/>
                <w:sz w:val="24"/>
                <w:szCs w:val="24"/>
              </w:rPr>
              <w:t>, Нм</w:t>
            </w:r>
          </w:p>
        </w:tc>
        <w:tc>
          <w:tcPr>
            <w:tcW w:w="1417" w:type="dxa"/>
          </w:tcPr>
          <w:p w14:paraId="2791006D" w14:textId="77777777" w:rsidR="00476C97" w:rsidRPr="009D134D" w:rsidRDefault="00476C97" w:rsidP="00F02E13">
            <w:pPr>
              <w:jc w:val="both"/>
              <w:rPr>
                <w:rFonts w:ascii="Times New Roman" w:eastAsia="Times New Roman" w:hAnsi="Times New Roman"/>
                <w:i/>
                <w:iCs/>
                <w:sz w:val="24"/>
                <w:szCs w:val="24"/>
              </w:rPr>
            </w:pPr>
            <w:r w:rsidRPr="009D134D">
              <w:rPr>
                <w:rFonts w:ascii="Times New Roman" w:eastAsia="Times New Roman" w:hAnsi="Times New Roman"/>
                <w:i/>
                <w:iCs/>
                <w:sz w:val="24"/>
                <w:szCs w:val="24"/>
              </w:rPr>
              <w:t>П</w:t>
            </w:r>
            <w:r w:rsidRPr="009D134D">
              <w:rPr>
                <w:rFonts w:ascii="Times New Roman" w:eastAsia="Times New Roman" w:hAnsi="Times New Roman"/>
                <w:i/>
                <w:iCs/>
                <w:sz w:val="24"/>
                <w:szCs w:val="24"/>
                <w:vertAlign w:val="subscript"/>
              </w:rPr>
              <w:t>mi</w:t>
            </w:r>
            <w:r w:rsidRPr="009D134D">
              <w:rPr>
                <w:rFonts w:ascii="Times New Roman" w:eastAsia="Times New Roman" w:hAnsi="Times New Roman"/>
                <w:sz w:val="24"/>
                <w:szCs w:val="24"/>
              </w:rPr>
              <w:t>, %</w:t>
            </w:r>
          </w:p>
        </w:tc>
        <w:tc>
          <w:tcPr>
            <w:tcW w:w="1577" w:type="dxa"/>
          </w:tcPr>
          <w:p w14:paraId="00CA21CE"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i/>
                <w:iCs/>
                <w:sz w:val="24"/>
                <w:szCs w:val="24"/>
              </w:rPr>
              <w:t>М</w:t>
            </w:r>
            <w:r w:rsidRPr="009D134D">
              <w:rPr>
                <w:rFonts w:ascii="Times New Roman" w:eastAsia="Times New Roman" w:hAnsi="Times New Roman"/>
                <w:sz w:val="24"/>
                <w:szCs w:val="24"/>
              </w:rPr>
              <w:t>, Нм</w:t>
            </w:r>
          </w:p>
        </w:tc>
        <w:tc>
          <w:tcPr>
            <w:tcW w:w="1335" w:type="dxa"/>
          </w:tcPr>
          <w:p w14:paraId="657F84E5"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i/>
                <w:iCs/>
                <w:sz w:val="24"/>
                <w:szCs w:val="24"/>
              </w:rPr>
              <w:t>П</w:t>
            </w:r>
            <w:r w:rsidRPr="009D134D">
              <w:rPr>
                <w:rFonts w:ascii="Times New Roman" w:eastAsia="Times New Roman" w:hAnsi="Times New Roman"/>
                <w:i/>
                <w:iCs/>
                <w:sz w:val="24"/>
                <w:szCs w:val="24"/>
                <w:vertAlign w:val="subscript"/>
              </w:rPr>
              <w:t>mi</w:t>
            </w:r>
            <w:r w:rsidRPr="009D134D">
              <w:rPr>
                <w:rFonts w:ascii="Times New Roman" w:eastAsia="Times New Roman" w:hAnsi="Times New Roman"/>
                <w:sz w:val="24"/>
                <w:szCs w:val="24"/>
              </w:rPr>
              <w:t>, Нм</w:t>
            </w:r>
          </w:p>
        </w:tc>
        <w:tc>
          <w:tcPr>
            <w:tcW w:w="1335" w:type="dxa"/>
          </w:tcPr>
          <w:p w14:paraId="681A33B6"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i/>
                <w:iCs/>
                <w:sz w:val="24"/>
                <w:szCs w:val="24"/>
              </w:rPr>
              <w:t>П</w:t>
            </w:r>
            <w:r w:rsidRPr="009D134D">
              <w:rPr>
                <w:rFonts w:ascii="Times New Roman" w:eastAsia="Times New Roman" w:hAnsi="Times New Roman"/>
                <w:i/>
                <w:iCs/>
                <w:sz w:val="24"/>
                <w:szCs w:val="24"/>
                <w:vertAlign w:val="subscript"/>
              </w:rPr>
              <w:t>mi</w:t>
            </w:r>
            <w:r w:rsidRPr="009D134D">
              <w:rPr>
                <w:rFonts w:ascii="Times New Roman" w:eastAsia="Times New Roman" w:hAnsi="Times New Roman"/>
                <w:sz w:val="24"/>
                <w:szCs w:val="24"/>
              </w:rPr>
              <w:t>, %</w:t>
            </w:r>
          </w:p>
        </w:tc>
      </w:tr>
      <w:tr w:rsidR="00476C97" w:rsidRPr="009D134D" w14:paraId="212205DE" w14:textId="77777777" w:rsidTr="00F02E13">
        <w:tc>
          <w:tcPr>
            <w:tcW w:w="704" w:type="dxa"/>
          </w:tcPr>
          <w:p w14:paraId="0FD9C832"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2</w:t>
            </w:r>
          </w:p>
        </w:tc>
        <w:tc>
          <w:tcPr>
            <w:tcW w:w="1418" w:type="dxa"/>
          </w:tcPr>
          <w:p w14:paraId="30E1D7FE"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0,185</w:t>
            </w:r>
          </w:p>
        </w:tc>
        <w:tc>
          <w:tcPr>
            <w:tcW w:w="1559" w:type="dxa"/>
          </w:tcPr>
          <w:p w14:paraId="6327FD18"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0,485</w:t>
            </w:r>
          </w:p>
        </w:tc>
        <w:tc>
          <w:tcPr>
            <w:tcW w:w="1417" w:type="dxa"/>
          </w:tcPr>
          <w:p w14:paraId="1025690C"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72</w:t>
            </w:r>
          </w:p>
        </w:tc>
        <w:tc>
          <w:tcPr>
            <w:tcW w:w="1577" w:type="dxa"/>
          </w:tcPr>
          <w:p w14:paraId="063BB759"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580</w:t>
            </w:r>
          </w:p>
        </w:tc>
        <w:tc>
          <w:tcPr>
            <w:tcW w:w="1335" w:type="dxa"/>
          </w:tcPr>
          <w:p w14:paraId="3BF57779"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45</w:t>
            </w:r>
          </w:p>
        </w:tc>
        <w:tc>
          <w:tcPr>
            <w:tcW w:w="1335" w:type="dxa"/>
          </w:tcPr>
          <w:p w14:paraId="52F521E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7</w:t>
            </w:r>
          </w:p>
        </w:tc>
      </w:tr>
      <w:tr w:rsidR="00476C97" w:rsidRPr="009D134D" w14:paraId="139B5DA6" w14:textId="77777777" w:rsidTr="00F02E13">
        <w:tc>
          <w:tcPr>
            <w:tcW w:w="704" w:type="dxa"/>
          </w:tcPr>
          <w:p w14:paraId="3147C78D"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3</w:t>
            </w:r>
          </w:p>
        </w:tc>
        <w:tc>
          <w:tcPr>
            <w:tcW w:w="1418" w:type="dxa"/>
          </w:tcPr>
          <w:p w14:paraId="29BF450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0,24</w:t>
            </w:r>
          </w:p>
        </w:tc>
        <w:tc>
          <w:tcPr>
            <w:tcW w:w="1559" w:type="dxa"/>
          </w:tcPr>
          <w:p w14:paraId="29C7674C"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0,43</w:t>
            </w:r>
          </w:p>
        </w:tc>
        <w:tc>
          <w:tcPr>
            <w:tcW w:w="1417" w:type="dxa"/>
          </w:tcPr>
          <w:p w14:paraId="61D294F7"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64</w:t>
            </w:r>
          </w:p>
        </w:tc>
        <w:tc>
          <w:tcPr>
            <w:tcW w:w="1577" w:type="dxa"/>
          </w:tcPr>
          <w:p w14:paraId="66A9B712"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625</w:t>
            </w:r>
          </w:p>
        </w:tc>
        <w:tc>
          <w:tcPr>
            <w:tcW w:w="1335" w:type="dxa"/>
          </w:tcPr>
          <w:p w14:paraId="17E12A99"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335" w:type="dxa"/>
          </w:tcPr>
          <w:p w14:paraId="342BE921"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476C97" w:rsidRPr="009D134D" w14:paraId="4F5AA14A" w14:textId="77777777" w:rsidTr="00F02E13">
        <w:tc>
          <w:tcPr>
            <w:tcW w:w="704" w:type="dxa"/>
          </w:tcPr>
          <w:p w14:paraId="4A6467CB"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1418" w:type="dxa"/>
          </w:tcPr>
          <w:p w14:paraId="08EEC352"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0,32</w:t>
            </w:r>
          </w:p>
        </w:tc>
        <w:tc>
          <w:tcPr>
            <w:tcW w:w="1559" w:type="dxa"/>
          </w:tcPr>
          <w:p w14:paraId="4AC7DBD5"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0,35</w:t>
            </w:r>
          </w:p>
        </w:tc>
        <w:tc>
          <w:tcPr>
            <w:tcW w:w="1417" w:type="dxa"/>
          </w:tcPr>
          <w:p w14:paraId="7049594F"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52</w:t>
            </w:r>
          </w:p>
        </w:tc>
        <w:tc>
          <w:tcPr>
            <w:tcW w:w="1577" w:type="dxa"/>
          </w:tcPr>
          <w:p w14:paraId="48F43139"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570</w:t>
            </w:r>
          </w:p>
        </w:tc>
        <w:tc>
          <w:tcPr>
            <w:tcW w:w="1335" w:type="dxa"/>
          </w:tcPr>
          <w:p w14:paraId="5B11258E"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55</w:t>
            </w:r>
          </w:p>
        </w:tc>
        <w:tc>
          <w:tcPr>
            <w:tcW w:w="1335" w:type="dxa"/>
          </w:tcPr>
          <w:p w14:paraId="3BDAAE39"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9</w:t>
            </w:r>
          </w:p>
        </w:tc>
      </w:tr>
      <w:tr w:rsidR="00476C97" w:rsidRPr="009D134D" w14:paraId="07C0E048" w14:textId="77777777" w:rsidTr="00F02E13">
        <w:tc>
          <w:tcPr>
            <w:tcW w:w="704" w:type="dxa"/>
          </w:tcPr>
          <w:p w14:paraId="62EA72E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1418" w:type="dxa"/>
          </w:tcPr>
          <w:p w14:paraId="57467AF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0,43</w:t>
            </w:r>
          </w:p>
        </w:tc>
        <w:tc>
          <w:tcPr>
            <w:tcW w:w="1559" w:type="dxa"/>
          </w:tcPr>
          <w:p w14:paraId="45E7D295"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0,24</w:t>
            </w:r>
          </w:p>
        </w:tc>
        <w:tc>
          <w:tcPr>
            <w:tcW w:w="1417" w:type="dxa"/>
          </w:tcPr>
          <w:p w14:paraId="6986863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36</w:t>
            </w:r>
          </w:p>
        </w:tc>
        <w:tc>
          <w:tcPr>
            <w:tcW w:w="1577" w:type="dxa"/>
          </w:tcPr>
          <w:p w14:paraId="68D75E31"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550</w:t>
            </w:r>
          </w:p>
        </w:tc>
        <w:tc>
          <w:tcPr>
            <w:tcW w:w="1335" w:type="dxa"/>
          </w:tcPr>
          <w:p w14:paraId="29456DD2"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75</w:t>
            </w:r>
          </w:p>
        </w:tc>
        <w:tc>
          <w:tcPr>
            <w:tcW w:w="1335" w:type="dxa"/>
          </w:tcPr>
          <w:p w14:paraId="6792D9F8"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12</w:t>
            </w:r>
          </w:p>
        </w:tc>
      </w:tr>
      <w:tr w:rsidR="00476C97" w:rsidRPr="009D134D" w14:paraId="3503E9ED" w14:textId="77777777" w:rsidTr="00F02E13">
        <w:tc>
          <w:tcPr>
            <w:tcW w:w="704" w:type="dxa"/>
          </w:tcPr>
          <w:p w14:paraId="0D68CDD3"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12</w:t>
            </w:r>
          </w:p>
        </w:tc>
        <w:tc>
          <w:tcPr>
            <w:tcW w:w="1418" w:type="dxa"/>
          </w:tcPr>
          <w:p w14:paraId="08ACDCD1"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0,67</w:t>
            </w:r>
          </w:p>
        </w:tc>
        <w:tc>
          <w:tcPr>
            <w:tcW w:w="1559" w:type="dxa"/>
          </w:tcPr>
          <w:p w14:paraId="6A9FE423"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417" w:type="dxa"/>
          </w:tcPr>
          <w:p w14:paraId="130004FC"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577" w:type="dxa"/>
          </w:tcPr>
          <w:p w14:paraId="02CBEB1A"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495</w:t>
            </w:r>
          </w:p>
        </w:tc>
        <w:tc>
          <w:tcPr>
            <w:tcW w:w="1335" w:type="dxa"/>
          </w:tcPr>
          <w:p w14:paraId="6406F6B8"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130</w:t>
            </w:r>
          </w:p>
        </w:tc>
        <w:tc>
          <w:tcPr>
            <w:tcW w:w="1335" w:type="dxa"/>
          </w:tcPr>
          <w:p w14:paraId="7A33EC79"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21</w:t>
            </w:r>
          </w:p>
        </w:tc>
      </w:tr>
    </w:tbl>
    <w:p w14:paraId="7231E842" w14:textId="77777777" w:rsidR="00476C97" w:rsidRPr="009D134D" w:rsidRDefault="00476C97" w:rsidP="00476C97">
      <w:pPr>
        <w:spacing w:after="0" w:line="240" w:lineRule="auto"/>
        <w:jc w:val="both"/>
        <w:rPr>
          <w:rFonts w:ascii="Times New Roman" w:eastAsia="Times New Roman" w:hAnsi="Times New Roman"/>
          <w:sz w:val="28"/>
          <w:szCs w:val="28"/>
        </w:rPr>
      </w:pPr>
    </w:p>
    <w:p w14:paraId="4BB90D9F" w14:textId="30E130A3" w:rsidR="00040434" w:rsidRPr="009D134D" w:rsidRDefault="004032E5" w:rsidP="00570D35">
      <w:pPr>
        <w:spacing w:after="0" w:line="240" w:lineRule="auto"/>
        <w:jc w:val="center"/>
        <w:rPr>
          <w:rFonts w:ascii="Times New Roman" w:eastAsia="Times New Roman" w:hAnsi="Times New Roman"/>
          <w:sz w:val="28"/>
          <w:szCs w:val="28"/>
        </w:rPr>
      </w:pPr>
      <w:r w:rsidRPr="009D134D">
        <w:rPr>
          <w:rFonts w:ascii="Times New Roman" w:eastAsia="Times New Roman" w:hAnsi="Times New Roman"/>
          <w:noProof/>
          <w:sz w:val="28"/>
          <w:szCs w:val="28"/>
        </w:rPr>
        <w:drawing>
          <wp:inline distT="0" distB="0" distL="0" distR="0" wp14:anchorId="51494B94" wp14:editId="0150F334">
            <wp:extent cx="4985657" cy="2987869"/>
            <wp:effectExtent l="0" t="0" r="5715" b="317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07079" cy="3000707"/>
                    </a:xfrm>
                    <a:prstGeom prst="rect">
                      <a:avLst/>
                    </a:prstGeom>
                    <a:noFill/>
                    <a:ln>
                      <a:noFill/>
                    </a:ln>
                  </pic:spPr>
                </pic:pic>
              </a:graphicData>
            </a:graphic>
          </wp:inline>
        </w:drawing>
      </w:r>
    </w:p>
    <w:p w14:paraId="47F6FBB3" w14:textId="684D3343"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ab/>
        <w:t xml:space="preserve">Рисунок </w:t>
      </w:r>
      <w:r w:rsidR="00570D35" w:rsidRPr="009D134D">
        <w:rPr>
          <w:rFonts w:ascii="Times New Roman" w:eastAsia="Times New Roman" w:hAnsi="Times New Roman"/>
          <w:sz w:val="28"/>
          <w:szCs w:val="28"/>
        </w:rPr>
        <w:t>32</w:t>
      </w:r>
      <w:r w:rsidRPr="009D134D">
        <w:rPr>
          <w:rFonts w:ascii="Times New Roman" w:eastAsia="Times New Roman" w:hAnsi="Times New Roman"/>
          <w:sz w:val="28"/>
          <w:szCs w:val="28"/>
        </w:rPr>
        <w:t xml:space="preserve"> – График потерь по </w:t>
      </w:r>
      <w:r w:rsidR="004E4D18" w:rsidRPr="009D134D">
        <w:rPr>
          <w:rFonts w:ascii="Times New Roman" w:eastAsia="Times New Roman" w:hAnsi="Times New Roman"/>
          <w:sz w:val="28"/>
          <w:szCs w:val="28"/>
        </w:rPr>
        <w:t>моменту и частоте вращения</w:t>
      </w:r>
      <w:r w:rsidRPr="009D134D">
        <w:rPr>
          <w:rFonts w:ascii="Times New Roman" w:eastAsia="Times New Roman" w:hAnsi="Times New Roman"/>
          <w:sz w:val="28"/>
          <w:szCs w:val="28"/>
        </w:rPr>
        <w:t xml:space="preserve"> в зависимости от угла установки лопастей</w:t>
      </w:r>
      <w:r w:rsidR="004E4D18" w:rsidRPr="009D134D">
        <w:rPr>
          <w:rFonts w:ascii="Times New Roman" w:eastAsia="Times New Roman" w:hAnsi="Times New Roman"/>
          <w:sz w:val="28"/>
          <w:szCs w:val="28"/>
        </w:rPr>
        <w:t xml:space="preserve"> </w:t>
      </w:r>
    </w:p>
    <w:p w14:paraId="5EC355C5" w14:textId="77777777" w:rsidR="00040434" w:rsidRPr="009D134D" w:rsidRDefault="00040434" w:rsidP="00476C97">
      <w:pPr>
        <w:spacing w:after="0"/>
        <w:jc w:val="both"/>
        <w:rPr>
          <w:rFonts w:ascii="Times New Roman" w:eastAsia="Times New Roman" w:hAnsi="Times New Roman"/>
          <w:sz w:val="28"/>
          <w:szCs w:val="28"/>
        </w:rPr>
      </w:pPr>
    </w:p>
    <w:p w14:paraId="6922E7ED" w14:textId="3AF2354E"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lastRenderedPageBreak/>
        <w:tab/>
        <w:t xml:space="preserve">Как видно, из полученных данных, таблицы </w:t>
      </w:r>
      <w:r w:rsidR="00764916" w:rsidRPr="009D134D">
        <w:rPr>
          <w:rFonts w:ascii="Times New Roman" w:eastAsia="Times New Roman" w:hAnsi="Times New Roman"/>
          <w:sz w:val="28"/>
          <w:szCs w:val="28"/>
        </w:rPr>
        <w:t>6</w:t>
      </w:r>
      <w:r w:rsidRPr="009D134D">
        <w:rPr>
          <w:rFonts w:ascii="Times New Roman" w:eastAsia="Times New Roman" w:hAnsi="Times New Roman"/>
          <w:sz w:val="28"/>
          <w:szCs w:val="28"/>
        </w:rPr>
        <w:t xml:space="preserve"> и рисунка </w:t>
      </w:r>
      <w:r w:rsidR="00764916" w:rsidRPr="009D134D">
        <w:rPr>
          <w:rFonts w:ascii="Times New Roman" w:eastAsia="Times New Roman" w:hAnsi="Times New Roman"/>
          <w:sz w:val="28"/>
          <w:szCs w:val="28"/>
        </w:rPr>
        <w:t>32</w:t>
      </w:r>
      <w:r w:rsidRPr="009D134D">
        <w:rPr>
          <w:rFonts w:ascii="Times New Roman" w:eastAsia="Times New Roman" w:hAnsi="Times New Roman"/>
          <w:sz w:val="28"/>
          <w:szCs w:val="28"/>
        </w:rPr>
        <w:t xml:space="preserve"> наилучшие показатели по развиваемой мощности имеет двенадцати лопастное ВК. С увеличением угла установки лопастей </w:t>
      </w:r>
      <w:r w:rsidRPr="009D134D">
        <w:rPr>
          <w:rFonts w:ascii="Times New Roman" w:eastAsia="Times New Roman" w:hAnsi="Times New Roman" w:cs="Times New Roman"/>
          <w:i/>
          <w:iCs/>
          <w:sz w:val="28"/>
          <w:szCs w:val="28"/>
        </w:rPr>
        <w:t xml:space="preserve">α </w:t>
      </w:r>
      <w:r w:rsidRPr="009D134D">
        <w:rPr>
          <w:rFonts w:ascii="Times New Roman" w:eastAsia="Times New Roman" w:hAnsi="Times New Roman" w:cs="Times New Roman"/>
          <w:sz w:val="28"/>
          <w:szCs w:val="28"/>
        </w:rPr>
        <w:t xml:space="preserve">от </w:t>
      </w:r>
      <w:r w:rsidRPr="009D134D">
        <w:rPr>
          <w:rFonts w:ascii="Times New Roman" w:eastAsia="Times New Roman" w:hAnsi="Times New Roman"/>
          <w:i/>
          <w:iCs/>
          <w:sz w:val="28"/>
          <w:szCs w:val="28"/>
        </w:rPr>
        <w:t>7</w:t>
      </w:r>
      <w:r w:rsidRPr="009D134D">
        <w:rPr>
          <w:rFonts w:ascii="Times New Roman" w:eastAsia="Times New Roman" w:hAnsi="Times New Roman"/>
          <w:i/>
          <w:iCs/>
          <w:sz w:val="28"/>
          <w:szCs w:val="28"/>
          <w:vertAlign w:val="superscript"/>
        </w:rPr>
        <w:t>0</w:t>
      </w:r>
      <w:r w:rsidRPr="009D134D">
        <w:rPr>
          <w:rFonts w:ascii="Times New Roman" w:eastAsia="Times New Roman" w:hAnsi="Times New Roman"/>
          <w:i/>
          <w:iCs/>
          <w:sz w:val="28"/>
          <w:szCs w:val="28"/>
        </w:rPr>
        <w:t xml:space="preserve"> </w:t>
      </w:r>
      <w:r w:rsidRPr="009D134D">
        <w:rPr>
          <w:rFonts w:ascii="Times New Roman" w:eastAsia="Times New Roman" w:hAnsi="Times New Roman"/>
          <w:sz w:val="28"/>
          <w:szCs w:val="28"/>
        </w:rPr>
        <w:t xml:space="preserve">до </w:t>
      </w:r>
      <w:r w:rsidRPr="009D134D">
        <w:rPr>
          <w:rFonts w:ascii="Times New Roman" w:eastAsia="Times New Roman" w:hAnsi="Times New Roman"/>
          <w:i/>
          <w:iCs/>
          <w:sz w:val="28"/>
          <w:szCs w:val="28"/>
        </w:rPr>
        <w:t>35</w:t>
      </w:r>
      <w:r w:rsidRPr="009D134D">
        <w:rPr>
          <w:rFonts w:ascii="Times New Roman" w:eastAsia="Times New Roman" w:hAnsi="Times New Roman"/>
          <w:i/>
          <w:iCs/>
          <w:sz w:val="28"/>
          <w:szCs w:val="28"/>
          <w:vertAlign w:val="superscript"/>
        </w:rPr>
        <w:t>0</w:t>
      </w:r>
      <w:r w:rsidRPr="009D134D">
        <w:rPr>
          <w:rFonts w:ascii="Times New Roman" w:eastAsia="Times New Roman" w:hAnsi="Times New Roman"/>
          <w:i/>
          <w:iCs/>
          <w:sz w:val="28"/>
          <w:szCs w:val="28"/>
        </w:rPr>
        <w:t xml:space="preserve"> </w:t>
      </w:r>
      <w:r w:rsidRPr="009D134D">
        <w:rPr>
          <w:rFonts w:ascii="Times New Roman" w:eastAsia="Times New Roman" w:hAnsi="Times New Roman"/>
          <w:sz w:val="28"/>
          <w:szCs w:val="28"/>
        </w:rPr>
        <w:t xml:space="preserve">мощность падает с 39 Вт до 15 Вт, следовательно оптимальным углом установки лопастей является угол в пределах от </w:t>
      </w:r>
      <w:r w:rsidRPr="009D134D">
        <w:rPr>
          <w:rFonts w:ascii="Times New Roman" w:eastAsia="Times New Roman" w:hAnsi="Times New Roman"/>
          <w:i/>
          <w:iCs/>
          <w:sz w:val="28"/>
          <w:szCs w:val="28"/>
        </w:rPr>
        <w:t>7</w:t>
      </w:r>
      <w:r w:rsidRPr="009D134D">
        <w:rPr>
          <w:rFonts w:ascii="Times New Roman" w:eastAsia="Times New Roman" w:hAnsi="Times New Roman"/>
          <w:i/>
          <w:iCs/>
          <w:sz w:val="28"/>
          <w:szCs w:val="28"/>
          <w:vertAlign w:val="superscript"/>
        </w:rPr>
        <w:t>0</w:t>
      </w:r>
      <w:r w:rsidRPr="009D134D">
        <w:rPr>
          <w:rFonts w:ascii="Times New Roman" w:eastAsia="Times New Roman" w:hAnsi="Times New Roman"/>
          <w:i/>
          <w:iCs/>
          <w:sz w:val="28"/>
          <w:szCs w:val="28"/>
        </w:rPr>
        <w:t xml:space="preserve"> </w:t>
      </w:r>
      <w:r w:rsidRPr="009D134D">
        <w:rPr>
          <w:rFonts w:ascii="Times New Roman" w:eastAsia="Times New Roman" w:hAnsi="Times New Roman"/>
          <w:sz w:val="28"/>
          <w:szCs w:val="28"/>
        </w:rPr>
        <w:t xml:space="preserve">до </w:t>
      </w:r>
      <w:r w:rsidRPr="009D134D">
        <w:rPr>
          <w:rFonts w:ascii="Times New Roman" w:eastAsia="Times New Roman" w:hAnsi="Times New Roman"/>
          <w:i/>
          <w:iCs/>
          <w:sz w:val="28"/>
          <w:szCs w:val="28"/>
        </w:rPr>
        <w:t>15</w:t>
      </w:r>
      <w:r w:rsidRPr="009D134D">
        <w:rPr>
          <w:rFonts w:ascii="Times New Roman" w:eastAsia="Times New Roman" w:hAnsi="Times New Roman"/>
          <w:i/>
          <w:iCs/>
          <w:sz w:val="28"/>
          <w:szCs w:val="28"/>
          <w:vertAlign w:val="superscript"/>
        </w:rPr>
        <w:t>0</w:t>
      </w:r>
      <w:r w:rsidRPr="009D134D">
        <w:rPr>
          <w:rFonts w:ascii="Times New Roman" w:eastAsia="Times New Roman" w:hAnsi="Times New Roman"/>
          <w:i/>
          <w:iCs/>
          <w:sz w:val="28"/>
          <w:szCs w:val="28"/>
        </w:rPr>
        <w:t xml:space="preserve">. </w:t>
      </w:r>
      <w:r w:rsidRPr="009D134D">
        <w:rPr>
          <w:rFonts w:ascii="Times New Roman" w:eastAsia="Times New Roman" w:hAnsi="Times New Roman"/>
          <w:sz w:val="28"/>
          <w:szCs w:val="28"/>
        </w:rPr>
        <w:t xml:space="preserve">Вместе с тем видно, что при оптимальном угле установки </w:t>
      </w:r>
      <w:r w:rsidRPr="009D134D">
        <w:rPr>
          <w:rFonts w:ascii="Times New Roman" w:eastAsia="Times New Roman" w:hAnsi="Times New Roman" w:cs="Times New Roman"/>
          <w:i/>
          <w:iCs/>
          <w:sz w:val="28"/>
          <w:szCs w:val="28"/>
        </w:rPr>
        <w:t xml:space="preserve">α </w:t>
      </w:r>
      <w:r w:rsidRPr="009D134D">
        <w:rPr>
          <w:rFonts w:ascii="Times New Roman" w:eastAsia="Times New Roman" w:hAnsi="Times New Roman" w:cs="Times New Roman"/>
          <w:sz w:val="28"/>
          <w:szCs w:val="28"/>
        </w:rPr>
        <w:t xml:space="preserve">частота вращения ВК интенсивно падает с увеличением числа лопастей от трех до </w:t>
      </w:r>
      <w:r w:rsidR="002A70BC" w:rsidRPr="009D134D">
        <w:rPr>
          <w:rFonts w:ascii="Times New Roman" w:eastAsia="Times New Roman" w:hAnsi="Times New Roman" w:cs="Times New Roman"/>
          <w:sz w:val="28"/>
          <w:szCs w:val="28"/>
        </w:rPr>
        <w:t>двенадцати</w:t>
      </w:r>
      <w:r w:rsidRPr="009D134D">
        <w:rPr>
          <w:rFonts w:ascii="Times New Roman" w:eastAsia="Times New Roman" w:hAnsi="Times New Roman" w:cs="Times New Roman"/>
          <w:sz w:val="28"/>
          <w:szCs w:val="28"/>
        </w:rPr>
        <w:t xml:space="preserve">. В связи с этим в дальнейшем определение показателей степеней при КПД в зависимости от формы лопасти будем выполнять для ВК с исходными данными D=600 мм, d=136 мм, i=2,3,6,12, </w:t>
      </w:r>
      <w:r w:rsidRPr="009D134D">
        <w:rPr>
          <w:rFonts w:ascii="Times New Roman" w:eastAsia="Times New Roman" w:hAnsi="Times New Roman" w:cs="Times New Roman"/>
          <w:i/>
          <w:iCs/>
          <w:sz w:val="28"/>
          <w:szCs w:val="28"/>
        </w:rPr>
        <w:t>α=11</w:t>
      </w:r>
      <w:r w:rsidRPr="009D134D">
        <w:rPr>
          <w:rFonts w:ascii="Times New Roman" w:eastAsia="Times New Roman" w:hAnsi="Times New Roman"/>
          <w:i/>
          <w:iCs/>
          <w:sz w:val="28"/>
          <w:szCs w:val="28"/>
          <w:vertAlign w:val="superscript"/>
        </w:rPr>
        <w:t>0</w:t>
      </w:r>
      <w:r w:rsidRPr="009D134D">
        <w:rPr>
          <w:rFonts w:ascii="Times New Roman" w:eastAsia="Times New Roman" w:hAnsi="Times New Roman"/>
          <w:i/>
          <w:iCs/>
          <w:sz w:val="28"/>
          <w:szCs w:val="28"/>
        </w:rPr>
        <w:t>.</w:t>
      </w:r>
    </w:p>
    <w:p w14:paraId="7B28707F" w14:textId="3F1C6581" w:rsidR="00476C97" w:rsidRPr="009D134D" w:rsidRDefault="00476C97" w:rsidP="00476C97">
      <w:pPr>
        <w:spacing w:after="0"/>
        <w:ind w:firstLine="720"/>
        <w:jc w:val="both"/>
        <w:rPr>
          <w:rFonts w:ascii="Times New Roman" w:eastAsia="Times New Roman" w:hAnsi="Times New Roman"/>
          <w:sz w:val="28"/>
          <w:szCs w:val="28"/>
        </w:rPr>
      </w:pPr>
      <w:r w:rsidRPr="009D134D">
        <w:rPr>
          <w:rFonts w:ascii="Times New Roman" w:eastAsia="Times New Roman" w:hAnsi="Times New Roman"/>
          <w:sz w:val="28"/>
          <w:szCs w:val="28"/>
        </w:rPr>
        <w:t xml:space="preserve">Потери и показатели КПД по форме лопасти, на основе полученных значений в разделе </w:t>
      </w:r>
      <w:r w:rsidR="00764916" w:rsidRPr="009D134D">
        <w:rPr>
          <w:rFonts w:ascii="Times New Roman" w:eastAsia="Times New Roman" w:hAnsi="Times New Roman"/>
          <w:sz w:val="28"/>
          <w:szCs w:val="28"/>
        </w:rPr>
        <w:t>2.6.3</w:t>
      </w:r>
      <w:r w:rsidRPr="009D134D">
        <w:rPr>
          <w:rFonts w:ascii="Times New Roman" w:eastAsia="Times New Roman" w:hAnsi="Times New Roman"/>
          <w:sz w:val="28"/>
          <w:szCs w:val="28"/>
        </w:rPr>
        <w:t>, указаны в таблице</w:t>
      </w:r>
      <w:r w:rsidR="00087DF6" w:rsidRPr="009D134D">
        <w:rPr>
          <w:rFonts w:ascii="Times New Roman" w:eastAsia="Times New Roman" w:hAnsi="Times New Roman"/>
          <w:sz w:val="28"/>
          <w:szCs w:val="28"/>
        </w:rPr>
        <w:t xml:space="preserve"> 7</w:t>
      </w:r>
      <w:r w:rsidRPr="009D134D">
        <w:rPr>
          <w:rFonts w:ascii="Times New Roman" w:eastAsia="Times New Roman" w:hAnsi="Times New Roman"/>
          <w:sz w:val="28"/>
          <w:szCs w:val="28"/>
        </w:rPr>
        <w:t>.</w:t>
      </w:r>
    </w:p>
    <w:p w14:paraId="5970AC93" w14:textId="77777777"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ab/>
      </w:r>
    </w:p>
    <w:p w14:paraId="529967BB" w14:textId="21200E6D"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 xml:space="preserve">Таблица </w:t>
      </w:r>
      <w:r w:rsidR="00087DF6" w:rsidRPr="009D134D">
        <w:rPr>
          <w:rFonts w:ascii="Times New Roman" w:eastAsia="Times New Roman" w:hAnsi="Times New Roman"/>
          <w:sz w:val="28"/>
          <w:szCs w:val="28"/>
        </w:rPr>
        <w:t>7</w:t>
      </w:r>
      <w:r w:rsidRPr="009D134D">
        <w:rPr>
          <w:rFonts w:ascii="Times New Roman" w:eastAsia="Times New Roman" w:hAnsi="Times New Roman"/>
          <w:sz w:val="28"/>
          <w:szCs w:val="28"/>
        </w:rPr>
        <w:t xml:space="preserve"> – Потери КПД по форме лопасти (</w:t>
      </w:r>
      <w:r w:rsidRPr="009D134D">
        <w:rPr>
          <w:rFonts w:ascii="Times New Roman" w:eastAsia="Times New Roman" w:hAnsi="Times New Roman" w:cs="Times New Roman"/>
          <w:i/>
          <w:iCs/>
          <w:sz w:val="24"/>
          <w:szCs w:val="24"/>
        </w:rPr>
        <w:t>α</w:t>
      </w:r>
      <w:r w:rsidRPr="009D134D">
        <w:rPr>
          <w:rFonts w:ascii="Times New Roman" w:eastAsia="Times New Roman" w:hAnsi="Times New Roman"/>
          <w:i/>
          <w:iCs/>
          <w:sz w:val="24"/>
          <w:szCs w:val="24"/>
        </w:rPr>
        <w:t>=15</w:t>
      </w:r>
      <w:r w:rsidRPr="009D134D">
        <w:rPr>
          <w:rFonts w:ascii="Times New Roman" w:eastAsia="Times New Roman" w:hAnsi="Times New Roman"/>
          <w:i/>
          <w:iCs/>
          <w:sz w:val="24"/>
          <w:szCs w:val="24"/>
          <w:vertAlign w:val="superscript"/>
        </w:rPr>
        <w:t>0</w:t>
      </w:r>
      <w:r w:rsidRPr="009D134D">
        <w:rPr>
          <w:rFonts w:ascii="Times New Roman" w:eastAsia="Times New Roman" w:hAnsi="Times New Roman"/>
          <w:i/>
          <w:iCs/>
          <w:sz w:val="24"/>
          <w:szCs w:val="24"/>
        </w:rPr>
        <w:t>, d=136 мм, D=600 мм</w:t>
      </w:r>
      <w:r w:rsidRPr="009D134D">
        <w:rPr>
          <w:rFonts w:ascii="Times New Roman" w:eastAsia="Times New Roman" w:hAnsi="Times New Roman"/>
          <w:sz w:val="28"/>
          <w:szCs w:val="28"/>
        </w:rPr>
        <w:t>) при различном количестве лопастей.</w:t>
      </w:r>
    </w:p>
    <w:tbl>
      <w:tblPr>
        <w:tblStyle w:val="a3"/>
        <w:tblW w:w="0" w:type="auto"/>
        <w:tblLook w:val="04A0" w:firstRow="1" w:lastRow="0" w:firstColumn="1" w:lastColumn="0" w:noHBand="0" w:noVBand="1"/>
      </w:tblPr>
      <w:tblGrid>
        <w:gridCol w:w="462"/>
        <w:gridCol w:w="756"/>
        <w:gridCol w:w="936"/>
        <w:gridCol w:w="636"/>
        <w:gridCol w:w="1796"/>
        <w:gridCol w:w="1274"/>
        <w:gridCol w:w="1885"/>
        <w:gridCol w:w="1600"/>
      </w:tblGrid>
      <w:tr w:rsidR="00476C97" w:rsidRPr="009D134D" w14:paraId="7EEBFAF9" w14:textId="77777777" w:rsidTr="00F02E13">
        <w:tc>
          <w:tcPr>
            <w:tcW w:w="462" w:type="dxa"/>
          </w:tcPr>
          <w:p w14:paraId="622D5317" w14:textId="77777777" w:rsidR="00476C97" w:rsidRPr="009D134D" w:rsidRDefault="00476C97" w:rsidP="00F02E13">
            <w:pPr>
              <w:rPr>
                <w:rFonts w:ascii="Times New Roman" w:eastAsia="Times New Roman" w:hAnsi="Times New Roman"/>
                <w:i/>
                <w:iCs/>
                <w:sz w:val="24"/>
                <w:szCs w:val="24"/>
              </w:rPr>
            </w:pPr>
            <w:r w:rsidRPr="009D134D">
              <w:rPr>
                <w:rFonts w:ascii="Times New Roman" w:eastAsia="Times New Roman" w:hAnsi="Times New Roman"/>
                <w:sz w:val="28"/>
                <w:szCs w:val="28"/>
              </w:rPr>
              <w:t>F</w:t>
            </w:r>
          </w:p>
        </w:tc>
        <w:tc>
          <w:tcPr>
            <w:tcW w:w="756" w:type="dxa"/>
          </w:tcPr>
          <w:p w14:paraId="7FD9713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i/>
                <w:iCs/>
                <w:sz w:val="24"/>
                <w:szCs w:val="24"/>
              </w:rPr>
              <w:t>М</w:t>
            </w:r>
            <w:r w:rsidRPr="009D134D">
              <w:rPr>
                <w:rFonts w:ascii="Times New Roman" w:eastAsia="Times New Roman" w:hAnsi="Times New Roman"/>
                <w:sz w:val="24"/>
                <w:szCs w:val="24"/>
              </w:rPr>
              <w:t>, Нм</w:t>
            </w:r>
          </w:p>
        </w:tc>
        <w:tc>
          <w:tcPr>
            <w:tcW w:w="936" w:type="dxa"/>
          </w:tcPr>
          <w:p w14:paraId="53DA5A3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i/>
                <w:iCs/>
                <w:sz w:val="24"/>
                <w:szCs w:val="24"/>
              </w:rPr>
              <w:t>n</w:t>
            </w:r>
            <w:r w:rsidRPr="009D134D">
              <w:rPr>
                <w:rFonts w:ascii="Times New Roman" w:eastAsia="Times New Roman" w:hAnsi="Times New Roman"/>
                <w:sz w:val="24"/>
                <w:szCs w:val="24"/>
              </w:rPr>
              <w:t>, об/мин</w:t>
            </w:r>
          </w:p>
        </w:tc>
        <w:tc>
          <w:tcPr>
            <w:tcW w:w="636" w:type="dxa"/>
          </w:tcPr>
          <w:p w14:paraId="7AC327F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i/>
                <w:iCs/>
                <w:sz w:val="24"/>
                <w:szCs w:val="24"/>
              </w:rPr>
              <w:t>N</w:t>
            </w:r>
            <w:r w:rsidRPr="009D134D">
              <w:rPr>
                <w:rFonts w:ascii="Times New Roman" w:eastAsia="Times New Roman" w:hAnsi="Times New Roman"/>
                <w:sz w:val="24"/>
                <w:szCs w:val="24"/>
              </w:rPr>
              <w:t>, Вт</w:t>
            </w:r>
          </w:p>
        </w:tc>
        <w:tc>
          <w:tcPr>
            <w:tcW w:w="1796" w:type="dxa"/>
          </w:tcPr>
          <w:p w14:paraId="2BE1664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 xml:space="preserve">Потери по </w:t>
            </w:r>
            <w:r w:rsidRPr="009D134D">
              <w:rPr>
                <w:rFonts w:ascii="Times New Roman" w:eastAsia="Times New Roman" w:hAnsi="Times New Roman"/>
                <w:i/>
                <w:iCs/>
                <w:sz w:val="24"/>
                <w:szCs w:val="24"/>
              </w:rPr>
              <w:t>N</w:t>
            </w:r>
            <w:r w:rsidRPr="009D134D">
              <w:rPr>
                <w:rFonts w:ascii="Times New Roman" w:eastAsia="Times New Roman" w:hAnsi="Times New Roman"/>
                <w:sz w:val="24"/>
                <w:szCs w:val="24"/>
              </w:rPr>
              <w:t xml:space="preserve"> (</w:t>
            </w:r>
            <m:oMath>
              <m:f>
                <m:fPr>
                  <m:ctrlPr>
                    <w:rPr>
                      <w:rFonts w:ascii="Cambria Math" w:eastAsia="Times New Roman" w:hAnsi="Cambria Math"/>
                      <w:i/>
                      <w:sz w:val="24"/>
                      <w:szCs w:val="24"/>
                    </w:rPr>
                  </m:ctrlPr>
                </m:fPr>
                <m:num>
                  <m:d>
                    <m:dPr>
                      <m:ctrlPr>
                        <w:rPr>
                          <w:rFonts w:ascii="Cambria Math" w:eastAsia="Times New Roman" w:hAnsi="Cambria Math"/>
                          <w:i/>
                          <w:sz w:val="24"/>
                          <w:szCs w:val="24"/>
                        </w:rPr>
                      </m:ctrlPr>
                    </m:dPr>
                    <m:e>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max</m:t>
                          </m:r>
                        </m:sub>
                      </m:sSub>
                      <m:r>
                        <w:rPr>
                          <w:rFonts w:ascii="Cambria Math" w:eastAsia="Times New Roman"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i</m:t>
                          </m:r>
                        </m:sub>
                      </m:sSub>
                    </m:e>
                  </m:d>
                  <m:r>
                    <w:rPr>
                      <w:rFonts w:ascii="Cambria Math" w:eastAsia="Times New Roman" w:hAnsi="Cambria Math"/>
                      <w:sz w:val="24"/>
                      <w:szCs w:val="24"/>
                    </w:rPr>
                    <m:t>∙100%</m:t>
                  </m:r>
                </m:num>
                <m:den>
                  <m:sSub>
                    <m:sSubPr>
                      <m:ctrlPr>
                        <w:rPr>
                          <w:rFonts w:ascii="Cambria Math" w:eastAsia="Times New Roman" w:hAnsi="Cambria Math"/>
                          <w:i/>
                          <w:sz w:val="24"/>
                          <w:szCs w:val="24"/>
                        </w:rPr>
                      </m:ctrlPr>
                    </m:sSubPr>
                    <m:e>
                      <m:r>
                        <w:rPr>
                          <w:rFonts w:ascii="Cambria Math" w:eastAsia="Times New Roman" w:hAnsi="Cambria Math"/>
                          <w:sz w:val="24"/>
                          <w:szCs w:val="24"/>
                        </w:rPr>
                        <m:t>N</m:t>
                      </m:r>
                    </m:e>
                    <m:sub>
                      <m:r>
                        <w:rPr>
                          <w:rFonts w:ascii="Cambria Math" w:eastAsia="Times New Roman" w:hAnsi="Cambria Math"/>
                          <w:sz w:val="24"/>
                          <w:szCs w:val="24"/>
                        </w:rPr>
                        <m:t>max</m:t>
                      </m:r>
                    </m:sub>
                  </m:sSub>
                </m:den>
              </m:f>
              <m:r>
                <w:rPr>
                  <w:rFonts w:ascii="Cambria Math" w:eastAsia="Times New Roman" w:hAnsi="Cambria Math"/>
                  <w:sz w:val="24"/>
                  <w:szCs w:val="24"/>
                </w:rPr>
                <m:t>)</m:t>
              </m:r>
            </m:oMath>
          </w:p>
        </w:tc>
        <w:tc>
          <w:tcPr>
            <w:tcW w:w="1274" w:type="dxa"/>
          </w:tcPr>
          <w:p w14:paraId="011E9914" w14:textId="314EEFCE" w:rsidR="00476C97" w:rsidRPr="009D134D" w:rsidRDefault="00962EEE" w:rsidP="00F02E13">
            <w:pPr>
              <w:rPr>
                <w:rFonts w:ascii="Times New Roman" w:eastAsia="Times New Roman" w:hAnsi="Times New Roman"/>
                <w:sz w:val="24"/>
                <w:szCs w:val="24"/>
              </w:rPr>
            </w:pPr>
            <w:r w:rsidRPr="009D134D">
              <w:rPr>
                <w:rFonts w:ascii="Times New Roman" w:eastAsia="Times New Roman" w:hAnsi="Times New Roman"/>
                <w:sz w:val="24"/>
                <w:szCs w:val="24"/>
              </w:rPr>
              <w:t>Снижение</w:t>
            </w:r>
            <w:r w:rsidR="00476C97" w:rsidRPr="009D134D">
              <w:rPr>
                <w:rFonts w:ascii="Times New Roman" w:eastAsia="Times New Roman" w:hAnsi="Times New Roman"/>
                <w:sz w:val="24"/>
                <w:szCs w:val="24"/>
              </w:rPr>
              <w:t xml:space="preserve"> КПД, %</w:t>
            </w:r>
          </w:p>
        </w:tc>
        <w:tc>
          <w:tcPr>
            <w:tcW w:w="1885" w:type="dxa"/>
          </w:tcPr>
          <w:p w14:paraId="0DE3467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i/>
                <w:iCs/>
                <w:sz w:val="24"/>
                <w:szCs w:val="24"/>
              </w:rPr>
              <w:t>h</w:t>
            </w:r>
            <w:r w:rsidRPr="009D134D">
              <w:rPr>
                <w:rFonts w:ascii="Times New Roman" w:eastAsia="Times New Roman" w:hAnsi="Times New Roman"/>
                <w:sz w:val="24"/>
                <w:szCs w:val="24"/>
              </w:rPr>
              <w:t>, действительный КПД</w:t>
            </w:r>
          </w:p>
        </w:tc>
        <w:tc>
          <w:tcPr>
            <w:tcW w:w="1600" w:type="dxa"/>
          </w:tcPr>
          <w:p w14:paraId="631337E5" w14:textId="77777777" w:rsidR="00476C97" w:rsidRPr="009D134D" w:rsidRDefault="00476C97" w:rsidP="00F02E13">
            <w:pPr>
              <w:rPr>
                <w:rFonts w:ascii="Times New Roman" w:eastAsia="Times New Roman" w:hAnsi="Times New Roman" w:cs="Times New Roman"/>
                <w:sz w:val="24"/>
                <w:szCs w:val="24"/>
              </w:rPr>
            </w:pPr>
            <w:r w:rsidRPr="009D134D">
              <w:rPr>
                <w:rFonts w:ascii="Times New Roman" w:eastAsia="Times New Roman" w:hAnsi="Times New Roman"/>
                <w:i/>
                <w:iCs/>
                <w:sz w:val="24"/>
                <w:szCs w:val="24"/>
              </w:rPr>
              <w:t xml:space="preserve">Х </w:t>
            </w:r>
            <w:r w:rsidRPr="009D134D">
              <w:rPr>
                <w:rFonts w:ascii="Times New Roman" w:eastAsia="Times New Roman" w:hAnsi="Times New Roman"/>
                <w:sz w:val="24"/>
                <w:szCs w:val="24"/>
              </w:rPr>
              <w:t xml:space="preserve">показатель степени при </w:t>
            </w:r>
            <w:r w:rsidRPr="009D134D">
              <w:rPr>
                <w:rFonts w:ascii="Times New Roman" w:eastAsia="Times New Roman" w:hAnsi="Times New Roman" w:cs="Times New Roman"/>
                <w:sz w:val="24"/>
                <w:szCs w:val="24"/>
              </w:rPr>
              <w:t xml:space="preserve">ξ </w:t>
            </w:r>
          </w:p>
          <w:p w14:paraId="73542A69" w14:textId="77777777" w:rsidR="00476C97" w:rsidRPr="009D134D" w:rsidRDefault="00476C97" w:rsidP="00F02E13">
            <w:pPr>
              <w:rPr>
                <w:rFonts w:ascii="Times New Roman" w:eastAsia="Times New Roman" w:hAnsi="Times New Roman"/>
                <w:i/>
                <w:sz w:val="24"/>
                <w:szCs w:val="24"/>
              </w:rPr>
            </w:pPr>
            <w:r w:rsidRPr="009D134D">
              <w:rPr>
                <w:rFonts w:ascii="Times New Roman" w:eastAsia="Times New Roman" w:hAnsi="Times New Roman" w:cs="Times New Roman"/>
                <w:sz w:val="24"/>
                <w:szCs w:val="24"/>
              </w:rPr>
              <w:t>(</w:t>
            </w:r>
            <m:oMath>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0,593</m:t>
                  </m:r>
                </m:e>
                <m:sup>
                  <m:r>
                    <w:rPr>
                      <w:rFonts w:ascii="Cambria Math" w:eastAsia="Times New Roman" w:hAnsi="Cambria Math" w:cs="Times New Roman"/>
                      <w:sz w:val="24"/>
                      <w:szCs w:val="24"/>
                    </w:rPr>
                    <m:t>x</m:t>
                  </m:r>
                </m:sup>
              </m:sSup>
              <m:r>
                <w:rPr>
                  <w:rFonts w:ascii="Cambria Math" w:eastAsia="Times New Roman" w:hAnsi="Cambria Math" w:cs="Times New Roman"/>
                  <w:sz w:val="24"/>
                  <w:szCs w:val="24"/>
                </w:rPr>
                <m:t>=h)</m:t>
              </m:r>
            </m:oMath>
          </w:p>
        </w:tc>
      </w:tr>
      <w:tr w:rsidR="00476C97" w:rsidRPr="009D134D" w14:paraId="56F3187D" w14:textId="77777777" w:rsidTr="00F02E13">
        <w:tc>
          <w:tcPr>
            <w:tcW w:w="9345" w:type="dxa"/>
            <w:gridSpan w:val="8"/>
          </w:tcPr>
          <w:p w14:paraId="3E0813F9" w14:textId="77777777" w:rsidR="00476C97" w:rsidRPr="009D134D" w:rsidRDefault="00476C97" w:rsidP="00F02E13">
            <w:pPr>
              <w:jc w:val="center"/>
              <w:rPr>
                <w:rFonts w:ascii="Times New Roman" w:eastAsia="Times New Roman" w:hAnsi="Times New Roman"/>
                <w:i/>
                <w:iCs/>
                <w:sz w:val="24"/>
                <w:szCs w:val="24"/>
              </w:rPr>
            </w:pPr>
            <w:r w:rsidRPr="009D134D">
              <w:rPr>
                <w:rFonts w:ascii="Times New Roman" w:eastAsia="Times New Roman" w:hAnsi="Times New Roman"/>
                <w:i/>
                <w:iCs/>
                <w:sz w:val="24"/>
                <w:szCs w:val="24"/>
              </w:rPr>
              <w:t>i=2</w:t>
            </w:r>
          </w:p>
        </w:tc>
      </w:tr>
      <w:tr w:rsidR="00476C97" w:rsidRPr="009D134D" w14:paraId="11646BCC" w14:textId="77777777" w:rsidTr="00F02E13">
        <w:tc>
          <w:tcPr>
            <w:tcW w:w="462" w:type="dxa"/>
          </w:tcPr>
          <w:p w14:paraId="46FF55D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1</w:t>
            </w:r>
          </w:p>
        </w:tc>
        <w:tc>
          <w:tcPr>
            <w:tcW w:w="756" w:type="dxa"/>
          </w:tcPr>
          <w:p w14:paraId="4C8DF30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0,09</w:t>
            </w:r>
          </w:p>
        </w:tc>
        <w:tc>
          <w:tcPr>
            <w:tcW w:w="936" w:type="dxa"/>
          </w:tcPr>
          <w:p w14:paraId="7CB2058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590</w:t>
            </w:r>
          </w:p>
        </w:tc>
        <w:tc>
          <w:tcPr>
            <w:tcW w:w="636" w:type="dxa"/>
          </w:tcPr>
          <w:p w14:paraId="548BC52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5,6</w:t>
            </w:r>
          </w:p>
        </w:tc>
        <w:tc>
          <w:tcPr>
            <w:tcW w:w="1796" w:type="dxa"/>
          </w:tcPr>
          <w:p w14:paraId="1117DF7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47</w:t>
            </w:r>
          </w:p>
        </w:tc>
        <w:tc>
          <w:tcPr>
            <w:tcW w:w="1274" w:type="dxa"/>
          </w:tcPr>
          <w:p w14:paraId="5BE4675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0,47</w:t>
            </w:r>
          </w:p>
        </w:tc>
        <w:tc>
          <w:tcPr>
            <w:tcW w:w="1885" w:type="dxa"/>
          </w:tcPr>
          <w:p w14:paraId="645E4F2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0,53</w:t>
            </w:r>
          </w:p>
        </w:tc>
        <w:tc>
          <w:tcPr>
            <w:tcW w:w="1600" w:type="dxa"/>
          </w:tcPr>
          <w:p w14:paraId="110F420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1,2149</w:t>
            </w:r>
          </w:p>
        </w:tc>
      </w:tr>
      <w:tr w:rsidR="00476C97" w:rsidRPr="009D134D" w14:paraId="63FA1828" w14:textId="77777777" w:rsidTr="00F02E13">
        <w:tc>
          <w:tcPr>
            <w:tcW w:w="462" w:type="dxa"/>
          </w:tcPr>
          <w:p w14:paraId="54882A8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2</w:t>
            </w:r>
          </w:p>
        </w:tc>
        <w:tc>
          <w:tcPr>
            <w:tcW w:w="756" w:type="dxa"/>
          </w:tcPr>
          <w:p w14:paraId="06D375F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0,09</w:t>
            </w:r>
          </w:p>
        </w:tc>
        <w:tc>
          <w:tcPr>
            <w:tcW w:w="936" w:type="dxa"/>
          </w:tcPr>
          <w:p w14:paraId="7960B20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710</w:t>
            </w:r>
          </w:p>
        </w:tc>
        <w:tc>
          <w:tcPr>
            <w:tcW w:w="636" w:type="dxa"/>
          </w:tcPr>
          <w:p w14:paraId="0D99E28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6,7</w:t>
            </w:r>
          </w:p>
        </w:tc>
        <w:tc>
          <w:tcPr>
            <w:tcW w:w="1796" w:type="dxa"/>
          </w:tcPr>
          <w:p w14:paraId="6394FD6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37</w:t>
            </w:r>
          </w:p>
        </w:tc>
        <w:tc>
          <w:tcPr>
            <w:tcW w:w="1274" w:type="dxa"/>
          </w:tcPr>
          <w:p w14:paraId="65C9815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0,37</w:t>
            </w:r>
          </w:p>
        </w:tc>
        <w:tc>
          <w:tcPr>
            <w:tcW w:w="1885" w:type="dxa"/>
          </w:tcPr>
          <w:p w14:paraId="7E7430F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0,63</w:t>
            </w:r>
          </w:p>
        </w:tc>
        <w:tc>
          <w:tcPr>
            <w:tcW w:w="1600" w:type="dxa"/>
          </w:tcPr>
          <w:p w14:paraId="4A8824D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0,8842</w:t>
            </w:r>
          </w:p>
        </w:tc>
      </w:tr>
      <w:tr w:rsidR="00476C97" w:rsidRPr="009D134D" w14:paraId="3F566BBC" w14:textId="77777777" w:rsidTr="00F02E13">
        <w:tc>
          <w:tcPr>
            <w:tcW w:w="462" w:type="dxa"/>
          </w:tcPr>
          <w:p w14:paraId="0C7D9E6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3</w:t>
            </w:r>
            <w:r w:rsidRPr="009D134D">
              <w:rPr>
                <w:rFonts w:ascii="Times New Roman" w:eastAsia="Times New Roman" w:hAnsi="Times New Roman"/>
                <w:sz w:val="28"/>
                <w:szCs w:val="28"/>
              </w:rPr>
              <w:t xml:space="preserve"> </w:t>
            </w:r>
          </w:p>
        </w:tc>
        <w:tc>
          <w:tcPr>
            <w:tcW w:w="756" w:type="dxa"/>
          </w:tcPr>
          <w:p w14:paraId="4A31E60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0,12</w:t>
            </w:r>
          </w:p>
        </w:tc>
        <w:tc>
          <w:tcPr>
            <w:tcW w:w="936" w:type="dxa"/>
          </w:tcPr>
          <w:p w14:paraId="7751640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760</w:t>
            </w:r>
          </w:p>
        </w:tc>
        <w:tc>
          <w:tcPr>
            <w:tcW w:w="636" w:type="dxa"/>
          </w:tcPr>
          <w:p w14:paraId="0876DB6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9,6</w:t>
            </w:r>
          </w:p>
        </w:tc>
        <w:tc>
          <w:tcPr>
            <w:tcW w:w="1796" w:type="dxa"/>
          </w:tcPr>
          <w:p w14:paraId="52CAB75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9</w:t>
            </w:r>
          </w:p>
        </w:tc>
        <w:tc>
          <w:tcPr>
            <w:tcW w:w="1274" w:type="dxa"/>
          </w:tcPr>
          <w:p w14:paraId="45E8205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0,09</w:t>
            </w:r>
          </w:p>
        </w:tc>
        <w:tc>
          <w:tcPr>
            <w:tcW w:w="1885" w:type="dxa"/>
          </w:tcPr>
          <w:p w14:paraId="752D184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0,91</w:t>
            </w:r>
          </w:p>
        </w:tc>
        <w:tc>
          <w:tcPr>
            <w:tcW w:w="1600" w:type="dxa"/>
          </w:tcPr>
          <w:p w14:paraId="5E09F70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0,1805</w:t>
            </w:r>
          </w:p>
        </w:tc>
      </w:tr>
      <w:tr w:rsidR="00476C97" w:rsidRPr="009D134D" w14:paraId="4EAE7032" w14:textId="77777777" w:rsidTr="00F02E13">
        <w:tc>
          <w:tcPr>
            <w:tcW w:w="462" w:type="dxa"/>
          </w:tcPr>
          <w:p w14:paraId="716FDAD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4</w:t>
            </w:r>
          </w:p>
        </w:tc>
        <w:tc>
          <w:tcPr>
            <w:tcW w:w="756" w:type="dxa"/>
          </w:tcPr>
          <w:p w14:paraId="6B2C731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0,13</w:t>
            </w:r>
          </w:p>
        </w:tc>
        <w:tc>
          <w:tcPr>
            <w:tcW w:w="936" w:type="dxa"/>
          </w:tcPr>
          <w:p w14:paraId="2348A16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780</w:t>
            </w:r>
          </w:p>
        </w:tc>
        <w:tc>
          <w:tcPr>
            <w:tcW w:w="636" w:type="dxa"/>
          </w:tcPr>
          <w:p w14:paraId="3465017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10,6</w:t>
            </w:r>
          </w:p>
        </w:tc>
        <w:tc>
          <w:tcPr>
            <w:tcW w:w="1796" w:type="dxa"/>
          </w:tcPr>
          <w:p w14:paraId="21F57D7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74" w:type="dxa"/>
          </w:tcPr>
          <w:p w14:paraId="61DBB65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44EE2B1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600" w:type="dxa"/>
          </w:tcPr>
          <w:p w14:paraId="7FF7561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476C97" w:rsidRPr="009D134D" w14:paraId="4CA1845F" w14:textId="77777777" w:rsidTr="00F02E13">
        <w:tc>
          <w:tcPr>
            <w:tcW w:w="462" w:type="dxa"/>
          </w:tcPr>
          <w:p w14:paraId="1512FEB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5</w:t>
            </w:r>
          </w:p>
        </w:tc>
        <w:tc>
          <w:tcPr>
            <w:tcW w:w="756" w:type="dxa"/>
          </w:tcPr>
          <w:p w14:paraId="14C2701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0,115</w:t>
            </w:r>
          </w:p>
        </w:tc>
        <w:tc>
          <w:tcPr>
            <w:tcW w:w="936" w:type="dxa"/>
          </w:tcPr>
          <w:p w14:paraId="0252483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810</w:t>
            </w:r>
          </w:p>
        </w:tc>
        <w:tc>
          <w:tcPr>
            <w:tcW w:w="636" w:type="dxa"/>
          </w:tcPr>
          <w:p w14:paraId="29A9527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9,8</w:t>
            </w:r>
          </w:p>
        </w:tc>
        <w:tc>
          <w:tcPr>
            <w:tcW w:w="1796" w:type="dxa"/>
          </w:tcPr>
          <w:p w14:paraId="5FCDECC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7,5</w:t>
            </w:r>
          </w:p>
        </w:tc>
        <w:tc>
          <w:tcPr>
            <w:tcW w:w="1274" w:type="dxa"/>
          </w:tcPr>
          <w:p w14:paraId="7A00C88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0,075</w:t>
            </w:r>
          </w:p>
        </w:tc>
        <w:tc>
          <w:tcPr>
            <w:tcW w:w="1885" w:type="dxa"/>
          </w:tcPr>
          <w:p w14:paraId="0B1A057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0,925</w:t>
            </w:r>
          </w:p>
        </w:tc>
        <w:tc>
          <w:tcPr>
            <w:tcW w:w="1600" w:type="dxa"/>
          </w:tcPr>
          <w:p w14:paraId="00515E76" w14:textId="64ACF81C" w:rsidR="00476C97" w:rsidRPr="009D134D" w:rsidRDefault="00CE4DAC" w:rsidP="00F02E13">
            <w:pPr>
              <w:rPr>
                <w:rFonts w:ascii="Times New Roman" w:eastAsia="Times New Roman" w:hAnsi="Times New Roman"/>
                <w:sz w:val="24"/>
                <w:szCs w:val="24"/>
              </w:rPr>
            </w:pPr>
            <w:r w:rsidRPr="009D134D">
              <w:rPr>
                <w:rFonts w:ascii="Times New Roman" w:eastAsia="Times New Roman" w:hAnsi="Times New Roman"/>
                <w:sz w:val="24"/>
                <w:szCs w:val="24"/>
              </w:rPr>
              <w:t>0,1491</w:t>
            </w:r>
          </w:p>
        </w:tc>
      </w:tr>
      <w:tr w:rsidR="00476C97" w:rsidRPr="009D134D" w14:paraId="088D3DC8" w14:textId="77777777" w:rsidTr="00F02E13">
        <w:tc>
          <w:tcPr>
            <w:tcW w:w="462" w:type="dxa"/>
          </w:tcPr>
          <w:p w14:paraId="6B60107E" w14:textId="77777777" w:rsidR="00476C97" w:rsidRPr="009D134D" w:rsidRDefault="00476C97" w:rsidP="00F02E13">
            <w:pPr>
              <w:rPr>
                <w:rFonts w:ascii="Times New Roman" w:eastAsia="Times New Roman" w:hAnsi="Times New Roman"/>
                <w:sz w:val="28"/>
                <w:szCs w:val="28"/>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6</w:t>
            </w:r>
          </w:p>
        </w:tc>
        <w:tc>
          <w:tcPr>
            <w:tcW w:w="756" w:type="dxa"/>
          </w:tcPr>
          <w:p w14:paraId="5F65B42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w:t>
            </w:r>
          </w:p>
        </w:tc>
        <w:tc>
          <w:tcPr>
            <w:tcW w:w="936" w:type="dxa"/>
          </w:tcPr>
          <w:p w14:paraId="5BBCF1B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650</w:t>
            </w:r>
          </w:p>
        </w:tc>
        <w:tc>
          <w:tcPr>
            <w:tcW w:w="636" w:type="dxa"/>
          </w:tcPr>
          <w:p w14:paraId="7A92DAF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6,8</w:t>
            </w:r>
          </w:p>
        </w:tc>
        <w:tc>
          <w:tcPr>
            <w:tcW w:w="1796" w:type="dxa"/>
          </w:tcPr>
          <w:p w14:paraId="6EE81B5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36</w:t>
            </w:r>
          </w:p>
        </w:tc>
        <w:tc>
          <w:tcPr>
            <w:tcW w:w="1274" w:type="dxa"/>
          </w:tcPr>
          <w:p w14:paraId="596E979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0,36</w:t>
            </w:r>
          </w:p>
        </w:tc>
        <w:tc>
          <w:tcPr>
            <w:tcW w:w="1885" w:type="dxa"/>
          </w:tcPr>
          <w:p w14:paraId="02B9C5B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0,64</w:t>
            </w:r>
          </w:p>
        </w:tc>
        <w:tc>
          <w:tcPr>
            <w:tcW w:w="1600" w:type="dxa"/>
          </w:tcPr>
          <w:p w14:paraId="2BE197E7" w14:textId="5AB29651" w:rsidR="00476C97" w:rsidRPr="009D134D" w:rsidRDefault="00CE4DAC" w:rsidP="00F02E13">
            <w:pPr>
              <w:rPr>
                <w:rFonts w:ascii="Times New Roman" w:eastAsia="Times New Roman" w:hAnsi="Times New Roman"/>
                <w:sz w:val="24"/>
                <w:szCs w:val="24"/>
              </w:rPr>
            </w:pPr>
            <w:r w:rsidRPr="009D134D">
              <w:rPr>
                <w:rFonts w:ascii="Times New Roman" w:eastAsia="Times New Roman" w:hAnsi="Times New Roman"/>
                <w:sz w:val="24"/>
                <w:szCs w:val="24"/>
              </w:rPr>
              <w:t>0,8540</w:t>
            </w:r>
          </w:p>
        </w:tc>
      </w:tr>
      <w:tr w:rsidR="00476C97" w:rsidRPr="009D134D" w14:paraId="5210681B" w14:textId="77777777" w:rsidTr="00F02E13">
        <w:tc>
          <w:tcPr>
            <w:tcW w:w="9345" w:type="dxa"/>
            <w:gridSpan w:val="8"/>
          </w:tcPr>
          <w:p w14:paraId="2D87E95D"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i/>
                <w:iCs/>
                <w:sz w:val="24"/>
                <w:szCs w:val="24"/>
              </w:rPr>
              <w:t>i=3</w:t>
            </w:r>
          </w:p>
        </w:tc>
      </w:tr>
      <w:tr w:rsidR="00476C97" w:rsidRPr="009D134D" w14:paraId="2B00DB71" w14:textId="77777777" w:rsidTr="00F02E13">
        <w:tc>
          <w:tcPr>
            <w:tcW w:w="462" w:type="dxa"/>
          </w:tcPr>
          <w:p w14:paraId="5A76AD0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1</w:t>
            </w:r>
          </w:p>
        </w:tc>
        <w:tc>
          <w:tcPr>
            <w:tcW w:w="756" w:type="dxa"/>
          </w:tcPr>
          <w:p w14:paraId="15D98C0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0,14</w:t>
            </w:r>
          </w:p>
        </w:tc>
        <w:tc>
          <w:tcPr>
            <w:tcW w:w="936" w:type="dxa"/>
          </w:tcPr>
          <w:p w14:paraId="55DD231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540</w:t>
            </w:r>
          </w:p>
        </w:tc>
        <w:tc>
          <w:tcPr>
            <w:tcW w:w="636" w:type="dxa"/>
          </w:tcPr>
          <w:p w14:paraId="1F97CE3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8</w:t>
            </w:r>
          </w:p>
        </w:tc>
        <w:tc>
          <w:tcPr>
            <w:tcW w:w="1796" w:type="dxa"/>
          </w:tcPr>
          <w:p w14:paraId="1DCF224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44</w:t>
            </w:r>
          </w:p>
        </w:tc>
        <w:tc>
          <w:tcPr>
            <w:tcW w:w="1274" w:type="dxa"/>
          </w:tcPr>
          <w:p w14:paraId="2E62886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0,44</w:t>
            </w:r>
          </w:p>
        </w:tc>
        <w:tc>
          <w:tcPr>
            <w:tcW w:w="1885" w:type="dxa"/>
          </w:tcPr>
          <w:p w14:paraId="1518DC3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0,56</w:t>
            </w:r>
          </w:p>
        </w:tc>
        <w:tc>
          <w:tcPr>
            <w:tcW w:w="1600" w:type="dxa"/>
          </w:tcPr>
          <w:p w14:paraId="75C53EA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1,1096</w:t>
            </w:r>
          </w:p>
        </w:tc>
      </w:tr>
      <w:tr w:rsidR="00476C97" w:rsidRPr="009D134D" w14:paraId="0D3A20D6" w14:textId="77777777" w:rsidTr="00F02E13">
        <w:tc>
          <w:tcPr>
            <w:tcW w:w="462" w:type="dxa"/>
          </w:tcPr>
          <w:p w14:paraId="5AEF4B0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2</w:t>
            </w:r>
          </w:p>
        </w:tc>
        <w:tc>
          <w:tcPr>
            <w:tcW w:w="756" w:type="dxa"/>
          </w:tcPr>
          <w:p w14:paraId="291D2DB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0,13</w:t>
            </w:r>
          </w:p>
        </w:tc>
        <w:tc>
          <w:tcPr>
            <w:tcW w:w="936" w:type="dxa"/>
          </w:tcPr>
          <w:p w14:paraId="5F70BDB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700</w:t>
            </w:r>
          </w:p>
        </w:tc>
        <w:tc>
          <w:tcPr>
            <w:tcW w:w="636" w:type="dxa"/>
          </w:tcPr>
          <w:p w14:paraId="032A302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9,5</w:t>
            </w:r>
          </w:p>
        </w:tc>
        <w:tc>
          <w:tcPr>
            <w:tcW w:w="1796" w:type="dxa"/>
          </w:tcPr>
          <w:p w14:paraId="0487186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34</w:t>
            </w:r>
          </w:p>
        </w:tc>
        <w:tc>
          <w:tcPr>
            <w:tcW w:w="1274" w:type="dxa"/>
          </w:tcPr>
          <w:p w14:paraId="4DBECF2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0,34</w:t>
            </w:r>
          </w:p>
        </w:tc>
        <w:tc>
          <w:tcPr>
            <w:tcW w:w="1885" w:type="dxa"/>
          </w:tcPr>
          <w:p w14:paraId="2C1ED9F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0,66</w:t>
            </w:r>
          </w:p>
        </w:tc>
        <w:tc>
          <w:tcPr>
            <w:tcW w:w="1600" w:type="dxa"/>
          </w:tcPr>
          <w:p w14:paraId="369BAC9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0,7952</w:t>
            </w:r>
          </w:p>
        </w:tc>
      </w:tr>
      <w:tr w:rsidR="00476C97" w:rsidRPr="009D134D" w14:paraId="0FE1A140" w14:textId="77777777" w:rsidTr="00F02E13">
        <w:tc>
          <w:tcPr>
            <w:tcW w:w="462" w:type="dxa"/>
          </w:tcPr>
          <w:p w14:paraId="0A0A79C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3</w:t>
            </w:r>
            <w:r w:rsidRPr="009D134D">
              <w:rPr>
                <w:rFonts w:ascii="Times New Roman" w:eastAsia="Times New Roman" w:hAnsi="Times New Roman"/>
                <w:sz w:val="28"/>
                <w:szCs w:val="28"/>
              </w:rPr>
              <w:t xml:space="preserve"> </w:t>
            </w:r>
          </w:p>
        </w:tc>
        <w:tc>
          <w:tcPr>
            <w:tcW w:w="756" w:type="dxa"/>
          </w:tcPr>
          <w:p w14:paraId="4EED839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0,16</w:t>
            </w:r>
          </w:p>
        </w:tc>
        <w:tc>
          <w:tcPr>
            <w:tcW w:w="936" w:type="dxa"/>
          </w:tcPr>
          <w:p w14:paraId="08DDB3E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810</w:t>
            </w:r>
          </w:p>
        </w:tc>
        <w:tc>
          <w:tcPr>
            <w:tcW w:w="636" w:type="dxa"/>
          </w:tcPr>
          <w:p w14:paraId="3C4ACD4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13,6</w:t>
            </w:r>
          </w:p>
        </w:tc>
        <w:tc>
          <w:tcPr>
            <w:tcW w:w="1796" w:type="dxa"/>
          </w:tcPr>
          <w:p w14:paraId="1CB0FC8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1274" w:type="dxa"/>
          </w:tcPr>
          <w:p w14:paraId="4CD4663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0,06</w:t>
            </w:r>
          </w:p>
        </w:tc>
        <w:tc>
          <w:tcPr>
            <w:tcW w:w="1885" w:type="dxa"/>
          </w:tcPr>
          <w:p w14:paraId="0B62150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0,94</w:t>
            </w:r>
          </w:p>
        </w:tc>
        <w:tc>
          <w:tcPr>
            <w:tcW w:w="1600" w:type="dxa"/>
          </w:tcPr>
          <w:p w14:paraId="4CCDD7E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0,1184</w:t>
            </w:r>
          </w:p>
        </w:tc>
      </w:tr>
      <w:tr w:rsidR="00476C97" w:rsidRPr="009D134D" w14:paraId="00538958" w14:textId="77777777" w:rsidTr="00F02E13">
        <w:tc>
          <w:tcPr>
            <w:tcW w:w="462" w:type="dxa"/>
          </w:tcPr>
          <w:p w14:paraId="5DF3DB4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4</w:t>
            </w:r>
          </w:p>
        </w:tc>
        <w:tc>
          <w:tcPr>
            <w:tcW w:w="756" w:type="dxa"/>
          </w:tcPr>
          <w:p w14:paraId="6F303A7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0,16</w:t>
            </w:r>
          </w:p>
        </w:tc>
        <w:tc>
          <w:tcPr>
            <w:tcW w:w="936" w:type="dxa"/>
          </w:tcPr>
          <w:p w14:paraId="2840A56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820</w:t>
            </w:r>
          </w:p>
        </w:tc>
        <w:tc>
          <w:tcPr>
            <w:tcW w:w="636" w:type="dxa"/>
          </w:tcPr>
          <w:p w14:paraId="5315374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13,7</w:t>
            </w:r>
          </w:p>
        </w:tc>
        <w:tc>
          <w:tcPr>
            <w:tcW w:w="1796" w:type="dxa"/>
          </w:tcPr>
          <w:p w14:paraId="6FF7869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w:t>
            </w:r>
          </w:p>
        </w:tc>
        <w:tc>
          <w:tcPr>
            <w:tcW w:w="1274" w:type="dxa"/>
          </w:tcPr>
          <w:p w14:paraId="05F37E9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0,05</w:t>
            </w:r>
          </w:p>
        </w:tc>
        <w:tc>
          <w:tcPr>
            <w:tcW w:w="1885" w:type="dxa"/>
          </w:tcPr>
          <w:p w14:paraId="694B323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0,95</w:t>
            </w:r>
          </w:p>
        </w:tc>
        <w:tc>
          <w:tcPr>
            <w:tcW w:w="1600" w:type="dxa"/>
          </w:tcPr>
          <w:p w14:paraId="04D1D13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0,0982</w:t>
            </w:r>
          </w:p>
        </w:tc>
      </w:tr>
      <w:tr w:rsidR="00476C97" w:rsidRPr="009D134D" w14:paraId="47232D65" w14:textId="77777777" w:rsidTr="00F02E13">
        <w:tc>
          <w:tcPr>
            <w:tcW w:w="462" w:type="dxa"/>
          </w:tcPr>
          <w:p w14:paraId="1FC8931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5</w:t>
            </w:r>
          </w:p>
        </w:tc>
        <w:tc>
          <w:tcPr>
            <w:tcW w:w="756" w:type="dxa"/>
          </w:tcPr>
          <w:p w14:paraId="6CBFB3F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0,17</w:t>
            </w:r>
          </w:p>
        </w:tc>
        <w:tc>
          <w:tcPr>
            <w:tcW w:w="936" w:type="dxa"/>
          </w:tcPr>
          <w:p w14:paraId="116723E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810</w:t>
            </w:r>
          </w:p>
        </w:tc>
        <w:tc>
          <w:tcPr>
            <w:tcW w:w="636" w:type="dxa"/>
          </w:tcPr>
          <w:p w14:paraId="3CDA333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14,4</w:t>
            </w:r>
          </w:p>
        </w:tc>
        <w:tc>
          <w:tcPr>
            <w:tcW w:w="1796" w:type="dxa"/>
          </w:tcPr>
          <w:p w14:paraId="19EB589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74" w:type="dxa"/>
          </w:tcPr>
          <w:p w14:paraId="74B3492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1D09B63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600" w:type="dxa"/>
          </w:tcPr>
          <w:p w14:paraId="189FD7B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476C97" w:rsidRPr="009D134D" w14:paraId="03658F85" w14:textId="77777777" w:rsidTr="00F02E13">
        <w:tc>
          <w:tcPr>
            <w:tcW w:w="462" w:type="dxa"/>
          </w:tcPr>
          <w:p w14:paraId="2B91521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6</w:t>
            </w:r>
          </w:p>
        </w:tc>
        <w:tc>
          <w:tcPr>
            <w:tcW w:w="756" w:type="dxa"/>
          </w:tcPr>
          <w:p w14:paraId="0106DA0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0,12</w:t>
            </w:r>
          </w:p>
        </w:tc>
        <w:tc>
          <w:tcPr>
            <w:tcW w:w="936" w:type="dxa"/>
          </w:tcPr>
          <w:p w14:paraId="7EE715A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670</w:t>
            </w:r>
          </w:p>
        </w:tc>
        <w:tc>
          <w:tcPr>
            <w:tcW w:w="636" w:type="dxa"/>
          </w:tcPr>
          <w:p w14:paraId="0237BDE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8,8</w:t>
            </w:r>
          </w:p>
        </w:tc>
        <w:tc>
          <w:tcPr>
            <w:tcW w:w="1796" w:type="dxa"/>
          </w:tcPr>
          <w:p w14:paraId="2F7E334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39</w:t>
            </w:r>
          </w:p>
        </w:tc>
        <w:tc>
          <w:tcPr>
            <w:tcW w:w="1274" w:type="dxa"/>
          </w:tcPr>
          <w:p w14:paraId="1782AA4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0,39</w:t>
            </w:r>
          </w:p>
        </w:tc>
        <w:tc>
          <w:tcPr>
            <w:tcW w:w="1885" w:type="dxa"/>
          </w:tcPr>
          <w:p w14:paraId="0ACC259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0,61</w:t>
            </w:r>
          </w:p>
        </w:tc>
        <w:tc>
          <w:tcPr>
            <w:tcW w:w="1600" w:type="dxa"/>
          </w:tcPr>
          <w:p w14:paraId="54CACE9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0,9459</w:t>
            </w:r>
          </w:p>
        </w:tc>
      </w:tr>
      <w:tr w:rsidR="00476C97" w:rsidRPr="009D134D" w14:paraId="22535768" w14:textId="77777777" w:rsidTr="00F02E13">
        <w:tc>
          <w:tcPr>
            <w:tcW w:w="9345" w:type="dxa"/>
            <w:gridSpan w:val="8"/>
          </w:tcPr>
          <w:p w14:paraId="6A3F880D"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i/>
                <w:iCs/>
                <w:sz w:val="24"/>
                <w:szCs w:val="24"/>
              </w:rPr>
              <w:t>i=6</w:t>
            </w:r>
          </w:p>
        </w:tc>
      </w:tr>
      <w:tr w:rsidR="00476C97" w:rsidRPr="009D134D" w14:paraId="2E8C685D" w14:textId="77777777" w:rsidTr="00F02E13">
        <w:tc>
          <w:tcPr>
            <w:tcW w:w="462" w:type="dxa"/>
          </w:tcPr>
          <w:p w14:paraId="724CEDD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1</w:t>
            </w:r>
          </w:p>
        </w:tc>
        <w:tc>
          <w:tcPr>
            <w:tcW w:w="756" w:type="dxa"/>
          </w:tcPr>
          <w:p w14:paraId="0C4D791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0,26</w:t>
            </w:r>
          </w:p>
        </w:tc>
        <w:tc>
          <w:tcPr>
            <w:tcW w:w="936" w:type="dxa"/>
          </w:tcPr>
          <w:p w14:paraId="132B70D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460</w:t>
            </w:r>
          </w:p>
        </w:tc>
        <w:tc>
          <w:tcPr>
            <w:tcW w:w="636" w:type="dxa"/>
          </w:tcPr>
          <w:p w14:paraId="04951A9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12,5</w:t>
            </w:r>
          </w:p>
        </w:tc>
        <w:tc>
          <w:tcPr>
            <w:tcW w:w="1796" w:type="dxa"/>
          </w:tcPr>
          <w:p w14:paraId="6729B99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37</w:t>
            </w:r>
          </w:p>
        </w:tc>
        <w:tc>
          <w:tcPr>
            <w:tcW w:w="1274" w:type="dxa"/>
          </w:tcPr>
          <w:p w14:paraId="46C1D28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0,37</w:t>
            </w:r>
          </w:p>
        </w:tc>
        <w:tc>
          <w:tcPr>
            <w:tcW w:w="1885" w:type="dxa"/>
          </w:tcPr>
          <w:p w14:paraId="14B6B53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0,63</w:t>
            </w:r>
          </w:p>
        </w:tc>
        <w:tc>
          <w:tcPr>
            <w:tcW w:w="1600" w:type="dxa"/>
          </w:tcPr>
          <w:p w14:paraId="405240C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0,8841</w:t>
            </w:r>
          </w:p>
        </w:tc>
      </w:tr>
      <w:tr w:rsidR="00476C97" w:rsidRPr="009D134D" w14:paraId="0B251D96" w14:textId="77777777" w:rsidTr="00F02E13">
        <w:tc>
          <w:tcPr>
            <w:tcW w:w="462" w:type="dxa"/>
          </w:tcPr>
          <w:p w14:paraId="5B8C8F9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2</w:t>
            </w:r>
          </w:p>
        </w:tc>
        <w:tc>
          <w:tcPr>
            <w:tcW w:w="756" w:type="dxa"/>
          </w:tcPr>
          <w:p w14:paraId="3A6DDC4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0,235</w:t>
            </w:r>
          </w:p>
        </w:tc>
        <w:tc>
          <w:tcPr>
            <w:tcW w:w="936" w:type="dxa"/>
          </w:tcPr>
          <w:p w14:paraId="23A8D87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580</w:t>
            </w:r>
          </w:p>
        </w:tc>
        <w:tc>
          <w:tcPr>
            <w:tcW w:w="636" w:type="dxa"/>
          </w:tcPr>
          <w:p w14:paraId="1F849E4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15,2</w:t>
            </w:r>
          </w:p>
        </w:tc>
        <w:tc>
          <w:tcPr>
            <w:tcW w:w="1796" w:type="dxa"/>
          </w:tcPr>
          <w:p w14:paraId="3DB7DB5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23</w:t>
            </w:r>
          </w:p>
        </w:tc>
        <w:tc>
          <w:tcPr>
            <w:tcW w:w="1274" w:type="dxa"/>
          </w:tcPr>
          <w:p w14:paraId="516737A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0,23</w:t>
            </w:r>
          </w:p>
        </w:tc>
        <w:tc>
          <w:tcPr>
            <w:tcW w:w="1885" w:type="dxa"/>
          </w:tcPr>
          <w:p w14:paraId="7FCEFCB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0,77</w:t>
            </w:r>
          </w:p>
        </w:tc>
        <w:tc>
          <w:tcPr>
            <w:tcW w:w="1600" w:type="dxa"/>
          </w:tcPr>
          <w:p w14:paraId="42C1429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0,5001</w:t>
            </w:r>
          </w:p>
        </w:tc>
      </w:tr>
      <w:tr w:rsidR="00476C97" w:rsidRPr="009D134D" w14:paraId="27B046DF" w14:textId="77777777" w:rsidTr="00F02E13">
        <w:tc>
          <w:tcPr>
            <w:tcW w:w="462" w:type="dxa"/>
          </w:tcPr>
          <w:p w14:paraId="29ECBED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3</w:t>
            </w:r>
            <w:r w:rsidRPr="009D134D">
              <w:rPr>
                <w:rFonts w:ascii="Times New Roman" w:eastAsia="Times New Roman" w:hAnsi="Times New Roman"/>
                <w:sz w:val="28"/>
                <w:szCs w:val="28"/>
              </w:rPr>
              <w:t xml:space="preserve"> </w:t>
            </w:r>
          </w:p>
        </w:tc>
        <w:tc>
          <w:tcPr>
            <w:tcW w:w="756" w:type="dxa"/>
          </w:tcPr>
          <w:p w14:paraId="7A61EC2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0,26</w:t>
            </w:r>
          </w:p>
        </w:tc>
        <w:tc>
          <w:tcPr>
            <w:tcW w:w="936" w:type="dxa"/>
          </w:tcPr>
          <w:p w14:paraId="19AEBC1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680</w:t>
            </w:r>
          </w:p>
        </w:tc>
        <w:tc>
          <w:tcPr>
            <w:tcW w:w="636" w:type="dxa"/>
          </w:tcPr>
          <w:p w14:paraId="5F7373E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18,5</w:t>
            </w:r>
          </w:p>
        </w:tc>
        <w:tc>
          <w:tcPr>
            <w:tcW w:w="1796" w:type="dxa"/>
          </w:tcPr>
          <w:p w14:paraId="6B318CA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w:t>
            </w:r>
          </w:p>
        </w:tc>
        <w:tc>
          <w:tcPr>
            <w:tcW w:w="1274" w:type="dxa"/>
          </w:tcPr>
          <w:p w14:paraId="66EDBD8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0,07</w:t>
            </w:r>
          </w:p>
        </w:tc>
        <w:tc>
          <w:tcPr>
            <w:tcW w:w="1885" w:type="dxa"/>
          </w:tcPr>
          <w:p w14:paraId="498DD72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0,93</w:t>
            </w:r>
          </w:p>
        </w:tc>
        <w:tc>
          <w:tcPr>
            <w:tcW w:w="1600" w:type="dxa"/>
          </w:tcPr>
          <w:p w14:paraId="6184334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0,1389</w:t>
            </w:r>
          </w:p>
        </w:tc>
      </w:tr>
      <w:tr w:rsidR="00476C97" w:rsidRPr="009D134D" w14:paraId="29E5B369" w14:textId="77777777" w:rsidTr="00F02E13">
        <w:tc>
          <w:tcPr>
            <w:tcW w:w="462" w:type="dxa"/>
          </w:tcPr>
          <w:p w14:paraId="309B9A3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4</w:t>
            </w:r>
          </w:p>
        </w:tc>
        <w:tc>
          <w:tcPr>
            <w:tcW w:w="756" w:type="dxa"/>
          </w:tcPr>
          <w:p w14:paraId="5C77716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0,26</w:t>
            </w:r>
          </w:p>
        </w:tc>
        <w:tc>
          <w:tcPr>
            <w:tcW w:w="936" w:type="dxa"/>
          </w:tcPr>
          <w:p w14:paraId="6D46D60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690</w:t>
            </w:r>
          </w:p>
        </w:tc>
        <w:tc>
          <w:tcPr>
            <w:tcW w:w="636" w:type="dxa"/>
          </w:tcPr>
          <w:p w14:paraId="518CF72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18,8</w:t>
            </w:r>
          </w:p>
        </w:tc>
        <w:tc>
          <w:tcPr>
            <w:tcW w:w="1796" w:type="dxa"/>
          </w:tcPr>
          <w:p w14:paraId="27F2405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5</w:t>
            </w:r>
          </w:p>
        </w:tc>
        <w:tc>
          <w:tcPr>
            <w:tcW w:w="1274" w:type="dxa"/>
          </w:tcPr>
          <w:p w14:paraId="139B847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0,05</w:t>
            </w:r>
          </w:p>
        </w:tc>
        <w:tc>
          <w:tcPr>
            <w:tcW w:w="1885" w:type="dxa"/>
          </w:tcPr>
          <w:p w14:paraId="5036169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0,95</w:t>
            </w:r>
          </w:p>
        </w:tc>
        <w:tc>
          <w:tcPr>
            <w:tcW w:w="1600" w:type="dxa"/>
          </w:tcPr>
          <w:p w14:paraId="460E33C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0,0982</w:t>
            </w:r>
          </w:p>
        </w:tc>
      </w:tr>
      <w:tr w:rsidR="00476C97" w:rsidRPr="009D134D" w14:paraId="095D50BE" w14:textId="77777777" w:rsidTr="00F02E13">
        <w:tc>
          <w:tcPr>
            <w:tcW w:w="462" w:type="dxa"/>
          </w:tcPr>
          <w:p w14:paraId="6C20939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5</w:t>
            </w:r>
          </w:p>
        </w:tc>
        <w:tc>
          <w:tcPr>
            <w:tcW w:w="756" w:type="dxa"/>
          </w:tcPr>
          <w:p w14:paraId="38CBF16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0,27</w:t>
            </w:r>
          </w:p>
        </w:tc>
        <w:tc>
          <w:tcPr>
            <w:tcW w:w="936" w:type="dxa"/>
          </w:tcPr>
          <w:p w14:paraId="02F8267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700</w:t>
            </w:r>
          </w:p>
        </w:tc>
        <w:tc>
          <w:tcPr>
            <w:tcW w:w="636" w:type="dxa"/>
          </w:tcPr>
          <w:p w14:paraId="04E8E30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19,8</w:t>
            </w:r>
          </w:p>
        </w:tc>
        <w:tc>
          <w:tcPr>
            <w:tcW w:w="1796" w:type="dxa"/>
          </w:tcPr>
          <w:p w14:paraId="755B1D3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74" w:type="dxa"/>
          </w:tcPr>
          <w:p w14:paraId="437C163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0A6C3D4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600" w:type="dxa"/>
          </w:tcPr>
          <w:p w14:paraId="7577A0B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476C97" w:rsidRPr="009D134D" w14:paraId="5B96D798" w14:textId="77777777" w:rsidTr="00F02E13">
        <w:tc>
          <w:tcPr>
            <w:tcW w:w="462" w:type="dxa"/>
          </w:tcPr>
          <w:p w14:paraId="5BEF4EC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6</w:t>
            </w:r>
          </w:p>
        </w:tc>
        <w:tc>
          <w:tcPr>
            <w:tcW w:w="756" w:type="dxa"/>
          </w:tcPr>
          <w:p w14:paraId="06AE2C9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0,24</w:t>
            </w:r>
          </w:p>
        </w:tc>
        <w:tc>
          <w:tcPr>
            <w:tcW w:w="936" w:type="dxa"/>
          </w:tcPr>
          <w:p w14:paraId="62F27AB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695</w:t>
            </w:r>
          </w:p>
        </w:tc>
        <w:tc>
          <w:tcPr>
            <w:tcW w:w="636" w:type="dxa"/>
          </w:tcPr>
          <w:p w14:paraId="0B59DB9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17,5</w:t>
            </w:r>
          </w:p>
        </w:tc>
        <w:tc>
          <w:tcPr>
            <w:tcW w:w="1796" w:type="dxa"/>
          </w:tcPr>
          <w:p w14:paraId="1149793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12</w:t>
            </w:r>
          </w:p>
        </w:tc>
        <w:tc>
          <w:tcPr>
            <w:tcW w:w="1274" w:type="dxa"/>
          </w:tcPr>
          <w:p w14:paraId="4ABCBCA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0,12</w:t>
            </w:r>
          </w:p>
        </w:tc>
        <w:tc>
          <w:tcPr>
            <w:tcW w:w="1885" w:type="dxa"/>
          </w:tcPr>
          <w:p w14:paraId="459F166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0,88</w:t>
            </w:r>
          </w:p>
        </w:tc>
        <w:tc>
          <w:tcPr>
            <w:tcW w:w="1600" w:type="dxa"/>
          </w:tcPr>
          <w:p w14:paraId="032C752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0,2446</w:t>
            </w:r>
          </w:p>
        </w:tc>
      </w:tr>
      <w:tr w:rsidR="00476C97" w:rsidRPr="009D134D" w14:paraId="712187D6" w14:textId="77777777" w:rsidTr="00F02E13">
        <w:tc>
          <w:tcPr>
            <w:tcW w:w="9345" w:type="dxa"/>
            <w:gridSpan w:val="8"/>
            <w:vAlign w:val="center"/>
          </w:tcPr>
          <w:p w14:paraId="44D9C32E" w14:textId="77777777" w:rsidR="00476C97" w:rsidRPr="009D134D" w:rsidRDefault="00476C97" w:rsidP="00F02E13">
            <w:pPr>
              <w:jc w:val="center"/>
              <w:rPr>
                <w:rFonts w:ascii="Times New Roman" w:eastAsia="Times New Roman" w:hAnsi="Times New Roman"/>
                <w:sz w:val="24"/>
                <w:szCs w:val="24"/>
              </w:rPr>
            </w:pPr>
            <w:r w:rsidRPr="009D134D">
              <w:rPr>
                <w:rFonts w:ascii="Times New Roman" w:eastAsia="Times New Roman" w:hAnsi="Times New Roman"/>
                <w:i/>
                <w:iCs/>
                <w:sz w:val="24"/>
                <w:szCs w:val="24"/>
              </w:rPr>
              <w:t>i=12</w:t>
            </w:r>
          </w:p>
        </w:tc>
      </w:tr>
      <w:tr w:rsidR="00476C97" w:rsidRPr="009D134D" w14:paraId="00256407" w14:textId="77777777" w:rsidTr="00F02E13">
        <w:tc>
          <w:tcPr>
            <w:tcW w:w="462" w:type="dxa"/>
          </w:tcPr>
          <w:p w14:paraId="2E650B9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1</w:t>
            </w:r>
          </w:p>
        </w:tc>
        <w:tc>
          <w:tcPr>
            <w:tcW w:w="756" w:type="dxa"/>
          </w:tcPr>
          <w:p w14:paraId="75795FA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0,65</w:t>
            </w:r>
          </w:p>
        </w:tc>
        <w:tc>
          <w:tcPr>
            <w:tcW w:w="936" w:type="dxa"/>
          </w:tcPr>
          <w:p w14:paraId="4C57DA1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350</w:t>
            </w:r>
          </w:p>
        </w:tc>
        <w:tc>
          <w:tcPr>
            <w:tcW w:w="636" w:type="dxa"/>
          </w:tcPr>
          <w:p w14:paraId="6157975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24</w:t>
            </w:r>
          </w:p>
        </w:tc>
        <w:tc>
          <w:tcPr>
            <w:tcW w:w="1796" w:type="dxa"/>
          </w:tcPr>
          <w:p w14:paraId="7855309A"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31</w:t>
            </w:r>
          </w:p>
        </w:tc>
        <w:tc>
          <w:tcPr>
            <w:tcW w:w="1274" w:type="dxa"/>
          </w:tcPr>
          <w:p w14:paraId="773681E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0,31</w:t>
            </w:r>
          </w:p>
        </w:tc>
        <w:tc>
          <w:tcPr>
            <w:tcW w:w="1885" w:type="dxa"/>
          </w:tcPr>
          <w:p w14:paraId="01223B6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0,69</w:t>
            </w:r>
          </w:p>
        </w:tc>
        <w:tc>
          <w:tcPr>
            <w:tcW w:w="1600" w:type="dxa"/>
          </w:tcPr>
          <w:p w14:paraId="194ED3F0" w14:textId="6FAB680A" w:rsidR="00476C97" w:rsidRPr="009D134D" w:rsidRDefault="00CE4DAC" w:rsidP="00F02E13">
            <w:pPr>
              <w:rPr>
                <w:rFonts w:ascii="Times New Roman" w:eastAsia="Times New Roman" w:hAnsi="Times New Roman"/>
                <w:sz w:val="24"/>
                <w:szCs w:val="24"/>
              </w:rPr>
            </w:pPr>
            <w:r w:rsidRPr="009D134D">
              <w:rPr>
                <w:rFonts w:ascii="Times New Roman" w:eastAsia="Times New Roman" w:hAnsi="Times New Roman"/>
                <w:sz w:val="24"/>
                <w:szCs w:val="24"/>
              </w:rPr>
              <w:t>0,7100</w:t>
            </w:r>
          </w:p>
        </w:tc>
      </w:tr>
      <w:tr w:rsidR="00476C97" w:rsidRPr="009D134D" w14:paraId="03B65CB5" w14:textId="77777777" w:rsidTr="00F02E13">
        <w:tc>
          <w:tcPr>
            <w:tcW w:w="462" w:type="dxa"/>
          </w:tcPr>
          <w:p w14:paraId="357B043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2</w:t>
            </w:r>
          </w:p>
        </w:tc>
        <w:tc>
          <w:tcPr>
            <w:tcW w:w="756" w:type="dxa"/>
          </w:tcPr>
          <w:p w14:paraId="4B5EC0B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0,72</w:t>
            </w:r>
          </w:p>
        </w:tc>
        <w:tc>
          <w:tcPr>
            <w:tcW w:w="936" w:type="dxa"/>
          </w:tcPr>
          <w:p w14:paraId="0D13F22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370</w:t>
            </w:r>
          </w:p>
        </w:tc>
        <w:tc>
          <w:tcPr>
            <w:tcW w:w="636" w:type="dxa"/>
          </w:tcPr>
          <w:p w14:paraId="513E0C4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28</w:t>
            </w:r>
          </w:p>
        </w:tc>
        <w:tc>
          <w:tcPr>
            <w:tcW w:w="1796" w:type="dxa"/>
          </w:tcPr>
          <w:p w14:paraId="5468C8A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20</w:t>
            </w:r>
          </w:p>
        </w:tc>
        <w:tc>
          <w:tcPr>
            <w:tcW w:w="1274" w:type="dxa"/>
          </w:tcPr>
          <w:p w14:paraId="52E724A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w:t>
            </w:r>
          </w:p>
        </w:tc>
        <w:tc>
          <w:tcPr>
            <w:tcW w:w="1885" w:type="dxa"/>
          </w:tcPr>
          <w:p w14:paraId="08762763"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w:t>
            </w:r>
          </w:p>
        </w:tc>
        <w:tc>
          <w:tcPr>
            <w:tcW w:w="1600" w:type="dxa"/>
          </w:tcPr>
          <w:p w14:paraId="37D1B916" w14:textId="671A3BAB" w:rsidR="00476C97" w:rsidRPr="009D134D" w:rsidRDefault="00CE4DAC" w:rsidP="00F02E13">
            <w:pPr>
              <w:rPr>
                <w:rFonts w:ascii="Times New Roman" w:eastAsia="Times New Roman" w:hAnsi="Times New Roman"/>
                <w:sz w:val="24"/>
                <w:szCs w:val="24"/>
              </w:rPr>
            </w:pPr>
            <w:r w:rsidRPr="009D134D">
              <w:rPr>
                <w:rFonts w:ascii="Times New Roman" w:eastAsia="Times New Roman" w:hAnsi="Times New Roman"/>
                <w:sz w:val="24"/>
                <w:szCs w:val="24"/>
              </w:rPr>
              <w:t>0,4270</w:t>
            </w:r>
          </w:p>
        </w:tc>
      </w:tr>
      <w:tr w:rsidR="00476C97" w:rsidRPr="009D134D" w14:paraId="38751E91" w14:textId="77777777" w:rsidTr="00F02E13">
        <w:tc>
          <w:tcPr>
            <w:tcW w:w="462" w:type="dxa"/>
          </w:tcPr>
          <w:p w14:paraId="060F4BD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3</w:t>
            </w:r>
            <w:r w:rsidRPr="009D134D">
              <w:rPr>
                <w:rFonts w:ascii="Times New Roman" w:eastAsia="Times New Roman" w:hAnsi="Times New Roman"/>
                <w:sz w:val="28"/>
                <w:szCs w:val="28"/>
              </w:rPr>
              <w:t xml:space="preserve"> </w:t>
            </w:r>
          </w:p>
        </w:tc>
        <w:tc>
          <w:tcPr>
            <w:tcW w:w="756" w:type="dxa"/>
          </w:tcPr>
          <w:p w14:paraId="13DC7662"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w:t>
            </w:r>
          </w:p>
        </w:tc>
        <w:tc>
          <w:tcPr>
            <w:tcW w:w="936" w:type="dxa"/>
          </w:tcPr>
          <w:p w14:paraId="0BB63ED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385</w:t>
            </w:r>
          </w:p>
        </w:tc>
        <w:tc>
          <w:tcPr>
            <w:tcW w:w="636" w:type="dxa"/>
          </w:tcPr>
          <w:p w14:paraId="699531D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32</w:t>
            </w:r>
          </w:p>
        </w:tc>
        <w:tc>
          <w:tcPr>
            <w:tcW w:w="1796" w:type="dxa"/>
          </w:tcPr>
          <w:p w14:paraId="1BA500D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9</w:t>
            </w:r>
          </w:p>
        </w:tc>
        <w:tc>
          <w:tcPr>
            <w:tcW w:w="1274" w:type="dxa"/>
          </w:tcPr>
          <w:p w14:paraId="241EBAE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0,09</w:t>
            </w:r>
          </w:p>
        </w:tc>
        <w:tc>
          <w:tcPr>
            <w:tcW w:w="1885" w:type="dxa"/>
          </w:tcPr>
          <w:p w14:paraId="49F53EF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0,91</w:t>
            </w:r>
          </w:p>
        </w:tc>
        <w:tc>
          <w:tcPr>
            <w:tcW w:w="1600" w:type="dxa"/>
          </w:tcPr>
          <w:p w14:paraId="607D0D53" w14:textId="60712259" w:rsidR="00476C97" w:rsidRPr="009D134D" w:rsidRDefault="00CE4DAC" w:rsidP="00F02E13">
            <w:pPr>
              <w:rPr>
                <w:rFonts w:ascii="Times New Roman" w:eastAsia="Times New Roman" w:hAnsi="Times New Roman"/>
                <w:sz w:val="24"/>
                <w:szCs w:val="24"/>
              </w:rPr>
            </w:pPr>
            <w:r w:rsidRPr="009D134D">
              <w:rPr>
                <w:rFonts w:ascii="Times New Roman" w:eastAsia="Times New Roman" w:hAnsi="Times New Roman"/>
                <w:sz w:val="24"/>
                <w:szCs w:val="24"/>
              </w:rPr>
              <w:t>0,1804</w:t>
            </w:r>
          </w:p>
        </w:tc>
      </w:tr>
      <w:tr w:rsidR="00476C97" w:rsidRPr="009D134D" w14:paraId="442B8B7D" w14:textId="77777777" w:rsidTr="00F02E13">
        <w:tc>
          <w:tcPr>
            <w:tcW w:w="462" w:type="dxa"/>
          </w:tcPr>
          <w:p w14:paraId="00226C5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lastRenderedPageBreak/>
              <w:t>F</w:t>
            </w:r>
            <w:r w:rsidRPr="009D134D">
              <w:rPr>
                <w:rFonts w:ascii="Times New Roman" w:eastAsia="Times New Roman" w:hAnsi="Times New Roman"/>
                <w:sz w:val="28"/>
                <w:szCs w:val="28"/>
                <w:vertAlign w:val="subscript"/>
              </w:rPr>
              <w:t>4</w:t>
            </w:r>
          </w:p>
        </w:tc>
        <w:tc>
          <w:tcPr>
            <w:tcW w:w="756" w:type="dxa"/>
          </w:tcPr>
          <w:p w14:paraId="43A3A41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0,82</w:t>
            </w:r>
          </w:p>
        </w:tc>
        <w:tc>
          <w:tcPr>
            <w:tcW w:w="936" w:type="dxa"/>
          </w:tcPr>
          <w:p w14:paraId="77DA052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390</w:t>
            </w:r>
          </w:p>
        </w:tc>
        <w:tc>
          <w:tcPr>
            <w:tcW w:w="636" w:type="dxa"/>
          </w:tcPr>
          <w:p w14:paraId="0205983F"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33</w:t>
            </w:r>
          </w:p>
        </w:tc>
        <w:tc>
          <w:tcPr>
            <w:tcW w:w="1796" w:type="dxa"/>
          </w:tcPr>
          <w:p w14:paraId="2BAE56F8"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1274" w:type="dxa"/>
          </w:tcPr>
          <w:p w14:paraId="5A4B36C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0,06</w:t>
            </w:r>
          </w:p>
        </w:tc>
        <w:tc>
          <w:tcPr>
            <w:tcW w:w="1885" w:type="dxa"/>
          </w:tcPr>
          <w:p w14:paraId="128109C6"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0,94</w:t>
            </w:r>
          </w:p>
        </w:tc>
        <w:tc>
          <w:tcPr>
            <w:tcW w:w="1600" w:type="dxa"/>
          </w:tcPr>
          <w:p w14:paraId="7B609B1C" w14:textId="50FC2E2D" w:rsidR="00476C97" w:rsidRPr="009D134D" w:rsidRDefault="00CE4DAC" w:rsidP="00F02E13">
            <w:pPr>
              <w:rPr>
                <w:rFonts w:ascii="Times New Roman" w:eastAsia="Times New Roman" w:hAnsi="Times New Roman"/>
                <w:sz w:val="24"/>
                <w:szCs w:val="24"/>
              </w:rPr>
            </w:pPr>
            <w:r w:rsidRPr="009D134D">
              <w:rPr>
                <w:rFonts w:ascii="Times New Roman" w:eastAsia="Times New Roman" w:hAnsi="Times New Roman"/>
                <w:sz w:val="24"/>
                <w:szCs w:val="24"/>
              </w:rPr>
              <w:t>0,1184</w:t>
            </w:r>
          </w:p>
        </w:tc>
      </w:tr>
      <w:tr w:rsidR="00476C97" w:rsidRPr="009D134D" w14:paraId="397CF442" w14:textId="77777777" w:rsidTr="00F02E13">
        <w:tc>
          <w:tcPr>
            <w:tcW w:w="462" w:type="dxa"/>
          </w:tcPr>
          <w:p w14:paraId="5593203D"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5</w:t>
            </w:r>
          </w:p>
        </w:tc>
        <w:tc>
          <w:tcPr>
            <w:tcW w:w="756" w:type="dxa"/>
          </w:tcPr>
          <w:p w14:paraId="0848983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0,89</w:t>
            </w:r>
          </w:p>
        </w:tc>
        <w:tc>
          <w:tcPr>
            <w:tcW w:w="936" w:type="dxa"/>
          </w:tcPr>
          <w:p w14:paraId="6404E1A1"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400</w:t>
            </w:r>
          </w:p>
        </w:tc>
        <w:tc>
          <w:tcPr>
            <w:tcW w:w="636" w:type="dxa"/>
          </w:tcPr>
          <w:p w14:paraId="2A50C14B"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35</w:t>
            </w:r>
          </w:p>
        </w:tc>
        <w:tc>
          <w:tcPr>
            <w:tcW w:w="1796" w:type="dxa"/>
          </w:tcPr>
          <w:p w14:paraId="771431FC"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274" w:type="dxa"/>
          </w:tcPr>
          <w:p w14:paraId="5CCE8549"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c>
          <w:tcPr>
            <w:tcW w:w="1885" w:type="dxa"/>
          </w:tcPr>
          <w:p w14:paraId="79DC1B5B" w14:textId="1F9119A0" w:rsidR="00476C97" w:rsidRPr="009D134D" w:rsidRDefault="00B864A5" w:rsidP="00F02E13">
            <w:pPr>
              <w:rPr>
                <w:rFonts w:ascii="Times New Roman" w:eastAsia="Times New Roman" w:hAnsi="Times New Roman"/>
                <w:sz w:val="24"/>
                <w:szCs w:val="24"/>
              </w:rPr>
            </w:pPr>
            <w:r w:rsidRPr="009D134D">
              <w:rPr>
                <w:rFonts w:ascii="Times New Roman" w:eastAsia="Times New Roman" w:hAnsi="Times New Roman"/>
                <w:sz w:val="24"/>
                <w:szCs w:val="24"/>
              </w:rPr>
              <w:t>1</w:t>
            </w:r>
          </w:p>
        </w:tc>
        <w:tc>
          <w:tcPr>
            <w:tcW w:w="1600" w:type="dxa"/>
          </w:tcPr>
          <w:p w14:paraId="0C126A19" w14:textId="61D5B97D" w:rsidR="00476C97" w:rsidRPr="009D134D" w:rsidRDefault="00B864A5" w:rsidP="00F02E13">
            <w:pPr>
              <w:rPr>
                <w:rFonts w:ascii="Times New Roman" w:eastAsia="Times New Roman" w:hAnsi="Times New Roman"/>
                <w:sz w:val="24"/>
                <w:szCs w:val="24"/>
              </w:rPr>
            </w:pPr>
            <w:r w:rsidRPr="009D134D">
              <w:rPr>
                <w:rFonts w:ascii="Times New Roman" w:eastAsia="Times New Roman" w:hAnsi="Times New Roman"/>
                <w:sz w:val="24"/>
                <w:szCs w:val="24"/>
              </w:rPr>
              <w:t>0</w:t>
            </w:r>
          </w:p>
        </w:tc>
      </w:tr>
      <w:tr w:rsidR="00476C97" w:rsidRPr="009D134D" w14:paraId="2CE51501" w14:textId="77777777" w:rsidTr="00F02E13">
        <w:tc>
          <w:tcPr>
            <w:tcW w:w="462" w:type="dxa"/>
          </w:tcPr>
          <w:p w14:paraId="09B3642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8"/>
                <w:szCs w:val="28"/>
              </w:rPr>
              <w:t>F</w:t>
            </w:r>
            <w:r w:rsidRPr="009D134D">
              <w:rPr>
                <w:rFonts w:ascii="Times New Roman" w:eastAsia="Times New Roman" w:hAnsi="Times New Roman"/>
                <w:sz w:val="28"/>
                <w:szCs w:val="28"/>
                <w:vertAlign w:val="subscript"/>
              </w:rPr>
              <w:t>6</w:t>
            </w:r>
          </w:p>
        </w:tc>
        <w:tc>
          <w:tcPr>
            <w:tcW w:w="756" w:type="dxa"/>
          </w:tcPr>
          <w:p w14:paraId="42157C9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0,68</w:t>
            </w:r>
          </w:p>
        </w:tc>
        <w:tc>
          <w:tcPr>
            <w:tcW w:w="936" w:type="dxa"/>
          </w:tcPr>
          <w:p w14:paraId="4D597995"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356</w:t>
            </w:r>
          </w:p>
        </w:tc>
        <w:tc>
          <w:tcPr>
            <w:tcW w:w="636" w:type="dxa"/>
          </w:tcPr>
          <w:p w14:paraId="7C9A22F7"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25</w:t>
            </w:r>
          </w:p>
        </w:tc>
        <w:tc>
          <w:tcPr>
            <w:tcW w:w="1796" w:type="dxa"/>
          </w:tcPr>
          <w:p w14:paraId="403C55C4"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29</w:t>
            </w:r>
          </w:p>
        </w:tc>
        <w:tc>
          <w:tcPr>
            <w:tcW w:w="1274" w:type="dxa"/>
          </w:tcPr>
          <w:p w14:paraId="65B319BE"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0,29</w:t>
            </w:r>
          </w:p>
        </w:tc>
        <w:tc>
          <w:tcPr>
            <w:tcW w:w="1885" w:type="dxa"/>
          </w:tcPr>
          <w:p w14:paraId="22EF6A30" w14:textId="77777777" w:rsidR="00476C97" w:rsidRPr="009D134D" w:rsidRDefault="00476C97" w:rsidP="00F02E13">
            <w:pPr>
              <w:rPr>
                <w:rFonts w:ascii="Times New Roman" w:eastAsia="Times New Roman" w:hAnsi="Times New Roman"/>
                <w:sz w:val="24"/>
                <w:szCs w:val="24"/>
              </w:rPr>
            </w:pPr>
            <w:r w:rsidRPr="009D134D">
              <w:rPr>
                <w:rFonts w:ascii="Times New Roman" w:eastAsia="Times New Roman" w:hAnsi="Times New Roman"/>
                <w:sz w:val="24"/>
                <w:szCs w:val="24"/>
              </w:rPr>
              <w:t>0,71</w:t>
            </w:r>
          </w:p>
        </w:tc>
        <w:tc>
          <w:tcPr>
            <w:tcW w:w="1600" w:type="dxa"/>
          </w:tcPr>
          <w:p w14:paraId="55C976F2" w14:textId="373B375A" w:rsidR="00476C97" w:rsidRPr="009D134D" w:rsidRDefault="00CE4DAC" w:rsidP="00F02E13">
            <w:pPr>
              <w:rPr>
                <w:rFonts w:ascii="Times New Roman" w:eastAsia="Times New Roman" w:hAnsi="Times New Roman"/>
                <w:sz w:val="24"/>
                <w:szCs w:val="24"/>
              </w:rPr>
            </w:pPr>
            <w:r w:rsidRPr="009D134D">
              <w:rPr>
                <w:rFonts w:ascii="Times New Roman" w:eastAsia="Times New Roman" w:hAnsi="Times New Roman"/>
                <w:sz w:val="24"/>
                <w:szCs w:val="24"/>
              </w:rPr>
              <w:t>0,6554</w:t>
            </w:r>
          </w:p>
        </w:tc>
      </w:tr>
    </w:tbl>
    <w:p w14:paraId="682C198F" w14:textId="7F352D44" w:rsidR="00476C97" w:rsidRDefault="00476C97" w:rsidP="00747D34">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ab/>
        <w:t xml:space="preserve">Графическое представление потерь по мощности в зависимости от профиля лопастей представлено на рисунке </w:t>
      </w:r>
      <w:r w:rsidR="00570D35" w:rsidRPr="009D134D">
        <w:rPr>
          <w:rFonts w:ascii="Times New Roman" w:eastAsia="Times New Roman" w:hAnsi="Times New Roman"/>
          <w:sz w:val="28"/>
          <w:szCs w:val="28"/>
        </w:rPr>
        <w:t>33</w:t>
      </w:r>
      <w:r w:rsidRPr="009D134D">
        <w:rPr>
          <w:rFonts w:ascii="Times New Roman" w:eastAsia="Times New Roman" w:hAnsi="Times New Roman"/>
          <w:sz w:val="28"/>
          <w:szCs w:val="28"/>
        </w:rPr>
        <w:t>.</w:t>
      </w:r>
    </w:p>
    <w:p w14:paraId="36167886" w14:textId="77777777" w:rsidR="002B00EE" w:rsidRPr="009D134D" w:rsidRDefault="002B00EE" w:rsidP="00747D34">
      <w:pPr>
        <w:spacing w:after="0"/>
        <w:jc w:val="both"/>
        <w:rPr>
          <w:rFonts w:ascii="Times New Roman" w:eastAsia="Times New Roman" w:hAnsi="Times New Roman"/>
          <w:sz w:val="28"/>
          <w:szCs w:val="28"/>
        </w:rPr>
      </w:pPr>
    </w:p>
    <w:p w14:paraId="12F1C15C" w14:textId="6CAFF6F8" w:rsidR="00476C97" w:rsidRPr="009D134D" w:rsidRDefault="00B864A5" w:rsidP="00476C97">
      <w:pPr>
        <w:spacing w:after="0"/>
        <w:jc w:val="both"/>
        <w:rPr>
          <w:rFonts w:ascii="Times New Roman" w:eastAsia="Times New Roman" w:hAnsi="Times New Roman"/>
          <w:sz w:val="28"/>
          <w:szCs w:val="28"/>
        </w:rPr>
      </w:pPr>
      <w:r w:rsidRPr="009D134D">
        <w:rPr>
          <w:noProof/>
        </w:rPr>
        <mc:AlternateContent>
          <mc:Choice Requires="wpg">
            <w:drawing>
              <wp:anchor distT="0" distB="0" distL="114300" distR="114300" simplePos="0" relativeHeight="251684864" behindDoc="0" locked="0" layoutInCell="1" allowOverlap="1" wp14:anchorId="2A4F2D44" wp14:editId="2878FC70">
                <wp:simplePos x="0" y="0"/>
                <wp:positionH relativeFrom="column">
                  <wp:posOffset>817418</wp:posOffset>
                </wp:positionH>
                <wp:positionV relativeFrom="paragraph">
                  <wp:posOffset>3312968</wp:posOffset>
                </wp:positionV>
                <wp:extent cx="4005369" cy="245551"/>
                <wp:effectExtent l="0" t="0" r="0" b="2540"/>
                <wp:wrapNone/>
                <wp:docPr id="39" name="Группа 1"/>
                <wp:cNvGraphicFramePr/>
                <a:graphic xmlns:a="http://schemas.openxmlformats.org/drawingml/2006/main">
                  <a:graphicData uri="http://schemas.microsoft.com/office/word/2010/wordprocessingGroup">
                    <wpg:wgp>
                      <wpg:cNvGrpSpPr/>
                      <wpg:grpSpPr>
                        <a:xfrm>
                          <a:off x="0" y="0"/>
                          <a:ext cx="4005369" cy="245551"/>
                          <a:chOff x="0" y="0"/>
                          <a:chExt cx="3759835" cy="205740"/>
                        </a:xfrm>
                      </wpg:grpSpPr>
                      <pic:pic xmlns:pic="http://schemas.openxmlformats.org/drawingml/2006/picture">
                        <pic:nvPicPr>
                          <pic:cNvPr id="46" name="Рисунок 46"/>
                          <pic:cNvPicPr>
                            <a:picLocks noChangeAspect="1"/>
                          </pic:cNvPicPr>
                        </pic:nvPicPr>
                        <pic:blipFill rotWithShape="1">
                          <a:blip r:embed="rId61" cstate="print">
                            <a:extLst>
                              <a:ext uri="{28A0092B-C50C-407E-A947-70E740481C1C}">
                                <a14:useLocalDpi xmlns:a14="http://schemas.microsoft.com/office/drawing/2010/main" val="0"/>
                              </a:ext>
                            </a:extLst>
                          </a:blip>
                          <a:srcRect l="12243" r="53101" b="72425"/>
                          <a:stretch/>
                        </pic:blipFill>
                        <pic:spPr bwMode="auto">
                          <a:xfrm>
                            <a:off x="0" y="19050"/>
                            <a:ext cx="523875" cy="174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9" name="Рисунок 49"/>
                          <pic:cNvPicPr>
                            <a:picLocks noChangeAspect="1"/>
                          </pic:cNvPicPr>
                        </pic:nvPicPr>
                        <pic:blipFill rotWithShape="1">
                          <a:blip r:embed="rId62" cstate="print">
                            <a:extLst>
                              <a:ext uri="{28A0092B-C50C-407E-A947-70E740481C1C}">
                                <a14:useLocalDpi xmlns:a14="http://schemas.microsoft.com/office/drawing/2010/main" val="0"/>
                              </a:ext>
                            </a:extLst>
                          </a:blip>
                          <a:srcRect l="12597" t="40366" r="50667" b="33437"/>
                          <a:stretch/>
                        </pic:blipFill>
                        <pic:spPr bwMode="auto">
                          <a:xfrm>
                            <a:off x="685800" y="41910"/>
                            <a:ext cx="548640" cy="1638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 name="Рисунок 50"/>
                          <pic:cNvPicPr>
                            <a:picLocks noChangeAspect="1"/>
                          </pic:cNvPicPr>
                        </pic:nvPicPr>
                        <pic:blipFill rotWithShape="1">
                          <a:blip r:embed="rId63" cstate="print">
                            <a:extLst>
                              <a:ext uri="{28A0092B-C50C-407E-A947-70E740481C1C}">
                                <a14:useLocalDpi xmlns:a14="http://schemas.microsoft.com/office/drawing/2010/main" val="0"/>
                              </a:ext>
                            </a:extLst>
                          </a:blip>
                          <a:srcRect l="13381" t="76642" r="53004"/>
                          <a:stretch/>
                        </pic:blipFill>
                        <pic:spPr bwMode="auto">
                          <a:xfrm>
                            <a:off x="1348740" y="26670"/>
                            <a:ext cx="462280" cy="1346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4" name="Рисунок 54"/>
                          <pic:cNvPicPr>
                            <a:picLocks noChangeAspect="1"/>
                          </pic:cNvPicPr>
                        </pic:nvPicPr>
                        <pic:blipFill rotWithShape="1">
                          <a:blip r:embed="rId64" cstate="print">
                            <a:extLst>
                              <a:ext uri="{28A0092B-C50C-407E-A947-70E740481C1C}">
                                <a14:useLocalDpi xmlns:a14="http://schemas.microsoft.com/office/drawing/2010/main" val="0"/>
                              </a:ext>
                            </a:extLst>
                          </a:blip>
                          <a:srcRect l="65204" b="78431"/>
                          <a:stretch/>
                        </pic:blipFill>
                        <pic:spPr bwMode="auto">
                          <a:xfrm>
                            <a:off x="1985010" y="15240"/>
                            <a:ext cx="467995" cy="1212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 name="Рисунок 66"/>
                          <pic:cNvPicPr>
                            <a:picLocks noChangeAspect="1"/>
                          </pic:cNvPicPr>
                        </pic:nvPicPr>
                        <pic:blipFill rotWithShape="1">
                          <a:blip r:embed="rId65" cstate="print">
                            <a:extLst>
                              <a:ext uri="{28A0092B-C50C-407E-A947-70E740481C1C}">
                                <a14:useLocalDpi xmlns:a14="http://schemas.microsoft.com/office/drawing/2010/main" val="0"/>
                              </a:ext>
                            </a:extLst>
                          </a:blip>
                          <a:srcRect l="65613" t="34306" b="39392"/>
                          <a:stretch/>
                        </pic:blipFill>
                        <pic:spPr bwMode="auto">
                          <a:xfrm>
                            <a:off x="2640330" y="0"/>
                            <a:ext cx="430530" cy="1377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 name="Рисунок 67"/>
                          <pic:cNvPicPr>
                            <a:picLocks noChangeAspect="1"/>
                          </pic:cNvPicPr>
                        </pic:nvPicPr>
                        <pic:blipFill rotWithShape="1">
                          <a:blip r:embed="rId66" cstate="print">
                            <a:extLst>
                              <a:ext uri="{28A0092B-C50C-407E-A947-70E740481C1C}">
                                <a14:useLocalDpi xmlns:a14="http://schemas.microsoft.com/office/drawing/2010/main" val="0"/>
                              </a:ext>
                            </a:extLst>
                          </a:blip>
                          <a:srcRect l="65613" t="74209"/>
                          <a:stretch/>
                        </pic:blipFill>
                        <pic:spPr bwMode="auto">
                          <a:xfrm>
                            <a:off x="3299460" y="0"/>
                            <a:ext cx="460375" cy="1447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68F01A4" id="Группа 1" o:spid="_x0000_s1026" style="position:absolute;margin-left:64.35pt;margin-top:260.85pt;width:315.4pt;height:19.35pt;z-index:251684864" coordsize="37598,20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">
                <v:shape id="Рисунок 46" o:spid="_x0000_s1027" type="#_x0000_t75" style="position:absolute;top:190;width:5238;height:1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">
                  <v:imagedata r:id="rId67" o:title="" cropbottom="47464f" cropleft="8024f" cropright="34800f"/>
                </v:shape>
                <v:shape id="Рисунок 49" o:spid="_x0000_s1028" type="#_x0000_t75" style="position:absolute;left:6858;top:419;width:5486;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">
                  <v:imagedata r:id="rId68" o:title="" croptop="26454f" cropbottom="21913f" cropleft="8256f" cropright="33205f"/>
                </v:shape>
                <v:shape id="Рисунок 50" o:spid="_x0000_s1029" type="#_x0000_t75" style="position:absolute;left:13487;top:266;width:4623;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">
                  <v:imagedata r:id="rId69" o:title="" croptop="50228f" cropleft="8769f" cropright="34737f"/>
                </v:shape>
                <v:shape id="Рисунок 54" o:spid="_x0000_s1030" type="#_x0000_t75" style="position:absolute;left:19850;top:152;width:4680;height: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">
                  <v:imagedata r:id="rId70" o:title="" cropbottom="51401f" cropleft="42732f"/>
                </v:shape>
                <v:shape id="Рисунок 66" o:spid="_x0000_s1031" type="#_x0000_t75" style="position:absolute;left:26403;width:4305;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">
                  <v:imagedata r:id="rId71" o:title="" croptop="22483f" cropbottom="25816f" cropleft="43000f"/>
                </v:shape>
                <v:shape id="Рисунок 67" o:spid="_x0000_s1032" type="#_x0000_t75" style="position:absolute;left:32994;width:4604;height:1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">
                  <v:imagedata r:id="rId72" o:title="" croptop="48634f" cropleft="43000f"/>
                </v:shape>
              </v:group>
            </w:pict>
          </mc:Fallback>
        </mc:AlternateContent>
      </w:r>
      <w:r w:rsidR="003B6063" w:rsidRPr="009D134D">
        <w:rPr>
          <w:rFonts w:ascii="Times New Roman" w:eastAsia="Calibri" w:hAnsi="Times New Roman" w:cs="Times New Roman"/>
          <w:noProof/>
          <w:sz w:val="28"/>
          <w:szCs w:val="28"/>
          <w:lang w:eastAsia="ru-RU"/>
        </w:rPr>
        <w:drawing>
          <wp:inline distT="0" distB="0" distL="0" distR="0" wp14:anchorId="37493623" wp14:editId="063888C6">
            <wp:extent cx="5130800" cy="3318933"/>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4B5DB91" w14:textId="77777777" w:rsidR="00B864A5" w:rsidRPr="009D134D" w:rsidRDefault="00B864A5" w:rsidP="005F3FCC">
      <w:pPr>
        <w:spacing w:after="0"/>
        <w:ind w:firstLine="720"/>
        <w:jc w:val="both"/>
        <w:rPr>
          <w:rFonts w:ascii="Times New Roman" w:eastAsia="Times New Roman" w:hAnsi="Times New Roman"/>
          <w:sz w:val="28"/>
          <w:szCs w:val="28"/>
        </w:rPr>
      </w:pPr>
    </w:p>
    <w:p w14:paraId="0408680B" w14:textId="6AD3ED2F" w:rsidR="00476C97" w:rsidRPr="009D134D" w:rsidRDefault="00476C97" w:rsidP="005F3FCC">
      <w:pPr>
        <w:spacing w:after="0"/>
        <w:ind w:firstLine="720"/>
        <w:jc w:val="both"/>
        <w:rPr>
          <w:rFonts w:ascii="Times New Roman" w:eastAsia="Times New Roman" w:hAnsi="Times New Roman"/>
          <w:sz w:val="28"/>
          <w:szCs w:val="28"/>
        </w:rPr>
      </w:pPr>
      <w:r w:rsidRPr="009D134D">
        <w:rPr>
          <w:rFonts w:ascii="Times New Roman" w:eastAsia="Times New Roman" w:hAnsi="Times New Roman"/>
          <w:sz w:val="28"/>
          <w:szCs w:val="28"/>
        </w:rPr>
        <w:t xml:space="preserve">Рисунок </w:t>
      </w:r>
      <w:r w:rsidR="00570D35" w:rsidRPr="009D134D">
        <w:rPr>
          <w:rFonts w:ascii="Times New Roman" w:eastAsia="Times New Roman" w:hAnsi="Times New Roman"/>
          <w:sz w:val="28"/>
          <w:szCs w:val="28"/>
        </w:rPr>
        <w:t>33</w:t>
      </w:r>
      <w:r w:rsidRPr="009D134D">
        <w:rPr>
          <w:rFonts w:ascii="Times New Roman" w:eastAsia="Times New Roman" w:hAnsi="Times New Roman"/>
          <w:sz w:val="28"/>
          <w:szCs w:val="28"/>
        </w:rPr>
        <w:t xml:space="preserve"> – График потерь по мощности в зависимости от профиля лопастей. </w:t>
      </w:r>
    </w:p>
    <w:p w14:paraId="518C1868" w14:textId="77777777" w:rsidR="00476C97" w:rsidRPr="009D134D" w:rsidRDefault="00476C97" w:rsidP="00476C97">
      <w:pPr>
        <w:spacing w:after="0"/>
        <w:jc w:val="both"/>
        <w:rPr>
          <w:rFonts w:ascii="Times New Roman" w:eastAsia="Times New Roman" w:hAnsi="Times New Roman"/>
          <w:sz w:val="28"/>
          <w:szCs w:val="28"/>
        </w:rPr>
      </w:pPr>
    </w:p>
    <w:p w14:paraId="06912EA7" w14:textId="77777777" w:rsidR="00476C97" w:rsidRPr="009D134D" w:rsidRDefault="00476C97" w:rsidP="00476C97">
      <w:pPr>
        <w:spacing w:after="0"/>
        <w:ind w:firstLine="720"/>
        <w:jc w:val="both"/>
        <w:rPr>
          <w:rFonts w:ascii="Times New Roman" w:eastAsia="Times New Roman" w:hAnsi="Times New Roman"/>
          <w:sz w:val="28"/>
          <w:szCs w:val="28"/>
        </w:rPr>
      </w:pPr>
      <w:r w:rsidRPr="009D134D">
        <w:rPr>
          <w:rFonts w:ascii="Times New Roman" w:eastAsia="Times New Roman" w:hAnsi="Times New Roman"/>
          <w:sz w:val="28"/>
          <w:szCs w:val="28"/>
        </w:rPr>
        <w:t>Минимальные потери по мощности обеспечивают лопасти профиля F</w:t>
      </w:r>
      <w:r w:rsidRPr="009D134D">
        <w:rPr>
          <w:rFonts w:ascii="Times New Roman" w:eastAsia="Times New Roman" w:hAnsi="Times New Roman"/>
          <w:sz w:val="28"/>
          <w:szCs w:val="28"/>
          <w:vertAlign w:val="subscript"/>
        </w:rPr>
        <w:t xml:space="preserve">5. </w:t>
      </w:r>
      <w:r w:rsidRPr="009D134D">
        <w:rPr>
          <w:rFonts w:ascii="Times New Roman" w:eastAsia="Times New Roman" w:hAnsi="Times New Roman"/>
          <w:sz w:val="28"/>
          <w:szCs w:val="28"/>
        </w:rPr>
        <w:t>Однако лопасти из листовой стали профиля F</w:t>
      </w:r>
      <w:r w:rsidRPr="009D134D">
        <w:rPr>
          <w:rFonts w:ascii="Times New Roman" w:eastAsia="Times New Roman" w:hAnsi="Times New Roman"/>
          <w:sz w:val="28"/>
          <w:szCs w:val="28"/>
          <w:vertAlign w:val="subscript"/>
        </w:rPr>
        <w:t>3</w:t>
      </w:r>
      <w:r w:rsidRPr="009D134D">
        <w:rPr>
          <w:rFonts w:ascii="Times New Roman" w:eastAsia="Times New Roman" w:hAnsi="Times New Roman"/>
          <w:sz w:val="28"/>
          <w:szCs w:val="28"/>
        </w:rPr>
        <w:t xml:space="preserve"> более технологичные в изготовлении и несмотря несколько большие потери по мощности (7%) рекомендуются к использованию в ВЭУ и ВВПУ малой мощности.</w:t>
      </w:r>
    </w:p>
    <w:p w14:paraId="0AB77A56" w14:textId="2D319AD5" w:rsidR="00476C97" w:rsidRPr="009D134D" w:rsidRDefault="00476C97" w:rsidP="00476C97">
      <w:pPr>
        <w:spacing w:after="0"/>
        <w:ind w:firstLine="720"/>
        <w:jc w:val="both"/>
        <w:rPr>
          <w:rFonts w:ascii="Times New Roman" w:eastAsia="Times New Roman" w:hAnsi="Times New Roman" w:cs="Times New Roman"/>
          <w:sz w:val="24"/>
          <w:szCs w:val="24"/>
        </w:rPr>
      </w:pPr>
      <w:r w:rsidRPr="009D134D">
        <w:rPr>
          <w:rFonts w:ascii="Times New Roman" w:eastAsia="Times New Roman" w:hAnsi="Times New Roman"/>
          <w:sz w:val="28"/>
          <w:szCs w:val="28"/>
        </w:rPr>
        <w:t xml:space="preserve">На основании данных графических зависимостей, рисунок </w:t>
      </w:r>
      <w:r w:rsidR="00764916" w:rsidRPr="009D134D">
        <w:rPr>
          <w:rFonts w:ascii="Times New Roman" w:eastAsia="Times New Roman" w:hAnsi="Times New Roman"/>
          <w:sz w:val="28"/>
          <w:szCs w:val="28"/>
        </w:rPr>
        <w:t>33</w:t>
      </w:r>
      <w:r w:rsidRPr="009D134D">
        <w:rPr>
          <w:rFonts w:ascii="Times New Roman" w:eastAsia="Times New Roman" w:hAnsi="Times New Roman"/>
          <w:sz w:val="28"/>
          <w:szCs w:val="28"/>
        </w:rPr>
        <w:t xml:space="preserve">, определены потери по моменту, частоте вращения и мощности, снижение КПД и </w:t>
      </w:r>
      <w:r w:rsidR="002A70BC" w:rsidRPr="009D134D">
        <w:rPr>
          <w:rFonts w:ascii="Times New Roman" w:eastAsia="Times New Roman" w:hAnsi="Times New Roman"/>
          <w:sz w:val="28"/>
          <w:szCs w:val="28"/>
        </w:rPr>
        <w:t>действительные снижения КПД,</w:t>
      </w:r>
      <w:r w:rsidRPr="009D134D">
        <w:rPr>
          <w:rFonts w:ascii="Times New Roman" w:eastAsia="Times New Roman" w:hAnsi="Times New Roman"/>
          <w:sz w:val="28"/>
          <w:szCs w:val="28"/>
        </w:rPr>
        <w:t xml:space="preserve"> и показатели степени при коэффициенте </w:t>
      </w:r>
      <w:r w:rsidRPr="009D134D">
        <w:rPr>
          <w:rFonts w:ascii="Times New Roman" w:eastAsia="Times New Roman" w:hAnsi="Times New Roman" w:cs="Times New Roman"/>
          <w:sz w:val="24"/>
          <w:szCs w:val="24"/>
        </w:rPr>
        <w:t xml:space="preserve">ξ в </w:t>
      </w:r>
      <w:r w:rsidRPr="009D134D">
        <w:rPr>
          <w:rFonts w:ascii="Times New Roman" w:eastAsia="Times New Roman" w:hAnsi="Times New Roman"/>
          <w:sz w:val="28"/>
          <w:szCs w:val="28"/>
        </w:rPr>
        <w:t xml:space="preserve">формуле </w:t>
      </w:r>
      <w:r w:rsidR="00505B8E" w:rsidRPr="009D134D">
        <w:rPr>
          <w:rFonts w:ascii="Times New Roman" w:eastAsia="Times New Roman" w:hAnsi="Times New Roman"/>
          <w:sz w:val="28"/>
          <w:szCs w:val="28"/>
        </w:rPr>
        <w:t>(1)</w:t>
      </w:r>
      <w:r w:rsidRPr="009D134D">
        <w:rPr>
          <w:rFonts w:ascii="Times New Roman" w:eastAsia="Times New Roman" w:hAnsi="Times New Roman"/>
          <w:sz w:val="28"/>
          <w:szCs w:val="28"/>
        </w:rPr>
        <w:t>.</w:t>
      </w:r>
      <w:r w:rsidRPr="009D134D">
        <w:rPr>
          <w:rFonts w:ascii="Times New Roman" w:eastAsia="Times New Roman" w:hAnsi="Times New Roman" w:cs="Times New Roman"/>
          <w:sz w:val="24"/>
          <w:szCs w:val="24"/>
        </w:rPr>
        <w:t xml:space="preserve"> </w:t>
      </w:r>
    </w:p>
    <w:p w14:paraId="3BDCFB87" w14:textId="017EACA1"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cs="Times New Roman"/>
          <w:sz w:val="28"/>
          <w:szCs w:val="28"/>
        </w:rPr>
        <w:tab/>
        <w:t xml:space="preserve">В связи с учетом потерь КПД в зависимости от конструкторских параметров отпадает необходимость в усреднении КПД.  </w:t>
      </w:r>
      <w:r w:rsidRPr="009D134D">
        <w:rPr>
          <w:rFonts w:ascii="Times New Roman" w:eastAsia="Times New Roman" w:hAnsi="Times New Roman"/>
          <w:sz w:val="28"/>
          <w:szCs w:val="28"/>
        </w:rPr>
        <w:t xml:space="preserve">Формула </w:t>
      </w:r>
      <w:r w:rsidR="00505B8E" w:rsidRPr="009D134D">
        <w:rPr>
          <w:rFonts w:ascii="Times New Roman" w:eastAsia="Times New Roman" w:hAnsi="Times New Roman"/>
          <w:sz w:val="28"/>
          <w:szCs w:val="28"/>
        </w:rPr>
        <w:t>(1)</w:t>
      </w:r>
      <w:r w:rsidRPr="009D134D">
        <w:rPr>
          <w:rFonts w:ascii="Times New Roman" w:eastAsia="Times New Roman" w:hAnsi="Times New Roman"/>
          <w:sz w:val="28"/>
          <w:szCs w:val="28"/>
        </w:rPr>
        <w:t xml:space="preserve"> определения мощности ветровой энергии приобретает вид</w:t>
      </w:r>
    </w:p>
    <w:p w14:paraId="27AA2C0E" w14:textId="77777777" w:rsidR="00476C97" w:rsidRPr="009D134D" w:rsidRDefault="00476C97" w:rsidP="00476C97">
      <w:pPr>
        <w:spacing w:after="0"/>
        <w:jc w:val="both"/>
        <w:rPr>
          <w:rFonts w:ascii="Times New Roman" w:eastAsia="Times New Roman" w:hAnsi="Times New Roman"/>
          <w:sz w:val="28"/>
          <w:szCs w:val="28"/>
        </w:rPr>
      </w:pPr>
    </w:p>
    <w:p w14:paraId="4668EFE6" w14:textId="77777777" w:rsidR="00476C97" w:rsidRPr="009D134D" w:rsidRDefault="00476C97" w:rsidP="00476C97">
      <w:pPr>
        <w:spacing w:after="0"/>
        <w:jc w:val="both"/>
        <w:rPr>
          <w:rFonts w:ascii="Times New Roman" w:eastAsia="Times New Roman" w:hAnsi="Times New Roman"/>
          <w:i/>
          <w:sz w:val="28"/>
          <w:szCs w:val="24"/>
        </w:rPr>
      </w:pPr>
      <m:oMathPara>
        <m:oMath>
          <m:r>
            <w:rPr>
              <w:rFonts w:ascii="Cambria Math" w:eastAsia="Times New Roman" w:hAnsi="Cambria Math"/>
              <w:sz w:val="28"/>
              <w:szCs w:val="24"/>
            </w:rPr>
            <m:t>P=ρ∙</m:t>
          </m:r>
          <m:sSup>
            <m:sSupPr>
              <m:ctrlPr>
                <w:rPr>
                  <w:rFonts w:ascii="Cambria Math" w:eastAsia="Times New Roman" w:hAnsi="Cambria Math"/>
                  <w:i/>
                  <w:sz w:val="28"/>
                  <w:szCs w:val="24"/>
                </w:rPr>
              </m:ctrlPr>
            </m:sSupPr>
            <m:e>
              <m:r>
                <w:rPr>
                  <w:rFonts w:ascii="Cambria Math" w:eastAsia="Times New Roman" w:hAnsi="Cambria Math"/>
                  <w:sz w:val="28"/>
                  <w:szCs w:val="24"/>
                </w:rPr>
                <m:t>v</m:t>
              </m:r>
            </m:e>
            <m:sup>
              <m:r>
                <w:rPr>
                  <w:rFonts w:ascii="Cambria Math" w:eastAsia="Times New Roman" w:hAnsi="Cambria Math"/>
                  <w:sz w:val="28"/>
                  <w:szCs w:val="24"/>
                </w:rPr>
                <m:t>3</m:t>
              </m:r>
            </m:sup>
          </m:sSup>
          <m:r>
            <w:rPr>
              <w:rFonts w:ascii="Cambria Math" w:eastAsia="Times New Roman" w:hAnsi="Cambria Math"/>
              <w:sz w:val="28"/>
              <w:szCs w:val="24"/>
            </w:rPr>
            <m:t>∙</m:t>
          </m:r>
          <m:f>
            <m:fPr>
              <m:ctrlPr>
                <w:rPr>
                  <w:rFonts w:ascii="Cambria Math" w:eastAsia="Times New Roman" w:hAnsi="Cambria Math"/>
                  <w:i/>
                  <w:sz w:val="28"/>
                  <w:szCs w:val="24"/>
                </w:rPr>
              </m:ctrlPr>
            </m:fPr>
            <m:num>
              <m:r>
                <w:rPr>
                  <w:rFonts w:ascii="Cambria Math" w:eastAsia="Times New Roman" w:hAnsi="Cambria Math"/>
                  <w:sz w:val="28"/>
                  <w:szCs w:val="24"/>
                </w:rPr>
                <m:t>π∙</m:t>
              </m:r>
              <m:sSup>
                <m:sSupPr>
                  <m:ctrlPr>
                    <w:rPr>
                      <w:rFonts w:ascii="Cambria Math" w:eastAsia="Times New Roman" w:hAnsi="Cambria Math"/>
                      <w:i/>
                      <w:sz w:val="28"/>
                      <w:szCs w:val="24"/>
                    </w:rPr>
                  </m:ctrlPr>
                </m:sSupPr>
                <m:e>
                  <m:r>
                    <w:rPr>
                      <w:rFonts w:ascii="Cambria Math" w:eastAsia="Times New Roman" w:hAnsi="Cambria Math"/>
                      <w:sz w:val="28"/>
                      <w:szCs w:val="24"/>
                    </w:rPr>
                    <m:t>D</m:t>
                  </m:r>
                </m:e>
                <m:sup>
                  <m:r>
                    <w:rPr>
                      <w:rFonts w:ascii="Cambria Math" w:eastAsia="Times New Roman" w:hAnsi="Cambria Math"/>
                      <w:sz w:val="28"/>
                      <w:szCs w:val="24"/>
                    </w:rPr>
                    <m:t>2</m:t>
                  </m:r>
                </m:sup>
              </m:sSup>
            </m:num>
            <m:den>
              <m:r>
                <w:rPr>
                  <w:rFonts w:ascii="Cambria Math" w:eastAsia="Times New Roman" w:hAnsi="Cambria Math"/>
                  <w:sz w:val="28"/>
                  <w:szCs w:val="24"/>
                </w:rPr>
                <m:t>4</m:t>
              </m:r>
            </m:den>
          </m:f>
          <m:r>
            <w:rPr>
              <w:rFonts w:ascii="Cambria Math" w:eastAsia="Times New Roman" w:hAnsi="Cambria Math"/>
              <w:sz w:val="28"/>
              <w:szCs w:val="24"/>
            </w:rPr>
            <m:t xml:space="preserve">∙ </m:t>
          </m:r>
          <m:sSup>
            <m:sSupPr>
              <m:ctrlPr>
                <w:rPr>
                  <w:rFonts w:ascii="Cambria Math" w:eastAsia="Times New Roman" w:hAnsi="Cambria Math"/>
                  <w:i/>
                  <w:sz w:val="28"/>
                  <w:szCs w:val="24"/>
                </w:rPr>
              </m:ctrlPr>
            </m:sSupPr>
            <m:e>
              <m:r>
                <w:rPr>
                  <w:rFonts w:ascii="Cambria Math" w:eastAsia="Times New Roman" w:hAnsi="Cambria Math"/>
                  <w:sz w:val="28"/>
                  <w:szCs w:val="24"/>
                </w:rPr>
                <m:t>ξ</m:t>
              </m:r>
            </m:e>
            <m:sup>
              <m:r>
                <w:rPr>
                  <w:rFonts w:ascii="Cambria Math" w:eastAsia="Times New Roman" w:hAnsi="Cambria Math"/>
                  <w:sz w:val="28"/>
                  <w:szCs w:val="24"/>
                </w:rPr>
                <m:t>x</m:t>
              </m:r>
            </m:sup>
          </m:sSup>
          <m:r>
            <w:rPr>
              <w:rFonts w:ascii="Cambria Math" w:eastAsia="Times New Roman" w:hAnsi="Cambria Math"/>
              <w:sz w:val="28"/>
              <w:szCs w:val="24"/>
            </w:rPr>
            <m:t>∙</m:t>
          </m:r>
          <m:sSup>
            <m:sSupPr>
              <m:ctrlPr>
                <w:rPr>
                  <w:rFonts w:ascii="Cambria Math" w:eastAsia="Times New Roman" w:hAnsi="Cambria Math"/>
                  <w:i/>
                  <w:sz w:val="28"/>
                  <w:szCs w:val="24"/>
                </w:rPr>
              </m:ctrlPr>
            </m:sSupPr>
            <m:e>
              <m:r>
                <w:rPr>
                  <w:rFonts w:ascii="Cambria Math" w:eastAsia="Times New Roman" w:hAnsi="Cambria Math"/>
                  <w:sz w:val="28"/>
                  <w:szCs w:val="24"/>
                </w:rPr>
                <m:t>ξ</m:t>
              </m:r>
            </m:e>
            <m:sup>
              <m:r>
                <w:rPr>
                  <w:rFonts w:ascii="Cambria Math" w:eastAsia="Times New Roman" w:hAnsi="Cambria Math"/>
                  <w:sz w:val="28"/>
                  <w:szCs w:val="24"/>
                </w:rPr>
                <m:t>y</m:t>
              </m:r>
            </m:sup>
          </m:sSup>
          <m:r>
            <w:rPr>
              <w:rFonts w:ascii="Cambria Math" w:eastAsia="Times New Roman" w:hAnsi="Cambria Math"/>
              <w:sz w:val="28"/>
              <w:szCs w:val="24"/>
            </w:rPr>
            <m:t>∙</m:t>
          </m:r>
          <m:sSup>
            <m:sSupPr>
              <m:ctrlPr>
                <w:rPr>
                  <w:rFonts w:ascii="Cambria Math" w:eastAsia="Times New Roman" w:hAnsi="Cambria Math"/>
                  <w:i/>
                  <w:sz w:val="28"/>
                  <w:szCs w:val="24"/>
                </w:rPr>
              </m:ctrlPr>
            </m:sSupPr>
            <m:e>
              <m:r>
                <w:rPr>
                  <w:rFonts w:ascii="Cambria Math" w:eastAsia="Times New Roman" w:hAnsi="Cambria Math"/>
                  <w:sz w:val="28"/>
                  <w:szCs w:val="24"/>
                </w:rPr>
                <m:t>ξ</m:t>
              </m:r>
            </m:e>
            <m:sup>
              <m:r>
                <w:rPr>
                  <w:rFonts w:ascii="Cambria Math" w:eastAsia="Times New Roman" w:hAnsi="Cambria Math"/>
                  <w:sz w:val="28"/>
                  <w:szCs w:val="24"/>
                </w:rPr>
                <m:t>Z</m:t>
              </m:r>
            </m:sup>
          </m:sSup>
          <m:r>
            <w:rPr>
              <w:rFonts w:ascii="Cambria Math" w:eastAsia="Times New Roman" w:hAnsi="Cambria Math"/>
              <w:sz w:val="28"/>
              <w:szCs w:val="24"/>
            </w:rPr>
            <m:t>∙</m:t>
          </m:r>
          <m:sSup>
            <m:sSupPr>
              <m:ctrlPr>
                <w:rPr>
                  <w:rFonts w:ascii="Cambria Math" w:eastAsia="Times New Roman" w:hAnsi="Cambria Math"/>
                  <w:i/>
                  <w:sz w:val="28"/>
                  <w:szCs w:val="24"/>
                </w:rPr>
              </m:ctrlPr>
            </m:sSupPr>
            <m:e>
              <m:r>
                <w:rPr>
                  <w:rFonts w:ascii="Cambria Math" w:eastAsia="Times New Roman" w:hAnsi="Cambria Math"/>
                  <w:sz w:val="28"/>
                  <w:szCs w:val="24"/>
                </w:rPr>
                <m:t>ξ</m:t>
              </m:r>
            </m:e>
            <m:sup>
              <m:r>
                <w:rPr>
                  <w:rFonts w:ascii="Cambria Math" w:eastAsia="Times New Roman" w:hAnsi="Cambria Math"/>
                  <w:sz w:val="28"/>
                  <w:szCs w:val="24"/>
                </w:rPr>
                <m:t>m</m:t>
              </m:r>
            </m:sup>
          </m:sSup>
          <m:r>
            <w:rPr>
              <w:rFonts w:ascii="Cambria Math" w:eastAsia="Times New Roman" w:hAnsi="Cambria Math"/>
              <w:sz w:val="28"/>
              <w:szCs w:val="24"/>
            </w:rPr>
            <m:t xml:space="preserve"> ∙</m:t>
          </m:r>
          <m:sSup>
            <m:sSupPr>
              <m:ctrlPr>
                <w:rPr>
                  <w:rFonts w:ascii="Cambria Math" w:eastAsia="Times New Roman" w:hAnsi="Cambria Math"/>
                  <w:i/>
                  <w:sz w:val="28"/>
                  <w:szCs w:val="24"/>
                </w:rPr>
              </m:ctrlPr>
            </m:sSupPr>
            <m:e>
              <m:r>
                <w:rPr>
                  <w:rFonts w:ascii="Cambria Math" w:eastAsia="Times New Roman" w:hAnsi="Cambria Math"/>
                  <w:sz w:val="28"/>
                  <w:szCs w:val="24"/>
                </w:rPr>
                <m:t>ξ</m:t>
              </m:r>
            </m:e>
            <m:sup>
              <m:r>
                <w:rPr>
                  <w:rFonts w:ascii="Cambria Math" w:eastAsia="Times New Roman" w:hAnsi="Cambria Math"/>
                  <w:sz w:val="28"/>
                  <w:szCs w:val="24"/>
                </w:rPr>
                <m:t>n</m:t>
              </m:r>
            </m:sup>
          </m:sSup>
          <m:r>
            <w:rPr>
              <w:rFonts w:ascii="Cambria Math" w:eastAsia="Times New Roman" w:hAnsi="Cambria Math"/>
              <w:sz w:val="28"/>
              <w:szCs w:val="24"/>
            </w:rPr>
            <m:t>,</m:t>
          </m:r>
        </m:oMath>
      </m:oMathPara>
    </w:p>
    <w:p w14:paraId="42C82A17" w14:textId="77777777" w:rsidR="00476C97" w:rsidRPr="009D134D" w:rsidRDefault="00476C97" w:rsidP="00476C97">
      <w:pPr>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ab/>
      </w:r>
    </w:p>
    <w:p w14:paraId="14037E8A" w14:textId="77777777" w:rsidR="00476C97" w:rsidRPr="009D134D" w:rsidRDefault="00476C97" w:rsidP="00476C97">
      <w:pPr>
        <w:spacing w:after="0"/>
        <w:ind w:firstLine="567"/>
        <w:jc w:val="both"/>
        <w:rPr>
          <w:rFonts w:ascii="Times New Roman" w:eastAsia="Times New Roman" w:hAnsi="Times New Roman"/>
          <w:sz w:val="28"/>
          <w:szCs w:val="28"/>
        </w:rPr>
      </w:pPr>
      <w:r w:rsidRPr="009D134D">
        <w:rPr>
          <w:rFonts w:ascii="Times New Roman" w:eastAsia="Times New Roman" w:hAnsi="Times New Roman"/>
          <w:sz w:val="28"/>
          <w:szCs w:val="28"/>
        </w:rPr>
        <w:lastRenderedPageBreak/>
        <w:t xml:space="preserve">где x – показатель степени при коэффициенте  </w:t>
      </w:r>
      <m:oMath>
        <m:r>
          <w:rPr>
            <w:rFonts w:ascii="Cambria Math" w:eastAsia="Times New Roman" w:hAnsi="Cambria Math"/>
            <w:sz w:val="28"/>
            <w:szCs w:val="24"/>
          </w:rPr>
          <m:t>ξ</m:t>
        </m:r>
      </m:oMath>
      <w:r w:rsidRPr="009D134D">
        <w:rPr>
          <w:rFonts w:ascii="Times New Roman" w:eastAsia="Times New Roman" w:hAnsi="Times New Roman"/>
          <w:sz w:val="28"/>
          <w:szCs w:val="24"/>
        </w:rPr>
        <w:t xml:space="preserve"> в зависимости от числа лопастей;</w:t>
      </w:r>
    </w:p>
    <w:p w14:paraId="651A20DD" w14:textId="77777777" w:rsidR="00476C97" w:rsidRPr="009D134D" w:rsidRDefault="00476C97" w:rsidP="00476C97">
      <w:pPr>
        <w:spacing w:after="0"/>
        <w:ind w:firstLine="567"/>
        <w:jc w:val="both"/>
        <w:rPr>
          <w:rFonts w:ascii="Times New Roman" w:eastAsia="Times New Roman" w:hAnsi="Times New Roman"/>
          <w:sz w:val="28"/>
          <w:szCs w:val="28"/>
        </w:rPr>
      </w:pPr>
      <w:r w:rsidRPr="009D134D">
        <w:rPr>
          <w:rFonts w:ascii="Times New Roman" w:eastAsia="Times New Roman" w:hAnsi="Times New Roman"/>
          <w:sz w:val="28"/>
          <w:szCs w:val="28"/>
        </w:rPr>
        <w:t xml:space="preserve">y – показатель степени при коэффициенте </w:t>
      </w:r>
      <m:oMath>
        <m:r>
          <w:rPr>
            <w:rFonts w:ascii="Cambria Math" w:eastAsia="Times New Roman" w:hAnsi="Cambria Math"/>
            <w:sz w:val="28"/>
            <w:szCs w:val="24"/>
          </w:rPr>
          <m:t>ξ</m:t>
        </m:r>
      </m:oMath>
      <w:r w:rsidRPr="009D134D">
        <w:rPr>
          <w:rFonts w:ascii="Times New Roman" w:eastAsia="Times New Roman" w:hAnsi="Times New Roman"/>
          <w:sz w:val="28"/>
          <w:szCs w:val="24"/>
        </w:rPr>
        <w:t xml:space="preserve"> в зависимости от угла установки лопастей;</w:t>
      </w:r>
    </w:p>
    <w:p w14:paraId="366BA8FC" w14:textId="77777777" w:rsidR="00476C97" w:rsidRPr="009D134D" w:rsidRDefault="00476C97" w:rsidP="00476C97">
      <w:pPr>
        <w:spacing w:after="0"/>
        <w:ind w:firstLine="567"/>
        <w:jc w:val="both"/>
        <w:rPr>
          <w:rFonts w:ascii="Times New Roman" w:eastAsia="Times New Roman" w:hAnsi="Times New Roman"/>
          <w:sz w:val="28"/>
          <w:szCs w:val="28"/>
        </w:rPr>
      </w:pPr>
      <w:r w:rsidRPr="009D134D">
        <w:rPr>
          <w:rFonts w:ascii="Times New Roman" w:eastAsia="Times New Roman" w:hAnsi="Times New Roman"/>
          <w:sz w:val="28"/>
          <w:szCs w:val="28"/>
        </w:rPr>
        <w:t xml:space="preserve">Z – показатель степени при коэффициенте </w:t>
      </w:r>
      <m:oMath>
        <m:r>
          <w:rPr>
            <w:rFonts w:ascii="Cambria Math" w:eastAsia="Times New Roman" w:hAnsi="Cambria Math"/>
            <w:sz w:val="28"/>
            <w:szCs w:val="24"/>
          </w:rPr>
          <m:t>ξ</m:t>
        </m:r>
      </m:oMath>
      <w:r w:rsidRPr="009D134D">
        <w:rPr>
          <w:rFonts w:ascii="Times New Roman" w:eastAsia="Times New Roman" w:hAnsi="Times New Roman"/>
          <w:sz w:val="28"/>
          <w:szCs w:val="24"/>
        </w:rPr>
        <w:t xml:space="preserve"> в зависимости от профиля лопасти;</w:t>
      </w:r>
    </w:p>
    <w:p w14:paraId="5B3E9832" w14:textId="70186755" w:rsidR="00476C97" w:rsidRPr="009D134D" w:rsidRDefault="00476C97" w:rsidP="00476C97">
      <w:pPr>
        <w:spacing w:after="0"/>
        <w:ind w:firstLine="567"/>
        <w:jc w:val="both"/>
        <w:rPr>
          <w:rFonts w:ascii="Times New Roman" w:eastAsia="Times New Roman" w:hAnsi="Times New Roman"/>
          <w:sz w:val="28"/>
          <w:szCs w:val="28"/>
        </w:rPr>
      </w:pPr>
      <w:r w:rsidRPr="009D134D">
        <w:rPr>
          <w:rFonts w:ascii="Times New Roman" w:eastAsia="Times New Roman" w:hAnsi="Times New Roman"/>
          <w:sz w:val="28"/>
          <w:szCs w:val="28"/>
        </w:rPr>
        <w:t xml:space="preserve">m – показатель степени при коэффициенте </w:t>
      </w:r>
      <m:oMath>
        <m:r>
          <w:rPr>
            <w:rFonts w:ascii="Cambria Math" w:eastAsia="Times New Roman" w:hAnsi="Cambria Math"/>
            <w:sz w:val="28"/>
            <w:szCs w:val="24"/>
          </w:rPr>
          <m:t>ξ</m:t>
        </m:r>
      </m:oMath>
      <w:r w:rsidRPr="009D134D">
        <w:rPr>
          <w:rFonts w:ascii="Times New Roman" w:eastAsia="Times New Roman" w:hAnsi="Times New Roman"/>
          <w:sz w:val="28"/>
          <w:szCs w:val="24"/>
        </w:rPr>
        <w:t xml:space="preserve"> в зависимости от относительной площади</w:t>
      </w:r>
      <w:r w:rsidR="00242317">
        <w:rPr>
          <w:rFonts w:ascii="Times New Roman" w:eastAsia="Times New Roman" w:hAnsi="Times New Roman"/>
          <w:sz w:val="28"/>
          <w:szCs w:val="24"/>
        </w:rPr>
        <w:t>, равен 0,3</w:t>
      </w:r>
      <w:r w:rsidRPr="009D134D">
        <w:rPr>
          <w:rFonts w:ascii="Times New Roman" w:eastAsia="Times New Roman" w:hAnsi="Times New Roman"/>
          <w:sz w:val="28"/>
          <w:szCs w:val="24"/>
        </w:rPr>
        <w:t>;</w:t>
      </w:r>
    </w:p>
    <w:p w14:paraId="0B61AF67" w14:textId="6EEC8332" w:rsidR="00476C97" w:rsidRPr="009D134D" w:rsidRDefault="00476C97" w:rsidP="00476C97">
      <w:pPr>
        <w:spacing w:after="0"/>
        <w:ind w:firstLine="567"/>
        <w:jc w:val="both"/>
        <w:rPr>
          <w:rFonts w:ascii="Times New Roman" w:eastAsia="Times New Roman" w:hAnsi="Times New Roman"/>
          <w:sz w:val="28"/>
          <w:szCs w:val="24"/>
        </w:rPr>
      </w:pPr>
      <w:r w:rsidRPr="009D134D">
        <w:rPr>
          <w:rFonts w:ascii="Times New Roman" w:eastAsia="Times New Roman" w:hAnsi="Times New Roman"/>
          <w:sz w:val="28"/>
          <w:szCs w:val="28"/>
        </w:rPr>
        <w:t xml:space="preserve">n – показатель степени при коэффициенте </w:t>
      </w:r>
      <m:oMath>
        <m:r>
          <w:rPr>
            <w:rFonts w:ascii="Cambria Math" w:eastAsia="Times New Roman" w:hAnsi="Cambria Math"/>
            <w:sz w:val="28"/>
            <w:szCs w:val="24"/>
          </w:rPr>
          <m:t>ξ</m:t>
        </m:r>
      </m:oMath>
      <w:r w:rsidRPr="009D134D">
        <w:rPr>
          <w:rFonts w:ascii="Times New Roman" w:eastAsia="Times New Roman" w:hAnsi="Times New Roman"/>
          <w:sz w:val="28"/>
          <w:szCs w:val="24"/>
        </w:rPr>
        <w:t xml:space="preserve"> в зависимости от наличия</w:t>
      </w:r>
      <w:r w:rsidR="00242317">
        <w:rPr>
          <w:rFonts w:ascii="Times New Roman" w:eastAsia="Times New Roman" w:hAnsi="Times New Roman"/>
          <w:sz w:val="28"/>
          <w:szCs w:val="24"/>
        </w:rPr>
        <w:t xml:space="preserve"> </w:t>
      </w:r>
      <w:r w:rsidR="00242317" w:rsidRPr="00242317">
        <w:rPr>
          <w:rFonts w:ascii="Times New Roman" w:eastAsia="Times New Roman" w:hAnsi="Times New Roman"/>
          <w:sz w:val="28"/>
          <w:szCs w:val="24"/>
        </w:rPr>
        <w:t>(</w:t>
      </w:r>
      <w:r w:rsidR="00242317">
        <w:rPr>
          <w:rFonts w:ascii="Times New Roman" w:eastAsia="Times New Roman" w:hAnsi="Times New Roman"/>
          <w:sz w:val="28"/>
          <w:szCs w:val="24"/>
          <w:lang w:val="en-US"/>
        </w:rPr>
        <w:t>n</w:t>
      </w:r>
      <w:r w:rsidR="00242317" w:rsidRPr="00242317">
        <w:rPr>
          <w:rFonts w:ascii="Times New Roman" w:eastAsia="Times New Roman" w:hAnsi="Times New Roman"/>
          <w:sz w:val="28"/>
          <w:szCs w:val="24"/>
        </w:rPr>
        <w:t>=0)</w:t>
      </w:r>
      <w:r w:rsidRPr="009D134D">
        <w:rPr>
          <w:rFonts w:ascii="Times New Roman" w:eastAsia="Times New Roman" w:hAnsi="Times New Roman"/>
          <w:sz w:val="28"/>
          <w:szCs w:val="24"/>
        </w:rPr>
        <w:t xml:space="preserve"> или отсутствия обтекателя</w:t>
      </w:r>
      <w:r w:rsidR="00242317" w:rsidRPr="00242317">
        <w:rPr>
          <w:rFonts w:ascii="Times New Roman" w:eastAsia="Times New Roman" w:hAnsi="Times New Roman"/>
          <w:sz w:val="28"/>
          <w:szCs w:val="24"/>
        </w:rPr>
        <w:t xml:space="preserve"> (</w:t>
      </w:r>
      <w:r w:rsidR="00242317">
        <w:rPr>
          <w:rFonts w:ascii="Times New Roman" w:eastAsia="Times New Roman" w:hAnsi="Times New Roman"/>
          <w:sz w:val="28"/>
          <w:szCs w:val="24"/>
          <w:lang w:val="en-US"/>
        </w:rPr>
        <w:t>n</w:t>
      </w:r>
      <w:r w:rsidR="00242317" w:rsidRPr="00242317">
        <w:rPr>
          <w:rFonts w:ascii="Times New Roman" w:eastAsia="Times New Roman" w:hAnsi="Times New Roman"/>
          <w:sz w:val="28"/>
          <w:szCs w:val="24"/>
        </w:rPr>
        <w:t>=0</w:t>
      </w:r>
      <w:r w:rsidR="00242317">
        <w:rPr>
          <w:rFonts w:ascii="Times New Roman" w:eastAsia="Times New Roman" w:hAnsi="Times New Roman"/>
          <w:sz w:val="28"/>
          <w:szCs w:val="24"/>
        </w:rPr>
        <w:t>,245</w:t>
      </w:r>
      <w:r w:rsidR="00242317" w:rsidRPr="00242317">
        <w:rPr>
          <w:rFonts w:ascii="Times New Roman" w:eastAsia="Times New Roman" w:hAnsi="Times New Roman"/>
          <w:sz w:val="28"/>
          <w:szCs w:val="24"/>
        </w:rPr>
        <w:t>)</w:t>
      </w:r>
      <w:r w:rsidRPr="009D134D">
        <w:rPr>
          <w:rFonts w:ascii="Times New Roman" w:eastAsia="Times New Roman" w:hAnsi="Times New Roman"/>
          <w:sz w:val="28"/>
          <w:szCs w:val="24"/>
        </w:rPr>
        <w:t>.</w:t>
      </w:r>
    </w:p>
    <w:p w14:paraId="3D92B1D9" w14:textId="77777777" w:rsidR="00476C97" w:rsidRPr="009D134D" w:rsidRDefault="00476C97" w:rsidP="00476C97">
      <w:pPr>
        <w:spacing w:after="0"/>
        <w:ind w:firstLine="567"/>
        <w:jc w:val="both"/>
        <w:rPr>
          <w:rFonts w:ascii="Times New Roman" w:eastAsia="Times New Roman" w:hAnsi="Times New Roman"/>
          <w:sz w:val="28"/>
          <w:szCs w:val="24"/>
        </w:rPr>
      </w:pPr>
    </w:p>
    <w:p w14:paraId="3FBDAAD9" w14:textId="027D2D4A" w:rsidR="00476C97" w:rsidRPr="009D134D" w:rsidRDefault="00476C97" w:rsidP="00476C97">
      <w:pPr>
        <w:spacing w:after="0"/>
        <w:ind w:firstLine="567"/>
        <w:jc w:val="both"/>
        <w:rPr>
          <w:rFonts w:ascii="Times New Roman" w:eastAsia="Times New Roman" w:hAnsi="Times New Roman"/>
          <w:sz w:val="28"/>
          <w:szCs w:val="24"/>
        </w:rPr>
      </w:pPr>
      <w:r w:rsidRPr="009D134D">
        <w:rPr>
          <w:rFonts w:ascii="Times New Roman" w:eastAsia="Times New Roman" w:hAnsi="Times New Roman"/>
          <w:sz w:val="28"/>
          <w:szCs w:val="24"/>
        </w:rPr>
        <w:t xml:space="preserve">В таблице </w:t>
      </w:r>
      <w:r w:rsidR="00087DF6" w:rsidRPr="009D134D">
        <w:rPr>
          <w:rFonts w:ascii="Times New Roman" w:eastAsia="Times New Roman" w:hAnsi="Times New Roman"/>
          <w:sz w:val="28"/>
          <w:szCs w:val="24"/>
        </w:rPr>
        <w:t>8</w:t>
      </w:r>
      <w:r w:rsidRPr="009D134D">
        <w:rPr>
          <w:rFonts w:ascii="Times New Roman" w:eastAsia="Times New Roman" w:hAnsi="Times New Roman"/>
          <w:sz w:val="28"/>
          <w:szCs w:val="24"/>
        </w:rPr>
        <w:t xml:space="preserve"> показаны показатели степени </w:t>
      </w:r>
      <w:r w:rsidRPr="009D134D">
        <w:rPr>
          <w:rFonts w:ascii="Times New Roman" w:eastAsia="Times New Roman" w:hAnsi="Times New Roman"/>
          <w:i/>
          <w:iCs/>
          <w:sz w:val="28"/>
          <w:szCs w:val="24"/>
        </w:rPr>
        <w:t>x</w:t>
      </w:r>
      <w:r w:rsidR="003B5FC8" w:rsidRPr="009D134D">
        <w:rPr>
          <w:rFonts w:ascii="Times New Roman" w:eastAsia="Times New Roman" w:hAnsi="Times New Roman"/>
          <w:sz w:val="28"/>
          <w:szCs w:val="24"/>
        </w:rPr>
        <w:t xml:space="preserve">, </w:t>
      </w:r>
      <w:r w:rsidRPr="009D134D">
        <w:rPr>
          <w:rFonts w:ascii="Times New Roman" w:eastAsia="Times New Roman" w:hAnsi="Times New Roman"/>
          <w:i/>
          <w:iCs/>
          <w:sz w:val="28"/>
          <w:szCs w:val="24"/>
        </w:rPr>
        <w:t>y</w:t>
      </w:r>
      <w:r w:rsidR="003B5FC8" w:rsidRPr="009D134D">
        <w:rPr>
          <w:rFonts w:ascii="Times New Roman" w:eastAsia="Times New Roman" w:hAnsi="Times New Roman"/>
          <w:i/>
          <w:iCs/>
          <w:sz w:val="28"/>
          <w:szCs w:val="24"/>
        </w:rPr>
        <w:t xml:space="preserve"> </w:t>
      </w:r>
      <w:r w:rsidR="003B5FC8" w:rsidRPr="009D134D">
        <w:rPr>
          <w:rFonts w:ascii="Times New Roman" w:eastAsia="Times New Roman" w:hAnsi="Times New Roman"/>
          <w:sz w:val="28"/>
          <w:szCs w:val="24"/>
        </w:rPr>
        <w:t>и</w:t>
      </w:r>
      <w:r w:rsidR="003B5FC8" w:rsidRPr="009D134D">
        <w:rPr>
          <w:rFonts w:ascii="Times New Roman" w:eastAsia="Times New Roman" w:hAnsi="Times New Roman"/>
          <w:i/>
          <w:iCs/>
          <w:sz w:val="28"/>
          <w:szCs w:val="24"/>
        </w:rPr>
        <w:t xml:space="preserve"> z</w:t>
      </w:r>
      <w:r w:rsidRPr="009D134D">
        <w:rPr>
          <w:rFonts w:ascii="Times New Roman" w:eastAsia="Times New Roman" w:hAnsi="Times New Roman"/>
          <w:i/>
          <w:iCs/>
          <w:sz w:val="28"/>
          <w:szCs w:val="24"/>
        </w:rPr>
        <w:t xml:space="preserve"> </w:t>
      </w:r>
      <w:r w:rsidRPr="009D134D">
        <w:rPr>
          <w:rFonts w:ascii="Times New Roman" w:eastAsia="Times New Roman" w:hAnsi="Times New Roman"/>
          <w:sz w:val="28"/>
          <w:szCs w:val="24"/>
        </w:rPr>
        <w:t>при определении мощности, развиваемой ветровым колесом.</w:t>
      </w:r>
    </w:p>
    <w:p w14:paraId="6A501894" w14:textId="173F30B3" w:rsidR="00476C97" w:rsidRPr="009D134D" w:rsidRDefault="003B5FC8" w:rsidP="00476C97">
      <w:pPr>
        <w:spacing w:after="0"/>
        <w:jc w:val="both"/>
        <w:rPr>
          <w:rFonts w:ascii="Times New Roman" w:eastAsia="Times New Roman" w:hAnsi="Times New Roman"/>
          <w:sz w:val="28"/>
          <w:szCs w:val="24"/>
        </w:rPr>
      </w:pPr>
      <w:r w:rsidRPr="009D134D">
        <w:rPr>
          <w:rFonts w:ascii="Times New Roman" w:eastAsia="Times New Roman" w:hAnsi="Times New Roman"/>
          <w:sz w:val="28"/>
          <w:szCs w:val="24"/>
        </w:rPr>
        <w:t xml:space="preserve"> </w:t>
      </w:r>
    </w:p>
    <w:p w14:paraId="1DCBC620" w14:textId="3DAE117D" w:rsidR="00476C97" w:rsidRPr="009D134D" w:rsidRDefault="00476C97" w:rsidP="00476C97">
      <w:pPr>
        <w:spacing w:after="0"/>
        <w:jc w:val="both"/>
        <w:rPr>
          <w:rFonts w:ascii="Times New Roman" w:eastAsia="Times New Roman" w:hAnsi="Times New Roman"/>
          <w:sz w:val="28"/>
          <w:szCs w:val="24"/>
        </w:rPr>
      </w:pPr>
      <w:r w:rsidRPr="009D134D">
        <w:rPr>
          <w:rFonts w:ascii="Times New Roman" w:eastAsia="Times New Roman" w:hAnsi="Times New Roman"/>
          <w:sz w:val="28"/>
          <w:szCs w:val="24"/>
        </w:rPr>
        <w:t xml:space="preserve">Таблица </w:t>
      </w:r>
      <w:r w:rsidR="00087DF6" w:rsidRPr="009D134D">
        <w:rPr>
          <w:rFonts w:ascii="Times New Roman" w:eastAsia="Times New Roman" w:hAnsi="Times New Roman"/>
          <w:sz w:val="28"/>
          <w:szCs w:val="24"/>
        </w:rPr>
        <w:t>8</w:t>
      </w:r>
      <w:r w:rsidRPr="009D134D">
        <w:rPr>
          <w:rFonts w:ascii="Times New Roman" w:eastAsia="Times New Roman" w:hAnsi="Times New Roman"/>
          <w:sz w:val="28"/>
          <w:szCs w:val="24"/>
        </w:rPr>
        <w:t xml:space="preserve"> - Показатели степени </w:t>
      </w:r>
      <w:r w:rsidRPr="009D134D">
        <w:rPr>
          <w:rFonts w:ascii="Times New Roman" w:eastAsia="Times New Roman" w:hAnsi="Times New Roman"/>
          <w:i/>
          <w:iCs/>
          <w:sz w:val="28"/>
          <w:szCs w:val="24"/>
        </w:rPr>
        <w:t>x</w:t>
      </w:r>
      <w:r w:rsidRPr="009D134D">
        <w:rPr>
          <w:rFonts w:ascii="Times New Roman" w:eastAsia="Times New Roman" w:hAnsi="Times New Roman"/>
          <w:sz w:val="28"/>
          <w:szCs w:val="24"/>
        </w:rPr>
        <w:t xml:space="preserve"> и </w:t>
      </w:r>
      <w:r w:rsidRPr="009D134D">
        <w:rPr>
          <w:rFonts w:ascii="Times New Roman" w:eastAsia="Times New Roman" w:hAnsi="Times New Roman"/>
          <w:i/>
          <w:iCs/>
          <w:sz w:val="28"/>
          <w:szCs w:val="24"/>
        </w:rPr>
        <w:t xml:space="preserve">y </w:t>
      </w:r>
      <w:r w:rsidRPr="009D134D">
        <w:rPr>
          <w:rFonts w:ascii="Times New Roman" w:eastAsia="Times New Roman" w:hAnsi="Times New Roman"/>
          <w:sz w:val="28"/>
          <w:szCs w:val="24"/>
        </w:rPr>
        <w:t>при определении мощности, развиваемой ветровым колесом</w:t>
      </w:r>
    </w:p>
    <w:tbl>
      <w:tblPr>
        <w:tblStyle w:val="a3"/>
        <w:tblW w:w="0" w:type="auto"/>
        <w:tblLook w:val="04A0" w:firstRow="1" w:lastRow="0" w:firstColumn="1" w:lastColumn="0" w:noHBand="0" w:noVBand="1"/>
      </w:tblPr>
      <w:tblGrid>
        <w:gridCol w:w="778"/>
        <w:gridCol w:w="778"/>
        <w:gridCol w:w="778"/>
        <w:gridCol w:w="779"/>
        <w:gridCol w:w="779"/>
        <w:gridCol w:w="779"/>
        <w:gridCol w:w="779"/>
        <w:gridCol w:w="779"/>
        <w:gridCol w:w="779"/>
        <w:gridCol w:w="779"/>
        <w:gridCol w:w="779"/>
        <w:gridCol w:w="779"/>
      </w:tblGrid>
      <w:tr w:rsidR="00476C97" w:rsidRPr="009D134D" w14:paraId="774C4A57" w14:textId="77777777" w:rsidTr="00F02E13">
        <w:tc>
          <w:tcPr>
            <w:tcW w:w="778" w:type="dxa"/>
            <w:vMerge w:val="restart"/>
            <w:vAlign w:val="center"/>
          </w:tcPr>
          <w:p w14:paraId="2D7C83BB" w14:textId="77777777" w:rsidR="00476C97" w:rsidRPr="009D134D" w:rsidRDefault="00476C97" w:rsidP="00F02E13">
            <w:pPr>
              <w:jc w:val="center"/>
              <w:rPr>
                <w:rFonts w:ascii="Times New Roman" w:eastAsia="Times New Roman" w:hAnsi="Times New Roman"/>
                <w:i/>
                <w:iCs/>
                <w:sz w:val="24"/>
                <w:szCs w:val="24"/>
              </w:rPr>
            </w:pPr>
            <w:r w:rsidRPr="009D134D">
              <w:rPr>
                <w:rFonts w:ascii="Times New Roman" w:eastAsia="Times New Roman" w:hAnsi="Times New Roman"/>
                <w:i/>
                <w:iCs/>
                <w:sz w:val="24"/>
                <w:szCs w:val="24"/>
              </w:rPr>
              <w:t>i</w:t>
            </w:r>
          </w:p>
        </w:tc>
        <w:tc>
          <w:tcPr>
            <w:tcW w:w="3893" w:type="dxa"/>
            <w:gridSpan w:val="5"/>
          </w:tcPr>
          <w:p w14:paraId="1CD66910" w14:textId="77777777" w:rsidR="00476C97" w:rsidRPr="009D134D" w:rsidRDefault="00476C97" w:rsidP="00F02E13">
            <w:pPr>
              <w:jc w:val="center"/>
              <w:rPr>
                <w:rFonts w:ascii="Times New Roman" w:eastAsia="Times New Roman" w:hAnsi="Times New Roman"/>
                <w:i/>
                <w:iCs/>
                <w:sz w:val="24"/>
                <w:szCs w:val="24"/>
              </w:rPr>
            </w:pPr>
            <w:r w:rsidRPr="009D134D">
              <w:rPr>
                <w:rFonts w:ascii="Times New Roman" w:eastAsia="Times New Roman" w:hAnsi="Times New Roman"/>
                <w:i/>
                <w:iCs/>
                <w:sz w:val="24"/>
                <w:szCs w:val="24"/>
              </w:rPr>
              <w:t>x, у</w:t>
            </w:r>
          </w:p>
        </w:tc>
        <w:tc>
          <w:tcPr>
            <w:tcW w:w="4674" w:type="dxa"/>
            <w:gridSpan w:val="6"/>
          </w:tcPr>
          <w:p w14:paraId="68895344" w14:textId="77777777" w:rsidR="00476C97" w:rsidRPr="009D134D" w:rsidRDefault="00476C97" w:rsidP="00F02E13">
            <w:pPr>
              <w:jc w:val="center"/>
              <w:rPr>
                <w:rFonts w:ascii="Times New Roman" w:eastAsia="Times New Roman" w:hAnsi="Times New Roman"/>
                <w:i/>
                <w:iCs/>
                <w:sz w:val="24"/>
                <w:szCs w:val="24"/>
              </w:rPr>
            </w:pPr>
            <w:r w:rsidRPr="009D134D">
              <w:rPr>
                <w:rFonts w:ascii="Times New Roman" w:eastAsia="Times New Roman" w:hAnsi="Times New Roman"/>
                <w:i/>
                <w:iCs/>
                <w:sz w:val="24"/>
                <w:szCs w:val="24"/>
              </w:rPr>
              <w:t>z</w:t>
            </w:r>
          </w:p>
        </w:tc>
      </w:tr>
      <w:tr w:rsidR="00476C97" w:rsidRPr="009D134D" w14:paraId="523AA178" w14:textId="77777777" w:rsidTr="00F02E13">
        <w:tc>
          <w:tcPr>
            <w:tcW w:w="778" w:type="dxa"/>
            <w:vMerge/>
          </w:tcPr>
          <w:p w14:paraId="44CCE85C" w14:textId="77777777" w:rsidR="00476C97" w:rsidRPr="009D134D" w:rsidRDefault="00476C97" w:rsidP="00F02E13">
            <w:pPr>
              <w:jc w:val="both"/>
              <w:rPr>
                <w:rFonts w:ascii="Times New Roman" w:eastAsia="Times New Roman" w:hAnsi="Times New Roman"/>
                <w:sz w:val="24"/>
                <w:szCs w:val="24"/>
              </w:rPr>
            </w:pPr>
          </w:p>
        </w:tc>
        <w:tc>
          <w:tcPr>
            <w:tcW w:w="778" w:type="dxa"/>
          </w:tcPr>
          <w:p w14:paraId="03FAFBE6"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7</w:t>
            </w:r>
            <w:r w:rsidRPr="009D134D">
              <w:rPr>
                <w:rFonts w:ascii="Times New Roman" w:eastAsia="Times New Roman" w:hAnsi="Times New Roman"/>
                <w:sz w:val="24"/>
                <w:szCs w:val="24"/>
                <w:vertAlign w:val="superscript"/>
              </w:rPr>
              <w:t>0</w:t>
            </w:r>
          </w:p>
        </w:tc>
        <w:tc>
          <w:tcPr>
            <w:tcW w:w="778" w:type="dxa"/>
          </w:tcPr>
          <w:p w14:paraId="4E9E5E4D"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15</w:t>
            </w:r>
            <w:r w:rsidRPr="009D134D">
              <w:rPr>
                <w:rFonts w:ascii="Times New Roman" w:eastAsia="Times New Roman" w:hAnsi="Times New Roman"/>
                <w:sz w:val="24"/>
                <w:szCs w:val="24"/>
                <w:vertAlign w:val="superscript"/>
              </w:rPr>
              <w:t>0</w:t>
            </w:r>
          </w:p>
        </w:tc>
        <w:tc>
          <w:tcPr>
            <w:tcW w:w="779" w:type="dxa"/>
          </w:tcPr>
          <w:p w14:paraId="2C948F35"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25</w:t>
            </w:r>
            <w:r w:rsidRPr="009D134D">
              <w:rPr>
                <w:rFonts w:ascii="Times New Roman" w:eastAsia="Times New Roman" w:hAnsi="Times New Roman"/>
                <w:sz w:val="24"/>
                <w:szCs w:val="24"/>
                <w:vertAlign w:val="superscript"/>
              </w:rPr>
              <w:t>0</w:t>
            </w:r>
          </w:p>
        </w:tc>
        <w:tc>
          <w:tcPr>
            <w:tcW w:w="779" w:type="dxa"/>
          </w:tcPr>
          <w:p w14:paraId="5A46B8EC"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35</w:t>
            </w:r>
            <w:r w:rsidRPr="009D134D">
              <w:rPr>
                <w:rFonts w:ascii="Times New Roman" w:eastAsia="Times New Roman" w:hAnsi="Times New Roman"/>
                <w:sz w:val="24"/>
                <w:szCs w:val="24"/>
                <w:vertAlign w:val="superscript"/>
              </w:rPr>
              <w:t>0</w:t>
            </w:r>
          </w:p>
        </w:tc>
        <w:tc>
          <w:tcPr>
            <w:tcW w:w="779" w:type="dxa"/>
          </w:tcPr>
          <w:p w14:paraId="66311950"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45</w:t>
            </w:r>
            <w:r w:rsidRPr="009D134D">
              <w:rPr>
                <w:rFonts w:ascii="Times New Roman" w:eastAsia="Times New Roman" w:hAnsi="Times New Roman"/>
                <w:sz w:val="24"/>
                <w:szCs w:val="24"/>
                <w:vertAlign w:val="superscript"/>
              </w:rPr>
              <w:t>0</w:t>
            </w:r>
          </w:p>
        </w:tc>
        <w:tc>
          <w:tcPr>
            <w:tcW w:w="779" w:type="dxa"/>
          </w:tcPr>
          <w:p w14:paraId="04A4FB44" w14:textId="77777777" w:rsidR="00476C97" w:rsidRPr="009D134D" w:rsidRDefault="00476C97" w:rsidP="00F02E13">
            <w:pPr>
              <w:jc w:val="both"/>
              <w:rPr>
                <w:rFonts w:ascii="Times New Roman" w:eastAsia="Times New Roman" w:hAnsi="Times New Roman"/>
                <w:sz w:val="24"/>
                <w:szCs w:val="24"/>
                <w:vertAlign w:val="subscript"/>
              </w:rPr>
            </w:pPr>
            <w:r w:rsidRPr="009D134D">
              <w:rPr>
                <w:rFonts w:ascii="Times New Roman" w:eastAsia="Times New Roman" w:hAnsi="Times New Roman"/>
                <w:sz w:val="24"/>
                <w:szCs w:val="24"/>
              </w:rPr>
              <w:t>F</w:t>
            </w:r>
            <w:r w:rsidRPr="009D134D">
              <w:rPr>
                <w:rFonts w:ascii="Times New Roman" w:eastAsia="Times New Roman" w:hAnsi="Times New Roman"/>
                <w:sz w:val="24"/>
                <w:szCs w:val="24"/>
                <w:vertAlign w:val="subscript"/>
              </w:rPr>
              <w:t>1</w:t>
            </w:r>
          </w:p>
        </w:tc>
        <w:tc>
          <w:tcPr>
            <w:tcW w:w="779" w:type="dxa"/>
          </w:tcPr>
          <w:p w14:paraId="4848141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F</w:t>
            </w:r>
            <w:r w:rsidRPr="009D134D">
              <w:rPr>
                <w:rFonts w:ascii="Times New Roman" w:eastAsia="Times New Roman" w:hAnsi="Times New Roman"/>
                <w:sz w:val="24"/>
                <w:szCs w:val="24"/>
                <w:vertAlign w:val="subscript"/>
              </w:rPr>
              <w:t>2</w:t>
            </w:r>
          </w:p>
        </w:tc>
        <w:tc>
          <w:tcPr>
            <w:tcW w:w="779" w:type="dxa"/>
          </w:tcPr>
          <w:p w14:paraId="10371BD6"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F</w:t>
            </w:r>
            <w:r w:rsidRPr="009D134D">
              <w:rPr>
                <w:rFonts w:ascii="Times New Roman" w:eastAsia="Times New Roman" w:hAnsi="Times New Roman"/>
                <w:sz w:val="24"/>
                <w:szCs w:val="24"/>
                <w:vertAlign w:val="subscript"/>
              </w:rPr>
              <w:t>3</w:t>
            </w:r>
          </w:p>
        </w:tc>
        <w:tc>
          <w:tcPr>
            <w:tcW w:w="779" w:type="dxa"/>
          </w:tcPr>
          <w:p w14:paraId="2D3388AE"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F</w:t>
            </w:r>
            <w:r w:rsidRPr="009D134D">
              <w:rPr>
                <w:rFonts w:ascii="Times New Roman" w:eastAsia="Times New Roman" w:hAnsi="Times New Roman"/>
                <w:sz w:val="24"/>
                <w:szCs w:val="24"/>
                <w:vertAlign w:val="subscript"/>
              </w:rPr>
              <w:t>4</w:t>
            </w:r>
          </w:p>
        </w:tc>
        <w:tc>
          <w:tcPr>
            <w:tcW w:w="779" w:type="dxa"/>
          </w:tcPr>
          <w:p w14:paraId="2D0F4DEF"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F</w:t>
            </w:r>
            <w:r w:rsidRPr="009D134D">
              <w:rPr>
                <w:rFonts w:ascii="Times New Roman" w:eastAsia="Times New Roman" w:hAnsi="Times New Roman"/>
                <w:sz w:val="24"/>
                <w:szCs w:val="24"/>
                <w:vertAlign w:val="subscript"/>
              </w:rPr>
              <w:t>5</w:t>
            </w:r>
          </w:p>
        </w:tc>
        <w:tc>
          <w:tcPr>
            <w:tcW w:w="779" w:type="dxa"/>
          </w:tcPr>
          <w:p w14:paraId="3F2D91AE"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F</w:t>
            </w:r>
            <w:r w:rsidRPr="009D134D">
              <w:rPr>
                <w:rFonts w:ascii="Times New Roman" w:eastAsia="Times New Roman" w:hAnsi="Times New Roman"/>
                <w:sz w:val="24"/>
                <w:szCs w:val="24"/>
                <w:vertAlign w:val="subscript"/>
              </w:rPr>
              <w:t>6</w:t>
            </w:r>
          </w:p>
        </w:tc>
      </w:tr>
      <w:tr w:rsidR="00476C97" w:rsidRPr="009D134D" w14:paraId="726668FA" w14:textId="77777777" w:rsidTr="00F02E13">
        <w:tc>
          <w:tcPr>
            <w:tcW w:w="778" w:type="dxa"/>
          </w:tcPr>
          <w:p w14:paraId="2E514998"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2</w:t>
            </w:r>
          </w:p>
        </w:tc>
        <w:tc>
          <w:tcPr>
            <w:tcW w:w="778" w:type="dxa"/>
          </w:tcPr>
          <w:p w14:paraId="7F810D41"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1,5711</w:t>
            </w:r>
          </w:p>
        </w:tc>
        <w:tc>
          <w:tcPr>
            <w:tcW w:w="778" w:type="dxa"/>
          </w:tcPr>
          <w:p w14:paraId="14E669EE"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2,2412</w:t>
            </w:r>
          </w:p>
        </w:tc>
        <w:tc>
          <w:tcPr>
            <w:tcW w:w="779" w:type="dxa"/>
          </w:tcPr>
          <w:p w14:paraId="667A97EA"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2,8975</w:t>
            </w:r>
          </w:p>
        </w:tc>
        <w:tc>
          <w:tcPr>
            <w:tcW w:w="779" w:type="dxa"/>
          </w:tcPr>
          <w:p w14:paraId="0822DEA7"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3,399</w:t>
            </w:r>
          </w:p>
        </w:tc>
        <w:tc>
          <w:tcPr>
            <w:tcW w:w="779" w:type="dxa"/>
          </w:tcPr>
          <w:p w14:paraId="3CC45CB3"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3,178</w:t>
            </w:r>
          </w:p>
        </w:tc>
        <w:tc>
          <w:tcPr>
            <w:tcW w:w="779" w:type="dxa"/>
          </w:tcPr>
          <w:p w14:paraId="54250310" w14:textId="6B80F0F9" w:rsidR="00476C97" w:rsidRPr="009D134D" w:rsidRDefault="00B864A5"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1,2149</w:t>
            </w:r>
          </w:p>
        </w:tc>
        <w:tc>
          <w:tcPr>
            <w:tcW w:w="779" w:type="dxa"/>
          </w:tcPr>
          <w:p w14:paraId="2AF353F5" w14:textId="49B7D690" w:rsidR="00476C97" w:rsidRPr="009D134D" w:rsidRDefault="00B864A5"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0,8842</w:t>
            </w:r>
          </w:p>
        </w:tc>
        <w:tc>
          <w:tcPr>
            <w:tcW w:w="779" w:type="dxa"/>
          </w:tcPr>
          <w:p w14:paraId="53E89AFF" w14:textId="523CA46A" w:rsidR="00476C97" w:rsidRPr="009D134D" w:rsidRDefault="00B864A5"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0,1805</w:t>
            </w:r>
          </w:p>
        </w:tc>
        <w:tc>
          <w:tcPr>
            <w:tcW w:w="779" w:type="dxa"/>
          </w:tcPr>
          <w:p w14:paraId="1D8EFCEF" w14:textId="7B7C45A1" w:rsidR="00476C97" w:rsidRPr="009D134D" w:rsidRDefault="00B864A5"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w:t>
            </w:r>
          </w:p>
        </w:tc>
        <w:tc>
          <w:tcPr>
            <w:tcW w:w="779" w:type="dxa"/>
          </w:tcPr>
          <w:p w14:paraId="118A1D91" w14:textId="2C889217" w:rsidR="00476C97" w:rsidRPr="009D134D" w:rsidRDefault="00B864A5"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0,1492</w:t>
            </w:r>
          </w:p>
        </w:tc>
        <w:tc>
          <w:tcPr>
            <w:tcW w:w="779" w:type="dxa"/>
          </w:tcPr>
          <w:p w14:paraId="7A9CF4C0" w14:textId="0AFD9C68" w:rsidR="00476C97" w:rsidRPr="009D134D" w:rsidRDefault="00B864A5"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0,8540</w:t>
            </w:r>
          </w:p>
        </w:tc>
      </w:tr>
      <w:tr w:rsidR="00476C97" w:rsidRPr="009D134D" w14:paraId="7D321BD5" w14:textId="77777777" w:rsidTr="00F02E13">
        <w:tc>
          <w:tcPr>
            <w:tcW w:w="778" w:type="dxa"/>
          </w:tcPr>
          <w:p w14:paraId="5DD62924"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3</w:t>
            </w:r>
          </w:p>
        </w:tc>
        <w:tc>
          <w:tcPr>
            <w:tcW w:w="778" w:type="dxa"/>
          </w:tcPr>
          <w:p w14:paraId="7BF540B0"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1,0097</w:t>
            </w:r>
          </w:p>
        </w:tc>
        <w:tc>
          <w:tcPr>
            <w:tcW w:w="778" w:type="dxa"/>
          </w:tcPr>
          <w:p w14:paraId="0ABF8E63"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1,486</w:t>
            </w:r>
          </w:p>
        </w:tc>
        <w:tc>
          <w:tcPr>
            <w:tcW w:w="779" w:type="dxa"/>
          </w:tcPr>
          <w:p w14:paraId="71C6158C"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1,9026</w:t>
            </w:r>
          </w:p>
        </w:tc>
        <w:tc>
          <w:tcPr>
            <w:tcW w:w="779" w:type="dxa"/>
          </w:tcPr>
          <w:p w14:paraId="573594CB"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2,009</w:t>
            </w:r>
          </w:p>
        </w:tc>
        <w:tc>
          <w:tcPr>
            <w:tcW w:w="779" w:type="dxa"/>
          </w:tcPr>
          <w:p w14:paraId="3D9A102E"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1,144</w:t>
            </w:r>
          </w:p>
        </w:tc>
        <w:tc>
          <w:tcPr>
            <w:tcW w:w="779" w:type="dxa"/>
          </w:tcPr>
          <w:p w14:paraId="5A6B85C8" w14:textId="787BA6D8" w:rsidR="00476C97" w:rsidRPr="009D134D" w:rsidRDefault="0050548C"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1,1096</w:t>
            </w:r>
          </w:p>
        </w:tc>
        <w:tc>
          <w:tcPr>
            <w:tcW w:w="779" w:type="dxa"/>
          </w:tcPr>
          <w:p w14:paraId="69F83806" w14:textId="3F4FF9E5" w:rsidR="00476C97" w:rsidRPr="009D134D" w:rsidRDefault="0050548C"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0,7952</w:t>
            </w:r>
          </w:p>
        </w:tc>
        <w:tc>
          <w:tcPr>
            <w:tcW w:w="779" w:type="dxa"/>
          </w:tcPr>
          <w:p w14:paraId="728A2D5F" w14:textId="3A957142" w:rsidR="00476C97" w:rsidRPr="009D134D" w:rsidRDefault="0050548C"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0,1184</w:t>
            </w:r>
          </w:p>
        </w:tc>
        <w:tc>
          <w:tcPr>
            <w:tcW w:w="779" w:type="dxa"/>
          </w:tcPr>
          <w:p w14:paraId="39FB84A2" w14:textId="359832CE" w:rsidR="00476C97" w:rsidRPr="009D134D" w:rsidRDefault="0050548C"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0,0982</w:t>
            </w:r>
          </w:p>
        </w:tc>
        <w:tc>
          <w:tcPr>
            <w:tcW w:w="779" w:type="dxa"/>
          </w:tcPr>
          <w:p w14:paraId="011BFCB8" w14:textId="2AE1D5F0" w:rsidR="00476C97" w:rsidRPr="009D134D" w:rsidRDefault="0050548C"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w:t>
            </w:r>
          </w:p>
        </w:tc>
        <w:tc>
          <w:tcPr>
            <w:tcW w:w="779" w:type="dxa"/>
          </w:tcPr>
          <w:p w14:paraId="29BAC55C" w14:textId="6FAAEEC2" w:rsidR="00476C97" w:rsidRPr="009D134D" w:rsidRDefault="0050548C"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0,9459</w:t>
            </w:r>
          </w:p>
        </w:tc>
      </w:tr>
      <w:tr w:rsidR="00476C97" w:rsidRPr="009D134D" w14:paraId="5BA8EA9D" w14:textId="77777777" w:rsidTr="00F02E13">
        <w:tc>
          <w:tcPr>
            <w:tcW w:w="778" w:type="dxa"/>
          </w:tcPr>
          <w:p w14:paraId="0662B5AD" w14:textId="77777777" w:rsidR="00476C97" w:rsidRPr="009D134D" w:rsidRDefault="00476C97" w:rsidP="00F02E13">
            <w:pPr>
              <w:jc w:val="both"/>
              <w:rPr>
                <w:rFonts w:ascii="Times New Roman" w:eastAsia="Times New Roman" w:hAnsi="Times New Roman"/>
                <w:sz w:val="24"/>
                <w:szCs w:val="24"/>
              </w:rPr>
            </w:pPr>
            <w:r w:rsidRPr="009D134D">
              <w:rPr>
                <w:rFonts w:ascii="Times New Roman" w:eastAsia="Times New Roman" w:hAnsi="Times New Roman"/>
                <w:sz w:val="24"/>
                <w:szCs w:val="24"/>
              </w:rPr>
              <w:t>4</w:t>
            </w:r>
          </w:p>
        </w:tc>
        <w:tc>
          <w:tcPr>
            <w:tcW w:w="778" w:type="dxa"/>
          </w:tcPr>
          <w:p w14:paraId="13E07050"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1,0097</w:t>
            </w:r>
          </w:p>
        </w:tc>
        <w:tc>
          <w:tcPr>
            <w:tcW w:w="778" w:type="dxa"/>
          </w:tcPr>
          <w:p w14:paraId="244164F6"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1,1792</w:t>
            </w:r>
          </w:p>
        </w:tc>
        <w:tc>
          <w:tcPr>
            <w:tcW w:w="779" w:type="dxa"/>
          </w:tcPr>
          <w:p w14:paraId="7BCAF82C"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1,486</w:t>
            </w:r>
          </w:p>
        </w:tc>
        <w:tc>
          <w:tcPr>
            <w:tcW w:w="779" w:type="dxa"/>
          </w:tcPr>
          <w:p w14:paraId="349FA2C7"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1,615</w:t>
            </w:r>
          </w:p>
        </w:tc>
        <w:tc>
          <w:tcPr>
            <w:tcW w:w="779" w:type="dxa"/>
          </w:tcPr>
          <w:p w14:paraId="6B346A42" w14:textId="77777777" w:rsidR="00476C97" w:rsidRPr="009D134D" w:rsidRDefault="00476C97"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1,144</w:t>
            </w:r>
          </w:p>
        </w:tc>
        <w:tc>
          <w:tcPr>
            <w:tcW w:w="779" w:type="dxa"/>
          </w:tcPr>
          <w:p w14:paraId="54DD4822" w14:textId="25BA97BC" w:rsidR="00476C97" w:rsidRPr="009D134D" w:rsidRDefault="00793A34"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w:t>
            </w:r>
          </w:p>
        </w:tc>
        <w:tc>
          <w:tcPr>
            <w:tcW w:w="779" w:type="dxa"/>
          </w:tcPr>
          <w:p w14:paraId="48251864" w14:textId="025BD2E7" w:rsidR="00476C97" w:rsidRPr="009D134D" w:rsidRDefault="00793A34"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w:t>
            </w:r>
          </w:p>
        </w:tc>
        <w:tc>
          <w:tcPr>
            <w:tcW w:w="779" w:type="dxa"/>
          </w:tcPr>
          <w:p w14:paraId="52259E93" w14:textId="17B6A5F6" w:rsidR="00476C97" w:rsidRPr="009D134D" w:rsidRDefault="00793A34"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w:t>
            </w:r>
          </w:p>
        </w:tc>
        <w:tc>
          <w:tcPr>
            <w:tcW w:w="779" w:type="dxa"/>
          </w:tcPr>
          <w:p w14:paraId="08415CF9" w14:textId="55099121" w:rsidR="00476C97" w:rsidRPr="009D134D" w:rsidRDefault="00793A34"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w:t>
            </w:r>
          </w:p>
        </w:tc>
        <w:tc>
          <w:tcPr>
            <w:tcW w:w="779" w:type="dxa"/>
          </w:tcPr>
          <w:p w14:paraId="4E9881B1" w14:textId="6B1189C2" w:rsidR="00476C97" w:rsidRPr="009D134D" w:rsidRDefault="00793A34"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w:t>
            </w:r>
          </w:p>
        </w:tc>
        <w:tc>
          <w:tcPr>
            <w:tcW w:w="779" w:type="dxa"/>
          </w:tcPr>
          <w:p w14:paraId="4BB436D8" w14:textId="1ADED176" w:rsidR="00476C97" w:rsidRPr="009D134D" w:rsidRDefault="00793A34" w:rsidP="00F02E13">
            <w:pPr>
              <w:jc w:val="both"/>
              <w:rPr>
                <w:rFonts w:ascii="Times New Roman" w:eastAsia="Times New Roman" w:hAnsi="Times New Roman"/>
                <w:sz w:val="20"/>
                <w:szCs w:val="20"/>
              </w:rPr>
            </w:pPr>
            <w:r w:rsidRPr="009D134D">
              <w:rPr>
                <w:rFonts w:ascii="Times New Roman" w:eastAsia="Times New Roman" w:hAnsi="Times New Roman"/>
                <w:sz w:val="20"/>
                <w:szCs w:val="20"/>
              </w:rPr>
              <w:t>-</w:t>
            </w:r>
          </w:p>
        </w:tc>
      </w:tr>
      <w:tr w:rsidR="0050548C" w:rsidRPr="009D134D" w14:paraId="75D74EF1" w14:textId="77777777" w:rsidTr="00F02E13">
        <w:tc>
          <w:tcPr>
            <w:tcW w:w="778" w:type="dxa"/>
          </w:tcPr>
          <w:p w14:paraId="7A3D6352" w14:textId="77777777" w:rsidR="0050548C" w:rsidRPr="009D134D" w:rsidRDefault="0050548C" w:rsidP="0050548C">
            <w:pPr>
              <w:jc w:val="both"/>
              <w:rPr>
                <w:rFonts w:ascii="Times New Roman" w:eastAsia="Times New Roman" w:hAnsi="Times New Roman"/>
                <w:sz w:val="24"/>
                <w:szCs w:val="24"/>
              </w:rPr>
            </w:pPr>
            <w:r w:rsidRPr="009D134D">
              <w:rPr>
                <w:rFonts w:ascii="Times New Roman" w:eastAsia="Times New Roman" w:hAnsi="Times New Roman"/>
                <w:sz w:val="24"/>
                <w:szCs w:val="24"/>
              </w:rPr>
              <w:t>6</w:t>
            </w:r>
          </w:p>
        </w:tc>
        <w:tc>
          <w:tcPr>
            <w:tcW w:w="778" w:type="dxa"/>
          </w:tcPr>
          <w:p w14:paraId="20183C46"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0,7664</w:t>
            </w:r>
          </w:p>
        </w:tc>
        <w:tc>
          <w:tcPr>
            <w:tcW w:w="778" w:type="dxa"/>
          </w:tcPr>
          <w:p w14:paraId="5CCD0A17"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0,6554</w:t>
            </w:r>
          </w:p>
        </w:tc>
        <w:tc>
          <w:tcPr>
            <w:tcW w:w="779" w:type="dxa"/>
          </w:tcPr>
          <w:p w14:paraId="41090B31"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0,7664</w:t>
            </w:r>
          </w:p>
        </w:tc>
        <w:tc>
          <w:tcPr>
            <w:tcW w:w="779" w:type="dxa"/>
          </w:tcPr>
          <w:p w14:paraId="12FF33CA"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0,854</w:t>
            </w:r>
          </w:p>
        </w:tc>
        <w:tc>
          <w:tcPr>
            <w:tcW w:w="779" w:type="dxa"/>
          </w:tcPr>
          <w:p w14:paraId="63728FD1"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0,226</w:t>
            </w:r>
          </w:p>
        </w:tc>
        <w:tc>
          <w:tcPr>
            <w:tcW w:w="779" w:type="dxa"/>
          </w:tcPr>
          <w:p w14:paraId="3D04310C" w14:textId="0EF6F368"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0,8841</w:t>
            </w:r>
          </w:p>
        </w:tc>
        <w:tc>
          <w:tcPr>
            <w:tcW w:w="779" w:type="dxa"/>
          </w:tcPr>
          <w:p w14:paraId="64DA7751" w14:textId="32E4A16B"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0,5001</w:t>
            </w:r>
          </w:p>
        </w:tc>
        <w:tc>
          <w:tcPr>
            <w:tcW w:w="779" w:type="dxa"/>
          </w:tcPr>
          <w:p w14:paraId="2C205616" w14:textId="08114809"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0,1389</w:t>
            </w:r>
          </w:p>
        </w:tc>
        <w:tc>
          <w:tcPr>
            <w:tcW w:w="779" w:type="dxa"/>
          </w:tcPr>
          <w:p w14:paraId="6F9366E7" w14:textId="1A0543A9"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0,0982</w:t>
            </w:r>
          </w:p>
        </w:tc>
        <w:tc>
          <w:tcPr>
            <w:tcW w:w="779" w:type="dxa"/>
          </w:tcPr>
          <w:p w14:paraId="04DF8EC1" w14:textId="6A194A14"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w:t>
            </w:r>
          </w:p>
        </w:tc>
        <w:tc>
          <w:tcPr>
            <w:tcW w:w="779" w:type="dxa"/>
          </w:tcPr>
          <w:p w14:paraId="0F7425B5" w14:textId="673BD3AE"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0,2446</w:t>
            </w:r>
          </w:p>
        </w:tc>
      </w:tr>
      <w:tr w:rsidR="0050548C" w:rsidRPr="009D134D" w14:paraId="35AC6372" w14:textId="77777777" w:rsidTr="00F02E13">
        <w:tc>
          <w:tcPr>
            <w:tcW w:w="778" w:type="dxa"/>
          </w:tcPr>
          <w:p w14:paraId="5FFC6A9C" w14:textId="77777777" w:rsidR="0050548C" w:rsidRPr="009D134D" w:rsidRDefault="0050548C" w:rsidP="0050548C">
            <w:pPr>
              <w:jc w:val="both"/>
              <w:rPr>
                <w:rFonts w:ascii="Times New Roman" w:eastAsia="Times New Roman" w:hAnsi="Times New Roman"/>
                <w:sz w:val="24"/>
                <w:szCs w:val="24"/>
              </w:rPr>
            </w:pPr>
            <w:r w:rsidRPr="009D134D">
              <w:rPr>
                <w:rFonts w:ascii="Times New Roman" w:eastAsia="Times New Roman" w:hAnsi="Times New Roman"/>
                <w:sz w:val="24"/>
                <w:szCs w:val="24"/>
              </w:rPr>
              <w:t>12</w:t>
            </w:r>
          </w:p>
        </w:tc>
        <w:tc>
          <w:tcPr>
            <w:tcW w:w="778" w:type="dxa"/>
          </w:tcPr>
          <w:p w14:paraId="7192D4A3"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w:t>
            </w:r>
          </w:p>
        </w:tc>
        <w:tc>
          <w:tcPr>
            <w:tcW w:w="778" w:type="dxa"/>
          </w:tcPr>
          <w:p w14:paraId="28F4559F"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w:t>
            </w:r>
          </w:p>
        </w:tc>
        <w:tc>
          <w:tcPr>
            <w:tcW w:w="779" w:type="dxa"/>
          </w:tcPr>
          <w:p w14:paraId="40857786"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w:t>
            </w:r>
          </w:p>
        </w:tc>
        <w:tc>
          <w:tcPr>
            <w:tcW w:w="779" w:type="dxa"/>
          </w:tcPr>
          <w:p w14:paraId="5B472373"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w:t>
            </w:r>
          </w:p>
        </w:tc>
        <w:tc>
          <w:tcPr>
            <w:tcW w:w="779" w:type="dxa"/>
          </w:tcPr>
          <w:p w14:paraId="5327CF76" w14:textId="77777777"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w:t>
            </w:r>
          </w:p>
        </w:tc>
        <w:tc>
          <w:tcPr>
            <w:tcW w:w="779" w:type="dxa"/>
          </w:tcPr>
          <w:p w14:paraId="394ED628" w14:textId="3797C0BF"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0,7101</w:t>
            </w:r>
          </w:p>
        </w:tc>
        <w:tc>
          <w:tcPr>
            <w:tcW w:w="779" w:type="dxa"/>
          </w:tcPr>
          <w:p w14:paraId="207A92C7" w14:textId="4E8F5309"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0,4270</w:t>
            </w:r>
          </w:p>
        </w:tc>
        <w:tc>
          <w:tcPr>
            <w:tcW w:w="779" w:type="dxa"/>
          </w:tcPr>
          <w:p w14:paraId="195D9265" w14:textId="303E8759"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0,1805</w:t>
            </w:r>
          </w:p>
        </w:tc>
        <w:tc>
          <w:tcPr>
            <w:tcW w:w="779" w:type="dxa"/>
          </w:tcPr>
          <w:p w14:paraId="35C5E5B6" w14:textId="5A3EC6C0"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0,1184</w:t>
            </w:r>
          </w:p>
        </w:tc>
        <w:tc>
          <w:tcPr>
            <w:tcW w:w="779" w:type="dxa"/>
          </w:tcPr>
          <w:p w14:paraId="040A59BA" w14:textId="38237796"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w:t>
            </w:r>
          </w:p>
        </w:tc>
        <w:tc>
          <w:tcPr>
            <w:tcW w:w="779" w:type="dxa"/>
          </w:tcPr>
          <w:p w14:paraId="1C20E98C" w14:textId="3015D856" w:rsidR="0050548C" w:rsidRPr="009D134D" w:rsidRDefault="0050548C" w:rsidP="0050548C">
            <w:pPr>
              <w:jc w:val="both"/>
              <w:rPr>
                <w:rFonts w:ascii="Times New Roman" w:eastAsia="Times New Roman" w:hAnsi="Times New Roman"/>
                <w:sz w:val="20"/>
                <w:szCs w:val="20"/>
              </w:rPr>
            </w:pPr>
            <w:r w:rsidRPr="009D134D">
              <w:rPr>
                <w:rFonts w:ascii="Times New Roman" w:eastAsia="Times New Roman" w:hAnsi="Times New Roman"/>
                <w:sz w:val="20"/>
                <w:szCs w:val="20"/>
              </w:rPr>
              <w:t>0,6554</w:t>
            </w:r>
          </w:p>
        </w:tc>
      </w:tr>
    </w:tbl>
    <w:p w14:paraId="316FE01C" w14:textId="77777777" w:rsidR="00476C97" w:rsidRPr="009D134D" w:rsidRDefault="00476C97" w:rsidP="00476C97">
      <w:pPr>
        <w:spacing w:after="0"/>
        <w:jc w:val="both"/>
        <w:rPr>
          <w:rFonts w:ascii="Times New Roman" w:eastAsia="Times New Roman" w:hAnsi="Times New Roman"/>
          <w:sz w:val="28"/>
          <w:szCs w:val="24"/>
        </w:rPr>
      </w:pPr>
    </w:p>
    <w:p w14:paraId="2BF567E4" w14:textId="46C8D789" w:rsidR="00476C97" w:rsidRPr="009D134D" w:rsidRDefault="003B5FC8" w:rsidP="00476C97">
      <w:pPr>
        <w:spacing w:after="0"/>
        <w:ind w:firstLine="567"/>
        <w:jc w:val="both"/>
        <w:rPr>
          <w:rFonts w:ascii="Times New Roman" w:eastAsia="Times New Roman" w:hAnsi="Times New Roman"/>
          <w:sz w:val="28"/>
          <w:szCs w:val="24"/>
        </w:rPr>
      </w:pPr>
      <w:r w:rsidRPr="009D134D">
        <w:rPr>
          <w:rFonts w:ascii="Times New Roman" w:eastAsia="Times New Roman" w:hAnsi="Times New Roman"/>
          <w:sz w:val="28"/>
          <w:szCs w:val="24"/>
        </w:rPr>
        <w:t xml:space="preserve">Как видно из приведенных данных, </w:t>
      </w:r>
      <w:r w:rsidR="00242317" w:rsidRPr="00242317">
        <w:rPr>
          <w:rFonts w:ascii="Times New Roman" w:eastAsia="Times New Roman" w:hAnsi="Times New Roman"/>
          <w:sz w:val="28"/>
          <w:szCs w:val="24"/>
        </w:rPr>
        <w:t>наибольшее влияние на развиваемую мощность оказывает угол установки, число лопастей, наличие обтекателя и в меньше степени профиль лопасти, относительная площадь лопасти</w:t>
      </w:r>
    </w:p>
    <w:p w14:paraId="7E306E41" w14:textId="5878B6E0" w:rsidR="00AE5776" w:rsidRPr="009D134D" w:rsidRDefault="003B5FC8" w:rsidP="00476C97">
      <w:pPr>
        <w:spacing w:after="0"/>
        <w:ind w:firstLine="567"/>
        <w:jc w:val="both"/>
        <w:rPr>
          <w:rFonts w:ascii="Times New Roman" w:eastAsia="Times New Roman" w:hAnsi="Times New Roman"/>
          <w:sz w:val="28"/>
          <w:szCs w:val="24"/>
        </w:rPr>
      </w:pPr>
      <w:r w:rsidRPr="009D134D">
        <w:rPr>
          <w:rFonts w:ascii="Times New Roman" w:eastAsia="Times New Roman" w:hAnsi="Times New Roman"/>
          <w:sz w:val="28"/>
          <w:szCs w:val="24"/>
        </w:rPr>
        <w:t>Для оценки повторяемости результатов экспериментальных исследований возникает необходимость в проведение исследований на модели ВЭУ с большим диаметров ВК.</w:t>
      </w:r>
    </w:p>
    <w:p w14:paraId="6F0E3496" w14:textId="77777777" w:rsidR="003B5FC8" w:rsidRPr="009D134D" w:rsidRDefault="003B5FC8" w:rsidP="00476C97">
      <w:pPr>
        <w:spacing w:after="0"/>
        <w:ind w:firstLine="567"/>
        <w:jc w:val="both"/>
        <w:rPr>
          <w:rFonts w:ascii="Times New Roman" w:eastAsia="Times New Roman" w:hAnsi="Times New Roman"/>
          <w:sz w:val="28"/>
          <w:szCs w:val="24"/>
        </w:rPr>
      </w:pPr>
    </w:p>
    <w:p w14:paraId="15BDC1A3" w14:textId="031A5B45" w:rsidR="000364FD" w:rsidRPr="009D134D" w:rsidRDefault="000364FD" w:rsidP="000364FD">
      <w:pPr>
        <w:tabs>
          <w:tab w:val="left" w:pos="1134"/>
        </w:tabs>
        <w:spacing w:after="0"/>
        <w:ind w:firstLine="567"/>
        <w:jc w:val="both"/>
        <w:rPr>
          <w:rFonts w:ascii="Times New Roman" w:eastAsiaTheme="minorEastAsia" w:hAnsi="Times New Roman" w:cs="Times New Roman"/>
          <w:b/>
          <w:bCs/>
          <w:sz w:val="28"/>
          <w:szCs w:val="28"/>
        </w:rPr>
      </w:pPr>
      <w:r w:rsidRPr="009D134D">
        <w:rPr>
          <w:rFonts w:ascii="Times New Roman" w:hAnsi="Times New Roman" w:cs="Times New Roman"/>
          <w:b/>
          <w:bCs/>
          <w:sz w:val="28"/>
          <w:szCs w:val="28"/>
        </w:rPr>
        <w:t>2.</w:t>
      </w:r>
      <w:r w:rsidR="00ED4440" w:rsidRPr="009D134D">
        <w:rPr>
          <w:rFonts w:ascii="Times New Roman" w:hAnsi="Times New Roman" w:cs="Times New Roman"/>
          <w:b/>
          <w:bCs/>
          <w:sz w:val="28"/>
          <w:szCs w:val="28"/>
        </w:rPr>
        <w:t>5</w:t>
      </w:r>
      <w:r w:rsidRPr="009D134D">
        <w:rPr>
          <w:rFonts w:ascii="Times New Roman" w:hAnsi="Times New Roman" w:cs="Times New Roman"/>
          <w:b/>
          <w:bCs/>
          <w:sz w:val="28"/>
          <w:szCs w:val="28"/>
        </w:rPr>
        <w:t xml:space="preserve"> Определение </w:t>
      </w:r>
      <w:r w:rsidRPr="009D134D">
        <w:rPr>
          <w:rFonts w:ascii="Times New Roman" w:eastAsiaTheme="minorEastAsia" w:hAnsi="Times New Roman" w:cs="Times New Roman"/>
          <w:b/>
          <w:bCs/>
          <w:sz w:val="28"/>
          <w:szCs w:val="28"/>
        </w:rPr>
        <w:t>оптимального значения относительной площади лопасти</w:t>
      </w:r>
      <w:r w:rsidR="00052177" w:rsidRPr="009D134D">
        <w:t xml:space="preserve"> </w:t>
      </w:r>
      <w:r w:rsidR="00052177" w:rsidRPr="009D134D">
        <w:rPr>
          <w:rFonts w:ascii="Times New Roman" w:eastAsiaTheme="minorEastAsia" w:hAnsi="Times New Roman" w:cs="Times New Roman"/>
          <w:b/>
          <w:bCs/>
          <w:sz w:val="28"/>
          <w:szCs w:val="28"/>
        </w:rPr>
        <w:t>на лабораторной модели №2</w:t>
      </w:r>
    </w:p>
    <w:p w14:paraId="03C9A15F" w14:textId="77777777" w:rsidR="00095486" w:rsidRPr="009D134D" w:rsidRDefault="00095486" w:rsidP="000364FD">
      <w:pPr>
        <w:tabs>
          <w:tab w:val="left" w:pos="1134"/>
        </w:tabs>
        <w:spacing w:after="0"/>
        <w:ind w:firstLine="567"/>
        <w:jc w:val="both"/>
        <w:rPr>
          <w:rFonts w:ascii="Times New Roman" w:eastAsiaTheme="minorEastAsia" w:hAnsi="Times New Roman" w:cs="Times New Roman"/>
          <w:b/>
          <w:bCs/>
          <w:sz w:val="28"/>
          <w:szCs w:val="28"/>
        </w:rPr>
      </w:pPr>
    </w:p>
    <w:p w14:paraId="57F6E09A" w14:textId="60BD13AD"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За основу предлагаемой формы лопасти принята традиционная трапецеидальная форма из листовой стали. Ранее проведенные исследования зависимости выходных параметров (момента, частоты вращения и мощности) от входных конструктивных параметров ВК (</w:t>
      </w:r>
      <w:r w:rsidR="00D24956" w:rsidRPr="009D134D">
        <w:rPr>
          <w:rFonts w:ascii="Times New Roman" w:eastAsia="Times New Roman" w:hAnsi="Times New Roman" w:cs="Times New Roman"/>
          <w:sz w:val="28"/>
          <w:szCs w:val="28"/>
        </w:rPr>
        <w:t>раздел</w:t>
      </w:r>
      <w:r w:rsidRPr="009D134D">
        <w:rPr>
          <w:rFonts w:ascii="Times New Roman" w:eastAsia="Times New Roman" w:hAnsi="Times New Roman" w:cs="Times New Roman"/>
          <w:sz w:val="28"/>
          <w:szCs w:val="28"/>
        </w:rPr>
        <w:t xml:space="preserve"> 2</w:t>
      </w:r>
      <w:r w:rsidR="00D24956" w:rsidRPr="009D134D">
        <w:rPr>
          <w:rFonts w:ascii="Times New Roman" w:eastAsia="Times New Roman" w:hAnsi="Times New Roman" w:cs="Times New Roman"/>
          <w:sz w:val="28"/>
          <w:szCs w:val="28"/>
        </w:rPr>
        <w:t>.5</w:t>
      </w:r>
      <w:r w:rsidR="007B36C8" w:rsidRPr="009D134D">
        <w:rPr>
          <w:rFonts w:ascii="Times New Roman" w:eastAsia="Times New Roman" w:hAnsi="Times New Roman" w:cs="Times New Roman"/>
          <w:sz w:val="28"/>
          <w:szCs w:val="28"/>
        </w:rPr>
        <w:t>-2.6</w:t>
      </w:r>
      <w:r w:rsidRPr="009D134D">
        <w:rPr>
          <w:rFonts w:ascii="Times New Roman" w:eastAsia="Times New Roman" w:hAnsi="Times New Roman" w:cs="Times New Roman"/>
          <w:sz w:val="28"/>
          <w:szCs w:val="28"/>
        </w:rPr>
        <w:t>) показали, что лопасти из листовой стали трапецеидальной формы с переменной уменьшающейся к периферии вогнутостью обеспечивают наименьшие потери по выходным параметрам. Поэтому в качестве исходной была принята упомянутая конструкция лопастей. Обозначаем ее буквенным символом F</w:t>
      </w:r>
      <w:r w:rsidRPr="009D134D">
        <w:rPr>
          <w:rFonts w:ascii="Times New Roman" w:eastAsia="Times New Roman" w:hAnsi="Times New Roman" w:cs="Times New Roman"/>
          <w:sz w:val="28"/>
          <w:szCs w:val="28"/>
          <w:vertAlign w:val="subscript"/>
        </w:rPr>
        <w:t>1</w:t>
      </w:r>
      <w:r w:rsidRPr="009D134D">
        <w:rPr>
          <w:rFonts w:ascii="Times New Roman" w:eastAsia="Times New Roman" w:hAnsi="Times New Roman" w:cs="Times New Roman"/>
          <w:sz w:val="28"/>
          <w:szCs w:val="28"/>
        </w:rPr>
        <w:t xml:space="preserve">. Угол установки α лопастей принят равным </w:t>
      </w:r>
      <w:r w:rsidR="00F77DE8" w:rsidRPr="009D134D">
        <w:rPr>
          <w:rFonts w:ascii="Times New Roman" w:eastAsia="Times New Roman" w:hAnsi="Times New Roman" w:cs="Times New Roman"/>
          <w:sz w:val="28"/>
          <w:szCs w:val="28"/>
        </w:rPr>
        <w:t>15</w:t>
      </w:r>
      <w:r w:rsidRPr="009D134D">
        <w:rPr>
          <w:rFonts w:ascii="Times New Roman" w:eastAsia="Times New Roman" w:hAnsi="Times New Roman" w:cs="Times New Roman"/>
          <w:sz w:val="28"/>
          <w:szCs w:val="28"/>
        </w:rPr>
        <w:t xml:space="preserve">°, который был ранее выявлен </w:t>
      </w:r>
      <w:r w:rsidRPr="009D134D">
        <w:rPr>
          <w:rFonts w:ascii="Times New Roman" w:eastAsia="Times New Roman" w:hAnsi="Times New Roman" w:cs="Times New Roman"/>
          <w:sz w:val="28"/>
          <w:szCs w:val="28"/>
        </w:rPr>
        <w:lastRenderedPageBreak/>
        <w:t>как угол, при котором имели место наименьшие потери по моменту, частоте вращения и мощности</w:t>
      </w:r>
      <w:r w:rsidR="003B6063" w:rsidRPr="009D134D">
        <w:rPr>
          <w:rFonts w:ascii="Times New Roman" w:eastAsia="Times New Roman" w:hAnsi="Times New Roman" w:cs="Times New Roman"/>
          <w:sz w:val="28"/>
          <w:szCs w:val="28"/>
        </w:rPr>
        <w:t xml:space="preserve">. </w:t>
      </w:r>
      <w:r w:rsidRPr="009D134D">
        <w:rPr>
          <w:rFonts w:ascii="Times New Roman" w:eastAsia="Times New Roman" w:hAnsi="Times New Roman" w:cs="Times New Roman"/>
          <w:sz w:val="28"/>
          <w:szCs w:val="28"/>
        </w:rPr>
        <w:t>Следующая форма лопасти F</w:t>
      </w:r>
      <w:r w:rsidRPr="009D134D">
        <w:rPr>
          <w:rFonts w:ascii="Times New Roman" w:eastAsia="Times New Roman" w:hAnsi="Times New Roman" w:cs="Times New Roman"/>
          <w:sz w:val="28"/>
          <w:szCs w:val="28"/>
          <w:vertAlign w:val="subscript"/>
        </w:rPr>
        <w:t>2</w:t>
      </w:r>
      <w:r w:rsidRPr="009D134D">
        <w:rPr>
          <w:rFonts w:ascii="Times New Roman" w:eastAsia="Times New Roman" w:hAnsi="Times New Roman" w:cs="Times New Roman"/>
          <w:sz w:val="28"/>
          <w:szCs w:val="28"/>
        </w:rPr>
        <w:t xml:space="preserve"> отличается от формы F</w:t>
      </w:r>
      <w:r w:rsidRPr="009D134D">
        <w:rPr>
          <w:rFonts w:ascii="Times New Roman" w:eastAsia="Times New Roman" w:hAnsi="Times New Roman" w:cs="Times New Roman"/>
          <w:sz w:val="28"/>
          <w:szCs w:val="28"/>
          <w:vertAlign w:val="subscript"/>
        </w:rPr>
        <w:t>1</w:t>
      </w:r>
      <w:r w:rsidRPr="009D134D">
        <w:rPr>
          <w:rFonts w:ascii="Times New Roman" w:eastAsia="Times New Roman" w:hAnsi="Times New Roman" w:cs="Times New Roman"/>
          <w:sz w:val="28"/>
          <w:szCs w:val="28"/>
        </w:rPr>
        <w:t xml:space="preserve"> только тем, что по всей длине лопасти при угле α = </w:t>
      </w:r>
      <w:r w:rsidR="00F77DE8" w:rsidRPr="009D134D">
        <w:rPr>
          <w:rFonts w:ascii="Times New Roman" w:eastAsia="Times New Roman" w:hAnsi="Times New Roman" w:cs="Times New Roman"/>
          <w:sz w:val="28"/>
          <w:szCs w:val="28"/>
        </w:rPr>
        <w:t>15</w:t>
      </w:r>
      <w:r w:rsidRPr="009D134D">
        <w:rPr>
          <w:rFonts w:ascii="Times New Roman" w:eastAsia="Times New Roman" w:hAnsi="Times New Roman" w:cs="Times New Roman"/>
          <w:sz w:val="28"/>
          <w:szCs w:val="28"/>
        </w:rPr>
        <w:t xml:space="preserve">° не должен иметь место отрицательный угол α, т.е. вогнутость лопасти приобретает ассиметричный вид (рисунок </w:t>
      </w:r>
      <w:r w:rsidR="00570D35" w:rsidRPr="009D134D">
        <w:rPr>
          <w:rFonts w:ascii="Times New Roman" w:eastAsia="Times New Roman" w:hAnsi="Times New Roman" w:cs="Times New Roman"/>
          <w:sz w:val="28"/>
          <w:szCs w:val="28"/>
        </w:rPr>
        <w:t>34</w:t>
      </w:r>
      <w:r w:rsidRPr="009D134D">
        <w:rPr>
          <w:rFonts w:ascii="Times New Roman" w:eastAsia="Times New Roman" w:hAnsi="Times New Roman" w:cs="Times New Roman"/>
          <w:sz w:val="28"/>
          <w:szCs w:val="28"/>
        </w:rPr>
        <w:t>).</w:t>
      </w:r>
    </w:p>
    <w:p w14:paraId="35136B02" w14:textId="77777777"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p>
    <w:p w14:paraId="480AC8B4" w14:textId="77777777" w:rsidR="008B1342" w:rsidRPr="009D134D" w:rsidRDefault="008B1342" w:rsidP="008B1342">
      <w:pPr>
        <w:spacing w:after="0" w:line="240" w:lineRule="auto"/>
        <w:ind w:firstLine="567"/>
        <w:jc w:val="center"/>
        <w:rPr>
          <w:rFonts w:ascii="Times New Roman" w:eastAsia="Times New Roman" w:hAnsi="Times New Roman" w:cs="Times New Roman"/>
          <w:sz w:val="28"/>
        </w:rPr>
      </w:pPr>
    </w:p>
    <w:p w14:paraId="60C28199" w14:textId="77777777" w:rsidR="008B1342" w:rsidRPr="009D134D" w:rsidRDefault="008B1342" w:rsidP="008B1342">
      <w:pPr>
        <w:spacing w:after="0" w:line="240" w:lineRule="auto"/>
        <w:ind w:firstLine="567"/>
        <w:jc w:val="center"/>
        <w:rPr>
          <w:rFonts w:ascii="Times New Roman" w:eastAsia="Times New Roman" w:hAnsi="Times New Roman" w:cs="Times New Roman"/>
          <w:sz w:val="28"/>
        </w:rPr>
      </w:pPr>
      <w:r w:rsidRPr="009D134D">
        <w:rPr>
          <w:rFonts w:ascii="Times New Roman" w:eastAsia="Times New Roman" w:hAnsi="Times New Roman" w:cs="Times New Roman"/>
          <w:noProof/>
          <w:sz w:val="28"/>
        </w:rPr>
        <w:drawing>
          <wp:inline distT="0" distB="0" distL="0" distR="0" wp14:anchorId="2900C42B" wp14:editId="1F456352">
            <wp:extent cx="3360420" cy="1652745"/>
            <wp:effectExtent l="0" t="0" r="0" b="5080"/>
            <wp:docPr id="165" name="Рисунок 165" descr="C:\Users\Сагыныш\Desktop\Графики АВЭУ6-4М\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агыныш\Desktop\Графики АВЭУ6-4М\рисунок 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74553" cy="1659696"/>
                    </a:xfrm>
                    <a:prstGeom prst="rect">
                      <a:avLst/>
                    </a:prstGeom>
                    <a:noFill/>
                    <a:ln>
                      <a:noFill/>
                    </a:ln>
                  </pic:spPr>
                </pic:pic>
              </a:graphicData>
            </a:graphic>
          </wp:inline>
        </w:drawing>
      </w:r>
    </w:p>
    <w:p w14:paraId="20F2C41E" w14:textId="77777777" w:rsidR="008B1342" w:rsidRPr="009D134D" w:rsidRDefault="008B1342" w:rsidP="008B1342">
      <w:pPr>
        <w:spacing w:after="0" w:line="240" w:lineRule="auto"/>
        <w:ind w:firstLine="567"/>
        <w:jc w:val="center"/>
        <w:rPr>
          <w:rFonts w:ascii="Times New Roman" w:eastAsia="Times New Roman" w:hAnsi="Times New Roman" w:cs="Times New Roman"/>
          <w:sz w:val="28"/>
        </w:rPr>
      </w:pPr>
    </w:p>
    <w:p w14:paraId="1C5A7E34" w14:textId="40A9F79A" w:rsidR="008B1342" w:rsidRPr="009D134D" w:rsidRDefault="008B1342" w:rsidP="008B1342">
      <w:pPr>
        <w:spacing w:after="0" w:line="240" w:lineRule="auto"/>
        <w:ind w:firstLine="567"/>
        <w:jc w:val="center"/>
        <w:rPr>
          <w:rFonts w:ascii="Times New Roman" w:eastAsia="Times New Roman" w:hAnsi="Times New Roman" w:cs="Times New Roman"/>
          <w:sz w:val="28"/>
        </w:rPr>
      </w:pPr>
      <w:r w:rsidRPr="009D134D">
        <w:rPr>
          <w:rFonts w:ascii="Times New Roman" w:eastAsia="Times New Roman" w:hAnsi="Times New Roman" w:cs="Times New Roman"/>
          <w:sz w:val="28"/>
        </w:rPr>
        <w:t xml:space="preserve">Рисунок </w:t>
      </w:r>
      <w:r w:rsidR="00570D35" w:rsidRPr="009D134D">
        <w:rPr>
          <w:rFonts w:ascii="Times New Roman" w:eastAsia="Times New Roman" w:hAnsi="Times New Roman" w:cs="Times New Roman"/>
          <w:sz w:val="28"/>
        </w:rPr>
        <w:t>34</w:t>
      </w:r>
      <w:r w:rsidRPr="009D134D">
        <w:rPr>
          <w:rFonts w:ascii="Times New Roman" w:eastAsia="Times New Roman" w:hAnsi="Times New Roman" w:cs="Times New Roman"/>
          <w:sz w:val="28"/>
        </w:rPr>
        <w:t xml:space="preserve"> – Ассиметричная форма лопасти (F</w:t>
      </w:r>
      <w:r w:rsidR="00E37A4F">
        <w:rPr>
          <w:rFonts w:ascii="Times New Roman" w:eastAsia="Times New Roman" w:hAnsi="Times New Roman" w:cs="Times New Roman"/>
          <w:sz w:val="28"/>
          <w:vertAlign w:val="subscript"/>
        </w:rPr>
        <w:t>3</w:t>
      </w:r>
      <w:r w:rsidRPr="009D134D">
        <w:rPr>
          <w:rFonts w:ascii="Times New Roman" w:eastAsia="Times New Roman" w:hAnsi="Times New Roman" w:cs="Times New Roman"/>
          <w:sz w:val="28"/>
        </w:rPr>
        <w:t>)</w:t>
      </w:r>
    </w:p>
    <w:p w14:paraId="453592B6" w14:textId="0E8F6F4A" w:rsidR="00570D35" w:rsidRPr="009D134D" w:rsidRDefault="00570D35" w:rsidP="008B1342">
      <w:pPr>
        <w:spacing w:after="0" w:line="240" w:lineRule="auto"/>
        <w:ind w:firstLine="567"/>
        <w:jc w:val="center"/>
        <w:rPr>
          <w:rFonts w:ascii="Times New Roman" w:eastAsia="Times New Roman" w:hAnsi="Times New Roman" w:cs="Times New Roman"/>
          <w:sz w:val="28"/>
        </w:rPr>
      </w:pPr>
    </w:p>
    <w:p w14:paraId="137B577C" w14:textId="7F121AA0"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Третья форма лопасти F</w:t>
      </w:r>
      <w:r w:rsidRPr="009D134D">
        <w:rPr>
          <w:rFonts w:ascii="Times New Roman" w:eastAsia="Times New Roman" w:hAnsi="Times New Roman" w:cs="Times New Roman"/>
          <w:sz w:val="28"/>
          <w:szCs w:val="28"/>
          <w:vertAlign w:val="subscript"/>
        </w:rPr>
        <w:t>3</w:t>
      </w:r>
      <w:r w:rsidRPr="009D134D">
        <w:rPr>
          <w:rFonts w:ascii="Times New Roman" w:eastAsia="Times New Roman" w:hAnsi="Times New Roman" w:cs="Times New Roman"/>
          <w:sz w:val="28"/>
          <w:szCs w:val="28"/>
        </w:rPr>
        <w:t xml:space="preserve"> из листовой стали отличается от F</w:t>
      </w:r>
      <w:r w:rsidRPr="009D134D">
        <w:rPr>
          <w:rFonts w:ascii="Times New Roman" w:eastAsia="Times New Roman" w:hAnsi="Times New Roman" w:cs="Times New Roman"/>
          <w:sz w:val="28"/>
          <w:szCs w:val="28"/>
          <w:vertAlign w:val="subscript"/>
        </w:rPr>
        <w:t>2</w:t>
      </w:r>
      <w:r w:rsidRPr="009D134D">
        <w:rPr>
          <w:rFonts w:ascii="Times New Roman" w:eastAsia="Times New Roman" w:hAnsi="Times New Roman" w:cs="Times New Roman"/>
          <w:sz w:val="28"/>
          <w:szCs w:val="28"/>
        </w:rPr>
        <w:t xml:space="preserve"> тем, что лопасть выполнена извернутой, т.е. у основания она имеет угол установки          α = 23°, а на периферии – α = 10°. Уменьшение угла установки к периферии ВК обеспечивает повышение частоты вращения с одновременным некоторым понижением момента. Последующие три формы лопастей F</w:t>
      </w:r>
      <w:r w:rsidRPr="009D134D">
        <w:rPr>
          <w:rFonts w:ascii="Times New Roman" w:eastAsia="Times New Roman" w:hAnsi="Times New Roman" w:cs="Times New Roman"/>
          <w:sz w:val="28"/>
          <w:szCs w:val="28"/>
          <w:vertAlign w:val="subscript"/>
        </w:rPr>
        <w:t>4</w:t>
      </w:r>
      <w:r w:rsidRPr="009D134D">
        <w:rPr>
          <w:rFonts w:ascii="Times New Roman" w:eastAsia="Times New Roman" w:hAnsi="Times New Roman" w:cs="Times New Roman"/>
          <w:sz w:val="28"/>
          <w:szCs w:val="28"/>
        </w:rPr>
        <w:t>, F</w:t>
      </w:r>
      <w:r w:rsidRPr="009D134D">
        <w:rPr>
          <w:rFonts w:ascii="Times New Roman" w:eastAsia="Times New Roman" w:hAnsi="Times New Roman" w:cs="Times New Roman"/>
          <w:sz w:val="28"/>
          <w:szCs w:val="28"/>
          <w:vertAlign w:val="subscript"/>
        </w:rPr>
        <w:t>5</w:t>
      </w:r>
      <w:r w:rsidRPr="009D134D">
        <w:rPr>
          <w:rFonts w:ascii="Times New Roman" w:eastAsia="Times New Roman" w:hAnsi="Times New Roman" w:cs="Times New Roman"/>
          <w:sz w:val="28"/>
          <w:szCs w:val="28"/>
        </w:rPr>
        <w:t xml:space="preserve"> и F</w:t>
      </w:r>
      <w:r w:rsidRPr="009D134D">
        <w:rPr>
          <w:rFonts w:ascii="Times New Roman" w:eastAsia="Times New Roman" w:hAnsi="Times New Roman" w:cs="Times New Roman"/>
          <w:sz w:val="28"/>
          <w:szCs w:val="28"/>
          <w:vertAlign w:val="subscript"/>
        </w:rPr>
        <w:t>6</w:t>
      </w:r>
      <w:r w:rsidRPr="009D134D">
        <w:rPr>
          <w:rFonts w:ascii="Times New Roman" w:eastAsia="Times New Roman" w:hAnsi="Times New Roman" w:cs="Times New Roman"/>
          <w:sz w:val="28"/>
          <w:szCs w:val="28"/>
        </w:rPr>
        <w:t xml:space="preserve"> аналогичны </w:t>
      </w:r>
      <w:r w:rsidR="00DD4D4D" w:rsidRPr="009D134D">
        <w:rPr>
          <w:rFonts w:ascii="Times New Roman" w:eastAsia="Times New Roman" w:hAnsi="Times New Roman" w:cs="Times New Roman"/>
          <w:sz w:val="28"/>
          <w:szCs w:val="28"/>
        </w:rPr>
        <w:t>вышеописанным</w:t>
      </w:r>
      <w:r w:rsidRPr="009D134D">
        <w:rPr>
          <w:rFonts w:ascii="Times New Roman" w:eastAsia="Times New Roman" w:hAnsi="Times New Roman" w:cs="Times New Roman"/>
          <w:sz w:val="28"/>
          <w:szCs w:val="28"/>
        </w:rPr>
        <w:t xml:space="preserve">, но с закреплением на оси со стороны большего основания трапеции (рисунок </w:t>
      </w:r>
      <w:r w:rsidR="00570D35" w:rsidRPr="009D134D">
        <w:rPr>
          <w:rFonts w:ascii="Times New Roman" w:eastAsia="Times New Roman" w:hAnsi="Times New Roman" w:cs="Times New Roman"/>
          <w:sz w:val="28"/>
          <w:szCs w:val="28"/>
        </w:rPr>
        <w:t>35</w:t>
      </w:r>
      <w:r w:rsidRPr="009D134D">
        <w:rPr>
          <w:rFonts w:ascii="Times New Roman" w:eastAsia="Times New Roman" w:hAnsi="Times New Roman" w:cs="Times New Roman"/>
          <w:sz w:val="28"/>
          <w:szCs w:val="28"/>
        </w:rPr>
        <w:t>). Такая форма является более жесткой, а, следовательно, более устойчивой к ураганным порывам ветра. Однако, она требует экспериментальной проверки на предмет обеспечения требуемых значений момента, частоты вращения и мощности.</w:t>
      </w:r>
    </w:p>
    <w:p w14:paraId="3A6330DD" w14:textId="77777777" w:rsidR="00570D35" w:rsidRPr="009D134D" w:rsidRDefault="00570D35" w:rsidP="008B1342">
      <w:pPr>
        <w:spacing w:after="0" w:line="240" w:lineRule="auto"/>
        <w:ind w:firstLine="567"/>
        <w:jc w:val="both"/>
        <w:rPr>
          <w:rFonts w:ascii="Times New Roman" w:eastAsia="Times New Roman" w:hAnsi="Times New Roman" w:cs="Times New Roman"/>
          <w:sz w:val="28"/>
          <w:szCs w:val="28"/>
        </w:rPr>
      </w:pPr>
    </w:p>
    <w:p w14:paraId="5F3306B5" w14:textId="77777777" w:rsidR="00570D35" w:rsidRPr="009D134D" w:rsidRDefault="00570D35" w:rsidP="00570D35">
      <w:pPr>
        <w:spacing w:after="0" w:line="240" w:lineRule="auto"/>
        <w:ind w:firstLine="567"/>
        <w:jc w:val="center"/>
        <w:rPr>
          <w:rFonts w:ascii="Calibri" w:eastAsia="Times New Roman" w:hAnsi="Calibri" w:cs="Times New Roman"/>
        </w:rPr>
      </w:pPr>
      <w:r w:rsidRPr="009D134D">
        <w:rPr>
          <w:rFonts w:ascii="Calibri" w:eastAsia="Times New Roman" w:hAnsi="Calibri" w:cs="Times New Roman"/>
          <w:noProof/>
        </w:rPr>
        <w:drawing>
          <wp:inline distT="0" distB="0" distL="0" distR="0" wp14:anchorId="35AE9A09" wp14:editId="0658129B">
            <wp:extent cx="2895600" cy="1523547"/>
            <wp:effectExtent l="0" t="0" r="0" b="635"/>
            <wp:docPr id="164" name="Рисунок 164" descr="C:\Users\Сагыныш\Desktop\Графики АВЭУ6-4М\ВСЕ лопасти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гыныш\Desktop\Графики АВЭУ6-4М\ВСЕ лопасти (рисунок 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38197" cy="1545960"/>
                    </a:xfrm>
                    <a:prstGeom prst="rect">
                      <a:avLst/>
                    </a:prstGeom>
                    <a:noFill/>
                    <a:ln>
                      <a:noFill/>
                    </a:ln>
                  </pic:spPr>
                </pic:pic>
              </a:graphicData>
            </a:graphic>
          </wp:inline>
        </w:drawing>
      </w:r>
    </w:p>
    <w:p w14:paraId="43952DE3" w14:textId="77777777" w:rsidR="00570D35" w:rsidRPr="009D134D" w:rsidRDefault="00570D35" w:rsidP="00570D35">
      <w:pPr>
        <w:spacing w:after="0" w:line="240" w:lineRule="auto"/>
        <w:ind w:firstLine="567"/>
        <w:jc w:val="center"/>
        <w:rPr>
          <w:rFonts w:ascii="Calibri" w:eastAsia="Times New Roman" w:hAnsi="Calibri" w:cs="Times New Roman"/>
        </w:rPr>
      </w:pPr>
    </w:p>
    <w:p w14:paraId="4D0E3907" w14:textId="24B088C9" w:rsidR="00570D35" w:rsidRPr="009D134D" w:rsidRDefault="00570D35" w:rsidP="00570D35">
      <w:pPr>
        <w:spacing w:after="0" w:line="240" w:lineRule="auto"/>
        <w:ind w:firstLine="567"/>
        <w:jc w:val="center"/>
        <w:rPr>
          <w:rFonts w:ascii="Times New Roman" w:eastAsia="Times New Roman" w:hAnsi="Times New Roman" w:cs="Times New Roman"/>
          <w:sz w:val="28"/>
        </w:rPr>
      </w:pPr>
      <w:r w:rsidRPr="009D134D">
        <w:rPr>
          <w:rFonts w:ascii="Times New Roman" w:eastAsia="Times New Roman" w:hAnsi="Times New Roman" w:cs="Times New Roman"/>
          <w:sz w:val="28"/>
        </w:rPr>
        <w:t>Рисунок 35 – Принятые для исследования варианты лопастей</w:t>
      </w:r>
    </w:p>
    <w:p w14:paraId="318ED228" w14:textId="77777777" w:rsidR="00570D35" w:rsidRPr="009D134D" w:rsidRDefault="00570D35" w:rsidP="00570D35">
      <w:pPr>
        <w:spacing w:after="0" w:line="240" w:lineRule="auto"/>
        <w:ind w:firstLine="567"/>
        <w:jc w:val="center"/>
        <w:rPr>
          <w:rFonts w:ascii="Times New Roman" w:eastAsia="Times New Roman" w:hAnsi="Times New Roman" w:cs="Times New Roman"/>
          <w:sz w:val="28"/>
        </w:rPr>
      </w:pPr>
    </w:p>
    <w:p w14:paraId="7DD7DBF4" w14:textId="461179DC"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Экспериментальные исследования проводились для трех значений относительной площади лопасти из листовой стали: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1 </w:t>
      </w:r>
      <w:r w:rsidRPr="009D134D">
        <w:rPr>
          <w:rFonts w:ascii="Times New Roman" w:eastAsia="Times New Roman" w:hAnsi="Times New Roman" w:cs="Times New Roman"/>
          <w:sz w:val="28"/>
          <w:szCs w:val="28"/>
        </w:rPr>
        <w:t xml:space="preserve">= 0,04,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2 </w:t>
      </w:r>
      <w:r w:rsidRPr="009D134D">
        <w:rPr>
          <w:rFonts w:ascii="Times New Roman" w:eastAsia="Times New Roman" w:hAnsi="Times New Roman" w:cs="Times New Roman"/>
          <w:sz w:val="28"/>
          <w:szCs w:val="28"/>
        </w:rPr>
        <w:t xml:space="preserve">= 0,053 и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xml:space="preserve">= 0,07. Относительная площадь реальной лопасти ВЭУ АВЭУ6-4М равна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0 </w:t>
      </w:r>
      <w:r w:rsidRPr="009D134D">
        <w:rPr>
          <w:rFonts w:ascii="Times New Roman" w:eastAsia="Times New Roman" w:hAnsi="Times New Roman" w:cs="Times New Roman"/>
          <w:sz w:val="28"/>
          <w:szCs w:val="28"/>
        </w:rPr>
        <w:t>= 0,023. Исследования выполнялись</w:t>
      </w:r>
      <w:r w:rsidR="00AC7A3E" w:rsidRPr="009D134D">
        <w:rPr>
          <w:rFonts w:ascii="Times New Roman" w:eastAsia="Times New Roman" w:hAnsi="Times New Roman" w:cs="Times New Roman"/>
          <w:sz w:val="28"/>
          <w:szCs w:val="28"/>
        </w:rPr>
        <w:t xml:space="preserve"> на</w:t>
      </w:r>
      <w:r w:rsidRPr="009D134D">
        <w:rPr>
          <w:rFonts w:ascii="Times New Roman" w:eastAsia="Times New Roman" w:hAnsi="Times New Roman" w:cs="Times New Roman"/>
          <w:sz w:val="28"/>
          <w:szCs w:val="28"/>
        </w:rPr>
        <w:t xml:space="preserve"> </w:t>
      </w:r>
      <w:r w:rsidR="00AC7A3E" w:rsidRPr="009D134D">
        <w:rPr>
          <w:rFonts w:ascii="Times New Roman" w:eastAsia="Times New Roman" w:hAnsi="Times New Roman" w:cs="Times New Roman"/>
          <w:sz w:val="28"/>
          <w:szCs w:val="28"/>
        </w:rPr>
        <w:t xml:space="preserve">лабораторной модели с </w:t>
      </w:r>
      <w:r w:rsidRPr="009D134D">
        <w:rPr>
          <w:rFonts w:ascii="Times New Roman" w:eastAsia="Times New Roman" w:hAnsi="Times New Roman" w:cs="Times New Roman"/>
          <w:sz w:val="28"/>
          <w:szCs w:val="28"/>
        </w:rPr>
        <w:t xml:space="preserve">помощью аэродинамической трубы конической формы, в конце которой выполнена </w:t>
      </w:r>
      <w:r w:rsidRPr="009D134D">
        <w:rPr>
          <w:rFonts w:ascii="Times New Roman" w:eastAsia="Times New Roman" w:hAnsi="Times New Roman" w:cs="Times New Roman"/>
          <w:sz w:val="28"/>
          <w:szCs w:val="28"/>
        </w:rPr>
        <w:lastRenderedPageBreak/>
        <w:t xml:space="preserve">цилиндрическая часть, обеспечивающая перпендикулярность потока воздуха, направляемого на ВК (рисунок </w:t>
      </w:r>
      <w:r w:rsidR="00570D35" w:rsidRPr="009D134D">
        <w:rPr>
          <w:rFonts w:ascii="Times New Roman" w:eastAsia="Times New Roman" w:hAnsi="Times New Roman" w:cs="Times New Roman"/>
          <w:sz w:val="28"/>
          <w:szCs w:val="28"/>
        </w:rPr>
        <w:t>36</w:t>
      </w:r>
      <w:r w:rsidRPr="009D134D">
        <w:rPr>
          <w:rFonts w:ascii="Times New Roman" w:eastAsia="Times New Roman" w:hAnsi="Times New Roman" w:cs="Times New Roman"/>
          <w:sz w:val="28"/>
          <w:szCs w:val="28"/>
        </w:rPr>
        <w:t xml:space="preserve">). </w:t>
      </w:r>
    </w:p>
    <w:p w14:paraId="5D1E0A69" w14:textId="77777777"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p>
    <w:p w14:paraId="64825833" w14:textId="77777777" w:rsidR="008B1342" w:rsidRPr="009D134D" w:rsidRDefault="008B1342" w:rsidP="008B1342">
      <w:pPr>
        <w:spacing w:after="0" w:line="240" w:lineRule="auto"/>
        <w:ind w:firstLine="567"/>
        <w:jc w:val="center"/>
        <w:rPr>
          <w:rFonts w:ascii="Times New Roman" w:eastAsia="Times New Roman" w:hAnsi="Times New Roman" w:cs="Times New Roman"/>
          <w:sz w:val="28"/>
          <w:szCs w:val="28"/>
        </w:rPr>
      </w:pPr>
      <w:r w:rsidRPr="009D134D">
        <w:rPr>
          <w:rFonts w:ascii="Times New Roman" w:eastAsia="Times New Roman" w:hAnsi="Times New Roman" w:cs="Times New Roman"/>
          <w:noProof/>
          <w:sz w:val="28"/>
          <w:szCs w:val="28"/>
        </w:rPr>
        <w:drawing>
          <wp:inline distT="0" distB="0" distL="0" distR="0" wp14:anchorId="49AB04E8" wp14:editId="078A9E52">
            <wp:extent cx="4307748" cy="3233057"/>
            <wp:effectExtent l="0" t="0" r="0" b="5715"/>
            <wp:docPr id="166" name="Рисунок 166" descr="C:\Users\Сагыныш\Desktop\Графики АВЭУ6-4М\20141222_12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агыныш\Desktop\Графики АВЭУ6-4М\20141222_12385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24678" cy="3245763"/>
                    </a:xfrm>
                    <a:prstGeom prst="rect">
                      <a:avLst/>
                    </a:prstGeom>
                    <a:noFill/>
                    <a:ln>
                      <a:noFill/>
                    </a:ln>
                  </pic:spPr>
                </pic:pic>
              </a:graphicData>
            </a:graphic>
          </wp:inline>
        </w:drawing>
      </w:r>
    </w:p>
    <w:p w14:paraId="777E989B" w14:textId="77777777" w:rsidR="008B1342" w:rsidRPr="009D134D" w:rsidRDefault="008B1342" w:rsidP="008B1342">
      <w:pPr>
        <w:spacing w:after="0" w:line="240" w:lineRule="auto"/>
        <w:ind w:firstLine="567"/>
        <w:jc w:val="center"/>
        <w:rPr>
          <w:rFonts w:ascii="Times New Roman" w:eastAsia="Times New Roman" w:hAnsi="Times New Roman" w:cs="Times New Roman"/>
          <w:sz w:val="28"/>
          <w:szCs w:val="28"/>
        </w:rPr>
      </w:pPr>
    </w:p>
    <w:p w14:paraId="4EB16AB8" w14:textId="46202FB7" w:rsidR="008B1342" w:rsidRPr="009D134D" w:rsidRDefault="008B1342" w:rsidP="008B1342">
      <w:pPr>
        <w:spacing w:after="0" w:line="240" w:lineRule="auto"/>
        <w:ind w:firstLine="567"/>
        <w:jc w:val="center"/>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Рисунок </w:t>
      </w:r>
      <w:r w:rsidR="00570D35" w:rsidRPr="009D134D">
        <w:rPr>
          <w:rFonts w:ascii="Times New Roman" w:eastAsia="Times New Roman" w:hAnsi="Times New Roman" w:cs="Times New Roman"/>
          <w:sz w:val="28"/>
          <w:szCs w:val="28"/>
        </w:rPr>
        <w:t>36</w:t>
      </w:r>
      <w:r w:rsidRPr="009D134D">
        <w:rPr>
          <w:rFonts w:ascii="Times New Roman" w:eastAsia="Times New Roman" w:hAnsi="Times New Roman" w:cs="Times New Roman"/>
          <w:sz w:val="28"/>
          <w:szCs w:val="28"/>
        </w:rPr>
        <w:t xml:space="preserve"> – Аэродинамическая труба</w:t>
      </w:r>
      <w:r w:rsidR="00AB3E88" w:rsidRPr="009D134D">
        <w:rPr>
          <w:rFonts w:ascii="Times New Roman" w:eastAsia="Times New Roman" w:hAnsi="Times New Roman" w:cs="Times New Roman"/>
          <w:sz w:val="28"/>
          <w:szCs w:val="28"/>
        </w:rPr>
        <w:t xml:space="preserve"> диаметром 1</w:t>
      </w:r>
      <w:r w:rsidR="00F77DE8" w:rsidRPr="009D134D">
        <w:rPr>
          <w:rFonts w:ascii="Times New Roman" w:eastAsia="Times New Roman" w:hAnsi="Times New Roman" w:cs="Times New Roman"/>
          <w:sz w:val="28"/>
          <w:szCs w:val="28"/>
        </w:rPr>
        <w:t>45</w:t>
      </w:r>
      <w:r w:rsidR="00AB3E88" w:rsidRPr="009D134D">
        <w:rPr>
          <w:rFonts w:ascii="Times New Roman" w:eastAsia="Times New Roman" w:hAnsi="Times New Roman" w:cs="Times New Roman"/>
          <w:sz w:val="28"/>
          <w:szCs w:val="28"/>
        </w:rPr>
        <w:t>0 мм</w:t>
      </w:r>
      <w:r w:rsidRPr="009D134D">
        <w:rPr>
          <w:rFonts w:ascii="Times New Roman" w:eastAsia="Times New Roman" w:hAnsi="Times New Roman" w:cs="Times New Roman"/>
          <w:sz w:val="28"/>
          <w:szCs w:val="28"/>
        </w:rPr>
        <w:t xml:space="preserve"> (вид сбоку)</w:t>
      </w:r>
    </w:p>
    <w:p w14:paraId="0757EACA" w14:textId="77777777" w:rsidR="008B1342" w:rsidRPr="009D134D" w:rsidRDefault="008B1342" w:rsidP="008B1342">
      <w:pPr>
        <w:spacing w:after="0" w:line="240" w:lineRule="auto"/>
        <w:ind w:firstLine="567"/>
        <w:jc w:val="center"/>
        <w:rPr>
          <w:rFonts w:ascii="Times New Roman" w:eastAsia="Times New Roman" w:hAnsi="Times New Roman" w:cs="Times New Roman"/>
          <w:sz w:val="28"/>
          <w:szCs w:val="28"/>
        </w:rPr>
      </w:pPr>
    </w:p>
    <w:p w14:paraId="4A0E5F2D" w14:textId="67443274"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Несмотря на разность скорости воздушного потока в различных точках сечения трубы в плоскости ее торца для всех испытуемых случаев условия проведения эксперимента оставались неизменными, в том числе и диаметр ветрового колеса, принятый равным D=1480 мм (рисунок </w:t>
      </w:r>
      <w:r w:rsidR="00570D35" w:rsidRPr="009D134D">
        <w:rPr>
          <w:rFonts w:ascii="Times New Roman" w:eastAsia="Times New Roman" w:hAnsi="Times New Roman" w:cs="Times New Roman"/>
          <w:sz w:val="28"/>
          <w:szCs w:val="28"/>
        </w:rPr>
        <w:t>37</w:t>
      </w:r>
      <w:r w:rsidRPr="009D134D">
        <w:rPr>
          <w:rFonts w:ascii="Times New Roman" w:eastAsia="Times New Roman" w:hAnsi="Times New Roman" w:cs="Times New Roman"/>
          <w:sz w:val="28"/>
          <w:szCs w:val="28"/>
        </w:rPr>
        <w:t>).</w:t>
      </w:r>
    </w:p>
    <w:p w14:paraId="24660CA7" w14:textId="77777777"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p>
    <w:p w14:paraId="7A002B32" w14:textId="77777777" w:rsidR="008B1342" w:rsidRPr="009D134D" w:rsidRDefault="008B1342" w:rsidP="008B1342">
      <w:pPr>
        <w:spacing w:after="0" w:line="240" w:lineRule="auto"/>
        <w:jc w:val="center"/>
        <w:rPr>
          <w:rFonts w:ascii="Times New Roman" w:eastAsia="Times New Roman" w:hAnsi="Times New Roman" w:cs="Times New Roman"/>
          <w:sz w:val="28"/>
          <w:szCs w:val="28"/>
        </w:rPr>
      </w:pPr>
      <w:r w:rsidRPr="009D134D">
        <w:rPr>
          <w:rFonts w:ascii="Times New Roman" w:eastAsia="Times New Roman" w:hAnsi="Times New Roman" w:cs="Times New Roman"/>
          <w:noProof/>
          <w:sz w:val="28"/>
          <w:szCs w:val="28"/>
        </w:rPr>
        <w:drawing>
          <wp:inline distT="0" distB="0" distL="0" distR="0" wp14:anchorId="571B2F62" wp14:editId="4D4206C3">
            <wp:extent cx="3535680" cy="1860385"/>
            <wp:effectExtent l="0" t="0" r="7620" b="6985"/>
            <wp:docPr id="168" name="Рисунок 168" descr="C:\Users\Сагыныш\Desktop\Графики АВЭУ6-4М\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гыныш\Desktop\Графики АВЭУ6-4М\Рисунок 5.jpg"/>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100000"/>
                              </a14:imgEffect>
                              <a14:imgEffect>
                                <a14:brightnessContrast contrast="100000"/>
                              </a14:imgEffect>
                            </a14:imgLayer>
                          </a14:imgProps>
                        </a:ext>
                        <a:ext uri="{28A0092B-C50C-407E-A947-70E740481C1C}">
                          <a14:useLocalDpi xmlns:a14="http://schemas.microsoft.com/office/drawing/2010/main" val="0"/>
                        </a:ext>
                      </a:extLst>
                    </a:blip>
                    <a:srcRect/>
                    <a:stretch>
                      <a:fillRect/>
                    </a:stretch>
                  </pic:blipFill>
                  <pic:spPr bwMode="auto">
                    <a:xfrm>
                      <a:off x="0" y="0"/>
                      <a:ext cx="3551175" cy="1868538"/>
                    </a:xfrm>
                    <a:prstGeom prst="rect">
                      <a:avLst/>
                    </a:prstGeom>
                    <a:noFill/>
                    <a:ln>
                      <a:noFill/>
                    </a:ln>
                  </pic:spPr>
                </pic:pic>
              </a:graphicData>
            </a:graphic>
          </wp:inline>
        </w:drawing>
      </w:r>
    </w:p>
    <w:p w14:paraId="738616C5" w14:textId="77777777" w:rsidR="008B1342" w:rsidRPr="009D134D" w:rsidRDefault="008B1342" w:rsidP="008B1342">
      <w:pPr>
        <w:spacing w:after="0" w:line="240" w:lineRule="auto"/>
        <w:jc w:val="center"/>
        <w:rPr>
          <w:rFonts w:ascii="Times New Roman" w:eastAsia="Times New Roman" w:hAnsi="Times New Roman" w:cs="Times New Roman"/>
          <w:sz w:val="28"/>
          <w:szCs w:val="28"/>
        </w:rPr>
      </w:pPr>
    </w:p>
    <w:p w14:paraId="7A247C46" w14:textId="77777777" w:rsidR="008B1342" w:rsidRPr="009D134D" w:rsidRDefault="008B1342" w:rsidP="008B1342">
      <w:pPr>
        <w:spacing w:after="0" w:line="240" w:lineRule="auto"/>
        <w:jc w:val="center"/>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а – у меньшего основания трапеции; б – у большего основания трапеции</w:t>
      </w:r>
    </w:p>
    <w:p w14:paraId="64C07B3E" w14:textId="77777777" w:rsidR="008B1342" w:rsidRPr="009D134D" w:rsidRDefault="008B1342" w:rsidP="008B1342">
      <w:pPr>
        <w:spacing w:after="0" w:line="240" w:lineRule="auto"/>
        <w:jc w:val="center"/>
        <w:rPr>
          <w:rFonts w:ascii="Times New Roman" w:eastAsia="Times New Roman" w:hAnsi="Times New Roman" w:cs="Times New Roman"/>
          <w:sz w:val="28"/>
          <w:szCs w:val="28"/>
        </w:rPr>
      </w:pPr>
    </w:p>
    <w:p w14:paraId="4744F66E" w14:textId="676443EF" w:rsidR="008B1342" w:rsidRPr="009D134D" w:rsidRDefault="008B1342" w:rsidP="008B1342">
      <w:pPr>
        <w:spacing w:after="0" w:line="240" w:lineRule="auto"/>
        <w:jc w:val="center"/>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Рисунок </w:t>
      </w:r>
      <w:r w:rsidR="00570D35" w:rsidRPr="009D134D">
        <w:rPr>
          <w:rFonts w:ascii="Times New Roman" w:eastAsia="Times New Roman" w:hAnsi="Times New Roman" w:cs="Times New Roman"/>
          <w:sz w:val="28"/>
          <w:szCs w:val="28"/>
        </w:rPr>
        <w:t>37</w:t>
      </w:r>
      <w:r w:rsidRPr="009D134D">
        <w:rPr>
          <w:rFonts w:ascii="Times New Roman" w:eastAsia="Times New Roman" w:hAnsi="Times New Roman" w:cs="Times New Roman"/>
          <w:sz w:val="28"/>
          <w:szCs w:val="28"/>
        </w:rPr>
        <w:t xml:space="preserve"> – Варианты закрепления лопастей</w:t>
      </w:r>
    </w:p>
    <w:p w14:paraId="3BAEABEF" w14:textId="77777777" w:rsidR="008B1342" w:rsidRPr="009D134D" w:rsidRDefault="008B1342" w:rsidP="008B1342">
      <w:pPr>
        <w:spacing w:after="0" w:line="240" w:lineRule="auto"/>
        <w:ind w:firstLine="567"/>
        <w:jc w:val="center"/>
        <w:rPr>
          <w:rFonts w:ascii="Times New Roman" w:eastAsia="Times New Roman" w:hAnsi="Times New Roman" w:cs="Times New Roman"/>
          <w:sz w:val="28"/>
          <w:szCs w:val="28"/>
        </w:rPr>
      </w:pPr>
    </w:p>
    <w:p w14:paraId="3706BEB9" w14:textId="759162C6"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Измерения момента, частоты вращения и расчет мощности выполнялись по методике, изложенной в разделе 2.</w:t>
      </w:r>
      <w:r w:rsidR="007B36C8" w:rsidRPr="009D134D">
        <w:rPr>
          <w:rFonts w:ascii="Times New Roman" w:eastAsia="Times New Roman" w:hAnsi="Times New Roman" w:cs="Times New Roman"/>
          <w:sz w:val="28"/>
          <w:szCs w:val="28"/>
        </w:rPr>
        <w:t>4</w:t>
      </w:r>
      <w:r w:rsidRPr="009D134D">
        <w:rPr>
          <w:rFonts w:ascii="Times New Roman" w:eastAsia="Times New Roman" w:hAnsi="Times New Roman" w:cs="Times New Roman"/>
          <w:sz w:val="28"/>
          <w:szCs w:val="28"/>
        </w:rPr>
        <w:t>.</w:t>
      </w:r>
    </w:p>
    <w:p w14:paraId="18CFA350" w14:textId="29B3E5CD"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lastRenderedPageBreak/>
        <w:t>В опубликованных ранее материалах [</w:t>
      </w:r>
      <w:r w:rsidR="007B36C8" w:rsidRPr="009D134D">
        <w:rPr>
          <w:rFonts w:ascii="Times New Roman" w:eastAsia="Times New Roman" w:hAnsi="Times New Roman" w:cs="Times New Roman"/>
          <w:sz w:val="28"/>
          <w:szCs w:val="28"/>
        </w:rPr>
        <w:t>94</w:t>
      </w:r>
      <w:r w:rsidRPr="009D134D">
        <w:rPr>
          <w:rFonts w:ascii="Times New Roman" w:eastAsia="Times New Roman" w:hAnsi="Times New Roman" w:cs="Times New Roman"/>
          <w:sz w:val="28"/>
          <w:szCs w:val="28"/>
        </w:rPr>
        <w:t xml:space="preserve">, </w:t>
      </w:r>
      <w:r w:rsidR="007B36C8" w:rsidRPr="009D134D">
        <w:rPr>
          <w:rFonts w:ascii="Times New Roman" w:eastAsia="Times New Roman" w:hAnsi="Times New Roman" w:cs="Times New Roman"/>
          <w:sz w:val="28"/>
          <w:szCs w:val="28"/>
        </w:rPr>
        <w:t>95</w:t>
      </w:r>
      <w:r w:rsidRPr="009D134D">
        <w:rPr>
          <w:rFonts w:ascii="Times New Roman" w:eastAsia="Times New Roman" w:hAnsi="Times New Roman" w:cs="Times New Roman"/>
          <w:sz w:val="28"/>
          <w:szCs w:val="28"/>
        </w:rPr>
        <w:t xml:space="preserve">, </w:t>
      </w:r>
      <w:r w:rsidR="007E68CB" w:rsidRPr="009D134D">
        <w:rPr>
          <w:rFonts w:ascii="Times New Roman" w:eastAsia="Times New Roman" w:hAnsi="Times New Roman" w:cs="Times New Roman"/>
          <w:sz w:val="28"/>
          <w:szCs w:val="28"/>
        </w:rPr>
        <w:t>96, 97</w:t>
      </w:r>
      <w:r w:rsidRPr="009D134D">
        <w:rPr>
          <w:rFonts w:ascii="Times New Roman" w:eastAsia="Times New Roman" w:hAnsi="Times New Roman" w:cs="Times New Roman"/>
          <w:sz w:val="28"/>
          <w:szCs w:val="28"/>
        </w:rPr>
        <w:t xml:space="preserve">] было показано, что обтекатель, установленный в центре ВК, включает в работу воздушный поток, ранее (без обтекателя) проходивший </w:t>
      </w:r>
      <w:r w:rsidR="007E68CB" w:rsidRPr="009D134D">
        <w:rPr>
          <w:rFonts w:ascii="Times New Roman" w:eastAsia="Times New Roman" w:hAnsi="Times New Roman" w:cs="Times New Roman"/>
          <w:sz w:val="28"/>
          <w:szCs w:val="28"/>
        </w:rPr>
        <w:t>ВК</w:t>
      </w:r>
      <w:r w:rsidRPr="009D134D">
        <w:rPr>
          <w:rFonts w:ascii="Times New Roman" w:eastAsia="Times New Roman" w:hAnsi="Times New Roman" w:cs="Times New Roman"/>
          <w:sz w:val="28"/>
          <w:szCs w:val="28"/>
        </w:rPr>
        <w:t xml:space="preserve"> не выполняя полезную работу. </w:t>
      </w:r>
    </w:p>
    <w:p w14:paraId="70B90150" w14:textId="70491922"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С целью возможности сравнения результатов исследования проводились без обтекателя и с обтекателем. Результаты исследований представлены в матричной форме в таблицах </w:t>
      </w:r>
      <w:r w:rsidR="00087DF6" w:rsidRPr="009D134D">
        <w:rPr>
          <w:rFonts w:ascii="Times New Roman" w:eastAsia="Times New Roman" w:hAnsi="Times New Roman" w:cs="Times New Roman"/>
          <w:sz w:val="28"/>
          <w:szCs w:val="28"/>
        </w:rPr>
        <w:t>9</w:t>
      </w:r>
      <w:r w:rsidRPr="009D134D">
        <w:rPr>
          <w:rFonts w:ascii="Times New Roman" w:eastAsia="Times New Roman" w:hAnsi="Times New Roman" w:cs="Times New Roman"/>
          <w:sz w:val="28"/>
          <w:szCs w:val="28"/>
        </w:rPr>
        <w:t xml:space="preserve">, </w:t>
      </w:r>
      <w:r w:rsidR="00087DF6" w:rsidRPr="009D134D">
        <w:rPr>
          <w:rFonts w:ascii="Times New Roman" w:eastAsia="Times New Roman" w:hAnsi="Times New Roman" w:cs="Times New Roman"/>
          <w:sz w:val="28"/>
          <w:szCs w:val="28"/>
        </w:rPr>
        <w:t>11</w:t>
      </w:r>
      <w:r w:rsidRPr="009D134D">
        <w:rPr>
          <w:rFonts w:ascii="Times New Roman" w:eastAsia="Times New Roman" w:hAnsi="Times New Roman" w:cs="Times New Roman"/>
          <w:sz w:val="28"/>
          <w:szCs w:val="28"/>
        </w:rPr>
        <w:t xml:space="preserve"> и </w:t>
      </w:r>
      <w:r w:rsidR="00087DF6" w:rsidRPr="009D134D">
        <w:rPr>
          <w:rFonts w:ascii="Times New Roman" w:eastAsia="Times New Roman" w:hAnsi="Times New Roman" w:cs="Times New Roman"/>
          <w:sz w:val="28"/>
          <w:szCs w:val="28"/>
        </w:rPr>
        <w:t>13</w:t>
      </w:r>
      <w:r w:rsidRPr="009D134D">
        <w:rPr>
          <w:rFonts w:ascii="Times New Roman" w:eastAsia="Times New Roman" w:hAnsi="Times New Roman" w:cs="Times New Roman"/>
          <w:sz w:val="28"/>
          <w:szCs w:val="28"/>
        </w:rPr>
        <w:t xml:space="preserve"> для двух-, четырех- и восьмилопастного ветровых колес без обтекателя и в таблицах </w:t>
      </w:r>
      <w:r w:rsidR="00087DF6" w:rsidRPr="009D134D">
        <w:rPr>
          <w:rFonts w:ascii="Times New Roman" w:eastAsia="Times New Roman" w:hAnsi="Times New Roman" w:cs="Times New Roman"/>
          <w:sz w:val="28"/>
          <w:szCs w:val="28"/>
        </w:rPr>
        <w:t>10</w:t>
      </w:r>
      <w:r w:rsidRPr="009D134D">
        <w:rPr>
          <w:rFonts w:ascii="Times New Roman" w:eastAsia="Times New Roman" w:hAnsi="Times New Roman" w:cs="Times New Roman"/>
          <w:sz w:val="28"/>
          <w:szCs w:val="28"/>
        </w:rPr>
        <w:t xml:space="preserve">, </w:t>
      </w:r>
      <w:r w:rsidR="00087DF6" w:rsidRPr="009D134D">
        <w:rPr>
          <w:rFonts w:ascii="Times New Roman" w:eastAsia="Times New Roman" w:hAnsi="Times New Roman" w:cs="Times New Roman"/>
          <w:sz w:val="28"/>
          <w:szCs w:val="28"/>
        </w:rPr>
        <w:t>12</w:t>
      </w:r>
      <w:r w:rsidRPr="009D134D">
        <w:rPr>
          <w:rFonts w:ascii="Times New Roman" w:eastAsia="Times New Roman" w:hAnsi="Times New Roman" w:cs="Times New Roman"/>
          <w:sz w:val="28"/>
          <w:szCs w:val="28"/>
        </w:rPr>
        <w:t xml:space="preserve"> и </w:t>
      </w:r>
      <w:r w:rsidR="00087DF6" w:rsidRPr="009D134D">
        <w:rPr>
          <w:rFonts w:ascii="Times New Roman" w:eastAsia="Times New Roman" w:hAnsi="Times New Roman" w:cs="Times New Roman"/>
          <w:sz w:val="28"/>
          <w:szCs w:val="28"/>
        </w:rPr>
        <w:t xml:space="preserve">14 </w:t>
      </w:r>
      <w:r w:rsidRPr="009D134D">
        <w:rPr>
          <w:rFonts w:ascii="Times New Roman" w:eastAsia="Times New Roman" w:hAnsi="Times New Roman" w:cs="Times New Roman"/>
          <w:sz w:val="28"/>
          <w:szCs w:val="28"/>
        </w:rPr>
        <w:t>с обтекателем.</w:t>
      </w:r>
      <w:r w:rsidR="00570D35" w:rsidRPr="009D134D">
        <w:rPr>
          <w:rFonts w:ascii="Times New Roman" w:eastAsia="Times New Roman" w:hAnsi="Times New Roman" w:cs="Times New Roman"/>
          <w:sz w:val="28"/>
          <w:szCs w:val="28"/>
        </w:rPr>
        <w:t xml:space="preserve"> Примеры двухлопастного ВК и четырехлопастного ВК показаны на рисунках 38 и 39.</w:t>
      </w:r>
    </w:p>
    <w:p w14:paraId="04743E52" w14:textId="77777777"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p>
    <w:p w14:paraId="3C67EFBA" w14:textId="77777777"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p>
    <w:p w14:paraId="15556D12" w14:textId="77777777" w:rsidR="00942DC0" w:rsidRPr="009D134D" w:rsidRDefault="00942DC0" w:rsidP="00942DC0">
      <w:pPr>
        <w:spacing w:after="0" w:line="240" w:lineRule="auto"/>
        <w:jc w:val="center"/>
        <w:rPr>
          <w:rFonts w:ascii="Times New Roman" w:eastAsia="SimSun" w:hAnsi="Times New Roman" w:cs="Times New Roman"/>
          <w:sz w:val="28"/>
          <w:szCs w:val="24"/>
        </w:rPr>
      </w:pPr>
      <w:r w:rsidRPr="009D134D">
        <w:rPr>
          <w:rFonts w:ascii="Times New Roman" w:eastAsia="SimSun" w:hAnsi="Times New Roman" w:cs="Times New Roman"/>
          <w:noProof/>
          <w:sz w:val="28"/>
          <w:szCs w:val="24"/>
        </w:rPr>
        <w:drawing>
          <wp:inline distT="0" distB="0" distL="0" distR="0" wp14:anchorId="5B89D10B" wp14:editId="22566DF0">
            <wp:extent cx="4206240" cy="2278379"/>
            <wp:effectExtent l="0" t="0" r="3810" b="8255"/>
            <wp:docPr id="269" name="Рисунок 269" descr="D:\Entertainment\Ф О Т О\фото ВЭУ от 07.04.2014\SAM_8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tertainment\Ф О Т О\фото ВЭУ от 07.04.2014\SAM_8207.JPG"/>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20000" contrast="-20000"/>
                              </a14:imgEffect>
                            </a14:imgLayer>
                          </a14:imgProps>
                        </a:ext>
                        <a:ext uri="{28A0092B-C50C-407E-A947-70E740481C1C}">
                          <a14:useLocalDpi xmlns:a14="http://schemas.microsoft.com/office/drawing/2010/main" val="0"/>
                        </a:ext>
                      </a:extLst>
                    </a:blip>
                    <a:srcRect l="-2" t="15663" r="240" b="12289"/>
                    <a:stretch/>
                  </pic:blipFill>
                  <pic:spPr bwMode="auto">
                    <a:xfrm>
                      <a:off x="0" y="0"/>
                      <a:ext cx="4206240" cy="2278379"/>
                    </a:xfrm>
                    <a:prstGeom prst="rect">
                      <a:avLst/>
                    </a:prstGeom>
                    <a:noFill/>
                    <a:ln>
                      <a:noFill/>
                    </a:ln>
                    <a:extLst>
                      <a:ext uri="{53640926-AAD7-44D8-BBD7-CCE9431645EC}">
                        <a14:shadowObscured xmlns:a14="http://schemas.microsoft.com/office/drawing/2010/main"/>
                      </a:ext>
                    </a:extLst>
                  </pic:spPr>
                </pic:pic>
              </a:graphicData>
            </a:graphic>
          </wp:inline>
        </w:drawing>
      </w:r>
    </w:p>
    <w:p w14:paraId="094617AB" w14:textId="77777777" w:rsidR="00942DC0" w:rsidRPr="009D134D" w:rsidRDefault="00942DC0" w:rsidP="00942DC0">
      <w:pPr>
        <w:spacing w:after="0" w:line="240" w:lineRule="auto"/>
        <w:jc w:val="both"/>
        <w:rPr>
          <w:rFonts w:ascii="Times New Roman" w:eastAsia="SimSun" w:hAnsi="Times New Roman" w:cs="Times New Roman"/>
          <w:sz w:val="28"/>
          <w:szCs w:val="24"/>
        </w:rPr>
      </w:pPr>
    </w:p>
    <w:p w14:paraId="6106C393" w14:textId="1621E140" w:rsidR="00942DC0" w:rsidRPr="009D134D" w:rsidRDefault="00942DC0" w:rsidP="00942DC0">
      <w:pPr>
        <w:spacing w:after="0" w:line="240" w:lineRule="auto"/>
        <w:jc w:val="center"/>
        <w:rPr>
          <w:rFonts w:ascii="Times New Roman" w:eastAsia="SimSun" w:hAnsi="Times New Roman" w:cs="Times New Roman"/>
          <w:sz w:val="28"/>
          <w:szCs w:val="24"/>
        </w:rPr>
      </w:pPr>
      <w:r w:rsidRPr="009D134D">
        <w:rPr>
          <w:rFonts w:ascii="Times New Roman" w:eastAsia="SimSun" w:hAnsi="Times New Roman" w:cs="Times New Roman"/>
          <w:sz w:val="28"/>
          <w:szCs w:val="24"/>
        </w:rPr>
        <w:t xml:space="preserve">Рисунок </w:t>
      </w:r>
      <w:r w:rsidR="00570D35" w:rsidRPr="009D134D">
        <w:rPr>
          <w:rFonts w:ascii="Times New Roman" w:eastAsia="SimSun" w:hAnsi="Times New Roman" w:cs="Times New Roman"/>
          <w:sz w:val="28"/>
          <w:szCs w:val="24"/>
        </w:rPr>
        <w:t>38</w:t>
      </w:r>
      <w:r w:rsidR="00B840A5" w:rsidRPr="009D134D">
        <w:rPr>
          <w:rFonts w:ascii="Times New Roman" w:eastAsia="SimSun" w:hAnsi="Times New Roman" w:cs="Times New Roman"/>
          <w:sz w:val="28"/>
          <w:szCs w:val="24"/>
        </w:rPr>
        <w:t xml:space="preserve"> </w:t>
      </w:r>
      <w:r w:rsidRPr="009D134D">
        <w:rPr>
          <w:rFonts w:ascii="Times New Roman" w:eastAsia="SimSun" w:hAnsi="Times New Roman" w:cs="Times New Roman"/>
          <w:sz w:val="28"/>
          <w:szCs w:val="24"/>
        </w:rPr>
        <w:t xml:space="preserve">– </w:t>
      </w:r>
      <w:r w:rsidR="00B840A5" w:rsidRPr="009D134D">
        <w:rPr>
          <w:rFonts w:ascii="Times New Roman" w:eastAsia="SimSun" w:hAnsi="Times New Roman" w:cs="Times New Roman"/>
          <w:sz w:val="28"/>
          <w:szCs w:val="24"/>
        </w:rPr>
        <w:t>Двухлопастное ВК</w:t>
      </w:r>
    </w:p>
    <w:p w14:paraId="37483F60" w14:textId="77777777" w:rsidR="00B840A5" w:rsidRPr="009D134D" w:rsidRDefault="00B840A5" w:rsidP="00942DC0">
      <w:pPr>
        <w:spacing w:after="0" w:line="240" w:lineRule="auto"/>
        <w:jc w:val="center"/>
        <w:rPr>
          <w:rFonts w:ascii="Times New Roman" w:eastAsia="SimSun" w:hAnsi="Times New Roman" w:cs="Times New Roman"/>
          <w:sz w:val="28"/>
          <w:szCs w:val="24"/>
        </w:rPr>
      </w:pPr>
    </w:p>
    <w:p w14:paraId="765C0209" w14:textId="77777777" w:rsidR="00942DC0" w:rsidRPr="009D134D" w:rsidRDefault="00942DC0" w:rsidP="00942DC0">
      <w:pPr>
        <w:spacing w:after="0" w:line="240" w:lineRule="auto"/>
        <w:jc w:val="center"/>
        <w:rPr>
          <w:rFonts w:ascii="Times New Roman" w:eastAsia="SimSun" w:hAnsi="Times New Roman" w:cs="Times New Roman"/>
          <w:sz w:val="28"/>
          <w:szCs w:val="24"/>
        </w:rPr>
      </w:pPr>
      <w:r w:rsidRPr="009D134D">
        <w:rPr>
          <w:rFonts w:ascii="Times New Roman" w:eastAsia="SimSun" w:hAnsi="Times New Roman" w:cs="Times New Roman"/>
          <w:noProof/>
          <w:sz w:val="28"/>
          <w:szCs w:val="24"/>
        </w:rPr>
        <w:drawing>
          <wp:inline distT="0" distB="0" distL="0" distR="0" wp14:anchorId="083C8B0B" wp14:editId="1B293053">
            <wp:extent cx="1729740" cy="3093720"/>
            <wp:effectExtent l="0" t="0" r="3810" b="0"/>
            <wp:docPr id="270" name="Рисунок 270" descr="D:\Entertainment\Ф О Т О\фото ВЭУ от 07.04.2014\SAM_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ntertainment\Ф О Т О\фото ВЭУ от 07.04.2014\SAM_821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764" t="7394" r="3986" b="4288"/>
                    <a:stretch/>
                  </pic:blipFill>
                  <pic:spPr bwMode="auto">
                    <a:xfrm>
                      <a:off x="0" y="0"/>
                      <a:ext cx="1753221" cy="3135717"/>
                    </a:xfrm>
                    <a:prstGeom prst="rect">
                      <a:avLst/>
                    </a:prstGeom>
                    <a:noFill/>
                    <a:ln>
                      <a:noFill/>
                    </a:ln>
                    <a:extLst>
                      <a:ext uri="{53640926-AAD7-44D8-BBD7-CCE9431645EC}">
                        <a14:shadowObscured xmlns:a14="http://schemas.microsoft.com/office/drawing/2010/main"/>
                      </a:ext>
                    </a:extLst>
                  </pic:spPr>
                </pic:pic>
              </a:graphicData>
            </a:graphic>
          </wp:inline>
        </w:drawing>
      </w:r>
    </w:p>
    <w:p w14:paraId="42C7127F" w14:textId="77777777" w:rsidR="00942DC0" w:rsidRPr="009D134D" w:rsidRDefault="00942DC0" w:rsidP="00942DC0">
      <w:pPr>
        <w:spacing w:after="0" w:line="240" w:lineRule="auto"/>
        <w:jc w:val="center"/>
        <w:rPr>
          <w:rFonts w:ascii="Times New Roman" w:eastAsia="SimSun" w:hAnsi="Times New Roman" w:cs="Times New Roman"/>
          <w:sz w:val="28"/>
          <w:szCs w:val="24"/>
        </w:rPr>
      </w:pPr>
    </w:p>
    <w:p w14:paraId="6A1D7C75" w14:textId="515A7406" w:rsidR="00942DC0" w:rsidRPr="009D134D" w:rsidRDefault="00942DC0" w:rsidP="00B840A5">
      <w:pPr>
        <w:spacing w:after="0" w:line="240" w:lineRule="auto"/>
        <w:jc w:val="center"/>
        <w:rPr>
          <w:rFonts w:ascii="Times New Roman" w:eastAsia="SimSun" w:hAnsi="Times New Roman" w:cs="Times New Roman"/>
          <w:sz w:val="28"/>
          <w:szCs w:val="24"/>
        </w:rPr>
      </w:pPr>
      <w:r w:rsidRPr="009D134D">
        <w:rPr>
          <w:rFonts w:ascii="Times New Roman" w:eastAsia="SimSun" w:hAnsi="Times New Roman" w:cs="Times New Roman"/>
          <w:sz w:val="28"/>
          <w:szCs w:val="24"/>
        </w:rPr>
        <w:t xml:space="preserve">Рисунок </w:t>
      </w:r>
      <w:r w:rsidR="00570D35" w:rsidRPr="009D134D">
        <w:rPr>
          <w:rFonts w:ascii="Times New Roman" w:eastAsia="SimSun" w:hAnsi="Times New Roman" w:cs="Times New Roman"/>
          <w:sz w:val="28"/>
          <w:szCs w:val="24"/>
        </w:rPr>
        <w:t>39</w:t>
      </w:r>
      <w:r w:rsidRPr="009D134D">
        <w:rPr>
          <w:rFonts w:ascii="Times New Roman" w:eastAsia="SimSun" w:hAnsi="Times New Roman" w:cs="Times New Roman"/>
          <w:sz w:val="28"/>
          <w:szCs w:val="24"/>
        </w:rPr>
        <w:t xml:space="preserve"> –</w:t>
      </w:r>
      <w:r w:rsidR="00B840A5" w:rsidRPr="009D134D">
        <w:rPr>
          <w:rFonts w:ascii="Times New Roman" w:eastAsia="SimSun" w:hAnsi="Times New Roman" w:cs="Times New Roman"/>
          <w:sz w:val="28"/>
          <w:szCs w:val="24"/>
        </w:rPr>
        <w:t xml:space="preserve"> Ч</w:t>
      </w:r>
      <w:r w:rsidRPr="009D134D">
        <w:rPr>
          <w:rFonts w:ascii="Times New Roman" w:eastAsia="SimSun" w:hAnsi="Times New Roman" w:cs="Times New Roman"/>
          <w:sz w:val="28"/>
          <w:szCs w:val="24"/>
        </w:rPr>
        <w:t>етырёхлопастно</w:t>
      </w:r>
      <w:r w:rsidR="00B840A5" w:rsidRPr="009D134D">
        <w:rPr>
          <w:rFonts w:ascii="Times New Roman" w:eastAsia="SimSun" w:hAnsi="Times New Roman" w:cs="Times New Roman"/>
          <w:sz w:val="28"/>
          <w:szCs w:val="24"/>
        </w:rPr>
        <w:t>е ВК</w:t>
      </w:r>
    </w:p>
    <w:p w14:paraId="7A647C85" w14:textId="77777777" w:rsidR="008B1342" w:rsidRPr="009D134D" w:rsidRDefault="008B1342" w:rsidP="008B1342">
      <w:pPr>
        <w:spacing w:after="0" w:line="240" w:lineRule="auto"/>
        <w:jc w:val="both"/>
        <w:rPr>
          <w:rFonts w:ascii="Times New Roman" w:eastAsia="Times New Roman" w:hAnsi="Times New Roman" w:cs="Times New Roman"/>
          <w:sz w:val="28"/>
          <w:szCs w:val="28"/>
        </w:rPr>
      </w:pPr>
    </w:p>
    <w:p w14:paraId="166C4FEB" w14:textId="77777777" w:rsidR="003B6063" w:rsidRPr="009D134D" w:rsidRDefault="003B6063">
      <w:pPr>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br w:type="page"/>
      </w:r>
    </w:p>
    <w:p w14:paraId="4B616B04" w14:textId="7DABF9AF" w:rsidR="000D7215" w:rsidRPr="009D134D" w:rsidRDefault="000D7215" w:rsidP="008B1342">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lastRenderedPageBreak/>
        <w:t>Таблица 9 – Двухлопастное ВК без обтекателя: D = 1480 мм, d = 370 мм, α = 15º, длина лопасти l</w:t>
      </w:r>
      <w:r w:rsidRPr="009D134D">
        <w:rPr>
          <w:rFonts w:ascii="Times New Roman" w:eastAsia="Times New Roman" w:hAnsi="Times New Roman" w:cs="Times New Roman"/>
          <w:sz w:val="28"/>
          <w:szCs w:val="28"/>
          <w:vertAlign w:val="subscript"/>
        </w:rPr>
        <w:t xml:space="preserve">л </w:t>
      </w:r>
      <w:r w:rsidRPr="009D134D">
        <w:rPr>
          <w:rFonts w:ascii="Times New Roman" w:eastAsia="Times New Roman" w:hAnsi="Times New Roman" w:cs="Times New Roman"/>
          <w:sz w:val="28"/>
          <w:szCs w:val="28"/>
        </w:rPr>
        <w:t>= 555 мм</w:t>
      </w:r>
    </w:p>
    <w:tbl>
      <w:tblPr>
        <w:tblpPr w:leftFromText="180" w:rightFromText="180" w:vertAnchor="page" w:horzAnchor="margin" w:tblpX="108" w:tblpY="2128"/>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
        <w:gridCol w:w="2843"/>
        <w:gridCol w:w="741"/>
        <w:gridCol w:w="708"/>
        <w:gridCol w:w="713"/>
        <w:gridCol w:w="705"/>
        <w:gridCol w:w="567"/>
        <w:gridCol w:w="709"/>
        <w:gridCol w:w="708"/>
        <w:gridCol w:w="567"/>
        <w:gridCol w:w="709"/>
      </w:tblGrid>
      <w:tr w:rsidR="00CE4DAC" w:rsidRPr="009D134D" w14:paraId="7121167D" w14:textId="77777777" w:rsidTr="00F02E13">
        <w:trPr>
          <w:cantSplit/>
          <w:trHeight w:val="20"/>
        </w:trPr>
        <w:tc>
          <w:tcPr>
            <w:tcW w:w="352" w:type="dxa"/>
            <w:vMerge w:val="restart"/>
            <w:shd w:val="clear" w:color="auto" w:fill="auto"/>
            <w:textDirection w:val="btLr"/>
            <w:vAlign w:val="center"/>
          </w:tcPr>
          <w:p w14:paraId="276BFAB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Отн.площ.</w:t>
            </w:r>
          </w:p>
        </w:tc>
        <w:tc>
          <w:tcPr>
            <w:tcW w:w="2843" w:type="dxa"/>
            <w:vMerge w:val="restart"/>
            <w:shd w:val="clear" w:color="auto" w:fill="auto"/>
            <w:vAlign w:val="center"/>
          </w:tcPr>
          <w:p w14:paraId="747EAE0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Эскиз</w:t>
            </w:r>
          </w:p>
        </w:tc>
        <w:tc>
          <w:tcPr>
            <w:tcW w:w="741" w:type="dxa"/>
            <w:vMerge w:val="restart"/>
            <w:shd w:val="clear" w:color="auto" w:fill="auto"/>
            <w:vAlign w:val="center"/>
          </w:tcPr>
          <w:p w14:paraId="3AE7111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 Н∙м</w:t>
            </w:r>
          </w:p>
        </w:tc>
        <w:tc>
          <w:tcPr>
            <w:tcW w:w="708" w:type="dxa"/>
            <w:vMerge w:val="restart"/>
            <w:shd w:val="clear" w:color="auto" w:fill="auto"/>
            <w:vAlign w:val="center"/>
          </w:tcPr>
          <w:p w14:paraId="4D86A0C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 xml:space="preserve">n, </w:t>
            </w:r>
          </w:p>
          <w:p w14:paraId="40D3BA5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об/мин</w:t>
            </w:r>
          </w:p>
        </w:tc>
        <w:tc>
          <w:tcPr>
            <w:tcW w:w="713" w:type="dxa"/>
            <w:vMerge w:val="restart"/>
            <w:shd w:val="clear" w:color="auto" w:fill="auto"/>
            <w:vAlign w:val="center"/>
          </w:tcPr>
          <w:p w14:paraId="15A00AE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1981" w:type="dxa"/>
            <w:gridSpan w:val="3"/>
            <w:shd w:val="clear" w:color="auto" w:fill="auto"/>
            <w:vAlign w:val="center"/>
          </w:tcPr>
          <w:p w14:paraId="37CEDFF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относительной площади</w:t>
            </w:r>
          </w:p>
        </w:tc>
        <w:tc>
          <w:tcPr>
            <w:tcW w:w="1984" w:type="dxa"/>
            <w:gridSpan w:val="3"/>
            <w:shd w:val="clear" w:color="auto" w:fill="auto"/>
            <w:vAlign w:val="center"/>
          </w:tcPr>
          <w:p w14:paraId="1673BCD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2-х лопастного ВК</w:t>
            </w:r>
          </w:p>
        </w:tc>
      </w:tr>
      <w:tr w:rsidR="00CE4DAC" w:rsidRPr="009D134D" w14:paraId="7096A855" w14:textId="77777777" w:rsidTr="00F02E13">
        <w:trPr>
          <w:cantSplit/>
          <w:trHeight w:val="236"/>
        </w:trPr>
        <w:tc>
          <w:tcPr>
            <w:tcW w:w="352" w:type="dxa"/>
            <w:vMerge/>
            <w:shd w:val="clear" w:color="auto" w:fill="auto"/>
            <w:textDirection w:val="btLr"/>
            <w:vAlign w:val="center"/>
          </w:tcPr>
          <w:p w14:paraId="1D68C00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vMerge/>
            <w:shd w:val="clear" w:color="auto" w:fill="auto"/>
            <w:vAlign w:val="center"/>
          </w:tcPr>
          <w:p w14:paraId="569CC2A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741" w:type="dxa"/>
            <w:vMerge/>
            <w:shd w:val="clear" w:color="auto" w:fill="auto"/>
            <w:vAlign w:val="center"/>
          </w:tcPr>
          <w:p w14:paraId="56E4A49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708" w:type="dxa"/>
            <w:vMerge/>
            <w:shd w:val="clear" w:color="auto" w:fill="auto"/>
            <w:vAlign w:val="center"/>
          </w:tcPr>
          <w:p w14:paraId="1C8BDEF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713" w:type="dxa"/>
            <w:vMerge/>
            <w:shd w:val="clear" w:color="auto" w:fill="auto"/>
            <w:vAlign w:val="center"/>
          </w:tcPr>
          <w:p w14:paraId="3CF6ACC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705" w:type="dxa"/>
            <w:shd w:val="clear" w:color="auto" w:fill="auto"/>
            <w:vAlign w:val="center"/>
          </w:tcPr>
          <w:p w14:paraId="5E5068A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567" w:type="dxa"/>
            <w:shd w:val="clear" w:color="auto" w:fill="auto"/>
            <w:vAlign w:val="center"/>
          </w:tcPr>
          <w:p w14:paraId="4DCC88C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709" w:type="dxa"/>
            <w:shd w:val="clear" w:color="auto" w:fill="auto"/>
            <w:vAlign w:val="center"/>
          </w:tcPr>
          <w:p w14:paraId="3AA7B1D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708" w:type="dxa"/>
            <w:shd w:val="clear" w:color="auto" w:fill="auto"/>
            <w:vAlign w:val="center"/>
          </w:tcPr>
          <w:p w14:paraId="4E5DD7B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567" w:type="dxa"/>
            <w:shd w:val="clear" w:color="auto" w:fill="auto"/>
            <w:vAlign w:val="center"/>
          </w:tcPr>
          <w:p w14:paraId="0128C50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709" w:type="dxa"/>
            <w:shd w:val="clear" w:color="auto" w:fill="auto"/>
            <w:vAlign w:val="center"/>
          </w:tcPr>
          <w:p w14:paraId="141B263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r>
      <w:tr w:rsidR="00CE4DAC" w:rsidRPr="009D134D" w14:paraId="0DBFB3A2" w14:textId="77777777" w:rsidTr="00F02E13">
        <w:trPr>
          <w:cantSplit/>
          <w:trHeight w:val="744"/>
        </w:trPr>
        <w:tc>
          <w:tcPr>
            <w:tcW w:w="352" w:type="dxa"/>
            <w:shd w:val="clear" w:color="auto" w:fill="auto"/>
            <w:textDirection w:val="btLr"/>
            <w:vAlign w:val="center"/>
          </w:tcPr>
          <w:p w14:paraId="5EC4B6BB" w14:textId="277CCD95" w:rsidR="00CE4DAC" w:rsidRPr="009D134D" w:rsidRDefault="00A923B9"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S=0,023</w:t>
            </w:r>
          </w:p>
        </w:tc>
        <w:tc>
          <w:tcPr>
            <w:tcW w:w="2843" w:type="dxa"/>
            <w:shd w:val="clear" w:color="auto" w:fill="auto"/>
            <w:textDirection w:val="btLr"/>
            <w:vAlign w:val="center"/>
          </w:tcPr>
          <w:p w14:paraId="3BA3111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551" w:dyaOrig="340" w14:anchorId="2189B837">
                <v:shape id="_x0000_i1028" type="#_x0000_t75" style="width:127.2pt;height:19.2pt" o:ole="">
                  <v:imagedata r:id="rId86" o:title=""/>
                </v:shape>
                <o:OLEObject Type="Embed" ProgID="KOMPAS.FRW" ShapeID="_x0000_i1028" DrawAspect="Content" ObjectID="_1791982012" r:id="rId87"/>
              </w:object>
            </w:r>
          </w:p>
        </w:tc>
        <w:tc>
          <w:tcPr>
            <w:tcW w:w="741" w:type="dxa"/>
            <w:shd w:val="clear" w:color="auto" w:fill="auto"/>
            <w:vAlign w:val="center"/>
          </w:tcPr>
          <w:p w14:paraId="79D4053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0,291</w:t>
            </w:r>
          </w:p>
        </w:tc>
        <w:tc>
          <w:tcPr>
            <w:tcW w:w="708" w:type="dxa"/>
            <w:shd w:val="clear" w:color="auto" w:fill="auto"/>
            <w:vAlign w:val="center"/>
          </w:tcPr>
          <w:p w14:paraId="55D9B32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58</w:t>
            </w:r>
          </w:p>
        </w:tc>
        <w:tc>
          <w:tcPr>
            <w:tcW w:w="713" w:type="dxa"/>
            <w:shd w:val="clear" w:color="auto" w:fill="auto"/>
            <w:vAlign w:val="center"/>
          </w:tcPr>
          <w:p w14:paraId="1BB9B4DC"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1,77</w:t>
            </w:r>
          </w:p>
        </w:tc>
        <w:tc>
          <w:tcPr>
            <w:tcW w:w="705" w:type="dxa"/>
            <w:shd w:val="clear" w:color="auto" w:fill="auto"/>
            <w:vAlign w:val="center"/>
          </w:tcPr>
          <w:p w14:paraId="3E5C146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38,1</w:t>
            </w:r>
          </w:p>
        </w:tc>
        <w:tc>
          <w:tcPr>
            <w:tcW w:w="567" w:type="dxa"/>
            <w:shd w:val="clear" w:color="auto" w:fill="auto"/>
            <w:vAlign w:val="center"/>
          </w:tcPr>
          <w:p w14:paraId="6D88250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42,0</w:t>
            </w:r>
          </w:p>
        </w:tc>
        <w:tc>
          <w:tcPr>
            <w:tcW w:w="709" w:type="dxa"/>
            <w:shd w:val="clear" w:color="auto" w:fill="auto"/>
            <w:vAlign w:val="center"/>
          </w:tcPr>
          <w:p w14:paraId="1B02A8A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55,9</w:t>
            </w:r>
          </w:p>
        </w:tc>
        <w:tc>
          <w:tcPr>
            <w:tcW w:w="708" w:type="dxa"/>
            <w:shd w:val="clear" w:color="auto" w:fill="auto"/>
            <w:vAlign w:val="center"/>
          </w:tcPr>
          <w:p w14:paraId="500C362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45,1</w:t>
            </w:r>
          </w:p>
        </w:tc>
        <w:tc>
          <w:tcPr>
            <w:tcW w:w="567" w:type="dxa"/>
            <w:shd w:val="clear" w:color="auto" w:fill="auto"/>
            <w:vAlign w:val="center"/>
          </w:tcPr>
          <w:p w14:paraId="7F8748B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42,0</w:t>
            </w:r>
          </w:p>
        </w:tc>
        <w:tc>
          <w:tcPr>
            <w:tcW w:w="709" w:type="dxa"/>
            <w:shd w:val="clear" w:color="auto" w:fill="auto"/>
            <w:vAlign w:val="center"/>
          </w:tcPr>
          <w:p w14:paraId="03FCA12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62,6</w:t>
            </w:r>
          </w:p>
        </w:tc>
      </w:tr>
      <w:tr w:rsidR="00CE4DAC" w:rsidRPr="009D134D" w14:paraId="150394C4" w14:textId="77777777" w:rsidTr="00F02E13">
        <w:trPr>
          <w:cantSplit/>
          <w:trHeight w:val="20"/>
        </w:trPr>
        <w:tc>
          <w:tcPr>
            <w:tcW w:w="352" w:type="dxa"/>
            <w:vMerge w:val="restart"/>
            <w:shd w:val="clear" w:color="auto" w:fill="auto"/>
            <w:textDirection w:val="btLr"/>
            <w:vAlign w:val="center"/>
          </w:tcPr>
          <w:p w14:paraId="0E5B0C7F" w14:textId="79E78CBD" w:rsidR="00CE4DAC" w:rsidRPr="009D134D" w:rsidRDefault="00A923B9"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S=0,04</w:t>
            </w:r>
          </w:p>
        </w:tc>
        <w:tc>
          <w:tcPr>
            <w:tcW w:w="2843" w:type="dxa"/>
            <w:shd w:val="clear" w:color="auto" w:fill="auto"/>
            <w:vAlign w:val="center"/>
          </w:tcPr>
          <w:p w14:paraId="55FB11E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B6CE1CF">
                <v:shape id="_x0000_i1029" type="#_x0000_t75" style="width:132pt;height:28.8pt" o:ole="">
                  <v:imagedata r:id="rId88" o:title=""/>
                </v:shape>
                <o:OLEObject Type="Embed" ProgID="KOMPAS.FRW" ShapeID="_x0000_i1029" DrawAspect="Content" ObjectID="_1791982013" r:id="rId89"/>
              </w:object>
            </w:r>
          </w:p>
        </w:tc>
        <w:tc>
          <w:tcPr>
            <w:tcW w:w="741" w:type="dxa"/>
            <w:shd w:val="clear" w:color="auto" w:fill="auto"/>
            <w:vAlign w:val="center"/>
          </w:tcPr>
          <w:p w14:paraId="1BEB3D8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0,346</w:t>
            </w:r>
          </w:p>
        </w:tc>
        <w:tc>
          <w:tcPr>
            <w:tcW w:w="708" w:type="dxa"/>
            <w:shd w:val="clear" w:color="auto" w:fill="auto"/>
            <w:vAlign w:val="center"/>
          </w:tcPr>
          <w:p w14:paraId="2AA4907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57</w:t>
            </w:r>
          </w:p>
        </w:tc>
        <w:tc>
          <w:tcPr>
            <w:tcW w:w="713" w:type="dxa"/>
            <w:shd w:val="clear" w:color="auto" w:fill="auto"/>
            <w:vAlign w:val="center"/>
          </w:tcPr>
          <w:p w14:paraId="06468A43"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2,06</w:t>
            </w:r>
          </w:p>
        </w:tc>
        <w:tc>
          <w:tcPr>
            <w:tcW w:w="705" w:type="dxa"/>
            <w:shd w:val="clear" w:color="auto" w:fill="auto"/>
            <w:vAlign w:val="center"/>
          </w:tcPr>
          <w:p w14:paraId="5B32D0D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26,4</w:t>
            </w:r>
          </w:p>
        </w:tc>
        <w:tc>
          <w:tcPr>
            <w:tcW w:w="567" w:type="dxa"/>
            <w:shd w:val="clear" w:color="auto" w:fill="auto"/>
            <w:vAlign w:val="center"/>
          </w:tcPr>
          <w:p w14:paraId="4782407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43,0</w:t>
            </w:r>
          </w:p>
        </w:tc>
        <w:tc>
          <w:tcPr>
            <w:tcW w:w="709" w:type="dxa"/>
            <w:shd w:val="clear" w:color="auto" w:fill="auto"/>
            <w:vAlign w:val="center"/>
          </w:tcPr>
          <w:p w14:paraId="6AEFDAD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48,5</w:t>
            </w:r>
          </w:p>
        </w:tc>
        <w:tc>
          <w:tcPr>
            <w:tcW w:w="708" w:type="dxa"/>
            <w:shd w:val="clear" w:color="auto" w:fill="auto"/>
            <w:vAlign w:val="center"/>
          </w:tcPr>
          <w:p w14:paraId="0EAB3A2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34,7</w:t>
            </w:r>
          </w:p>
        </w:tc>
        <w:tc>
          <w:tcPr>
            <w:tcW w:w="567" w:type="dxa"/>
            <w:shd w:val="clear" w:color="auto" w:fill="auto"/>
            <w:vAlign w:val="center"/>
          </w:tcPr>
          <w:p w14:paraId="59E1DD8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43,0</w:t>
            </w:r>
          </w:p>
        </w:tc>
        <w:tc>
          <w:tcPr>
            <w:tcW w:w="709" w:type="dxa"/>
            <w:shd w:val="clear" w:color="auto" w:fill="auto"/>
            <w:vAlign w:val="center"/>
          </w:tcPr>
          <w:p w14:paraId="48FC603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56,3</w:t>
            </w:r>
          </w:p>
        </w:tc>
      </w:tr>
      <w:tr w:rsidR="00CE4DAC" w:rsidRPr="009D134D" w14:paraId="7F5F9494" w14:textId="77777777" w:rsidTr="00F02E13">
        <w:trPr>
          <w:cantSplit/>
          <w:trHeight w:val="20"/>
        </w:trPr>
        <w:tc>
          <w:tcPr>
            <w:tcW w:w="352" w:type="dxa"/>
            <w:vMerge/>
            <w:shd w:val="clear" w:color="auto" w:fill="auto"/>
            <w:textDirection w:val="btLr"/>
            <w:vAlign w:val="center"/>
          </w:tcPr>
          <w:p w14:paraId="456EEFE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4BF7574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B1F9525">
                <v:shape id="_x0000_i1030" type="#_x0000_t75" style="width:132pt;height:28.8pt" o:ole="">
                  <v:imagedata r:id="rId90" o:title=""/>
                </v:shape>
                <o:OLEObject Type="Embed" ProgID="KOMPAS.FRW" ShapeID="_x0000_i1030" DrawAspect="Content" ObjectID="_1791982014" r:id="rId91"/>
              </w:object>
            </w:r>
          </w:p>
        </w:tc>
        <w:tc>
          <w:tcPr>
            <w:tcW w:w="741" w:type="dxa"/>
            <w:shd w:val="clear" w:color="auto" w:fill="auto"/>
            <w:vAlign w:val="center"/>
          </w:tcPr>
          <w:p w14:paraId="6ADCF6A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0,39</w:t>
            </w:r>
          </w:p>
        </w:tc>
        <w:tc>
          <w:tcPr>
            <w:tcW w:w="708" w:type="dxa"/>
            <w:shd w:val="clear" w:color="auto" w:fill="auto"/>
            <w:vAlign w:val="center"/>
          </w:tcPr>
          <w:p w14:paraId="39EEF15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46</w:t>
            </w:r>
          </w:p>
        </w:tc>
        <w:tc>
          <w:tcPr>
            <w:tcW w:w="713" w:type="dxa"/>
            <w:shd w:val="clear" w:color="auto" w:fill="auto"/>
            <w:vAlign w:val="center"/>
          </w:tcPr>
          <w:p w14:paraId="1EAD182E"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1,88</w:t>
            </w:r>
          </w:p>
        </w:tc>
        <w:tc>
          <w:tcPr>
            <w:tcW w:w="705" w:type="dxa"/>
            <w:shd w:val="clear" w:color="auto" w:fill="auto"/>
            <w:vAlign w:val="center"/>
          </w:tcPr>
          <w:p w14:paraId="71856F6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17,0</w:t>
            </w:r>
          </w:p>
        </w:tc>
        <w:tc>
          <w:tcPr>
            <w:tcW w:w="567" w:type="dxa"/>
            <w:shd w:val="clear" w:color="auto" w:fill="auto"/>
            <w:vAlign w:val="center"/>
          </w:tcPr>
          <w:p w14:paraId="2710BD2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54,0</w:t>
            </w:r>
          </w:p>
        </w:tc>
        <w:tc>
          <w:tcPr>
            <w:tcW w:w="709" w:type="dxa"/>
            <w:shd w:val="clear" w:color="auto" w:fill="auto"/>
            <w:vAlign w:val="center"/>
          </w:tcPr>
          <w:p w14:paraId="48366F0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53,1</w:t>
            </w:r>
          </w:p>
        </w:tc>
        <w:tc>
          <w:tcPr>
            <w:tcW w:w="708" w:type="dxa"/>
            <w:shd w:val="clear" w:color="auto" w:fill="auto"/>
            <w:vAlign w:val="center"/>
          </w:tcPr>
          <w:p w14:paraId="6B4ED0F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26,4</w:t>
            </w:r>
          </w:p>
        </w:tc>
        <w:tc>
          <w:tcPr>
            <w:tcW w:w="567" w:type="dxa"/>
            <w:shd w:val="clear" w:color="auto" w:fill="auto"/>
            <w:vAlign w:val="center"/>
          </w:tcPr>
          <w:p w14:paraId="49B350A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54,0</w:t>
            </w:r>
          </w:p>
        </w:tc>
        <w:tc>
          <w:tcPr>
            <w:tcW w:w="709" w:type="dxa"/>
            <w:shd w:val="clear" w:color="auto" w:fill="auto"/>
            <w:vAlign w:val="center"/>
          </w:tcPr>
          <w:p w14:paraId="7F29BDB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60,2</w:t>
            </w:r>
          </w:p>
        </w:tc>
      </w:tr>
      <w:tr w:rsidR="00CE4DAC" w:rsidRPr="009D134D" w14:paraId="3FF5D403" w14:textId="77777777" w:rsidTr="002B00EE">
        <w:trPr>
          <w:cantSplit/>
          <w:trHeight w:val="20"/>
        </w:trPr>
        <w:tc>
          <w:tcPr>
            <w:tcW w:w="352" w:type="dxa"/>
            <w:vMerge/>
            <w:shd w:val="clear" w:color="auto" w:fill="auto"/>
            <w:textDirection w:val="btLr"/>
            <w:vAlign w:val="center"/>
          </w:tcPr>
          <w:p w14:paraId="10D3EB1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2CEE14B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5A98933">
                <v:shape id="_x0000_i1031" type="#_x0000_t75" style="width:132pt;height:28.8pt" o:ole="">
                  <v:imagedata r:id="rId92" o:title=""/>
                </v:shape>
                <o:OLEObject Type="Embed" ProgID="KOMPAS.FRW" ShapeID="_x0000_i1031" DrawAspect="Content" ObjectID="_1791982015" r:id="rId93"/>
              </w:object>
            </w:r>
          </w:p>
        </w:tc>
        <w:tc>
          <w:tcPr>
            <w:tcW w:w="741" w:type="dxa"/>
            <w:shd w:val="clear" w:color="auto" w:fill="auto"/>
            <w:vAlign w:val="center"/>
          </w:tcPr>
          <w:p w14:paraId="449E728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0,345</w:t>
            </w:r>
          </w:p>
        </w:tc>
        <w:tc>
          <w:tcPr>
            <w:tcW w:w="708" w:type="dxa"/>
            <w:shd w:val="clear" w:color="auto" w:fill="auto"/>
            <w:vAlign w:val="center"/>
          </w:tcPr>
          <w:p w14:paraId="0D9C4CA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100</w:t>
            </w:r>
          </w:p>
        </w:tc>
        <w:tc>
          <w:tcPr>
            <w:tcW w:w="713" w:type="dxa"/>
            <w:shd w:val="clear" w:color="auto" w:fill="auto"/>
            <w:vAlign w:val="center"/>
          </w:tcPr>
          <w:p w14:paraId="40368C6C"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3,61</w:t>
            </w:r>
          </w:p>
        </w:tc>
        <w:tc>
          <w:tcPr>
            <w:tcW w:w="705" w:type="dxa"/>
            <w:shd w:val="clear" w:color="auto" w:fill="auto"/>
            <w:vAlign w:val="center"/>
          </w:tcPr>
          <w:p w14:paraId="07B5E39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26,6</w:t>
            </w:r>
          </w:p>
        </w:tc>
        <w:tc>
          <w:tcPr>
            <w:tcW w:w="567" w:type="dxa"/>
            <w:shd w:val="clear" w:color="auto" w:fill="auto"/>
            <w:vAlign w:val="center"/>
          </w:tcPr>
          <w:p w14:paraId="67E85E2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587129F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9,9</w:t>
            </w:r>
          </w:p>
        </w:tc>
        <w:tc>
          <w:tcPr>
            <w:tcW w:w="708" w:type="dxa"/>
            <w:shd w:val="clear" w:color="auto" w:fill="auto"/>
            <w:vAlign w:val="center"/>
          </w:tcPr>
          <w:p w14:paraId="086448E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34,9</w:t>
            </w:r>
          </w:p>
        </w:tc>
        <w:tc>
          <w:tcPr>
            <w:tcW w:w="567" w:type="dxa"/>
            <w:shd w:val="clear" w:color="auto" w:fill="auto"/>
            <w:vAlign w:val="center"/>
          </w:tcPr>
          <w:p w14:paraId="0A4E24D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72E7C17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23,5</w:t>
            </w:r>
          </w:p>
        </w:tc>
      </w:tr>
      <w:tr w:rsidR="00CE4DAC" w:rsidRPr="009D134D" w14:paraId="669E2693" w14:textId="77777777" w:rsidTr="002B00EE">
        <w:trPr>
          <w:cantSplit/>
          <w:trHeight w:val="20"/>
        </w:trPr>
        <w:tc>
          <w:tcPr>
            <w:tcW w:w="352" w:type="dxa"/>
            <w:vMerge/>
            <w:shd w:val="clear" w:color="auto" w:fill="auto"/>
            <w:textDirection w:val="btLr"/>
            <w:vAlign w:val="center"/>
          </w:tcPr>
          <w:p w14:paraId="54D3529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4A13C94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40164C9">
                <v:shape id="_x0000_i1032" type="#_x0000_t75" style="width:132pt;height:28.8pt" o:ole="">
                  <v:imagedata r:id="rId94" o:title=""/>
                </v:shape>
                <o:OLEObject Type="Embed" ProgID="KOMPAS.FRW" ShapeID="_x0000_i1032" DrawAspect="Content" ObjectID="_1791982016" r:id="rId95"/>
              </w:object>
            </w:r>
          </w:p>
        </w:tc>
        <w:tc>
          <w:tcPr>
            <w:tcW w:w="741" w:type="dxa"/>
            <w:shd w:val="clear" w:color="auto" w:fill="auto"/>
            <w:vAlign w:val="center"/>
          </w:tcPr>
          <w:p w14:paraId="741DE75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0,47</w:t>
            </w:r>
          </w:p>
        </w:tc>
        <w:tc>
          <w:tcPr>
            <w:tcW w:w="708" w:type="dxa"/>
            <w:shd w:val="clear" w:color="auto" w:fill="auto"/>
            <w:vAlign w:val="center"/>
          </w:tcPr>
          <w:p w14:paraId="3A40A4B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5CFBA545"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2,95</w:t>
            </w:r>
          </w:p>
        </w:tc>
        <w:tc>
          <w:tcPr>
            <w:tcW w:w="705" w:type="dxa"/>
            <w:shd w:val="clear" w:color="auto" w:fill="auto"/>
            <w:vAlign w:val="center"/>
          </w:tcPr>
          <w:p w14:paraId="3D00290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4A32A6A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40,0</w:t>
            </w:r>
          </w:p>
        </w:tc>
        <w:tc>
          <w:tcPr>
            <w:tcW w:w="709" w:type="dxa"/>
            <w:shd w:val="clear" w:color="auto" w:fill="auto"/>
            <w:vAlign w:val="center"/>
          </w:tcPr>
          <w:p w14:paraId="1430BFA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26,3</w:t>
            </w:r>
          </w:p>
        </w:tc>
        <w:tc>
          <w:tcPr>
            <w:tcW w:w="708" w:type="dxa"/>
            <w:shd w:val="clear" w:color="auto" w:fill="auto"/>
            <w:vAlign w:val="center"/>
          </w:tcPr>
          <w:p w14:paraId="2D34E86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11,3</w:t>
            </w:r>
          </w:p>
        </w:tc>
        <w:tc>
          <w:tcPr>
            <w:tcW w:w="567" w:type="dxa"/>
            <w:shd w:val="clear" w:color="auto" w:fill="auto"/>
            <w:vAlign w:val="center"/>
          </w:tcPr>
          <w:p w14:paraId="61C4412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40,0</w:t>
            </w:r>
          </w:p>
        </w:tc>
        <w:tc>
          <w:tcPr>
            <w:tcW w:w="709" w:type="dxa"/>
            <w:shd w:val="clear" w:color="auto" w:fill="auto"/>
            <w:vAlign w:val="center"/>
          </w:tcPr>
          <w:p w14:paraId="41048CE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37,5</w:t>
            </w:r>
          </w:p>
        </w:tc>
      </w:tr>
      <w:tr w:rsidR="00CE4DAC" w:rsidRPr="009D134D" w14:paraId="73648EEE" w14:textId="77777777" w:rsidTr="00F02E13">
        <w:trPr>
          <w:cantSplit/>
          <w:trHeight w:val="20"/>
        </w:trPr>
        <w:tc>
          <w:tcPr>
            <w:tcW w:w="352" w:type="dxa"/>
            <w:vMerge/>
            <w:shd w:val="clear" w:color="auto" w:fill="auto"/>
            <w:textDirection w:val="btLr"/>
            <w:vAlign w:val="center"/>
          </w:tcPr>
          <w:p w14:paraId="5C3AB92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53DD1E2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4844524">
                <v:shape id="_x0000_i1033" type="#_x0000_t75" style="width:132pt;height:28.8pt" o:ole="">
                  <v:imagedata r:id="rId96" o:title=""/>
                </v:shape>
                <o:OLEObject Type="Embed" ProgID="KOMPAS.FRW" ShapeID="_x0000_i1033" DrawAspect="Content" ObjectID="_1791982017" r:id="rId97"/>
              </w:object>
            </w:r>
          </w:p>
        </w:tc>
        <w:tc>
          <w:tcPr>
            <w:tcW w:w="741" w:type="dxa"/>
            <w:shd w:val="clear" w:color="auto" w:fill="auto"/>
            <w:vAlign w:val="center"/>
          </w:tcPr>
          <w:p w14:paraId="64D9841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0,39</w:t>
            </w:r>
          </w:p>
        </w:tc>
        <w:tc>
          <w:tcPr>
            <w:tcW w:w="708" w:type="dxa"/>
            <w:shd w:val="clear" w:color="auto" w:fill="auto"/>
            <w:vAlign w:val="center"/>
          </w:tcPr>
          <w:p w14:paraId="07AE729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62</w:t>
            </w:r>
          </w:p>
        </w:tc>
        <w:tc>
          <w:tcPr>
            <w:tcW w:w="713" w:type="dxa"/>
            <w:shd w:val="clear" w:color="auto" w:fill="auto"/>
            <w:vAlign w:val="center"/>
          </w:tcPr>
          <w:p w14:paraId="4A6E5F06"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2,53</w:t>
            </w:r>
          </w:p>
        </w:tc>
        <w:tc>
          <w:tcPr>
            <w:tcW w:w="705" w:type="dxa"/>
            <w:shd w:val="clear" w:color="auto" w:fill="auto"/>
            <w:vAlign w:val="center"/>
          </w:tcPr>
          <w:p w14:paraId="0740390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17,0</w:t>
            </w:r>
          </w:p>
        </w:tc>
        <w:tc>
          <w:tcPr>
            <w:tcW w:w="567" w:type="dxa"/>
            <w:shd w:val="clear" w:color="auto" w:fill="auto"/>
            <w:vAlign w:val="center"/>
          </w:tcPr>
          <w:p w14:paraId="45D999B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38,0</w:t>
            </w:r>
          </w:p>
        </w:tc>
        <w:tc>
          <w:tcPr>
            <w:tcW w:w="709" w:type="dxa"/>
            <w:shd w:val="clear" w:color="auto" w:fill="auto"/>
            <w:vAlign w:val="center"/>
          </w:tcPr>
          <w:p w14:paraId="47E9D95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36,8</w:t>
            </w:r>
          </w:p>
        </w:tc>
        <w:tc>
          <w:tcPr>
            <w:tcW w:w="708" w:type="dxa"/>
            <w:shd w:val="clear" w:color="auto" w:fill="auto"/>
            <w:vAlign w:val="center"/>
          </w:tcPr>
          <w:p w14:paraId="7143C7B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26,4</w:t>
            </w:r>
          </w:p>
        </w:tc>
        <w:tc>
          <w:tcPr>
            <w:tcW w:w="567" w:type="dxa"/>
            <w:shd w:val="clear" w:color="auto" w:fill="auto"/>
            <w:vAlign w:val="center"/>
          </w:tcPr>
          <w:p w14:paraId="505224B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38,0</w:t>
            </w:r>
          </w:p>
        </w:tc>
        <w:tc>
          <w:tcPr>
            <w:tcW w:w="709" w:type="dxa"/>
            <w:shd w:val="clear" w:color="auto" w:fill="auto"/>
            <w:vAlign w:val="center"/>
          </w:tcPr>
          <w:p w14:paraId="7A56EA3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46,4</w:t>
            </w:r>
          </w:p>
        </w:tc>
      </w:tr>
      <w:tr w:rsidR="00CE4DAC" w:rsidRPr="009D134D" w14:paraId="6C2520FE" w14:textId="77777777" w:rsidTr="002B00EE">
        <w:trPr>
          <w:cantSplit/>
          <w:trHeight w:val="20"/>
        </w:trPr>
        <w:tc>
          <w:tcPr>
            <w:tcW w:w="352" w:type="dxa"/>
            <w:vMerge/>
            <w:shd w:val="clear" w:color="auto" w:fill="auto"/>
            <w:textDirection w:val="btLr"/>
            <w:vAlign w:val="center"/>
          </w:tcPr>
          <w:p w14:paraId="73CC34F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7C191FA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15D52EA">
                <v:shape id="_x0000_i1034" type="#_x0000_t75" style="width:132pt;height:28.8pt" o:ole="">
                  <v:imagedata r:id="rId98" o:title=""/>
                </v:shape>
                <o:OLEObject Type="Embed" ProgID="KOMPAS.FRW" ShapeID="_x0000_i1034" DrawAspect="Content" ObjectID="_1791982018" r:id="rId99"/>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6AE12D5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0,435</w:t>
            </w:r>
          </w:p>
        </w:tc>
        <w:tc>
          <w:tcPr>
            <w:tcW w:w="708" w:type="dxa"/>
            <w:shd w:val="clear" w:color="auto" w:fill="auto"/>
            <w:vAlign w:val="center"/>
          </w:tcPr>
          <w:p w14:paraId="5B95B92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88</w:t>
            </w:r>
          </w:p>
        </w:tc>
        <w:tc>
          <w:tcPr>
            <w:tcW w:w="713" w:type="dxa"/>
            <w:shd w:val="clear" w:color="auto" w:fill="auto"/>
            <w:vAlign w:val="center"/>
          </w:tcPr>
          <w:p w14:paraId="19EBDBF7"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4,01</w:t>
            </w:r>
          </w:p>
        </w:tc>
        <w:tc>
          <w:tcPr>
            <w:tcW w:w="705" w:type="dxa"/>
            <w:shd w:val="clear" w:color="auto" w:fill="auto"/>
            <w:vAlign w:val="center"/>
          </w:tcPr>
          <w:p w14:paraId="0862565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7,4</w:t>
            </w:r>
          </w:p>
        </w:tc>
        <w:tc>
          <w:tcPr>
            <w:tcW w:w="567" w:type="dxa"/>
            <w:shd w:val="clear" w:color="auto" w:fill="auto"/>
            <w:vAlign w:val="center"/>
          </w:tcPr>
          <w:p w14:paraId="3F96351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12,0</w:t>
            </w:r>
          </w:p>
        </w:tc>
        <w:tc>
          <w:tcPr>
            <w:tcW w:w="709" w:type="dxa"/>
            <w:shd w:val="clear" w:color="auto" w:fill="auto"/>
            <w:vAlign w:val="center"/>
          </w:tcPr>
          <w:p w14:paraId="0080BBF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8" w:type="dxa"/>
            <w:shd w:val="clear" w:color="auto" w:fill="auto"/>
            <w:vAlign w:val="center"/>
          </w:tcPr>
          <w:p w14:paraId="65B85E3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17,9</w:t>
            </w:r>
          </w:p>
        </w:tc>
        <w:tc>
          <w:tcPr>
            <w:tcW w:w="567" w:type="dxa"/>
            <w:shd w:val="clear" w:color="auto" w:fill="auto"/>
            <w:vAlign w:val="center"/>
          </w:tcPr>
          <w:p w14:paraId="6D03D34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12,0</w:t>
            </w:r>
          </w:p>
        </w:tc>
        <w:tc>
          <w:tcPr>
            <w:tcW w:w="709" w:type="dxa"/>
            <w:shd w:val="clear" w:color="auto" w:fill="auto"/>
            <w:vAlign w:val="center"/>
          </w:tcPr>
          <w:p w14:paraId="46CE1C6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15,2</w:t>
            </w:r>
          </w:p>
        </w:tc>
      </w:tr>
      <w:tr w:rsidR="00CE4DAC" w:rsidRPr="009D134D" w14:paraId="61C94DE9" w14:textId="77777777" w:rsidTr="00F02E13">
        <w:trPr>
          <w:cantSplit/>
          <w:trHeight w:val="20"/>
        </w:trPr>
        <w:tc>
          <w:tcPr>
            <w:tcW w:w="352" w:type="dxa"/>
            <w:vMerge w:val="restart"/>
            <w:shd w:val="clear" w:color="auto" w:fill="auto"/>
            <w:textDirection w:val="btLr"/>
            <w:vAlign w:val="center"/>
          </w:tcPr>
          <w:p w14:paraId="676F8E3B" w14:textId="430F3708" w:rsidR="00CE4DAC" w:rsidRPr="009D134D" w:rsidRDefault="00A923B9"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S=0,053</w:t>
            </w:r>
          </w:p>
        </w:tc>
        <w:tc>
          <w:tcPr>
            <w:tcW w:w="2843" w:type="dxa"/>
            <w:shd w:val="clear" w:color="auto" w:fill="auto"/>
            <w:vAlign w:val="center"/>
          </w:tcPr>
          <w:p w14:paraId="3DB0653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442B6E0">
                <v:shape id="_x0000_i1035" type="#_x0000_t75" style="width:132pt;height:28.8pt" o:ole="">
                  <v:imagedata r:id="rId88" o:title=""/>
                </v:shape>
                <o:OLEObject Type="Embed" ProgID="KOMPAS.FRW" ShapeID="_x0000_i1035" DrawAspect="Content" ObjectID="_1791982019" r:id="rId100"/>
              </w:object>
            </w:r>
          </w:p>
        </w:tc>
        <w:tc>
          <w:tcPr>
            <w:tcW w:w="741" w:type="dxa"/>
            <w:shd w:val="clear" w:color="auto" w:fill="auto"/>
            <w:vAlign w:val="center"/>
          </w:tcPr>
          <w:p w14:paraId="3328E65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0,47</w:t>
            </w:r>
          </w:p>
        </w:tc>
        <w:tc>
          <w:tcPr>
            <w:tcW w:w="708" w:type="dxa"/>
            <w:shd w:val="clear" w:color="auto" w:fill="auto"/>
            <w:vAlign w:val="center"/>
          </w:tcPr>
          <w:p w14:paraId="431AA51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703CA112"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2,95</w:t>
            </w:r>
          </w:p>
        </w:tc>
        <w:tc>
          <w:tcPr>
            <w:tcW w:w="705" w:type="dxa"/>
            <w:shd w:val="clear" w:color="auto" w:fill="auto"/>
            <w:vAlign w:val="center"/>
          </w:tcPr>
          <w:p w14:paraId="60FC2C7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w:t>
            </w:r>
          </w:p>
        </w:tc>
        <w:tc>
          <w:tcPr>
            <w:tcW w:w="567" w:type="dxa"/>
            <w:shd w:val="clear" w:color="auto" w:fill="auto"/>
            <w:vAlign w:val="center"/>
          </w:tcPr>
          <w:p w14:paraId="4541E37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37,5</w:t>
            </w:r>
          </w:p>
        </w:tc>
        <w:tc>
          <w:tcPr>
            <w:tcW w:w="709" w:type="dxa"/>
            <w:shd w:val="clear" w:color="auto" w:fill="auto"/>
            <w:vAlign w:val="center"/>
          </w:tcPr>
          <w:p w14:paraId="0BBFFBB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37,5</w:t>
            </w:r>
          </w:p>
        </w:tc>
        <w:tc>
          <w:tcPr>
            <w:tcW w:w="708" w:type="dxa"/>
            <w:shd w:val="clear" w:color="auto" w:fill="auto"/>
            <w:vAlign w:val="center"/>
          </w:tcPr>
          <w:p w14:paraId="5F293B4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11,3</w:t>
            </w:r>
          </w:p>
        </w:tc>
        <w:tc>
          <w:tcPr>
            <w:tcW w:w="567" w:type="dxa"/>
            <w:shd w:val="clear" w:color="auto" w:fill="auto"/>
            <w:vAlign w:val="center"/>
          </w:tcPr>
          <w:p w14:paraId="4BD406C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40,0</w:t>
            </w:r>
          </w:p>
        </w:tc>
        <w:tc>
          <w:tcPr>
            <w:tcW w:w="709" w:type="dxa"/>
            <w:shd w:val="clear" w:color="auto" w:fill="auto"/>
            <w:vAlign w:val="center"/>
          </w:tcPr>
          <w:p w14:paraId="2015076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37,5</w:t>
            </w:r>
          </w:p>
        </w:tc>
      </w:tr>
      <w:tr w:rsidR="00CE4DAC" w:rsidRPr="009D134D" w14:paraId="17A3C536" w14:textId="77777777" w:rsidTr="00F02E13">
        <w:trPr>
          <w:cantSplit/>
          <w:trHeight w:val="20"/>
        </w:trPr>
        <w:tc>
          <w:tcPr>
            <w:tcW w:w="352" w:type="dxa"/>
            <w:vMerge/>
            <w:shd w:val="clear" w:color="auto" w:fill="auto"/>
            <w:textDirection w:val="btLr"/>
            <w:vAlign w:val="center"/>
          </w:tcPr>
          <w:p w14:paraId="02BEC18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6B1348B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E6E5704">
                <v:shape id="_x0000_i1036" type="#_x0000_t75" style="width:132pt;height:28.8pt" o:ole="">
                  <v:imagedata r:id="rId90" o:title=""/>
                </v:shape>
                <o:OLEObject Type="Embed" ProgID="KOMPAS.FRW" ShapeID="_x0000_i1036" DrawAspect="Content" ObjectID="_1791982020" r:id="rId101"/>
              </w:object>
            </w:r>
          </w:p>
        </w:tc>
        <w:tc>
          <w:tcPr>
            <w:tcW w:w="741" w:type="dxa"/>
            <w:shd w:val="clear" w:color="auto" w:fill="auto"/>
            <w:vAlign w:val="center"/>
          </w:tcPr>
          <w:p w14:paraId="5DDA355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0,48</w:t>
            </w:r>
          </w:p>
        </w:tc>
        <w:tc>
          <w:tcPr>
            <w:tcW w:w="708" w:type="dxa"/>
            <w:shd w:val="clear" w:color="auto" w:fill="auto"/>
            <w:vAlign w:val="center"/>
          </w:tcPr>
          <w:p w14:paraId="173CD0F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56</w:t>
            </w:r>
          </w:p>
        </w:tc>
        <w:tc>
          <w:tcPr>
            <w:tcW w:w="713" w:type="dxa"/>
            <w:shd w:val="clear" w:color="auto" w:fill="auto"/>
            <w:vAlign w:val="center"/>
          </w:tcPr>
          <w:p w14:paraId="1329CB28"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2,81</w:t>
            </w:r>
          </w:p>
        </w:tc>
        <w:tc>
          <w:tcPr>
            <w:tcW w:w="705" w:type="dxa"/>
            <w:shd w:val="clear" w:color="auto" w:fill="auto"/>
            <w:vAlign w:val="center"/>
          </w:tcPr>
          <w:p w14:paraId="45638A2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w:t>
            </w:r>
          </w:p>
        </w:tc>
        <w:tc>
          <w:tcPr>
            <w:tcW w:w="567" w:type="dxa"/>
            <w:shd w:val="clear" w:color="auto" w:fill="auto"/>
            <w:vAlign w:val="center"/>
          </w:tcPr>
          <w:p w14:paraId="16B8FFF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41,7</w:t>
            </w:r>
          </w:p>
        </w:tc>
        <w:tc>
          <w:tcPr>
            <w:tcW w:w="709" w:type="dxa"/>
            <w:shd w:val="clear" w:color="auto" w:fill="auto"/>
            <w:vAlign w:val="center"/>
          </w:tcPr>
          <w:p w14:paraId="523FBCB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40,4</w:t>
            </w:r>
          </w:p>
        </w:tc>
        <w:tc>
          <w:tcPr>
            <w:tcW w:w="708" w:type="dxa"/>
            <w:shd w:val="clear" w:color="auto" w:fill="auto"/>
            <w:vAlign w:val="center"/>
          </w:tcPr>
          <w:p w14:paraId="723744C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9,4</w:t>
            </w:r>
          </w:p>
        </w:tc>
        <w:tc>
          <w:tcPr>
            <w:tcW w:w="567" w:type="dxa"/>
            <w:shd w:val="clear" w:color="auto" w:fill="auto"/>
            <w:vAlign w:val="center"/>
          </w:tcPr>
          <w:p w14:paraId="4D560B5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44,0</w:t>
            </w:r>
          </w:p>
        </w:tc>
        <w:tc>
          <w:tcPr>
            <w:tcW w:w="709" w:type="dxa"/>
            <w:shd w:val="clear" w:color="auto" w:fill="auto"/>
            <w:vAlign w:val="center"/>
          </w:tcPr>
          <w:p w14:paraId="78FCDC7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40,4</w:t>
            </w:r>
          </w:p>
        </w:tc>
      </w:tr>
      <w:tr w:rsidR="00CE4DAC" w:rsidRPr="009D134D" w14:paraId="1EB9AA12" w14:textId="77777777" w:rsidTr="002B00EE">
        <w:trPr>
          <w:cantSplit/>
          <w:trHeight w:val="20"/>
        </w:trPr>
        <w:tc>
          <w:tcPr>
            <w:tcW w:w="352" w:type="dxa"/>
            <w:vMerge/>
            <w:shd w:val="clear" w:color="auto" w:fill="auto"/>
            <w:textDirection w:val="btLr"/>
            <w:vAlign w:val="center"/>
          </w:tcPr>
          <w:p w14:paraId="00D170C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7DE032B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A0CEB4D">
                <v:shape id="_x0000_i1037" type="#_x0000_t75" style="width:132pt;height:28.8pt" o:ole="">
                  <v:imagedata r:id="rId92" o:title=""/>
                </v:shape>
                <o:OLEObject Type="Embed" ProgID="KOMPAS.FRW" ShapeID="_x0000_i1037" DrawAspect="Content" ObjectID="_1791982021" r:id="rId102"/>
              </w:object>
            </w:r>
          </w:p>
        </w:tc>
        <w:tc>
          <w:tcPr>
            <w:tcW w:w="741" w:type="dxa"/>
            <w:shd w:val="clear" w:color="auto" w:fill="auto"/>
            <w:vAlign w:val="center"/>
          </w:tcPr>
          <w:p w14:paraId="1D05BD8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0,47</w:t>
            </w:r>
          </w:p>
        </w:tc>
        <w:tc>
          <w:tcPr>
            <w:tcW w:w="708" w:type="dxa"/>
            <w:shd w:val="clear" w:color="auto" w:fill="auto"/>
            <w:vAlign w:val="center"/>
          </w:tcPr>
          <w:p w14:paraId="00454BA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96</w:t>
            </w:r>
          </w:p>
        </w:tc>
        <w:tc>
          <w:tcPr>
            <w:tcW w:w="713" w:type="dxa"/>
            <w:shd w:val="clear" w:color="auto" w:fill="auto"/>
            <w:vAlign w:val="center"/>
          </w:tcPr>
          <w:p w14:paraId="7D73E416"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4,72</w:t>
            </w:r>
          </w:p>
        </w:tc>
        <w:tc>
          <w:tcPr>
            <w:tcW w:w="705" w:type="dxa"/>
            <w:shd w:val="clear" w:color="auto" w:fill="auto"/>
            <w:vAlign w:val="center"/>
          </w:tcPr>
          <w:p w14:paraId="6202167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w:t>
            </w:r>
          </w:p>
        </w:tc>
        <w:tc>
          <w:tcPr>
            <w:tcW w:w="567" w:type="dxa"/>
            <w:shd w:val="clear" w:color="auto" w:fill="auto"/>
            <w:vAlign w:val="center"/>
          </w:tcPr>
          <w:p w14:paraId="05244F1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5CFBBF6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8" w:type="dxa"/>
            <w:shd w:val="clear" w:color="auto" w:fill="auto"/>
            <w:vAlign w:val="center"/>
          </w:tcPr>
          <w:p w14:paraId="40EA071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11,3</w:t>
            </w:r>
          </w:p>
        </w:tc>
        <w:tc>
          <w:tcPr>
            <w:tcW w:w="567" w:type="dxa"/>
            <w:shd w:val="clear" w:color="auto" w:fill="auto"/>
            <w:vAlign w:val="center"/>
          </w:tcPr>
          <w:p w14:paraId="6D1FCEA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w:t>
            </w:r>
          </w:p>
        </w:tc>
        <w:tc>
          <w:tcPr>
            <w:tcW w:w="709" w:type="dxa"/>
            <w:shd w:val="clear" w:color="auto" w:fill="auto"/>
            <w:vAlign w:val="center"/>
          </w:tcPr>
          <w:p w14:paraId="7848DFA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r>
      <w:tr w:rsidR="00CE4DAC" w:rsidRPr="009D134D" w14:paraId="2A65048B" w14:textId="77777777" w:rsidTr="00F02E13">
        <w:trPr>
          <w:cantSplit/>
          <w:trHeight w:val="20"/>
        </w:trPr>
        <w:tc>
          <w:tcPr>
            <w:tcW w:w="352" w:type="dxa"/>
            <w:vMerge/>
            <w:shd w:val="clear" w:color="auto" w:fill="auto"/>
            <w:textDirection w:val="btLr"/>
            <w:vAlign w:val="center"/>
          </w:tcPr>
          <w:p w14:paraId="53BE2D4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41DB2A1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CABC151">
                <v:shape id="_x0000_i1038" type="#_x0000_t75" style="width:132pt;height:28.8pt" o:ole="">
                  <v:imagedata r:id="rId94" o:title=""/>
                </v:shape>
                <o:OLEObject Type="Embed" ProgID="KOMPAS.FRW" ShapeID="_x0000_i1038" DrawAspect="Content" ObjectID="_1791982022" r:id="rId103"/>
              </w:object>
            </w:r>
          </w:p>
        </w:tc>
        <w:tc>
          <w:tcPr>
            <w:tcW w:w="741" w:type="dxa"/>
            <w:shd w:val="clear" w:color="auto" w:fill="auto"/>
            <w:vAlign w:val="center"/>
          </w:tcPr>
          <w:p w14:paraId="0FE9E05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0,45</w:t>
            </w:r>
          </w:p>
        </w:tc>
        <w:tc>
          <w:tcPr>
            <w:tcW w:w="708" w:type="dxa"/>
            <w:shd w:val="clear" w:color="auto" w:fill="auto"/>
            <w:vAlign w:val="center"/>
          </w:tcPr>
          <w:p w14:paraId="1A5111E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72</w:t>
            </w:r>
          </w:p>
        </w:tc>
        <w:tc>
          <w:tcPr>
            <w:tcW w:w="713" w:type="dxa"/>
            <w:shd w:val="clear" w:color="auto" w:fill="auto"/>
            <w:vAlign w:val="center"/>
          </w:tcPr>
          <w:p w14:paraId="332779CB"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3,39</w:t>
            </w:r>
          </w:p>
        </w:tc>
        <w:tc>
          <w:tcPr>
            <w:tcW w:w="705" w:type="dxa"/>
            <w:shd w:val="clear" w:color="auto" w:fill="auto"/>
            <w:vAlign w:val="center"/>
          </w:tcPr>
          <w:p w14:paraId="0C783C2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8,2</w:t>
            </w:r>
          </w:p>
        </w:tc>
        <w:tc>
          <w:tcPr>
            <w:tcW w:w="567" w:type="dxa"/>
            <w:shd w:val="clear" w:color="auto" w:fill="auto"/>
            <w:vAlign w:val="center"/>
          </w:tcPr>
          <w:p w14:paraId="7BA8BB7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25,0</w:t>
            </w:r>
          </w:p>
        </w:tc>
        <w:tc>
          <w:tcPr>
            <w:tcW w:w="709" w:type="dxa"/>
            <w:shd w:val="clear" w:color="auto" w:fill="auto"/>
            <w:vAlign w:val="center"/>
          </w:tcPr>
          <w:p w14:paraId="132BFA5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28,2</w:t>
            </w:r>
          </w:p>
        </w:tc>
        <w:tc>
          <w:tcPr>
            <w:tcW w:w="708" w:type="dxa"/>
            <w:shd w:val="clear" w:color="auto" w:fill="auto"/>
            <w:vAlign w:val="center"/>
          </w:tcPr>
          <w:p w14:paraId="193024F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15,1</w:t>
            </w:r>
          </w:p>
        </w:tc>
        <w:tc>
          <w:tcPr>
            <w:tcW w:w="567" w:type="dxa"/>
            <w:shd w:val="clear" w:color="auto" w:fill="auto"/>
            <w:vAlign w:val="center"/>
          </w:tcPr>
          <w:p w14:paraId="6705E7A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28,0</w:t>
            </w:r>
          </w:p>
        </w:tc>
        <w:tc>
          <w:tcPr>
            <w:tcW w:w="709" w:type="dxa"/>
            <w:shd w:val="clear" w:color="auto" w:fill="auto"/>
            <w:vAlign w:val="center"/>
          </w:tcPr>
          <w:p w14:paraId="6894AAB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28,2</w:t>
            </w:r>
          </w:p>
        </w:tc>
      </w:tr>
      <w:tr w:rsidR="00CE4DAC" w:rsidRPr="009D134D" w14:paraId="48265D10" w14:textId="77777777" w:rsidTr="00F02E13">
        <w:trPr>
          <w:cantSplit/>
          <w:trHeight w:val="20"/>
        </w:trPr>
        <w:tc>
          <w:tcPr>
            <w:tcW w:w="352" w:type="dxa"/>
            <w:vMerge/>
            <w:shd w:val="clear" w:color="auto" w:fill="auto"/>
            <w:textDirection w:val="btLr"/>
            <w:vAlign w:val="center"/>
          </w:tcPr>
          <w:p w14:paraId="006C23D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4FA78C5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423F9D3">
                <v:shape id="_x0000_i1039" type="#_x0000_t75" style="width:132pt;height:28.8pt" o:ole="">
                  <v:imagedata r:id="rId96" o:title=""/>
                </v:shape>
                <o:OLEObject Type="Embed" ProgID="KOMPAS.FRW" ShapeID="_x0000_i1039" DrawAspect="Content" ObjectID="_1791982023" r:id="rId104"/>
              </w:object>
            </w:r>
          </w:p>
        </w:tc>
        <w:tc>
          <w:tcPr>
            <w:tcW w:w="741" w:type="dxa"/>
            <w:shd w:val="clear" w:color="auto" w:fill="auto"/>
            <w:vAlign w:val="center"/>
          </w:tcPr>
          <w:p w14:paraId="69BF463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0,45</w:t>
            </w:r>
          </w:p>
        </w:tc>
        <w:tc>
          <w:tcPr>
            <w:tcW w:w="708" w:type="dxa"/>
            <w:shd w:val="clear" w:color="auto" w:fill="auto"/>
            <w:vAlign w:val="center"/>
          </w:tcPr>
          <w:p w14:paraId="69F566C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59</w:t>
            </w:r>
          </w:p>
        </w:tc>
        <w:tc>
          <w:tcPr>
            <w:tcW w:w="713" w:type="dxa"/>
            <w:shd w:val="clear" w:color="auto" w:fill="auto"/>
            <w:vAlign w:val="center"/>
          </w:tcPr>
          <w:p w14:paraId="06759081"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2,78</w:t>
            </w:r>
          </w:p>
        </w:tc>
        <w:tc>
          <w:tcPr>
            <w:tcW w:w="705" w:type="dxa"/>
            <w:shd w:val="clear" w:color="auto" w:fill="auto"/>
            <w:vAlign w:val="center"/>
          </w:tcPr>
          <w:p w14:paraId="67356A0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8,2</w:t>
            </w:r>
          </w:p>
        </w:tc>
        <w:tc>
          <w:tcPr>
            <w:tcW w:w="567" w:type="dxa"/>
            <w:shd w:val="clear" w:color="auto" w:fill="auto"/>
            <w:vAlign w:val="center"/>
          </w:tcPr>
          <w:p w14:paraId="073134C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38,5</w:t>
            </w:r>
          </w:p>
        </w:tc>
        <w:tc>
          <w:tcPr>
            <w:tcW w:w="709" w:type="dxa"/>
            <w:shd w:val="clear" w:color="auto" w:fill="auto"/>
            <w:vAlign w:val="center"/>
          </w:tcPr>
          <w:p w14:paraId="05C1C26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41,2</w:t>
            </w:r>
          </w:p>
        </w:tc>
        <w:tc>
          <w:tcPr>
            <w:tcW w:w="708" w:type="dxa"/>
            <w:shd w:val="clear" w:color="auto" w:fill="auto"/>
            <w:vAlign w:val="center"/>
          </w:tcPr>
          <w:p w14:paraId="754ADD2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15,1</w:t>
            </w:r>
          </w:p>
        </w:tc>
        <w:tc>
          <w:tcPr>
            <w:tcW w:w="567" w:type="dxa"/>
            <w:shd w:val="clear" w:color="auto" w:fill="auto"/>
            <w:vAlign w:val="center"/>
          </w:tcPr>
          <w:p w14:paraId="5412F9C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41,0</w:t>
            </w:r>
          </w:p>
        </w:tc>
        <w:tc>
          <w:tcPr>
            <w:tcW w:w="709" w:type="dxa"/>
            <w:shd w:val="clear" w:color="auto" w:fill="auto"/>
            <w:vAlign w:val="center"/>
          </w:tcPr>
          <w:p w14:paraId="77064F8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41,2</w:t>
            </w:r>
          </w:p>
        </w:tc>
      </w:tr>
      <w:tr w:rsidR="00CE4DAC" w:rsidRPr="009D134D" w14:paraId="4BC543CC" w14:textId="77777777" w:rsidTr="002B00EE">
        <w:trPr>
          <w:cantSplit/>
          <w:trHeight w:val="20"/>
        </w:trPr>
        <w:tc>
          <w:tcPr>
            <w:tcW w:w="352" w:type="dxa"/>
            <w:vMerge/>
            <w:shd w:val="clear" w:color="auto" w:fill="auto"/>
            <w:textDirection w:val="btLr"/>
            <w:vAlign w:val="center"/>
          </w:tcPr>
          <w:p w14:paraId="02CD197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1155A36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333CC5F">
                <v:shape id="_x0000_i1040" type="#_x0000_t75" style="width:132pt;height:28.8pt" o:ole="">
                  <v:imagedata r:id="rId98" o:title=""/>
                </v:shape>
                <o:OLEObject Type="Embed" ProgID="KOMPAS.FRW" ShapeID="_x0000_i1040" DrawAspect="Content" ObjectID="_1791982024" r:id="rId105"/>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1D694A8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0,49</w:t>
            </w:r>
          </w:p>
        </w:tc>
        <w:tc>
          <w:tcPr>
            <w:tcW w:w="708" w:type="dxa"/>
            <w:shd w:val="clear" w:color="auto" w:fill="auto"/>
            <w:vAlign w:val="center"/>
          </w:tcPr>
          <w:p w14:paraId="6B5C234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78</w:t>
            </w:r>
          </w:p>
        </w:tc>
        <w:tc>
          <w:tcPr>
            <w:tcW w:w="713" w:type="dxa"/>
            <w:shd w:val="clear" w:color="auto" w:fill="auto"/>
            <w:vAlign w:val="center"/>
          </w:tcPr>
          <w:p w14:paraId="48C27AFD"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4,00</w:t>
            </w:r>
          </w:p>
        </w:tc>
        <w:tc>
          <w:tcPr>
            <w:tcW w:w="705" w:type="dxa"/>
            <w:shd w:val="clear" w:color="auto" w:fill="auto"/>
            <w:vAlign w:val="center"/>
          </w:tcPr>
          <w:p w14:paraId="67F5233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4255A12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18,8</w:t>
            </w:r>
          </w:p>
        </w:tc>
        <w:tc>
          <w:tcPr>
            <w:tcW w:w="709" w:type="dxa"/>
            <w:shd w:val="clear" w:color="auto" w:fill="auto"/>
            <w:vAlign w:val="center"/>
          </w:tcPr>
          <w:p w14:paraId="6A13D4F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15,3</w:t>
            </w:r>
          </w:p>
        </w:tc>
        <w:tc>
          <w:tcPr>
            <w:tcW w:w="708" w:type="dxa"/>
            <w:shd w:val="clear" w:color="auto" w:fill="auto"/>
            <w:vAlign w:val="center"/>
          </w:tcPr>
          <w:p w14:paraId="15DD0CD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7,5</w:t>
            </w:r>
          </w:p>
        </w:tc>
        <w:tc>
          <w:tcPr>
            <w:tcW w:w="567" w:type="dxa"/>
            <w:shd w:val="clear" w:color="auto" w:fill="auto"/>
            <w:vAlign w:val="center"/>
          </w:tcPr>
          <w:p w14:paraId="5C42BED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22,0</w:t>
            </w:r>
          </w:p>
        </w:tc>
        <w:tc>
          <w:tcPr>
            <w:tcW w:w="709" w:type="dxa"/>
            <w:shd w:val="clear" w:color="auto" w:fill="auto"/>
            <w:vAlign w:val="center"/>
          </w:tcPr>
          <w:p w14:paraId="07A122E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15,3</w:t>
            </w:r>
          </w:p>
        </w:tc>
      </w:tr>
      <w:tr w:rsidR="00CE4DAC" w:rsidRPr="009D134D" w14:paraId="54A3CE21" w14:textId="77777777" w:rsidTr="00F02E13">
        <w:trPr>
          <w:cantSplit/>
          <w:trHeight w:val="20"/>
        </w:trPr>
        <w:tc>
          <w:tcPr>
            <w:tcW w:w="352" w:type="dxa"/>
            <w:vMerge w:val="restart"/>
            <w:shd w:val="clear" w:color="auto" w:fill="auto"/>
            <w:textDirection w:val="btLr"/>
            <w:vAlign w:val="center"/>
          </w:tcPr>
          <w:p w14:paraId="69C6CC50" w14:textId="39BEF7DC" w:rsidR="00CE4DAC" w:rsidRPr="009D134D" w:rsidRDefault="00A923B9"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S=0,07</w:t>
            </w:r>
          </w:p>
        </w:tc>
        <w:tc>
          <w:tcPr>
            <w:tcW w:w="2843" w:type="dxa"/>
            <w:shd w:val="clear" w:color="auto" w:fill="auto"/>
            <w:vAlign w:val="center"/>
          </w:tcPr>
          <w:p w14:paraId="0A9905C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534459C">
                <v:shape id="_x0000_i1041" type="#_x0000_t75" style="width:132pt;height:28.8pt" o:ole="">
                  <v:imagedata r:id="rId88" o:title=""/>
                </v:shape>
                <o:OLEObject Type="Embed" ProgID="KOMPAS.FRW" ShapeID="_x0000_i1041" DrawAspect="Content" ObjectID="_1791982025" r:id="rId106"/>
              </w:object>
            </w:r>
          </w:p>
        </w:tc>
        <w:tc>
          <w:tcPr>
            <w:tcW w:w="741" w:type="dxa"/>
            <w:shd w:val="clear" w:color="auto" w:fill="auto"/>
            <w:vAlign w:val="center"/>
          </w:tcPr>
          <w:p w14:paraId="2B7FB90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0,48</w:t>
            </w:r>
          </w:p>
        </w:tc>
        <w:tc>
          <w:tcPr>
            <w:tcW w:w="708" w:type="dxa"/>
            <w:shd w:val="clear" w:color="auto" w:fill="auto"/>
            <w:vAlign w:val="center"/>
          </w:tcPr>
          <w:p w14:paraId="5DE90BB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50</w:t>
            </w:r>
          </w:p>
        </w:tc>
        <w:tc>
          <w:tcPr>
            <w:tcW w:w="713" w:type="dxa"/>
            <w:shd w:val="clear" w:color="auto" w:fill="auto"/>
            <w:vAlign w:val="center"/>
          </w:tcPr>
          <w:p w14:paraId="50726535"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2,51</w:t>
            </w:r>
          </w:p>
        </w:tc>
        <w:tc>
          <w:tcPr>
            <w:tcW w:w="705" w:type="dxa"/>
            <w:shd w:val="clear" w:color="auto" w:fill="auto"/>
            <w:vAlign w:val="center"/>
          </w:tcPr>
          <w:p w14:paraId="4FA18F4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9,4</w:t>
            </w:r>
          </w:p>
        </w:tc>
        <w:tc>
          <w:tcPr>
            <w:tcW w:w="567" w:type="dxa"/>
            <w:shd w:val="clear" w:color="auto" w:fill="auto"/>
            <w:vAlign w:val="center"/>
          </w:tcPr>
          <w:p w14:paraId="0402554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42,5</w:t>
            </w:r>
          </w:p>
        </w:tc>
        <w:tc>
          <w:tcPr>
            <w:tcW w:w="709" w:type="dxa"/>
            <w:shd w:val="clear" w:color="auto" w:fill="auto"/>
            <w:vAlign w:val="center"/>
          </w:tcPr>
          <w:p w14:paraId="688E97B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45,9</w:t>
            </w:r>
          </w:p>
        </w:tc>
        <w:tc>
          <w:tcPr>
            <w:tcW w:w="708" w:type="dxa"/>
            <w:shd w:val="clear" w:color="auto" w:fill="auto"/>
            <w:vAlign w:val="center"/>
          </w:tcPr>
          <w:p w14:paraId="415F9BF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9,4</w:t>
            </w:r>
          </w:p>
        </w:tc>
        <w:tc>
          <w:tcPr>
            <w:tcW w:w="567" w:type="dxa"/>
            <w:shd w:val="clear" w:color="auto" w:fill="auto"/>
            <w:vAlign w:val="center"/>
          </w:tcPr>
          <w:p w14:paraId="0BEFA4C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50,0</w:t>
            </w:r>
          </w:p>
        </w:tc>
        <w:tc>
          <w:tcPr>
            <w:tcW w:w="709" w:type="dxa"/>
            <w:shd w:val="clear" w:color="auto" w:fill="auto"/>
            <w:vAlign w:val="center"/>
          </w:tcPr>
          <w:p w14:paraId="03905F4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46,8</w:t>
            </w:r>
          </w:p>
        </w:tc>
      </w:tr>
      <w:tr w:rsidR="00CE4DAC" w:rsidRPr="009D134D" w14:paraId="4CA0B6AF" w14:textId="77777777" w:rsidTr="00F02E13">
        <w:trPr>
          <w:cantSplit/>
          <w:trHeight w:val="20"/>
        </w:trPr>
        <w:tc>
          <w:tcPr>
            <w:tcW w:w="352" w:type="dxa"/>
            <w:vMerge/>
            <w:shd w:val="clear" w:color="auto" w:fill="auto"/>
            <w:textDirection w:val="btLr"/>
            <w:vAlign w:val="center"/>
          </w:tcPr>
          <w:p w14:paraId="2B27AFB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2C8BDBC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15F3721">
                <v:shape id="_x0000_i1042" type="#_x0000_t75" style="width:132pt;height:28.8pt" o:ole="">
                  <v:imagedata r:id="rId90" o:title=""/>
                </v:shape>
                <o:OLEObject Type="Embed" ProgID="KOMPAS.FRW" ShapeID="_x0000_i1042" DrawAspect="Content" ObjectID="_1791982026" r:id="rId107"/>
              </w:object>
            </w:r>
          </w:p>
        </w:tc>
        <w:tc>
          <w:tcPr>
            <w:tcW w:w="741" w:type="dxa"/>
            <w:shd w:val="clear" w:color="auto" w:fill="auto"/>
            <w:vAlign w:val="center"/>
          </w:tcPr>
          <w:p w14:paraId="0C7AA61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0,475</w:t>
            </w:r>
          </w:p>
        </w:tc>
        <w:tc>
          <w:tcPr>
            <w:tcW w:w="708" w:type="dxa"/>
            <w:shd w:val="clear" w:color="auto" w:fill="auto"/>
            <w:vAlign w:val="center"/>
          </w:tcPr>
          <w:p w14:paraId="5842FA4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64</w:t>
            </w:r>
          </w:p>
        </w:tc>
        <w:tc>
          <w:tcPr>
            <w:tcW w:w="713" w:type="dxa"/>
            <w:shd w:val="clear" w:color="auto" w:fill="auto"/>
            <w:vAlign w:val="center"/>
          </w:tcPr>
          <w:p w14:paraId="1C875C0B"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3,18</w:t>
            </w:r>
          </w:p>
        </w:tc>
        <w:tc>
          <w:tcPr>
            <w:tcW w:w="705" w:type="dxa"/>
            <w:shd w:val="clear" w:color="auto" w:fill="auto"/>
            <w:vAlign w:val="center"/>
          </w:tcPr>
          <w:p w14:paraId="0FE2CFF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10,4</w:t>
            </w:r>
          </w:p>
        </w:tc>
        <w:tc>
          <w:tcPr>
            <w:tcW w:w="567" w:type="dxa"/>
            <w:shd w:val="clear" w:color="auto" w:fill="auto"/>
            <w:vAlign w:val="center"/>
          </w:tcPr>
          <w:p w14:paraId="0B50F28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26,4</w:t>
            </w:r>
          </w:p>
        </w:tc>
        <w:tc>
          <w:tcPr>
            <w:tcW w:w="709" w:type="dxa"/>
            <w:shd w:val="clear" w:color="auto" w:fill="auto"/>
            <w:vAlign w:val="center"/>
          </w:tcPr>
          <w:p w14:paraId="3B74D69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31,5</w:t>
            </w:r>
          </w:p>
        </w:tc>
        <w:tc>
          <w:tcPr>
            <w:tcW w:w="708" w:type="dxa"/>
            <w:shd w:val="clear" w:color="auto" w:fill="auto"/>
            <w:vAlign w:val="center"/>
          </w:tcPr>
          <w:p w14:paraId="0C587B5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10,4</w:t>
            </w:r>
          </w:p>
        </w:tc>
        <w:tc>
          <w:tcPr>
            <w:tcW w:w="567" w:type="dxa"/>
            <w:shd w:val="clear" w:color="auto" w:fill="auto"/>
            <w:vAlign w:val="center"/>
          </w:tcPr>
          <w:p w14:paraId="3980FD2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36,0</w:t>
            </w:r>
          </w:p>
        </w:tc>
        <w:tc>
          <w:tcPr>
            <w:tcW w:w="709" w:type="dxa"/>
            <w:shd w:val="clear" w:color="auto" w:fill="auto"/>
            <w:vAlign w:val="center"/>
          </w:tcPr>
          <w:p w14:paraId="247C38E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32,6</w:t>
            </w:r>
          </w:p>
        </w:tc>
      </w:tr>
      <w:tr w:rsidR="00CE4DAC" w:rsidRPr="009D134D" w14:paraId="669B9CDB" w14:textId="77777777" w:rsidTr="002B00EE">
        <w:trPr>
          <w:cantSplit/>
          <w:trHeight w:val="20"/>
        </w:trPr>
        <w:tc>
          <w:tcPr>
            <w:tcW w:w="352" w:type="dxa"/>
            <w:vMerge/>
            <w:shd w:val="clear" w:color="auto" w:fill="auto"/>
            <w:textDirection w:val="btLr"/>
            <w:vAlign w:val="center"/>
          </w:tcPr>
          <w:p w14:paraId="4C8D489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6325B93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CD2D571">
                <v:shape id="_x0000_i1043" type="#_x0000_t75" style="width:132pt;height:28.8pt" o:ole="">
                  <v:imagedata r:id="rId92" o:title=""/>
                </v:shape>
                <o:OLEObject Type="Embed" ProgID="KOMPAS.FRW" ShapeID="_x0000_i1043" DrawAspect="Content" ObjectID="_1791982027" r:id="rId108"/>
              </w:object>
            </w:r>
          </w:p>
        </w:tc>
        <w:tc>
          <w:tcPr>
            <w:tcW w:w="741" w:type="dxa"/>
            <w:shd w:val="clear" w:color="auto" w:fill="auto"/>
            <w:vAlign w:val="center"/>
          </w:tcPr>
          <w:p w14:paraId="393F6B5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0,51</w:t>
            </w:r>
          </w:p>
        </w:tc>
        <w:tc>
          <w:tcPr>
            <w:tcW w:w="708" w:type="dxa"/>
            <w:shd w:val="clear" w:color="auto" w:fill="auto"/>
            <w:vAlign w:val="center"/>
          </w:tcPr>
          <w:p w14:paraId="5104D15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87</w:t>
            </w:r>
          </w:p>
        </w:tc>
        <w:tc>
          <w:tcPr>
            <w:tcW w:w="713" w:type="dxa"/>
            <w:shd w:val="clear" w:color="auto" w:fill="auto"/>
            <w:vAlign w:val="center"/>
          </w:tcPr>
          <w:p w14:paraId="40DF4142"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4,64</w:t>
            </w:r>
          </w:p>
        </w:tc>
        <w:tc>
          <w:tcPr>
            <w:tcW w:w="705" w:type="dxa"/>
            <w:shd w:val="clear" w:color="auto" w:fill="auto"/>
            <w:vAlign w:val="center"/>
          </w:tcPr>
          <w:p w14:paraId="4FD74E3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w:t>
            </w:r>
          </w:p>
        </w:tc>
        <w:tc>
          <w:tcPr>
            <w:tcW w:w="567" w:type="dxa"/>
            <w:shd w:val="clear" w:color="auto" w:fill="auto"/>
            <w:vAlign w:val="center"/>
          </w:tcPr>
          <w:p w14:paraId="11E0EB5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7CB0AA5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8" w:type="dxa"/>
            <w:shd w:val="clear" w:color="auto" w:fill="auto"/>
            <w:vAlign w:val="center"/>
          </w:tcPr>
          <w:p w14:paraId="2083A79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w:t>
            </w:r>
          </w:p>
        </w:tc>
        <w:tc>
          <w:tcPr>
            <w:tcW w:w="567" w:type="dxa"/>
            <w:shd w:val="clear" w:color="auto" w:fill="auto"/>
            <w:vAlign w:val="center"/>
          </w:tcPr>
          <w:p w14:paraId="75C2345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13,0</w:t>
            </w:r>
          </w:p>
        </w:tc>
        <w:tc>
          <w:tcPr>
            <w:tcW w:w="709" w:type="dxa"/>
            <w:shd w:val="clear" w:color="auto" w:fill="auto"/>
            <w:vAlign w:val="center"/>
          </w:tcPr>
          <w:p w14:paraId="365E9C3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1,7</w:t>
            </w:r>
          </w:p>
        </w:tc>
      </w:tr>
      <w:tr w:rsidR="00CE4DAC" w:rsidRPr="009D134D" w14:paraId="6E4C448F" w14:textId="77777777" w:rsidTr="00F02E13">
        <w:trPr>
          <w:cantSplit/>
          <w:trHeight w:val="20"/>
        </w:trPr>
        <w:tc>
          <w:tcPr>
            <w:tcW w:w="352" w:type="dxa"/>
            <w:vMerge/>
            <w:shd w:val="clear" w:color="auto" w:fill="auto"/>
            <w:textDirection w:val="btLr"/>
            <w:vAlign w:val="center"/>
          </w:tcPr>
          <w:p w14:paraId="7ADD643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1A5A3F9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F530B78">
                <v:shape id="_x0000_i1044" type="#_x0000_t75" style="width:132pt;height:30pt" o:ole="">
                  <v:imagedata r:id="rId94" o:title=""/>
                </v:shape>
                <o:OLEObject Type="Embed" ProgID="KOMPAS.FRW" ShapeID="_x0000_i1044" DrawAspect="Content" ObjectID="_1791982028" r:id="rId109"/>
              </w:object>
            </w:r>
          </w:p>
        </w:tc>
        <w:tc>
          <w:tcPr>
            <w:tcW w:w="741" w:type="dxa"/>
            <w:shd w:val="clear" w:color="auto" w:fill="auto"/>
            <w:vAlign w:val="center"/>
          </w:tcPr>
          <w:p w14:paraId="1347355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0,47</w:t>
            </w:r>
          </w:p>
        </w:tc>
        <w:tc>
          <w:tcPr>
            <w:tcW w:w="708" w:type="dxa"/>
            <w:shd w:val="clear" w:color="auto" w:fill="auto"/>
            <w:vAlign w:val="center"/>
          </w:tcPr>
          <w:p w14:paraId="2DD6132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68</w:t>
            </w:r>
          </w:p>
        </w:tc>
        <w:tc>
          <w:tcPr>
            <w:tcW w:w="713" w:type="dxa"/>
            <w:shd w:val="clear" w:color="auto" w:fill="auto"/>
            <w:vAlign w:val="center"/>
          </w:tcPr>
          <w:p w14:paraId="08A8F8F7"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3,35</w:t>
            </w:r>
          </w:p>
        </w:tc>
        <w:tc>
          <w:tcPr>
            <w:tcW w:w="705" w:type="dxa"/>
            <w:shd w:val="clear" w:color="auto" w:fill="auto"/>
            <w:vAlign w:val="center"/>
          </w:tcPr>
          <w:p w14:paraId="5563C7A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11,3</w:t>
            </w:r>
          </w:p>
        </w:tc>
        <w:tc>
          <w:tcPr>
            <w:tcW w:w="567" w:type="dxa"/>
            <w:shd w:val="clear" w:color="auto" w:fill="auto"/>
            <w:vAlign w:val="center"/>
          </w:tcPr>
          <w:p w14:paraId="6FEEA2F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21,8</w:t>
            </w:r>
          </w:p>
        </w:tc>
        <w:tc>
          <w:tcPr>
            <w:tcW w:w="709" w:type="dxa"/>
            <w:shd w:val="clear" w:color="auto" w:fill="auto"/>
            <w:vAlign w:val="center"/>
          </w:tcPr>
          <w:p w14:paraId="30EF978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28,0</w:t>
            </w:r>
          </w:p>
        </w:tc>
        <w:tc>
          <w:tcPr>
            <w:tcW w:w="708" w:type="dxa"/>
            <w:shd w:val="clear" w:color="auto" w:fill="auto"/>
            <w:vAlign w:val="center"/>
          </w:tcPr>
          <w:p w14:paraId="72950B2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11,3</w:t>
            </w:r>
          </w:p>
        </w:tc>
        <w:tc>
          <w:tcPr>
            <w:tcW w:w="567" w:type="dxa"/>
            <w:shd w:val="clear" w:color="auto" w:fill="auto"/>
            <w:vAlign w:val="center"/>
          </w:tcPr>
          <w:p w14:paraId="5AD9D3B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32,0</w:t>
            </w:r>
          </w:p>
        </w:tc>
        <w:tc>
          <w:tcPr>
            <w:tcW w:w="709" w:type="dxa"/>
            <w:shd w:val="clear" w:color="auto" w:fill="auto"/>
            <w:vAlign w:val="center"/>
          </w:tcPr>
          <w:p w14:paraId="719B4FA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29,2</w:t>
            </w:r>
          </w:p>
        </w:tc>
      </w:tr>
      <w:tr w:rsidR="00CE4DAC" w:rsidRPr="009D134D" w14:paraId="4A43625C" w14:textId="77777777" w:rsidTr="002B00EE">
        <w:trPr>
          <w:cantSplit/>
          <w:trHeight w:val="20"/>
        </w:trPr>
        <w:tc>
          <w:tcPr>
            <w:tcW w:w="352" w:type="dxa"/>
            <w:vMerge/>
            <w:shd w:val="clear" w:color="auto" w:fill="auto"/>
            <w:textDirection w:val="btLr"/>
            <w:vAlign w:val="center"/>
          </w:tcPr>
          <w:p w14:paraId="7EEF227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3709836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FEBD602">
                <v:shape id="_x0000_i1045" type="#_x0000_t75" style="width:132pt;height:30pt" o:ole="">
                  <v:imagedata r:id="rId96" o:title=""/>
                </v:shape>
                <o:OLEObject Type="Embed" ProgID="KOMPAS.FRW" ShapeID="_x0000_i1045" DrawAspect="Content" ObjectID="_1791982029" r:id="rId110"/>
              </w:object>
            </w:r>
          </w:p>
        </w:tc>
        <w:tc>
          <w:tcPr>
            <w:tcW w:w="741" w:type="dxa"/>
            <w:shd w:val="clear" w:color="auto" w:fill="auto"/>
            <w:vAlign w:val="center"/>
          </w:tcPr>
          <w:p w14:paraId="0302B00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0,53</w:t>
            </w:r>
          </w:p>
        </w:tc>
        <w:tc>
          <w:tcPr>
            <w:tcW w:w="708" w:type="dxa"/>
            <w:shd w:val="clear" w:color="auto" w:fill="auto"/>
            <w:vAlign w:val="center"/>
          </w:tcPr>
          <w:p w14:paraId="1926E8F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62</w:t>
            </w:r>
          </w:p>
        </w:tc>
        <w:tc>
          <w:tcPr>
            <w:tcW w:w="713" w:type="dxa"/>
            <w:shd w:val="clear" w:color="auto" w:fill="auto"/>
            <w:vAlign w:val="center"/>
          </w:tcPr>
          <w:p w14:paraId="04C2F91D"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3,44</w:t>
            </w:r>
          </w:p>
        </w:tc>
        <w:tc>
          <w:tcPr>
            <w:tcW w:w="705" w:type="dxa"/>
            <w:shd w:val="clear" w:color="auto" w:fill="auto"/>
            <w:vAlign w:val="center"/>
          </w:tcPr>
          <w:p w14:paraId="46DB814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6DFCA13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28,7</w:t>
            </w:r>
          </w:p>
        </w:tc>
        <w:tc>
          <w:tcPr>
            <w:tcW w:w="709" w:type="dxa"/>
            <w:shd w:val="clear" w:color="auto" w:fill="auto"/>
            <w:vAlign w:val="center"/>
          </w:tcPr>
          <w:p w14:paraId="0FC2B6C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25,9</w:t>
            </w:r>
          </w:p>
        </w:tc>
        <w:tc>
          <w:tcPr>
            <w:tcW w:w="708" w:type="dxa"/>
            <w:shd w:val="clear" w:color="auto" w:fill="auto"/>
            <w:vAlign w:val="center"/>
          </w:tcPr>
          <w:p w14:paraId="3BEB598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4ED7147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38,0</w:t>
            </w:r>
          </w:p>
        </w:tc>
        <w:tc>
          <w:tcPr>
            <w:tcW w:w="709" w:type="dxa"/>
            <w:shd w:val="clear" w:color="auto" w:fill="auto"/>
            <w:vAlign w:val="center"/>
          </w:tcPr>
          <w:p w14:paraId="2C3A0E4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27,2</w:t>
            </w:r>
          </w:p>
        </w:tc>
      </w:tr>
      <w:tr w:rsidR="00CE4DAC" w:rsidRPr="009D134D" w14:paraId="063DEA68" w14:textId="77777777" w:rsidTr="00F02E13">
        <w:trPr>
          <w:cantSplit/>
          <w:trHeight w:val="20"/>
        </w:trPr>
        <w:tc>
          <w:tcPr>
            <w:tcW w:w="352" w:type="dxa"/>
            <w:vMerge/>
            <w:shd w:val="clear" w:color="auto" w:fill="auto"/>
            <w:textDirection w:val="btLr"/>
            <w:vAlign w:val="center"/>
          </w:tcPr>
          <w:p w14:paraId="16213AB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13D6496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57DD547">
                <v:shape id="_x0000_i1046" type="#_x0000_t75" style="width:132pt;height:30pt" o:ole="">
                  <v:imagedata r:id="rId98" o:title=""/>
                </v:shape>
                <o:OLEObject Type="Embed" ProgID="KOMPAS.FRW" ShapeID="_x0000_i1046" DrawAspect="Content" ObjectID="_1791982030" r:id="rId111"/>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1ECB0D3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0,51</w:t>
            </w:r>
          </w:p>
        </w:tc>
        <w:tc>
          <w:tcPr>
            <w:tcW w:w="708" w:type="dxa"/>
            <w:shd w:val="clear" w:color="auto" w:fill="auto"/>
            <w:vAlign w:val="center"/>
          </w:tcPr>
          <w:p w14:paraId="6EC61F0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85</w:t>
            </w:r>
          </w:p>
        </w:tc>
        <w:tc>
          <w:tcPr>
            <w:tcW w:w="713" w:type="dxa"/>
            <w:shd w:val="clear" w:color="auto" w:fill="auto"/>
            <w:vAlign w:val="center"/>
          </w:tcPr>
          <w:p w14:paraId="41A0ACDA"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4,54</w:t>
            </w:r>
          </w:p>
        </w:tc>
        <w:tc>
          <w:tcPr>
            <w:tcW w:w="705" w:type="dxa"/>
            <w:shd w:val="clear" w:color="auto" w:fill="auto"/>
            <w:vAlign w:val="center"/>
          </w:tcPr>
          <w:p w14:paraId="4C13FD4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w:t>
            </w:r>
          </w:p>
        </w:tc>
        <w:tc>
          <w:tcPr>
            <w:tcW w:w="567" w:type="dxa"/>
            <w:shd w:val="clear" w:color="auto" w:fill="auto"/>
            <w:vAlign w:val="center"/>
          </w:tcPr>
          <w:p w14:paraId="35E8CE6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w:t>
            </w:r>
          </w:p>
        </w:tc>
        <w:tc>
          <w:tcPr>
            <w:tcW w:w="709" w:type="dxa"/>
            <w:shd w:val="clear" w:color="auto" w:fill="auto"/>
            <w:vAlign w:val="center"/>
          </w:tcPr>
          <w:p w14:paraId="3F43536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w:t>
            </w:r>
          </w:p>
        </w:tc>
        <w:tc>
          <w:tcPr>
            <w:tcW w:w="708" w:type="dxa"/>
            <w:shd w:val="clear" w:color="auto" w:fill="auto"/>
            <w:vAlign w:val="center"/>
          </w:tcPr>
          <w:p w14:paraId="14E39EA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w:t>
            </w:r>
          </w:p>
        </w:tc>
        <w:tc>
          <w:tcPr>
            <w:tcW w:w="567" w:type="dxa"/>
            <w:shd w:val="clear" w:color="auto" w:fill="auto"/>
            <w:vAlign w:val="center"/>
          </w:tcPr>
          <w:p w14:paraId="7B49B59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15,0</w:t>
            </w:r>
          </w:p>
        </w:tc>
        <w:tc>
          <w:tcPr>
            <w:tcW w:w="709" w:type="dxa"/>
            <w:shd w:val="clear" w:color="auto" w:fill="auto"/>
            <w:vAlign w:val="center"/>
          </w:tcPr>
          <w:p w14:paraId="55C8750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3,9</w:t>
            </w:r>
          </w:p>
        </w:tc>
      </w:tr>
    </w:tbl>
    <w:p w14:paraId="65BAF404" w14:textId="77777777" w:rsidR="00A923B9" w:rsidRPr="009D134D" w:rsidRDefault="00A923B9" w:rsidP="008B1342">
      <w:pPr>
        <w:spacing w:after="0" w:line="240" w:lineRule="auto"/>
        <w:jc w:val="both"/>
        <w:rPr>
          <w:rFonts w:ascii="Times New Roman" w:eastAsia="Times New Roman" w:hAnsi="Times New Roman" w:cs="Times New Roman"/>
          <w:sz w:val="28"/>
          <w:szCs w:val="28"/>
        </w:rPr>
      </w:pPr>
    </w:p>
    <w:p w14:paraId="358AD0BB" w14:textId="77777777" w:rsidR="00887627" w:rsidRDefault="00EF4E4F" w:rsidP="008B1342">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br/>
      </w:r>
    </w:p>
    <w:p w14:paraId="6CFF2F10" w14:textId="4996B42C" w:rsidR="00713536" w:rsidRPr="009D134D" w:rsidRDefault="008B1342" w:rsidP="008B1342">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lastRenderedPageBreak/>
        <w:t xml:space="preserve">Таблица </w:t>
      </w:r>
      <w:r w:rsidR="000D7215" w:rsidRPr="009D134D">
        <w:rPr>
          <w:rFonts w:ascii="Times New Roman" w:eastAsia="Times New Roman" w:hAnsi="Times New Roman" w:cs="Times New Roman"/>
          <w:sz w:val="28"/>
          <w:szCs w:val="28"/>
        </w:rPr>
        <w:t>10</w:t>
      </w:r>
      <w:r w:rsidRPr="009D134D">
        <w:rPr>
          <w:rFonts w:ascii="Times New Roman" w:eastAsia="Times New Roman" w:hAnsi="Times New Roman" w:cs="Times New Roman"/>
          <w:sz w:val="28"/>
          <w:szCs w:val="28"/>
        </w:rPr>
        <w:t xml:space="preserve"> – Двухлопастное ВК с обтекателем: D = 1480 мм, d = 370 мм, α = </w:t>
      </w:r>
      <w:r w:rsidR="00087DF6" w:rsidRPr="009D134D">
        <w:rPr>
          <w:rFonts w:ascii="Times New Roman" w:eastAsia="Times New Roman" w:hAnsi="Times New Roman" w:cs="Times New Roman"/>
          <w:sz w:val="28"/>
          <w:szCs w:val="28"/>
        </w:rPr>
        <w:t>15</w:t>
      </w:r>
      <w:r w:rsidRPr="009D134D">
        <w:rPr>
          <w:rFonts w:ascii="Times New Roman" w:eastAsia="Times New Roman" w:hAnsi="Times New Roman" w:cs="Times New Roman"/>
          <w:sz w:val="28"/>
          <w:szCs w:val="28"/>
        </w:rPr>
        <w:t>º, длина лопасти l</w:t>
      </w:r>
      <w:r w:rsidRPr="009D134D">
        <w:rPr>
          <w:rFonts w:ascii="Times New Roman" w:eastAsia="Times New Roman" w:hAnsi="Times New Roman" w:cs="Times New Roman"/>
          <w:sz w:val="28"/>
          <w:szCs w:val="28"/>
          <w:vertAlign w:val="subscript"/>
        </w:rPr>
        <w:t xml:space="preserve">л </w:t>
      </w:r>
      <w:r w:rsidRPr="009D134D">
        <w:rPr>
          <w:rFonts w:ascii="Times New Roman" w:eastAsia="Times New Roman" w:hAnsi="Times New Roman" w:cs="Times New Roman"/>
          <w:sz w:val="28"/>
          <w:szCs w:val="28"/>
        </w:rPr>
        <w:t>= 555 мм</w:t>
      </w:r>
    </w:p>
    <w:tbl>
      <w:tblPr>
        <w:tblpPr w:leftFromText="180" w:rightFromText="180" w:vertAnchor="page" w:horzAnchor="margin" w:tblpX="108" w:tblpY="2128"/>
        <w:tblW w:w="9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
        <w:gridCol w:w="2843"/>
        <w:gridCol w:w="741"/>
        <w:gridCol w:w="708"/>
        <w:gridCol w:w="713"/>
        <w:gridCol w:w="713"/>
        <w:gridCol w:w="713"/>
        <w:gridCol w:w="567"/>
        <w:gridCol w:w="713"/>
        <w:gridCol w:w="713"/>
        <w:gridCol w:w="567"/>
      </w:tblGrid>
      <w:tr w:rsidR="00CE4DAC" w:rsidRPr="009D134D" w14:paraId="7BFB1C0F" w14:textId="77777777" w:rsidTr="00F02E13">
        <w:trPr>
          <w:cantSplit/>
          <w:trHeight w:val="20"/>
        </w:trPr>
        <w:tc>
          <w:tcPr>
            <w:tcW w:w="352" w:type="dxa"/>
            <w:vMerge w:val="restart"/>
            <w:shd w:val="clear" w:color="auto" w:fill="auto"/>
            <w:textDirection w:val="btLr"/>
            <w:vAlign w:val="center"/>
          </w:tcPr>
          <w:p w14:paraId="52455D9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Отн.площ.</w:t>
            </w:r>
          </w:p>
        </w:tc>
        <w:tc>
          <w:tcPr>
            <w:tcW w:w="2843" w:type="dxa"/>
            <w:vMerge w:val="restart"/>
            <w:shd w:val="clear" w:color="auto" w:fill="auto"/>
            <w:vAlign w:val="center"/>
          </w:tcPr>
          <w:p w14:paraId="4A24092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Эскиз</w:t>
            </w:r>
          </w:p>
        </w:tc>
        <w:tc>
          <w:tcPr>
            <w:tcW w:w="741" w:type="dxa"/>
            <w:vMerge w:val="restart"/>
            <w:shd w:val="clear" w:color="auto" w:fill="auto"/>
            <w:vAlign w:val="center"/>
          </w:tcPr>
          <w:p w14:paraId="6380DA5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 Н∙м</w:t>
            </w:r>
          </w:p>
        </w:tc>
        <w:tc>
          <w:tcPr>
            <w:tcW w:w="708" w:type="dxa"/>
            <w:vMerge w:val="restart"/>
            <w:shd w:val="clear" w:color="auto" w:fill="auto"/>
            <w:vAlign w:val="center"/>
          </w:tcPr>
          <w:p w14:paraId="6145110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p w14:paraId="31AAEFB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об/мин</w:t>
            </w:r>
          </w:p>
        </w:tc>
        <w:tc>
          <w:tcPr>
            <w:tcW w:w="713" w:type="dxa"/>
            <w:vMerge w:val="restart"/>
            <w:shd w:val="clear" w:color="auto" w:fill="auto"/>
            <w:vAlign w:val="center"/>
          </w:tcPr>
          <w:p w14:paraId="05BB25D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1993" w:type="dxa"/>
            <w:gridSpan w:val="3"/>
            <w:shd w:val="clear" w:color="auto" w:fill="auto"/>
            <w:vAlign w:val="center"/>
          </w:tcPr>
          <w:p w14:paraId="77A73AD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относительной площади</w:t>
            </w:r>
          </w:p>
        </w:tc>
        <w:tc>
          <w:tcPr>
            <w:tcW w:w="1993" w:type="dxa"/>
            <w:gridSpan w:val="3"/>
            <w:shd w:val="clear" w:color="auto" w:fill="auto"/>
            <w:vAlign w:val="center"/>
          </w:tcPr>
          <w:p w14:paraId="658A0BF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2-х лопастного ВК</w:t>
            </w:r>
          </w:p>
        </w:tc>
      </w:tr>
      <w:tr w:rsidR="00CE4DAC" w:rsidRPr="009D134D" w14:paraId="6884D226" w14:textId="77777777" w:rsidTr="00F02E13">
        <w:trPr>
          <w:cantSplit/>
          <w:trHeight w:val="20"/>
        </w:trPr>
        <w:tc>
          <w:tcPr>
            <w:tcW w:w="352" w:type="dxa"/>
            <w:vMerge/>
            <w:shd w:val="clear" w:color="auto" w:fill="auto"/>
            <w:textDirection w:val="btLr"/>
            <w:vAlign w:val="center"/>
          </w:tcPr>
          <w:p w14:paraId="6B70774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vMerge/>
            <w:shd w:val="clear" w:color="auto" w:fill="auto"/>
            <w:vAlign w:val="center"/>
          </w:tcPr>
          <w:p w14:paraId="549C437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741" w:type="dxa"/>
            <w:vMerge/>
            <w:shd w:val="clear" w:color="auto" w:fill="auto"/>
            <w:vAlign w:val="center"/>
          </w:tcPr>
          <w:p w14:paraId="09D43AD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708" w:type="dxa"/>
            <w:vMerge/>
            <w:shd w:val="clear" w:color="auto" w:fill="auto"/>
            <w:vAlign w:val="center"/>
          </w:tcPr>
          <w:p w14:paraId="2DE310F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713" w:type="dxa"/>
            <w:vMerge/>
            <w:shd w:val="clear" w:color="auto" w:fill="auto"/>
            <w:vAlign w:val="center"/>
          </w:tcPr>
          <w:p w14:paraId="7B0DD38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713" w:type="dxa"/>
            <w:shd w:val="clear" w:color="auto" w:fill="auto"/>
            <w:vAlign w:val="center"/>
          </w:tcPr>
          <w:p w14:paraId="5C78C40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13" w:type="dxa"/>
            <w:shd w:val="clear" w:color="auto" w:fill="auto"/>
            <w:vAlign w:val="center"/>
          </w:tcPr>
          <w:p w14:paraId="2005F0A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1EEF016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713" w:type="dxa"/>
            <w:shd w:val="clear" w:color="auto" w:fill="auto"/>
            <w:vAlign w:val="center"/>
          </w:tcPr>
          <w:p w14:paraId="52159D1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13" w:type="dxa"/>
            <w:shd w:val="clear" w:color="auto" w:fill="auto"/>
            <w:vAlign w:val="center"/>
          </w:tcPr>
          <w:p w14:paraId="2239536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0C425A0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r>
      <w:tr w:rsidR="00CE4DAC" w:rsidRPr="009D134D" w14:paraId="4B896F65" w14:textId="77777777" w:rsidTr="00F02E13">
        <w:trPr>
          <w:cantSplit/>
          <w:trHeight w:val="744"/>
        </w:trPr>
        <w:tc>
          <w:tcPr>
            <w:tcW w:w="352" w:type="dxa"/>
            <w:shd w:val="clear" w:color="auto" w:fill="auto"/>
            <w:textDirection w:val="btLr"/>
            <w:vAlign w:val="center"/>
          </w:tcPr>
          <w:p w14:paraId="4A7EF590" w14:textId="50302F6B" w:rsidR="00CE4DAC" w:rsidRPr="009D134D" w:rsidRDefault="00A923B9"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S=0,023</w:t>
            </w:r>
          </w:p>
        </w:tc>
        <w:tc>
          <w:tcPr>
            <w:tcW w:w="2843" w:type="dxa"/>
            <w:shd w:val="clear" w:color="auto" w:fill="auto"/>
            <w:textDirection w:val="btLr"/>
            <w:vAlign w:val="center"/>
          </w:tcPr>
          <w:p w14:paraId="039F758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551" w:dyaOrig="340" w14:anchorId="094462AF">
                <v:shape id="_x0000_i1047" type="#_x0000_t75" style="width:126pt;height:18pt" o:ole="">
                  <v:imagedata r:id="rId86" o:title=""/>
                </v:shape>
                <o:OLEObject Type="Embed" ProgID="KOMPAS.FRW" ShapeID="_x0000_i1047" DrawAspect="Content" ObjectID="_1791982031" r:id="rId112"/>
              </w:object>
            </w:r>
          </w:p>
        </w:tc>
        <w:tc>
          <w:tcPr>
            <w:tcW w:w="741" w:type="dxa"/>
            <w:shd w:val="clear" w:color="auto" w:fill="auto"/>
            <w:vAlign w:val="center"/>
          </w:tcPr>
          <w:p w14:paraId="176C51D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0,291</w:t>
            </w:r>
          </w:p>
        </w:tc>
        <w:tc>
          <w:tcPr>
            <w:tcW w:w="708" w:type="dxa"/>
            <w:shd w:val="clear" w:color="auto" w:fill="auto"/>
            <w:vAlign w:val="center"/>
          </w:tcPr>
          <w:p w14:paraId="318CC63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59</w:t>
            </w:r>
          </w:p>
        </w:tc>
        <w:tc>
          <w:tcPr>
            <w:tcW w:w="713" w:type="dxa"/>
            <w:shd w:val="clear" w:color="auto" w:fill="auto"/>
            <w:vAlign w:val="center"/>
          </w:tcPr>
          <w:p w14:paraId="009C809A"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1,80</w:t>
            </w:r>
          </w:p>
        </w:tc>
        <w:tc>
          <w:tcPr>
            <w:tcW w:w="713" w:type="dxa"/>
            <w:shd w:val="clear" w:color="auto" w:fill="auto"/>
            <w:vAlign w:val="center"/>
          </w:tcPr>
          <w:p w14:paraId="0EFE40E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38,1</w:t>
            </w:r>
          </w:p>
        </w:tc>
        <w:tc>
          <w:tcPr>
            <w:tcW w:w="713" w:type="dxa"/>
            <w:shd w:val="clear" w:color="auto" w:fill="auto"/>
            <w:vAlign w:val="center"/>
          </w:tcPr>
          <w:p w14:paraId="4B0CB72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42,7</w:t>
            </w:r>
          </w:p>
        </w:tc>
        <w:tc>
          <w:tcPr>
            <w:tcW w:w="567" w:type="dxa"/>
            <w:shd w:val="clear" w:color="auto" w:fill="auto"/>
            <w:vAlign w:val="center"/>
          </w:tcPr>
          <w:p w14:paraId="41DB6BA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62,7</w:t>
            </w:r>
          </w:p>
        </w:tc>
        <w:tc>
          <w:tcPr>
            <w:tcW w:w="713" w:type="dxa"/>
            <w:shd w:val="clear" w:color="auto" w:fill="auto"/>
            <w:vAlign w:val="center"/>
          </w:tcPr>
          <w:p w14:paraId="19BEFB2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51,5</w:t>
            </w:r>
          </w:p>
        </w:tc>
        <w:tc>
          <w:tcPr>
            <w:tcW w:w="713" w:type="dxa"/>
            <w:shd w:val="clear" w:color="auto" w:fill="auto"/>
            <w:vAlign w:val="center"/>
          </w:tcPr>
          <w:p w14:paraId="4EB6EF0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42,7</w:t>
            </w:r>
          </w:p>
        </w:tc>
        <w:tc>
          <w:tcPr>
            <w:tcW w:w="567" w:type="dxa"/>
            <w:shd w:val="clear" w:color="auto" w:fill="auto"/>
            <w:vAlign w:val="center"/>
          </w:tcPr>
          <w:p w14:paraId="5AFD894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66,5</w:t>
            </w:r>
          </w:p>
        </w:tc>
      </w:tr>
      <w:tr w:rsidR="00CE4DAC" w:rsidRPr="009D134D" w14:paraId="479B41C5" w14:textId="77777777" w:rsidTr="00F02E13">
        <w:trPr>
          <w:cantSplit/>
          <w:trHeight w:val="20"/>
        </w:trPr>
        <w:tc>
          <w:tcPr>
            <w:tcW w:w="352" w:type="dxa"/>
            <w:vMerge w:val="restart"/>
            <w:shd w:val="clear" w:color="auto" w:fill="auto"/>
            <w:textDirection w:val="btLr"/>
            <w:vAlign w:val="center"/>
          </w:tcPr>
          <w:p w14:paraId="72834B68" w14:textId="63980046" w:rsidR="00CE4DAC" w:rsidRPr="009D134D" w:rsidRDefault="00A923B9"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S=0,04</w:t>
            </w:r>
          </w:p>
        </w:tc>
        <w:tc>
          <w:tcPr>
            <w:tcW w:w="2843" w:type="dxa"/>
            <w:shd w:val="clear" w:color="auto" w:fill="auto"/>
            <w:vAlign w:val="center"/>
          </w:tcPr>
          <w:p w14:paraId="31F0CD3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F8A9643">
                <v:shape id="_x0000_i1048" type="#_x0000_t75" style="width:132pt;height:30pt" o:ole="">
                  <v:imagedata r:id="rId88" o:title=""/>
                </v:shape>
                <o:OLEObject Type="Embed" ProgID="KOMPAS.FRW" ShapeID="_x0000_i1048" DrawAspect="Content" ObjectID="_1791982032" r:id="rId113"/>
              </w:object>
            </w:r>
          </w:p>
        </w:tc>
        <w:tc>
          <w:tcPr>
            <w:tcW w:w="741" w:type="dxa"/>
            <w:shd w:val="clear" w:color="auto" w:fill="auto"/>
            <w:vAlign w:val="center"/>
          </w:tcPr>
          <w:p w14:paraId="7DFCA6B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0,435</w:t>
            </w:r>
          </w:p>
        </w:tc>
        <w:tc>
          <w:tcPr>
            <w:tcW w:w="708" w:type="dxa"/>
            <w:shd w:val="clear" w:color="auto" w:fill="auto"/>
            <w:vAlign w:val="center"/>
          </w:tcPr>
          <w:p w14:paraId="6095ADF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70</w:t>
            </w:r>
          </w:p>
        </w:tc>
        <w:tc>
          <w:tcPr>
            <w:tcW w:w="713" w:type="dxa"/>
            <w:shd w:val="clear" w:color="auto" w:fill="auto"/>
            <w:vAlign w:val="center"/>
          </w:tcPr>
          <w:p w14:paraId="69401979"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3,19</w:t>
            </w:r>
          </w:p>
        </w:tc>
        <w:tc>
          <w:tcPr>
            <w:tcW w:w="713" w:type="dxa"/>
            <w:shd w:val="clear" w:color="auto" w:fill="auto"/>
            <w:vAlign w:val="center"/>
          </w:tcPr>
          <w:p w14:paraId="5B1E260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7,4</w:t>
            </w:r>
          </w:p>
        </w:tc>
        <w:tc>
          <w:tcPr>
            <w:tcW w:w="713" w:type="dxa"/>
            <w:shd w:val="clear" w:color="auto" w:fill="auto"/>
            <w:vAlign w:val="center"/>
          </w:tcPr>
          <w:p w14:paraId="2EA4AF2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32,0</w:t>
            </w:r>
          </w:p>
        </w:tc>
        <w:tc>
          <w:tcPr>
            <w:tcW w:w="567" w:type="dxa"/>
            <w:shd w:val="clear" w:color="auto" w:fill="auto"/>
            <w:vAlign w:val="center"/>
          </w:tcPr>
          <w:p w14:paraId="7EE1681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33,9</w:t>
            </w:r>
          </w:p>
        </w:tc>
        <w:tc>
          <w:tcPr>
            <w:tcW w:w="713" w:type="dxa"/>
            <w:shd w:val="clear" w:color="auto" w:fill="auto"/>
            <w:vAlign w:val="center"/>
          </w:tcPr>
          <w:p w14:paraId="286398F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27,5</w:t>
            </w:r>
          </w:p>
        </w:tc>
        <w:tc>
          <w:tcPr>
            <w:tcW w:w="713" w:type="dxa"/>
            <w:shd w:val="clear" w:color="auto" w:fill="auto"/>
            <w:vAlign w:val="center"/>
          </w:tcPr>
          <w:p w14:paraId="0FF02EC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32,0</w:t>
            </w:r>
          </w:p>
        </w:tc>
        <w:tc>
          <w:tcPr>
            <w:tcW w:w="567" w:type="dxa"/>
            <w:shd w:val="clear" w:color="auto" w:fill="auto"/>
            <w:vAlign w:val="center"/>
          </w:tcPr>
          <w:p w14:paraId="0C3E284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40,7</w:t>
            </w:r>
          </w:p>
        </w:tc>
      </w:tr>
      <w:tr w:rsidR="00CE4DAC" w:rsidRPr="009D134D" w14:paraId="79938ACC" w14:textId="77777777" w:rsidTr="00F02E13">
        <w:trPr>
          <w:cantSplit/>
          <w:trHeight w:val="20"/>
        </w:trPr>
        <w:tc>
          <w:tcPr>
            <w:tcW w:w="352" w:type="dxa"/>
            <w:vMerge/>
            <w:shd w:val="clear" w:color="auto" w:fill="auto"/>
            <w:textDirection w:val="btLr"/>
            <w:vAlign w:val="center"/>
          </w:tcPr>
          <w:p w14:paraId="2A36FB9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1A5E54E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2B35525">
                <v:shape id="_x0000_i1049" type="#_x0000_t75" style="width:132pt;height:30pt" o:ole="">
                  <v:imagedata r:id="rId90" o:title=""/>
                </v:shape>
                <o:OLEObject Type="Embed" ProgID="KOMPAS.FRW" ShapeID="_x0000_i1049" DrawAspect="Content" ObjectID="_1791982033" r:id="rId114"/>
              </w:object>
            </w:r>
          </w:p>
        </w:tc>
        <w:tc>
          <w:tcPr>
            <w:tcW w:w="741" w:type="dxa"/>
            <w:shd w:val="clear" w:color="auto" w:fill="auto"/>
            <w:vAlign w:val="center"/>
          </w:tcPr>
          <w:p w14:paraId="2FEAF5B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0,435</w:t>
            </w:r>
          </w:p>
        </w:tc>
        <w:tc>
          <w:tcPr>
            <w:tcW w:w="708" w:type="dxa"/>
            <w:shd w:val="clear" w:color="auto" w:fill="auto"/>
            <w:vAlign w:val="center"/>
          </w:tcPr>
          <w:p w14:paraId="63E1F76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48</w:t>
            </w:r>
          </w:p>
        </w:tc>
        <w:tc>
          <w:tcPr>
            <w:tcW w:w="713" w:type="dxa"/>
            <w:shd w:val="clear" w:color="auto" w:fill="auto"/>
            <w:vAlign w:val="center"/>
          </w:tcPr>
          <w:p w14:paraId="6EDCF68B"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2,19</w:t>
            </w:r>
          </w:p>
        </w:tc>
        <w:tc>
          <w:tcPr>
            <w:tcW w:w="713" w:type="dxa"/>
            <w:shd w:val="clear" w:color="auto" w:fill="auto"/>
            <w:vAlign w:val="center"/>
          </w:tcPr>
          <w:p w14:paraId="2DEB215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7,4</w:t>
            </w:r>
          </w:p>
        </w:tc>
        <w:tc>
          <w:tcPr>
            <w:tcW w:w="713" w:type="dxa"/>
            <w:shd w:val="clear" w:color="auto" w:fill="auto"/>
            <w:vAlign w:val="center"/>
          </w:tcPr>
          <w:p w14:paraId="3069ECC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53,4</w:t>
            </w:r>
          </w:p>
        </w:tc>
        <w:tc>
          <w:tcPr>
            <w:tcW w:w="567" w:type="dxa"/>
            <w:shd w:val="clear" w:color="auto" w:fill="auto"/>
            <w:vAlign w:val="center"/>
          </w:tcPr>
          <w:p w14:paraId="6AAD6BA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54,7</w:t>
            </w:r>
          </w:p>
        </w:tc>
        <w:tc>
          <w:tcPr>
            <w:tcW w:w="713" w:type="dxa"/>
            <w:shd w:val="clear" w:color="auto" w:fill="auto"/>
            <w:vAlign w:val="center"/>
          </w:tcPr>
          <w:p w14:paraId="1A07CBF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27,5</w:t>
            </w:r>
          </w:p>
        </w:tc>
        <w:tc>
          <w:tcPr>
            <w:tcW w:w="713" w:type="dxa"/>
            <w:shd w:val="clear" w:color="auto" w:fill="auto"/>
            <w:vAlign w:val="center"/>
          </w:tcPr>
          <w:p w14:paraId="3827DA6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53,4</w:t>
            </w:r>
          </w:p>
        </w:tc>
        <w:tc>
          <w:tcPr>
            <w:tcW w:w="567" w:type="dxa"/>
            <w:shd w:val="clear" w:color="auto" w:fill="auto"/>
            <w:vAlign w:val="center"/>
          </w:tcPr>
          <w:p w14:paraId="6BF38DC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59,3</w:t>
            </w:r>
          </w:p>
        </w:tc>
      </w:tr>
      <w:tr w:rsidR="00CE4DAC" w:rsidRPr="009D134D" w14:paraId="5332565A" w14:textId="77777777" w:rsidTr="002B00EE">
        <w:trPr>
          <w:cantSplit/>
          <w:trHeight w:val="20"/>
        </w:trPr>
        <w:tc>
          <w:tcPr>
            <w:tcW w:w="352" w:type="dxa"/>
            <w:vMerge/>
            <w:shd w:val="clear" w:color="auto" w:fill="auto"/>
            <w:textDirection w:val="btLr"/>
            <w:vAlign w:val="center"/>
          </w:tcPr>
          <w:p w14:paraId="2C409D3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45DCDAA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4D626E2">
                <v:shape id="_x0000_i1050" type="#_x0000_t75" style="width:132pt;height:30pt" o:ole="">
                  <v:imagedata r:id="rId92" o:title=""/>
                </v:shape>
                <o:OLEObject Type="Embed" ProgID="KOMPAS.FRW" ShapeID="_x0000_i1050" DrawAspect="Content" ObjectID="_1791982034" r:id="rId115"/>
              </w:object>
            </w:r>
          </w:p>
        </w:tc>
        <w:tc>
          <w:tcPr>
            <w:tcW w:w="741" w:type="dxa"/>
            <w:shd w:val="clear" w:color="auto" w:fill="auto"/>
            <w:vAlign w:val="center"/>
          </w:tcPr>
          <w:p w14:paraId="44BCA93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0,435</w:t>
            </w:r>
          </w:p>
        </w:tc>
        <w:tc>
          <w:tcPr>
            <w:tcW w:w="708" w:type="dxa"/>
            <w:shd w:val="clear" w:color="auto" w:fill="auto"/>
            <w:vAlign w:val="center"/>
          </w:tcPr>
          <w:p w14:paraId="14B52C9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103</w:t>
            </w:r>
          </w:p>
        </w:tc>
        <w:tc>
          <w:tcPr>
            <w:tcW w:w="713" w:type="dxa"/>
            <w:shd w:val="clear" w:color="auto" w:fill="auto"/>
            <w:vAlign w:val="center"/>
          </w:tcPr>
          <w:p w14:paraId="057CE691"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4,69</w:t>
            </w:r>
          </w:p>
        </w:tc>
        <w:tc>
          <w:tcPr>
            <w:tcW w:w="713" w:type="dxa"/>
            <w:shd w:val="clear" w:color="auto" w:fill="auto"/>
            <w:vAlign w:val="center"/>
          </w:tcPr>
          <w:p w14:paraId="23A5FB4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7,4</w:t>
            </w:r>
          </w:p>
        </w:tc>
        <w:tc>
          <w:tcPr>
            <w:tcW w:w="713" w:type="dxa"/>
            <w:shd w:val="clear" w:color="auto" w:fill="auto"/>
            <w:vAlign w:val="center"/>
          </w:tcPr>
          <w:p w14:paraId="31A4B76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171C5BC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w:t>
            </w:r>
          </w:p>
        </w:tc>
        <w:tc>
          <w:tcPr>
            <w:tcW w:w="713" w:type="dxa"/>
            <w:shd w:val="clear" w:color="auto" w:fill="auto"/>
            <w:vAlign w:val="center"/>
          </w:tcPr>
          <w:p w14:paraId="35FADDE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27,5</w:t>
            </w:r>
          </w:p>
        </w:tc>
        <w:tc>
          <w:tcPr>
            <w:tcW w:w="713" w:type="dxa"/>
            <w:shd w:val="clear" w:color="auto" w:fill="auto"/>
            <w:vAlign w:val="center"/>
          </w:tcPr>
          <w:p w14:paraId="7420C31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27E9E63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12,7</w:t>
            </w:r>
          </w:p>
        </w:tc>
      </w:tr>
      <w:tr w:rsidR="00CE4DAC" w:rsidRPr="009D134D" w14:paraId="40DAFB9A" w14:textId="77777777" w:rsidTr="00F02E13">
        <w:trPr>
          <w:cantSplit/>
          <w:trHeight w:val="20"/>
        </w:trPr>
        <w:tc>
          <w:tcPr>
            <w:tcW w:w="352" w:type="dxa"/>
            <w:vMerge/>
            <w:shd w:val="clear" w:color="auto" w:fill="auto"/>
            <w:textDirection w:val="btLr"/>
            <w:vAlign w:val="center"/>
          </w:tcPr>
          <w:p w14:paraId="4D278A4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00F04F2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69EA004">
                <v:shape id="_x0000_i1051" type="#_x0000_t75" style="width:132pt;height:30pt" o:ole="">
                  <v:imagedata r:id="rId94" o:title=""/>
                </v:shape>
                <o:OLEObject Type="Embed" ProgID="KOMPAS.FRW" ShapeID="_x0000_i1051" DrawAspect="Content" ObjectID="_1791982035" r:id="rId116"/>
              </w:object>
            </w:r>
          </w:p>
        </w:tc>
        <w:tc>
          <w:tcPr>
            <w:tcW w:w="741" w:type="dxa"/>
            <w:shd w:val="clear" w:color="auto" w:fill="auto"/>
            <w:vAlign w:val="center"/>
          </w:tcPr>
          <w:p w14:paraId="1E19A66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0,435</w:t>
            </w:r>
          </w:p>
        </w:tc>
        <w:tc>
          <w:tcPr>
            <w:tcW w:w="708" w:type="dxa"/>
            <w:shd w:val="clear" w:color="auto" w:fill="auto"/>
            <w:vAlign w:val="center"/>
          </w:tcPr>
          <w:p w14:paraId="59123E7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70</w:t>
            </w:r>
          </w:p>
        </w:tc>
        <w:tc>
          <w:tcPr>
            <w:tcW w:w="713" w:type="dxa"/>
            <w:shd w:val="clear" w:color="auto" w:fill="auto"/>
            <w:vAlign w:val="center"/>
          </w:tcPr>
          <w:p w14:paraId="2BF47B7F"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3,19</w:t>
            </w:r>
          </w:p>
        </w:tc>
        <w:tc>
          <w:tcPr>
            <w:tcW w:w="713" w:type="dxa"/>
            <w:shd w:val="clear" w:color="auto" w:fill="auto"/>
            <w:vAlign w:val="center"/>
          </w:tcPr>
          <w:p w14:paraId="5D3281C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7,4</w:t>
            </w:r>
          </w:p>
        </w:tc>
        <w:tc>
          <w:tcPr>
            <w:tcW w:w="713" w:type="dxa"/>
            <w:shd w:val="clear" w:color="auto" w:fill="auto"/>
            <w:vAlign w:val="center"/>
          </w:tcPr>
          <w:p w14:paraId="75A912B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32,0</w:t>
            </w:r>
          </w:p>
        </w:tc>
        <w:tc>
          <w:tcPr>
            <w:tcW w:w="567" w:type="dxa"/>
            <w:shd w:val="clear" w:color="auto" w:fill="auto"/>
            <w:vAlign w:val="center"/>
          </w:tcPr>
          <w:p w14:paraId="7240FB5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33,9</w:t>
            </w:r>
          </w:p>
        </w:tc>
        <w:tc>
          <w:tcPr>
            <w:tcW w:w="713" w:type="dxa"/>
            <w:shd w:val="clear" w:color="auto" w:fill="auto"/>
            <w:vAlign w:val="center"/>
          </w:tcPr>
          <w:p w14:paraId="41F7C77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27,5</w:t>
            </w:r>
          </w:p>
        </w:tc>
        <w:tc>
          <w:tcPr>
            <w:tcW w:w="713" w:type="dxa"/>
            <w:shd w:val="clear" w:color="auto" w:fill="auto"/>
            <w:vAlign w:val="center"/>
          </w:tcPr>
          <w:p w14:paraId="59AC38B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32,0</w:t>
            </w:r>
          </w:p>
        </w:tc>
        <w:tc>
          <w:tcPr>
            <w:tcW w:w="567" w:type="dxa"/>
            <w:shd w:val="clear" w:color="auto" w:fill="auto"/>
            <w:vAlign w:val="center"/>
          </w:tcPr>
          <w:p w14:paraId="3F086A1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40,7</w:t>
            </w:r>
          </w:p>
        </w:tc>
      </w:tr>
      <w:tr w:rsidR="00CE4DAC" w:rsidRPr="009D134D" w14:paraId="0E8F5A15" w14:textId="77777777" w:rsidTr="00F02E13">
        <w:trPr>
          <w:cantSplit/>
          <w:trHeight w:val="20"/>
        </w:trPr>
        <w:tc>
          <w:tcPr>
            <w:tcW w:w="352" w:type="dxa"/>
            <w:vMerge/>
            <w:shd w:val="clear" w:color="auto" w:fill="auto"/>
            <w:textDirection w:val="btLr"/>
            <w:vAlign w:val="center"/>
          </w:tcPr>
          <w:p w14:paraId="2BF3177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27D805E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E6D9337">
                <v:shape id="_x0000_i1052" type="#_x0000_t75" style="width:132pt;height:30pt" o:ole="">
                  <v:imagedata r:id="rId96" o:title=""/>
                </v:shape>
                <o:OLEObject Type="Embed" ProgID="KOMPAS.FRW" ShapeID="_x0000_i1052" DrawAspect="Content" ObjectID="_1791982036" r:id="rId117"/>
              </w:object>
            </w:r>
          </w:p>
        </w:tc>
        <w:tc>
          <w:tcPr>
            <w:tcW w:w="741" w:type="dxa"/>
            <w:shd w:val="clear" w:color="auto" w:fill="auto"/>
            <w:vAlign w:val="center"/>
          </w:tcPr>
          <w:p w14:paraId="25662D7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0,435</w:t>
            </w:r>
          </w:p>
        </w:tc>
        <w:tc>
          <w:tcPr>
            <w:tcW w:w="708" w:type="dxa"/>
            <w:shd w:val="clear" w:color="auto" w:fill="auto"/>
            <w:vAlign w:val="center"/>
          </w:tcPr>
          <w:p w14:paraId="5BEA952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5167F299"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2,73</w:t>
            </w:r>
          </w:p>
        </w:tc>
        <w:tc>
          <w:tcPr>
            <w:tcW w:w="713" w:type="dxa"/>
            <w:shd w:val="clear" w:color="auto" w:fill="auto"/>
            <w:vAlign w:val="center"/>
          </w:tcPr>
          <w:p w14:paraId="1BD2A8B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7,4</w:t>
            </w:r>
          </w:p>
        </w:tc>
        <w:tc>
          <w:tcPr>
            <w:tcW w:w="713" w:type="dxa"/>
            <w:shd w:val="clear" w:color="auto" w:fill="auto"/>
            <w:vAlign w:val="center"/>
          </w:tcPr>
          <w:p w14:paraId="7B9FDCE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41,7</w:t>
            </w:r>
          </w:p>
        </w:tc>
        <w:tc>
          <w:tcPr>
            <w:tcW w:w="567" w:type="dxa"/>
            <w:shd w:val="clear" w:color="auto" w:fill="auto"/>
            <w:vAlign w:val="center"/>
          </w:tcPr>
          <w:p w14:paraId="3EEA9B5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43,3</w:t>
            </w:r>
          </w:p>
        </w:tc>
        <w:tc>
          <w:tcPr>
            <w:tcW w:w="713" w:type="dxa"/>
            <w:shd w:val="clear" w:color="auto" w:fill="auto"/>
            <w:vAlign w:val="center"/>
          </w:tcPr>
          <w:p w14:paraId="4956BB4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27,5</w:t>
            </w:r>
          </w:p>
        </w:tc>
        <w:tc>
          <w:tcPr>
            <w:tcW w:w="713" w:type="dxa"/>
            <w:shd w:val="clear" w:color="auto" w:fill="auto"/>
            <w:vAlign w:val="center"/>
          </w:tcPr>
          <w:p w14:paraId="1F5AE4F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41,7</w:t>
            </w:r>
          </w:p>
        </w:tc>
        <w:tc>
          <w:tcPr>
            <w:tcW w:w="567" w:type="dxa"/>
            <w:shd w:val="clear" w:color="auto" w:fill="auto"/>
            <w:vAlign w:val="center"/>
          </w:tcPr>
          <w:p w14:paraId="7D0D9EB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49,1</w:t>
            </w:r>
          </w:p>
        </w:tc>
      </w:tr>
      <w:tr w:rsidR="00CE4DAC" w:rsidRPr="009D134D" w14:paraId="5F0A4F9A" w14:textId="77777777" w:rsidTr="002B00EE">
        <w:trPr>
          <w:cantSplit/>
          <w:trHeight w:val="20"/>
        </w:trPr>
        <w:tc>
          <w:tcPr>
            <w:tcW w:w="352" w:type="dxa"/>
            <w:vMerge/>
            <w:shd w:val="clear" w:color="auto" w:fill="auto"/>
            <w:textDirection w:val="btLr"/>
            <w:vAlign w:val="center"/>
          </w:tcPr>
          <w:p w14:paraId="2C7F8BB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341F5B7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CB5960C">
                <v:shape id="_x0000_i1053" type="#_x0000_t75" style="width:132pt;height:30pt" o:ole="">
                  <v:imagedata r:id="rId98" o:title=""/>
                </v:shape>
                <o:OLEObject Type="Embed" ProgID="KOMPAS.FRW" ShapeID="_x0000_i1053" DrawAspect="Content" ObjectID="_1791982037" r:id="rId118"/>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3204033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0,47</w:t>
            </w:r>
          </w:p>
        </w:tc>
        <w:tc>
          <w:tcPr>
            <w:tcW w:w="708" w:type="dxa"/>
            <w:shd w:val="clear" w:color="auto" w:fill="auto"/>
            <w:vAlign w:val="center"/>
          </w:tcPr>
          <w:p w14:paraId="5EFB8CC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98</w:t>
            </w:r>
          </w:p>
        </w:tc>
        <w:tc>
          <w:tcPr>
            <w:tcW w:w="713" w:type="dxa"/>
            <w:shd w:val="clear" w:color="auto" w:fill="auto"/>
            <w:vAlign w:val="center"/>
          </w:tcPr>
          <w:p w14:paraId="735377B1"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4,82</w:t>
            </w:r>
          </w:p>
        </w:tc>
        <w:tc>
          <w:tcPr>
            <w:tcW w:w="713" w:type="dxa"/>
            <w:shd w:val="clear" w:color="auto" w:fill="auto"/>
            <w:vAlign w:val="center"/>
          </w:tcPr>
          <w:p w14:paraId="6423A84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13" w:type="dxa"/>
            <w:shd w:val="clear" w:color="auto" w:fill="auto"/>
            <w:vAlign w:val="center"/>
          </w:tcPr>
          <w:p w14:paraId="46FA8F4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4,9</w:t>
            </w:r>
          </w:p>
        </w:tc>
        <w:tc>
          <w:tcPr>
            <w:tcW w:w="567" w:type="dxa"/>
            <w:shd w:val="clear" w:color="auto" w:fill="auto"/>
            <w:vAlign w:val="center"/>
          </w:tcPr>
          <w:p w14:paraId="155712C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13" w:type="dxa"/>
            <w:shd w:val="clear" w:color="auto" w:fill="auto"/>
            <w:vAlign w:val="center"/>
          </w:tcPr>
          <w:p w14:paraId="48770A9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21,7</w:t>
            </w:r>
          </w:p>
        </w:tc>
        <w:tc>
          <w:tcPr>
            <w:tcW w:w="713" w:type="dxa"/>
            <w:shd w:val="clear" w:color="auto" w:fill="auto"/>
            <w:vAlign w:val="center"/>
          </w:tcPr>
          <w:p w14:paraId="19DD4D1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4,9</w:t>
            </w:r>
          </w:p>
        </w:tc>
        <w:tc>
          <w:tcPr>
            <w:tcW w:w="567" w:type="dxa"/>
            <w:shd w:val="clear" w:color="auto" w:fill="auto"/>
            <w:vAlign w:val="center"/>
          </w:tcPr>
          <w:p w14:paraId="59E270B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10,3</w:t>
            </w:r>
          </w:p>
        </w:tc>
      </w:tr>
      <w:tr w:rsidR="00CE4DAC" w:rsidRPr="009D134D" w14:paraId="60560B8D" w14:textId="77777777" w:rsidTr="00F02E13">
        <w:trPr>
          <w:cantSplit/>
          <w:trHeight w:val="20"/>
        </w:trPr>
        <w:tc>
          <w:tcPr>
            <w:tcW w:w="352" w:type="dxa"/>
            <w:vMerge w:val="restart"/>
            <w:shd w:val="clear" w:color="auto" w:fill="auto"/>
            <w:textDirection w:val="btLr"/>
            <w:vAlign w:val="center"/>
          </w:tcPr>
          <w:p w14:paraId="299CB936" w14:textId="594F668E" w:rsidR="00CE4DAC" w:rsidRPr="009D134D" w:rsidRDefault="00A923B9"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S=0,053</w:t>
            </w:r>
          </w:p>
        </w:tc>
        <w:tc>
          <w:tcPr>
            <w:tcW w:w="2843" w:type="dxa"/>
            <w:shd w:val="clear" w:color="auto" w:fill="auto"/>
            <w:vAlign w:val="center"/>
          </w:tcPr>
          <w:p w14:paraId="7C7A268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D4A27F1">
                <v:shape id="_x0000_i1054" type="#_x0000_t75" style="width:132pt;height:30pt" o:ole="">
                  <v:imagedata r:id="rId88" o:title=""/>
                </v:shape>
                <o:OLEObject Type="Embed" ProgID="KOMPAS.FRW" ShapeID="_x0000_i1054" DrawAspect="Content" ObjectID="_1791982038" r:id="rId119"/>
              </w:object>
            </w:r>
          </w:p>
        </w:tc>
        <w:tc>
          <w:tcPr>
            <w:tcW w:w="741" w:type="dxa"/>
            <w:shd w:val="clear" w:color="auto" w:fill="auto"/>
            <w:vAlign w:val="center"/>
          </w:tcPr>
          <w:p w14:paraId="7525080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0,47</w:t>
            </w:r>
          </w:p>
        </w:tc>
        <w:tc>
          <w:tcPr>
            <w:tcW w:w="708" w:type="dxa"/>
            <w:shd w:val="clear" w:color="auto" w:fill="auto"/>
            <w:vAlign w:val="center"/>
          </w:tcPr>
          <w:p w14:paraId="28B289B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65</w:t>
            </w:r>
          </w:p>
        </w:tc>
        <w:tc>
          <w:tcPr>
            <w:tcW w:w="713" w:type="dxa"/>
            <w:shd w:val="clear" w:color="auto" w:fill="auto"/>
            <w:vAlign w:val="center"/>
          </w:tcPr>
          <w:p w14:paraId="64599408"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3,20</w:t>
            </w:r>
          </w:p>
        </w:tc>
        <w:tc>
          <w:tcPr>
            <w:tcW w:w="713" w:type="dxa"/>
            <w:shd w:val="clear" w:color="auto" w:fill="auto"/>
            <w:vAlign w:val="center"/>
          </w:tcPr>
          <w:p w14:paraId="5B90E85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w:t>
            </w:r>
          </w:p>
        </w:tc>
        <w:tc>
          <w:tcPr>
            <w:tcW w:w="713" w:type="dxa"/>
            <w:shd w:val="clear" w:color="auto" w:fill="auto"/>
            <w:vAlign w:val="center"/>
          </w:tcPr>
          <w:p w14:paraId="612E785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32,3</w:t>
            </w:r>
          </w:p>
        </w:tc>
        <w:tc>
          <w:tcPr>
            <w:tcW w:w="567" w:type="dxa"/>
            <w:shd w:val="clear" w:color="auto" w:fill="auto"/>
            <w:vAlign w:val="center"/>
          </w:tcPr>
          <w:p w14:paraId="4ECAC16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35,1</w:t>
            </w:r>
          </w:p>
        </w:tc>
        <w:tc>
          <w:tcPr>
            <w:tcW w:w="713" w:type="dxa"/>
            <w:shd w:val="clear" w:color="auto" w:fill="auto"/>
            <w:vAlign w:val="center"/>
          </w:tcPr>
          <w:p w14:paraId="536A373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21,7</w:t>
            </w:r>
          </w:p>
        </w:tc>
        <w:tc>
          <w:tcPr>
            <w:tcW w:w="713" w:type="dxa"/>
            <w:shd w:val="clear" w:color="auto" w:fill="auto"/>
            <w:vAlign w:val="center"/>
          </w:tcPr>
          <w:p w14:paraId="2CD494D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36,9</w:t>
            </w:r>
          </w:p>
        </w:tc>
        <w:tc>
          <w:tcPr>
            <w:tcW w:w="567" w:type="dxa"/>
            <w:shd w:val="clear" w:color="auto" w:fill="auto"/>
            <w:vAlign w:val="center"/>
          </w:tcPr>
          <w:p w14:paraId="725FCD5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40,5</w:t>
            </w:r>
          </w:p>
        </w:tc>
      </w:tr>
      <w:tr w:rsidR="00CE4DAC" w:rsidRPr="009D134D" w14:paraId="7ED46B29" w14:textId="77777777" w:rsidTr="00F02E13">
        <w:trPr>
          <w:cantSplit/>
          <w:trHeight w:val="20"/>
        </w:trPr>
        <w:tc>
          <w:tcPr>
            <w:tcW w:w="352" w:type="dxa"/>
            <w:vMerge/>
            <w:shd w:val="clear" w:color="auto" w:fill="auto"/>
            <w:textDirection w:val="btLr"/>
            <w:vAlign w:val="center"/>
          </w:tcPr>
          <w:p w14:paraId="600604D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61F4F6D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0EB43BB">
                <v:shape id="_x0000_i1055" type="#_x0000_t75" style="width:132pt;height:30pt" o:ole="">
                  <v:imagedata r:id="rId90" o:title=""/>
                </v:shape>
                <o:OLEObject Type="Embed" ProgID="KOMPAS.FRW" ShapeID="_x0000_i1055" DrawAspect="Content" ObjectID="_1791982039" r:id="rId120"/>
              </w:object>
            </w:r>
          </w:p>
        </w:tc>
        <w:tc>
          <w:tcPr>
            <w:tcW w:w="741" w:type="dxa"/>
            <w:shd w:val="clear" w:color="auto" w:fill="auto"/>
            <w:vAlign w:val="center"/>
          </w:tcPr>
          <w:p w14:paraId="0DAF43B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0,47</w:t>
            </w:r>
          </w:p>
        </w:tc>
        <w:tc>
          <w:tcPr>
            <w:tcW w:w="708" w:type="dxa"/>
            <w:shd w:val="clear" w:color="auto" w:fill="auto"/>
            <w:vAlign w:val="center"/>
          </w:tcPr>
          <w:p w14:paraId="17C4BB1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714B0AE5"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2,95</w:t>
            </w:r>
          </w:p>
        </w:tc>
        <w:tc>
          <w:tcPr>
            <w:tcW w:w="713" w:type="dxa"/>
            <w:shd w:val="clear" w:color="auto" w:fill="auto"/>
            <w:vAlign w:val="center"/>
          </w:tcPr>
          <w:p w14:paraId="66EDD85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w:t>
            </w:r>
          </w:p>
        </w:tc>
        <w:tc>
          <w:tcPr>
            <w:tcW w:w="713" w:type="dxa"/>
            <w:shd w:val="clear" w:color="auto" w:fill="auto"/>
            <w:vAlign w:val="center"/>
          </w:tcPr>
          <w:p w14:paraId="4D918A3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37,5</w:t>
            </w:r>
          </w:p>
        </w:tc>
        <w:tc>
          <w:tcPr>
            <w:tcW w:w="567" w:type="dxa"/>
            <w:shd w:val="clear" w:color="auto" w:fill="auto"/>
            <w:vAlign w:val="center"/>
          </w:tcPr>
          <w:p w14:paraId="636FA56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40,1</w:t>
            </w:r>
          </w:p>
        </w:tc>
        <w:tc>
          <w:tcPr>
            <w:tcW w:w="713" w:type="dxa"/>
            <w:shd w:val="clear" w:color="auto" w:fill="auto"/>
            <w:vAlign w:val="center"/>
          </w:tcPr>
          <w:p w14:paraId="4D289F2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21,7</w:t>
            </w:r>
          </w:p>
        </w:tc>
        <w:tc>
          <w:tcPr>
            <w:tcW w:w="713" w:type="dxa"/>
            <w:shd w:val="clear" w:color="auto" w:fill="auto"/>
            <w:vAlign w:val="center"/>
          </w:tcPr>
          <w:p w14:paraId="2A6E935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41,7</w:t>
            </w:r>
          </w:p>
        </w:tc>
        <w:tc>
          <w:tcPr>
            <w:tcW w:w="567" w:type="dxa"/>
            <w:shd w:val="clear" w:color="auto" w:fill="auto"/>
            <w:vAlign w:val="center"/>
          </w:tcPr>
          <w:p w14:paraId="6F17CB0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45,1</w:t>
            </w:r>
          </w:p>
        </w:tc>
      </w:tr>
      <w:tr w:rsidR="00CE4DAC" w:rsidRPr="009D134D" w14:paraId="543B4644" w14:textId="77777777" w:rsidTr="002B00EE">
        <w:trPr>
          <w:cantSplit/>
          <w:trHeight w:val="20"/>
        </w:trPr>
        <w:tc>
          <w:tcPr>
            <w:tcW w:w="352" w:type="dxa"/>
            <w:vMerge/>
            <w:shd w:val="clear" w:color="auto" w:fill="auto"/>
            <w:textDirection w:val="btLr"/>
            <w:vAlign w:val="center"/>
          </w:tcPr>
          <w:p w14:paraId="361FF6E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03501B9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C924E73">
                <v:shape id="_x0000_i1056" type="#_x0000_t75" style="width:132pt;height:30pt" o:ole="">
                  <v:imagedata r:id="rId92" o:title=""/>
                </v:shape>
                <o:OLEObject Type="Embed" ProgID="KOMPAS.FRW" ShapeID="_x0000_i1056" DrawAspect="Content" ObjectID="_1791982040" r:id="rId121"/>
              </w:object>
            </w:r>
          </w:p>
        </w:tc>
        <w:tc>
          <w:tcPr>
            <w:tcW w:w="741" w:type="dxa"/>
            <w:shd w:val="clear" w:color="auto" w:fill="auto"/>
            <w:vAlign w:val="center"/>
          </w:tcPr>
          <w:p w14:paraId="333F4C9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0,49</w:t>
            </w:r>
          </w:p>
        </w:tc>
        <w:tc>
          <w:tcPr>
            <w:tcW w:w="708" w:type="dxa"/>
            <w:shd w:val="clear" w:color="auto" w:fill="auto"/>
            <w:vAlign w:val="center"/>
          </w:tcPr>
          <w:p w14:paraId="1E6B1E4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96</w:t>
            </w:r>
          </w:p>
        </w:tc>
        <w:tc>
          <w:tcPr>
            <w:tcW w:w="713" w:type="dxa"/>
            <w:shd w:val="clear" w:color="auto" w:fill="auto"/>
            <w:vAlign w:val="center"/>
          </w:tcPr>
          <w:p w14:paraId="0E760C60"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4,92</w:t>
            </w:r>
          </w:p>
        </w:tc>
        <w:tc>
          <w:tcPr>
            <w:tcW w:w="713" w:type="dxa"/>
            <w:shd w:val="clear" w:color="auto" w:fill="auto"/>
            <w:vAlign w:val="center"/>
          </w:tcPr>
          <w:p w14:paraId="61C56C4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13" w:type="dxa"/>
            <w:shd w:val="clear" w:color="auto" w:fill="auto"/>
            <w:vAlign w:val="center"/>
          </w:tcPr>
          <w:p w14:paraId="6DD7E2D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0E26466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13" w:type="dxa"/>
            <w:shd w:val="clear" w:color="auto" w:fill="auto"/>
            <w:vAlign w:val="center"/>
          </w:tcPr>
          <w:p w14:paraId="6D6766E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18,3</w:t>
            </w:r>
          </w:p>
        </w:tc>
        <w:tc>
          <w:tcPr>
            <w:tcW w:w="713" w:type="dxa"/>
            <w:shd w:val="clear" w:color="auto" w:fill="auto"/>
            <w:vAlign w:val="center"/>
          </w:tcPr>
          <w:p w14:paraId="32E4BB4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6,8</w:t>
            </w:r>
          </w:p>
        </w:tc>
        <w:tc>
          <w:tcPr>
            <w:tcW w:w="567" w:type="dxa"/>
            <w:shd w:val="clear" w:color="auto" w:fill="auto"/>
            <w:vAlign w:val="center"/>
          </w:tcPr>
          <w:p w14:paraId="0BF1BF0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8,3</w:t>
            </w:r>
          </w:p>
        </w:tc>
      </w:tr>
      <w:tr w:rsidR="00CE4DAC" w:rsidRPr="009D134D" w14:paraId="7C64F80C" w14:textId="77777777" w:rsidTr="002B00EE">
        <w:trPr>
          <w:cantSplit/>
          <w:trHeight w:val="20"/>
        </w:trPr>
        <w:tc>
          <w:tcPr>
            <w:tcW w:w="352" w:type="dxa"/>
            <w:vMerge/>
            <w:shd w:val="clear" w:color="auto" w:fill="auto"/>
            <w:textDirection w:val="btLr"/>
            <w:vAlign w:val="center"/>
          </w:tcPr>
          <w:p w14:paraId="010371C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7C3189C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3D872BC">
                <v:shape id="_x0000_i1057" type="#_x0000_t75" style="width:132pt;height:30pt" o:ole="">
                  <v:imagedata r:id="rId94" o:title=""/>
                </v:shape>
                <o:OLEObject Type="Embed" ProgID="KOMPAS.FRW" ShapeID="_x0000_i1057" DrawAspect="Content" ObjectID="_1791982041" r:id="rId122"/>
              </w:object>
            </w:r>
          </w:p>
        </w:tc>
        <w:tc>
          <w:tcPr>
            <w:tcW w:w="741" w:type="dxa"/>
            <w:shd w:val="clear" w:color="auto" w:fill="auto"/>
            <w:vAlign w:val="center"/>
          </w:tcPr>
          <w:p w14:paraId="138096D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0,49</w:t>
            </w:r>
          </w:p>
        </w:tc>
        <w:tc>
          <w:tcPr>
            <w:tcW w:w="708" w:type="dxa"/>
            <w:shd w:val="clear" w:color="auto" w:fill="auto"/>
            <w:vAlign w:val="center"/>
          </w:tcPr>
          <w:p w14:paraId="472807A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70</w:t>
            </w:r>
          </w:p>
        </w:tc>
        <w:tc>
          <w:tcPr>
            <w:tcW w:w="713" w:type="dxa"/>
            <w:shd w:val="clear" w:color="auto" w:fill="auto"/>
            <w:vAlign w:val="center"/>
          </w:tcPr>
          <w:p w14:paraId="65BB79EC"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3,59</w:t>
            </w:r>
          </w:p>
        </w:tc>
        <w:tc>
          <w:tcPr>
            <w:tcW w:w="713" w:type="dxa"/>
            <w:shd w:val="clear" w:color="auto" w:fill="auto"/>
            <w:vAlign w:val="center"/>
          </w:tcPr>
          <w:p w14:paraId="6441392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13" w:type="dxa"/>
            <w:shd w:val="clear" w:color="auto" w:fill="auto"/>
            <w:vAlign w:val="center"/>
          </w:tcPr>
          <w:p w14:paraId="353ABF5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27,1</w:t>
            </w:r>
          </w:p>
        </w:tc>
        <w:tc>
          <w:tcPr>
            <w:tcW w:w="567" w:type="dxa"/>
            <w:shd w:val="clear" w:color="auto" w:fill="auto"/>
            <w:vAlign w:val="center"/>
          </w:tcPr>
          <w:p w14:paraId="29CB90E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27,1</w:t>
            </w:r>
          </w:p>
        </w:tc>
        <w:tc>
          <w:tcPr>
            <w:tcW w:w="713" w:type="dxa"/>
            <w:shd w:val="clear" w:color="auto" w:fill="auto"/>
            <w:vAlign w:val="center"/>
          </w:tcPr>
          <w:p w14:paraId="0183948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18,3</w:t>
            </w:r>
          </w:p>
        </w:tc>
        <w:tc>
          <w:tcPr>
            <w:tcW w:w="713" w:type="dxa"/>
            <w:shd w:val="clear" w:color="auto" w:fill="auto"/>
            <w:vAlign w:val="center"/>
          </w:tcPr>
          <w:p w14:paraId="2FE62DB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32,0</w:t>
            </w:r>
          </w:p>
        </w:tc>
        <w:tc>
          <w:tcPr>
            <w:tcW w:w="567" w:type="dxa"/>
            <w:shd w:val="clear" w:color="auto" w:fill="auto"/>
            <w:vAlign w:val="center"/>
          </w:tcPr>
          <w:p w14:paraId="2C74156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33,2</w:t>
            </w:r>
          </w:p>
        </w:tc>
      </w:tr>
      <w:tr w:rsidR="00CE4DAC" w:rsidRPr="009D134D" w14:paraId="63EEDDE1" w14:textId="77777777" w:rsidTr="00F02E13">
        <w:trPr>
          <w:cantSplit/>
          <w:trHeight w:val="20"/>
        </w:trPr>
        <w:tc>
          <w:tcPr>
            <w:tcW w:w="352" w:type="dxa"/>
            <w:vMerge/>
            <w:shd w:val="clear" w:color="auto" w:fill="auto"/>
            <w:textDirection w:val="btLr"/>
            <w:vAlign w:val="center"/>
          </w:tcPr>
          <w:p w14:paraId="488CE9B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60EE212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1B671EF">
                <v:shape id="_x0000_i1058" type="#_x0000_t75" style="width:132pt;height:30pt" o:ole="">
                  <v:imagedata r:id="rId96" o:title=""/>
                </v:shape>
                <o:OLEObject Type="Embed" ProgID="KOMPAS.FRW" ShapeID="_x0000_i1058" DrawAspect="Content" ObjectID="_1791982042" r:id="rId123"/>
              </w:object>
            </w:r>
          </w:p>
        </w:tc>
        <w:tc>
          <w:tcPr>
            <w:tcW w:w="741" w:type="dxa"/>
            <w:shd w:val="clear" w:color="auto" w:fill="auto"/>
            <w:vAlign w:val="center"/>
          </w:tcPr>
          <w:p w14:paraId="2A7B176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0,48</w:t>
            </w:r>
          </w:p>
        </w:tc>
        <w:tc>
          <w:tcPr>
            <w:tcW w:w="708" w:type="dxa"/>
            <w:shd w:val="clear" w:color="auto" w:fill="auto"/>
            <w:vAlign w:val="center"/>
          </w:tcPr>
          <w:p w14:paraId="4F3CDD3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67</w:t>
            </w:r>
          </w:p>
        </w:tc>
        <w:tc>
          <w:tcPr>
            <w:tcW w:w="713" w:type="dxa"/>
            <w:shd w:val="clear" w:color="auto" w:fill="auto"/>
            <w:vAlign w:val="center"/>
          </w:tcPr>
          <w:p w14:paraId="6D00A123"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3,37</w:t>
            </w:r>
          </w:p>
        </w:tc>
        <w:tc>
          <w:tcPr>
            <w:tcW w:w="713" w:type="dxa"/>
            <w:shd w:val="clear" w:color="auto" w:fill="auto"/>
            <w:vAlign w:val="center"/>
          </w:tcPr>
          <w:p w14:paraId="4C32A11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w:t>
            </w:r>
          </w:p>
        </w:tc>
        <w:tc>
          <w:tcPr>
            <w:tcW w:w="713" w:type="dxa"/>
            <w:shd w:val="clear" w:color="auto" w:fill="auto"/>
            <w:vAlign w:val="center"/>
          </w:tcPr>
          <w:p w14:paraId="4D5AE66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30,2</w:t>
            </w:r>
          </w:p>
        </w:tc>
        <w:tc>
          <w:tcPr>
            <w:tcW w:w="567" w:type="dxa"/>
            <w:shd w:val="clear" w:color="auto" w:fill="auto"/>
            <w:vAlign w:val="center"/>
          </w:tcPr>
          <w:p w14:paraId="3346626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31,6</w:t>
            </w:r>
          </w:p>
        </w:tc>
        <w:tc>
          <w:tcPr>
            <w:tcW w:w="713" w:type="dxa"/>
            <w:shd w:val="clear" w:color="auto" w:fill="auto"/>
            <w:vAlign w:val="center"/>
          </w:tcPr>
          <w:p w14:paraId="2E39C07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20,0</w:t>
            </w:r>
          </w:p>
        </w:tc>
        <w:tc>
          <w:tcPr>
            <w:tcW w:w="713" w:type="dxa"/>
            <w:shd w:val="clear" w:color="auto" w:fill="auto"/>
            <w:vAlign w:val="center"/>
          </w:tcPr>
          <w:p w14:paraId="789A68A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35,0</w:t>
            </w:r>
          </w:p>
        </w:tc>
        <w:tc>
          <w:tcPr>
            <w:tcW w:w="567" w:type="dxa"/>
            <w:shd w:val="clear" w:color="auto" w:fill="auto"/>
            <w:vAlign w:val="center"/>
          </w:tcPr>
          <w:p w14:paraId="56ADC86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37,3</w:t>
            </w:r>
          </w:p>
        </w:tc>
      </w:tr>
      <w:tr w:rsidR="00CE4DAC" w:rsidRPr="009D134D" w14:paraId="4FAC76D9" w14:textId="77777777" w:rsidTr="002B00EE">
        <w:trPr>
          <w:cantSplit/>
          <w:trHeight w:val="20"/>
        </w:trPr>
        <w:tc>
          <w:tcPr>
            <w:tcW w:w="352" w:type="dxa"/>
            <w:vMerge/>
            <w:shd w:val="clear" w:color="auto" w:fill="auto"/>
            <w:textDirection w:val="btLr"/>
            <w:vAlign w:val="center"/>
          </w:tcPr>
          <w:p w14:paraId="5DC2EA3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19A0F66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F3DBD49">
                <v:shape id="_x0000_i1059" type="#_x0000_t75" style="width:132pt;height:28.8pt" o:ole="">
                  <v:imagedata r:id="rId98" o:title=""/>
                </v:shape>
                <o:OLEObject Type="Embed" ProgID="KOMPAS.FRW" ShapeID="_x0000_i1059" DrawAspect="Content" ObjectID="_1791982043" r:id="rId124"/>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4F19E23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0,49</w:t>
            </w:r>
          </w:p>
        </w:tc>
        <w:tc>
          <w:tcPr>
            <w:tcW w:w="708" w:type="dxa"/>
            <w:shd w:val="clear" w:color="auto" w:fill="auto"/>
            <w:vAlign w:val="center"/>
          </w:tcPr>
          <w:p w14:paraId="2F089AD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80</w:t>
            </w:r>
          </w:p>
        </w:tc>
        <w:tc>
          <w:tcPr>
            <w:tcW w:w="713" w:type="dxa"/>
            <w:shd w:val="clear" w:color="auto" w:fill="auto"/>
            <w:vAlign w:val="center"/>
          </w:tcPr>
          <w:p w14:paraId="782A21A5"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4,10</w:t>
            </w:r>
          </w:p>
        </w:tc>
        <w:tc>
          <w:tcPr>
            <w:tcW w:w="713" w:type="dxa"/>
            <w:shd w:val="clear" w:color="auto" w:fill="auto"/>
            <w:vAlign w:val="center"/>
          </w:tcPr>
          <w:p w14:paraId="03599F7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13" w:type="dxa"/>
            <w:shd w:val="clear" w:color="auto" w:fill="auto"/>
            <w:vAlign w:val="center"/>
          </w:tcPr>
          <w:p w14:paraId="2047810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16,7</w:t>
            </w:r>
          </w:p>
        </w:tc>
        <w:tc>
          <w:tcPr>
            <w:tcW w:w="567" w:type="dxa"/>
            <w:shd w:val="clear" w:color="auto" w:fill="auto"/>
            <w:vAlign w:val="center"/>
          </w:tcPr>
          <w:p w14:paraId="722ED45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16,7</w:t>
            </w:r>
          </w:p>
        </w:tc>
        <w:tc>
          <w:tcPr>
            <w:tcW w:w="713" w:type="dxa"/>
            <w:shd w:val="clear" w:color="auto" w:fill="auto"/>
            <w:vAlign w:val="center"/>
          </w:tcPr>
          <w:p w14:paraId="0995212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18,3</w:t>
            </w:r>
          </w:p>
        </w:tc>
        <w:tc>
          <w:tcPr>
            <w:tcW w:w="713" w:type="dxa"/>
            <w:shd w:val="clear" w:color="auto" w:fill="auto"/>
            <w:vAlign w:val="center"/>
          </w:tcPr>
          <w:p w14:paraId="39252E9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22,3</w:t>
            </w:r>
          </w:p>
        </w:tc>
        <w:tc>
          <w:tcPr>
            <w:tcW w:w="567" w:type="dxa"/>
            <w:shd w:val="clear" w:color="auto" w:fill="auto"/>
            <w:vAlign w:val="center"/>
          </w:tcPr>
          <w:p w14:paraId="6278CF1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23,6</w:t>
            </w:r>
          </w:p>
        </w:tc>
      </w:tr>
      <w:tr w:rsidR="00CE4DAC" w:rsidRPr="009D134D" w14:paraId="63095D58" w14:textId="77777777" w:rsidTr="002B00EE">
        <w:trPr>
          <w:cantSplit/>
          <w:trHeight w:val="20"/>
        </w:trPr>
        <w:tc>
          <w:tcPr>
            <w:tcW w:w="352" w:type="dxa"/>
            <w:vMerge w:val="restart"/>
            <w:shd w:val="clear" w:color="auto" w:fill="auto"/>
            <w:textDirection w:val="btLr"/>
            <w:vAlign w:val="center"/>
          </w:tcPr>
          <w:p w14:paraId="26583B19" w14:textId="561E295B" w:rsidR="00CE4DAC" w:rsidRPr="009D134D" w:rsidRDefault="00A923B9"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S=0,07</w:t>
            </w:r>
          </w:p>
        </w:tc>
        <w:tc>
          <w:tcPr>
            <w:tcW w:w="2843" w:type="dxa"/>
            <w:shd w:val="clear" w:color="auto" w:fill="auto"/>
            <w:vAlign w:val="center"/>
          </w:tcPr>
          <w:p w14:paraId="21E006E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E935CBA">
                <v:shape id="_x0000_i1060" type="#_x0000_t75" style="width:132pt;height:28.8pt" o:ole="">
                  <v:imagedata r:id="rId88" o:title=""/>
                </v:shape>
                <o:OLEObject Type="Embed" ProgID="KOMPAS.FRW" ShapeID="_x0000_i1060" DrawAspect="Content" ObjectID="_1791982044" r:id="rId125"/>
              </w:object>
            </w:r>
          </w:p>
        </w:tc>
        <w:tc>
          <w:tcPr>
            <w:tcW w:w="741" w:type="dxa"/>
            <w:shd w:val="clear" w:color="auto" w:fill="auto"/>
            <w:vAlign w:val="center"/>
          </w:tcPr>
          <w:p w14:paraId="2A747C3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0,6</w:t>
            </w:r>
          </w:p>
        </w:tc>
        <w:tc>
          <w:tcPr>
            <w:tcW w:w="708" w:type="dxa"/>
            <w:shd w:val="clear" w:color="auto" w:fill="auto"/>
            <w:vAlign w:val="center"/>
          </w:tcPr>
          <w:p w14:paraId="51CE36B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55</w:t>
            </w:r>
          </w:p>
        </w:tc>
        <w:tc>
          <w:tcPr>
            <w:tcW w:w="713" w:type="dxa"/>
            <w:shd w:val="clear" w:color="auto" w:fill="auto"/>
            <w:vAlign w:val="center"/>
          </w:tcPr>
          <w:p w14:paraId="6F15605E"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3,45</w:t>
            </w:r>
          </w:p>
        </w:tc>
        <w:tc>
          <w:tcPr>
            <w:tcW w:w="713" w:type="dxa"/>
            <w:shd w:val="clear" w:color="auto" w:fill="auto"/>
            <w:vAlign w:val="center"/>
          </w:tcPr>
          <w:p w14:paraId="221EF33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13" w:type="dxa"/>
            <w:shd w:val="clear" w:color="auto" w:fill="auto"/>
            <w:vAlign w:val="center"/>
          </w:tcPr>
          <w:p w14:paraId="1864F1E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39,6</w:t>
            </w:r>
          </w:p>
        </w:tc>
        <w:tc>
          <w:tcPr>
            <w:tcW w:w="567" w:type="dxa"/>
            <w:shd w:val="clear" w:color="auto" w:fill="auto"/>
            <w:vAlign w:val="center"/>
          </w:tcPr>
          <w:p w14:paraId="739FEBF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35,7</w:t>
            </w:r>
          </w:p>
        </w:tc>
        <w:tc>
          <w:tcPr>
            <w:tcW w:w="713" w:type="dxa"/>
            <w:shd w:val="clear" w:color="auto" w:fill="auto"/>
            <w:vAlign w:val="center"/>
          </w:tcPr>
          <w:p w14:paraId="592D9CB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13" w:type="dxa"/>
            <w:shd w:val="clear" w:color="auto" w:fill="auto"/>
            <w:vAlign w:val="center"/>
          </w:tcPr>
          <w:p w14:paraId="45E29EF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46,6</w:t>
            </w:r>
          </w:p>
        </w:tc>
        <w:tc>
          <w:tcPr>
            <w:tcW w:w="567" w:type="dxa"/>
            <w:shd w:val="clear" w:color="auto" w:fill="auto"/>
            <w:vAlign w:val="center"/>
          </w:tcPr>
          <w:p w14:paraId="21F8DB7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35,7</w:t>
            </w:r>
          </w:p>
        </w:tc>
      </w:tr>
      <w:tr w:rsidR="00CE4DAC" w:rsidRPr="009D134D" w14:paraId="502CB128" w14:textId="77777777" w:rsidTr="00F02E13">
        <w:trPr>
          <w:cantSplit/>
          <w:trHeight w:val="20"/>
        </w:trPr>
        <w:tc>
          <w:tcPr>
            <w:tcW w:w="352" w:type="dxa"/>
            <w:vMerge/>
            <w:shd w:val="clear" w:color="auto" w:fill="auto"/>
            <w:textDirection w:val="btLr"/>
            <w:vAlign w:val="center"/>
          </w:tcPr>
          <w:p w14:paraId="794EDA5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611C73C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6594927">
                <v:shape id="_x0000_i1061" type="#_x0000_t75" style="width:132pt;height:28.8pt" o:ole="">
                  <v:imagedata r:id="rId90" o:title=""/>
                </v:shape>
                <o:OLEObject Type="Embed" ProgID="KOMPAS.FRW" ShapeID="_x0000_i1061" DrawAspect="Content" ObjectID="_1791982045" r:id="rId126"/>
              </w:object>
            </w:r>
          </w:p>
        </w:tc>
        <w:tc>
          <w:tcPr>
            <w:tcW w:w="741" w:type="dxa"/>
            <w:shd w:val="clear" w:color="auto" w:fill="auto"/>
            <w:vAlign w:val="center"/>
          </w:tcPr>
          <w:p w14:paraId="1B93AB7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0,564</w:t>
            </w:r>
          </w:p>
        </w:tc>
        <w:tc>
          <w:tcPr>
            <w:tcW w:w="708" w:type="dxa"/>
            <w:shd w:val="clear" w:color="auto" w:fill="auto"/>
            <w:vAlign w:val="center"/>
          </w:tcPr>
          <w:p w14:paraId="0B2495F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63</w:t>
            </w:r>
          </w:p>
        </w:tc>
        <w:tc>
          <w:tcPr>
            <w:tcW w:w="713" w:type="dxa"/>
            <w:shd w:val="clear" w:color="auto" w:fill="auto"/>
            <w:vAlign w:val="center"/>
          </w:tcPr>
          <w:p w14:paraId="159B14DB"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3,72</w:t>
            </w:r>
          </w:p>
        </w:tc>
        <w:tc>
          <w:tcPr>
            <w:tcW w:w="713" w:type="dxa"/>
            <w:shd w:val="clear" w:color="auto" w:fill="auto"/>
            <w:vAlign w:val="center"/>
          </w:tcPr>
          <w:p w14:paraId="797BD86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1F29756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30,8</w:t>
            </w:r>
          </w:p>
        </w:tc>
        <w:tc>
          <w:tcPr>
            <w:tcW w:w="567" w:type="dxa"/>
            <w:shd w:val="clear" w:color="auto" w:fill="auto"/>
            <w:vAlign w:val="center"/>
          </w:tcPr>
          <w:p w14:paraId="148AD59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30,8</w:t>
            </w:r>
          </w:p>
        </w:tc>
        <w:tc>
          <w:tcPr>
            <w:tcW w:w="713" w:type="dxa"/>
            <w:shd w:val="clear" w:color="auto" w:fill="auto"/>
            <w:vAlign w:val="center"/>
          </w:tcPr>
          <w:p w14:paraId="2D314A3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56F8EE9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38,8</w:t>
            </w:r>
          </w:p>
        </w:tc>
        <w:tc>
          <w:tcPr>
            <w:tcW w:w="567" w:type="dxa"/>
            <w:shd w:val="clear" w:color="auto" w:fill="auto"/>
            <w:vAlign w:val="center"/>
          </w:tcPr>
          <w:p w14:paraId="26E5925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30,8</w:t>
            </w:r>
          </w:p>
        </w:tc>
      </w:tr>
      <w:tr w:rsidR="00CE4DAC" w:rsidRPr="009D134D" w14:paraId="0CAD30CA" w14:textId="77777777" w:rsidTr="002B00EE">
        <w:trPr>
          <w:cantSplit/>
          <w:trHeight w:val="20"/>
        </w:trPr>
        <w:tc>
          <w:tcPr>
            <w:tcW w:w="352" w:type="dxa"/>
            <w:vMerge/>
            <w:shd w:val="clear" w:color="auto" w:fill="auto"/>
            <w:textDirection w:val="btLr"/>
            <w:vAlign w:val="center"/>
          </w:tcPr>
          <w:p w14:paraId="5D952E4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3F1D8FC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A582121">
                <v:shape id="_x0000_i1062" type="#_x0000_t75" style="width:132pt;height:28.8pt" o:ole="">
                  <v:imagedata r:id="rId92" o:title=""/>
                </v:shape>
                <o:OLEObject Type="Embed" ProgID="KOMPAS.FRW" ShapeID="_x0000_i1062" DrawAspect="Content" ObjectID="_1791982046" r:id="rId127"/>
              </w:object>
            </w:r>
          </w:p>
        </w:tc>
        <w:tc>
          <w:tcPr>
            <w:tcW w:w="741" w:type="dxa"/>
            <w:shd w:val="clear" w:color="auto" w:fill="auto"/>
            <w:vAlign w:val="center"/>
          </w:tcPr>
          <w:p w14:paraId="6C224073"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0,564</w:t>
            </w:r>
          </w:p>
        </w:tc>
        <w:tc>
          <w:tcPr>
            <w:tcW w:w="708" w:type="dxa"/>
            <w:shd w:val="clear" w:color="auto" w:fill="auto"/>
            <w:vAlign w:val="center"/>
          </w:tcPr>
          <w:p w14:paraId="790F7695"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91</w:t>
            </w:r>
          </w:p>
        </w:tc>
        <w:tc>
          <w:tcPr>
            <w:tcW w:w="713" w:type="dxa"/>
            <w:shd w:val="clear" w:color="auto" w:fill="auto"/>
            <w:vAlign w:val="center"/>
          </w:tcPr>
          <w:p w14:paraId="6145273D"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5,37</w:t>
            </w:r>
          </w:p>
        </w:tc>
        <w:tc>
          <w:tcPr>
            <w:tcW w:w="713" w:type="dxa"/>
            <w:shd w:val="clear" w:color="auto" w:fill="auto"/>
            <w:vAlign w:val="center"/>
          </w:tcPr>
          <w:p w14:paraId="34FF4BC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410A7AA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4A10AB2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13" w:type="dxa"/>
            <w:shd w:val="clear" w:color="auto" w:fill="auto"/>
            <w:vAlign w:val="center"/>
          </w:tcPr>
          <w:p w14:paraId="7C8266A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31AA22E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11,7</w:t>
            </w:r>
          </w:p>
        </w:tc>
        <w:tc>
          <w:tcPr>
            <w:tcW w:w="567" w:type="dxa"/>
            <w:shd w:val="clear" w:color="auto" w:fill="auto"/>
            <w:vAlign w:val="center"/>
          </w:tcPr>
          <w:p w14:paraId="670A2EA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r>
      <w:tr w:rsidR="00CE4DAC" w:rsidRPr="009D134D" w14:paraId="13FCD190" w14:textId="77777777" w:rsidTr="00F02E13">
        <w:trPr>
          <w:cantSplit/>
          <w:trHeight w:val="20"/>
        </w:trPr>
        <w:tc>
          <w:tcPr>
            <w:tcW w:w="352" w:type="dxa"/>
            <w:vMerge/>
            <w:shd w:val="clear" w:color="auto" w:fill="auto"/>
            <w:textDirection w:val="btLr"/>
            <w:vAlign w:val="center"/>
          </w:tcPr>
          <w:p w14:paraId="6B35609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79C85FD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1FBBF2A">
                <v:shape id="_x0000_i1063" type="#_x0000_t75" style="width:132pt;height:28.8pt" o:ole="">
                  <v:imagedata r:id="rId94" o:title=""/>
                </v:shape>
                <o:OLEObject Type="Embed" ProgID="KOMPAS.FRW" ShapeID="_x0000_i1063" DrawAspect="Content" ObjectID="_1791982047" r:id="rId128"/>
              </w:object>
            </w:r>
          </w:p>
        </w:tc>
        <w:tc>
          <w:tcPr>
            <w:tcW w:w="741" w:type="dxa"/>
            <w:shd w:val="clear" w:color="auto" w:fill="auto"/>
            <w:vAlign w:val="center"/>
          </w:tcPr>
          <w:p w14:paraId="1710CDA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0,53</w:t>
            </w:r>
          </w:p>
        </w:tc>
        <w:tc>
          <w:tcPr>
            <w:tcW w:w="708" w:type="dxa"/>
            <w:shd w:val="clear" w:color="auto" w:fill="auto"/>
            <w:vAlign w:val="center"/>
          </w:tcPr>
          <w:p w14:paraId="7AADB1A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74</w:t>
            </w:r>
          </w:p>
        </w:tc>
        <w:tc>
          <w:tcPr>
            <w:tcW w:w="713" w:type="dxa"/>
            <w:shd w:val="clear" w:color="auto" w:fill="auto"/>
            <w:vAlign w:val="center"/>
          </w:tcPr>
          <w:p w14:paraId="7485C396"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4,11</w:t>
            </w:r>
          </w:p>
        </w:tc>
        <w:tc>
          <w:tcPr>
            <w:tcW w:w="713" w:type="dxa"/>
            <w:shd w:val="clear" w:color="auto" w:fill="auto"/>
            <w:vAlign w:val="center"/>
          </w:tcPr>
          <w:p w14:paraId="4AAD430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11,7</w:t>
            </w:r>
          </w:p>
        </w:tc>
        <w:tc>
          <w:tcPr>
            <w:tcW w:w="713" w:type="dxa"/>
            <w:shd w:val="clear" w:color="auto" w:fill="auto"/>
            <w:vAlign w:val="center"/>
          </w:tcPr>
          <w:p w14:paraId="73F084C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18,7</w:t>
            </w:r>
          </w:p>
        </w:tc>
        <w:tc>
          <w:tcPr>
            <w:tcW w:w="567" w:type="dxa"/>
            <w:shd w:val="clear" w:color="auto" w:fill="auto"/>
            <w:vAlign w:val="center"/>
          </w:tcPr>
          <w:p w14:paraId="6D21E8E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23,6</w:t>
            </w:r>
          </w:p>
        </w:tc>
        <w:tc>
          <w:tcPr>
            <w:tcW w:w="713" w:type="dxa"/>
            <w:shd w:val="clear" w:color="auto" w:fill="auto"/>
            <w:vAlign w:val="center"/>
          </w:tcPr>
          <w:p w14:paraId="48F1E66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11,7</w:t>
            </w:r>
          </w:p>
        </w:tc>
        <w:tc>
          <w:tcPr>
            <w:tcW w:w="713" w:type="dxa"/>
            <w:shd w:val="clear" w:color="auto" w:fill="auto"/>
            <w:vAlign w:val="center"/>
          </w:tcPr>
          <w:p w14:paraId="031FCAB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28,2</w:t>
            </w:r>
          </w:p>
        </w:tc>
        <w:tc>
          <w:tcPr>
            <w:tcW w:w="567" w:type="dxa"/>
            <w:shd w:val="clear" w:color="auto" w:fill="auto"/>
            <w:vAlign w:val="center"/>
          </w:tcPr>
          <w:p w14:paraId="75B0A02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23,6</w:t>
            </w:r>
          </w:p>
        </w:tc>
      </w:tr>
      <w:tr w:rsidR="00CE4DAC" w:rsidRPr="009D134D" w14:paraId="6D231AC5" w14:textId="77777777" w:rsidTr="00F02E13">
        <w:trPr>
          <w:cantSplit/>
          <w:trHeight w:val="20"/>
        </w:trPr>
        <w:tc>
          <w:tcPr>
            <w:tcW w:w="352" w:type="dxa"/>
            <w:vMerge/>
            <w:shd w:val="clear" w:color="auto" w:fill="auto"/>
            <w:textDirection w:val="btLr"/>
            <w:vAlign w:val="center"/>
          </w:tcPr>
          <w:p w14:paraId="6500402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55AAE76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1E16F5F">
                <v:shape id="_x0000_i1064" type="#_x0000_t75" style="width:132pt;height:28.8pt" o:ole="">
                  <v:imagedata r:id="rId96" o:title=""/>
                </v:shape>
                <o:OLEObject Type="Embed" ProgID="KOMPAS.FRW" ShapeID="_x0000_i1064" DrawAspect="Content" ObjectID="_1791982048" r:id="rId129"/>
              </w:object>
            </w:r>
          </w:p>
        </w:tc>
        <w:tc>
          <w:tcPr>
            <w:tcW w:w="741" w:type="dxa"/>
            <w:shd w:val="clear" w:color="auto" w:fill="auto"/>
            <w:vAlign w:val="center"/>
          </w:tcPr>
          <w:p w14:paraId="187C00D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0,564</w:t>
            </w:r>
          </w:p>
        </w:tc>
        <w:tc>
          <w:tcPr>
            <w:tcW w:w="708" w:type="dxa"/>
            <w:shd w:val="clear" w:color="auto" w:fill="auto"/>
            <w:vAlign w:val="center"/>
          </w:tcPr>
          <w:p w14:paraId="6839B25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63</w:t>
            </w:r>
          </w:p>
        </w:tc>
        <w:tc>
          <w:tcPr>
            <w:tcW w:w="713" w:type="dxa"/>
            <w:shd w:val="clear" w:color="auto" w:fill="auto"/>
            <w:vAlign w:val="center"/>
          </w:tcPr>
          <w:p w14:paraId="087C8DB4"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3,72</w:t>
            </w:r>
          </w:p>
        </w:tc>
        <w:tc>
          <w:tcPr>
            <w:tcW w:w="713" w:type="dxa"/>
            <w:shd w:val="clear" w:color="auto" w:fill="auto"/>
            <w:vAlign w:val="center"/>
          </w:tcPr>
          <w:p w14:paraId="2D54E5C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2D00677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30,8</w:t>
            </w:r>
          </w:p>
        </w:tc>
        <w:tc>
          <w:tcPr>
            <w:tcW w:w="567" w:type="dxa"/>
            <w:shd w:val="clear" w:color="auto" w:fill="auto"/>
            <w:vAlign w:val="center"/>
          </w:tcPr>
          <w:p w14:paraId="038D844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30,8</w:t>
            </w:r>
          </w:p>
        </w:tc>
        <w:tc>
          <w:tcPr>
            <w:tcW w:w="713" w:type="dxa"/>
            <w:shd w:val="clear" w:color="auto" w:fill="auto"/>
            <w:vAlign w:val="center"/>
          </w:tcPr>
          <w:p w14:paraId="6718D8B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3F3F739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38,8</w:t>
            </w:r>
          </w:p>
        </w:tc>
        <w:tc>
          <w:tcPr>
            <w:tcW w:w="567" w:type="dxa"/>
            <w:shd w:val="clear" w:color="auto" w:fill="auto"/>
            <w:vAlign w:val="center"/>
          </w:tcPr>
          <w:p w14:paraId="004188A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30,8</w:t>
            </w:r>
          </w:p>
        </w:tc>
      </w:tr>
      <w:tr w:rsidR="00CE4DAC" w:rsidRPr="009D134D" w14:paraId="30B4BF7C" w14:textId="77777777" w:rsidTr="00F02E13">
        <w:trPr>
          <w:cantSplit/>
          <w:trHeight w:val="20"/>
        </w:trPr>
        <w:tc>
          <w:tcPr>
            <w:tcW w:w="352" w:type="dxa"/>
            <w:vMerge/>
            <w:shd w:val="clear" w:color="auto" w:fill="auto"/>
            <w:textDirection w:val="btLr"/>
            <w:vAlign w:val="center"/>
          </w:tcPr>
          <w:p w14:paraId="76C6DDB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p>
        </w:tc>
        <w:tc>
          <w:tcPr>
            <w:tcW w:w="2843" w:type="dxa"/>
            <w:shd w:val="clear" w:color="auto" w:fill="auto"/>
            <w:vAlign w:val="center"/>
          </w:tcPr>
          <w:p w14:paraId="4633CDB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07A636E">
                <v:shape id="_x0000_i1065" type="#_x0000_t75" style="width:132pt;height:28.8pt" o:ole="">
                  <v:imagedata r:id="rId98" o:title=""/>
                </v:shape>
                <o:OLEObject Type="Embed" ProgID="KOMPAS.FRW" ShapeID="_x0000_i1065" DrawAspect="Content" ObjectID="_1791982049" r:id="rId130"/>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4C675CB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0,564</w:t>
            </w:r>
          </w:p>
        </w:tc>
        <w:tc>
          <w:tcPr>
            <w:tcW w:w="708" w:type="dxa"/>
            <w:shd w:val="clear" w:color="auto" w:fill="auto"/>
            <w:vAlign w:val="center"/>
          </w:tcPr>
          <w:p w14:paraId="345CA8A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85</w:t>
            </w:r>
          </w:p>
        </w:tc>
        <w:tc>
          <w:tcPr>
            <w:tcW w:w="713" w:type="dxa"/>
            <w:shd w:val="clear" w:color="auto" w:fill="auto"/>
            <w:vAlign w:val="center"/>
          </w:tcPr>
          <w:p w14:paraId="61BEF624"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5,02</w:t>
            </w:r>
          </w:p>
        </w:tc>
        <w:tc>
          <w:tcPr>
            <w:tcW w:w="713" w:type="dxa"/>
            <w:shd w:val="clear" w:color="auto" w:fill="auto"/>
            <w:vAlign w:val="center"/>
          </w:tcPr>
          <w:p w14:paraId="75F5BD5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6F6E5D0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6,6</w:t>
            </w:r>
          </w:p>
        </w:tc>
        <w:tc>
          <w:tcPr>
            <w:tcW w:w="567" w:type="dxa"/>
            <w:shd w:val="clear" w:color="auto" w:fill="auto"/>
            <w:vAlign w:val="center"/>
          </w:tcPr>
          <w:p w14:paraId="77F45B1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6,6</w:t>
            </w:r>
          </w:p>
        </w:tc>
        <w:tc>
          <w:tcPr>
            <w:tcW w:w="713" w:type="dxa"/>
            <w:shd w:val="clear" w:color="auto" w:fill="auto"/>
            <w:vAlign w:val="center"/>
          </w:tcPr>
          <w:p w14:paraId="74586BE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713" w:type="dxa"/>
            <w:shd w:val="clear" w:color="auto" w:fill="auto"/>
            <w:vAlign w:val="center"/>
          </w:tcPr>
          <w:p w14:paraId="7F31882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17,5</w:t>
            </w:r>
          </w:p>
        </w:tc>
        <w:tc>
          <w:tcPr>
            <w:tcW w:w="567" w:type="dxa"/>
            <w:shd w:val="clear" w:color="auto" w:fill="auto"/>
            <w:vAlign w:val="center"/>
          </w:tcPr>
          <w:p w14:paraId="2A41931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6,6</w:t>
            </w:r>
          </w:p>
        </w:tc>
      </w:tr>
    </w:tbl>
    <w:p w14:paraId="6E07C410" w14:textId="77777777" w:rsidR="00713536" w:rsidRPr="009D134D" w:rsidRDefault="00713536">
      <w:pPr>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br w:type="page"/>
      </w:r>
    </w:p>
    <w:p w14:paraId="54E34EBD" w14:textId="25A7A62C" w:rsidR="008B1342" w:rsidRPr="009D134D" w:rsidRDefault="008B1342" w:rsidP="008B1342">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lastRenderedPageBreak/>
        <w:t xml:space="preserve">Таблица </w:t>
      </w:r>
      <w:r w:rsidR="00087DF6" w:rsidRPr="009D134D">
        <w:rPr>
          <w:rFonts w:ascii="Times New Roman" w:eastAsia="Times New Roman" w:hAnsi="Times New Roman" w:cs="Times New Roman"/>
          <w:sz w:val="28"/>
          <w:szCs w:val="28"/>
        </w:rPr>
        <w:t>1</w:t>
      </w:r>
      <w:r w:rsidR="000D7215" w:rsidRPr="009D134D">
        <w:rPr>
          <w:rFonts w:ascii="Times New Roman" w:eastAsia="Times New Roman" w:hAnsi="Times New Roman" w:cs="Times New Roman"/>
          <w:sz w:val="28"/>
          <w:szCs w:val="28"/>
        </w:rPr>
        <w:t>1</w:t>
      </w:r>
      <w:r w:rsidRPr="009D134D">
        <w:rPr>
          <w:rFonts w:ascii="Times New Roman" w:eastAsia="Times New Roman" w:hAnsi="Times New Roman" w:cs="Times New Roman"/>
          <w:sz w:val="28"/>
          <w:szCs w:val="28"/>
        </w:rPr>
        <w:t xml:space="preserve"> – Четырехлопастное ВК без обтекателя: D = 1480 мм, d = 370 мм,     α = </w:t>
      </w:r>
      <w:r w:rsidR="00087DF6" w:rsidRPr="009D134D">
        <w:rPr>
          <w:rFonts w:ascii="Times New Roman" w:eastAsia="Times New Roman" w:hAnsi="Times New Roman" w:cs="Times New Roman"/>
          <w:sz w:val="28"/>
          <w:szCs w:val="28"/>
        </w:rPr>
        <w:t>15</w:t>
      </w:r>
      <w:r w:rsidRPr="009D134D">
        <w:rPr>
          <w:rFonts w:ascii="Times New Roman" w:eastAsia="Times New Roman" w:hAnsi="Times New Roman" w:cs="Times New Roman"/>
          <w:sz w:val="28"/>
          <w:szCs w:val="28"/>
        </w:rPr>
        <w:t>º, длина лопасти l</w:t>
      </w:r>
      <w:r w:rsidRPr="009D134D">
        <w:rPr>
          <w:rFonts w:ascii="Times New Roman" w:eastAsia="Times New Roman" w:hAnsi="Times New Roman" w:cs="Times New Roman"/>
          <w:sz w:val="28"/>
          <w:szCs w:val="28"/>
          <w:vertAlign w:val="subscript"/>
        </w:rPr>
        <w:t xml:space="preserve">л </w:t>
      </w:r>
      <w:r w:rsidRPr="009D134D">
        <w:rPr>
          <w:rFonts w:ascii="Times New Roman" w:eastAsia="Times New Roman" w:hAnsi="Times New Roman" w:cs="Times New Roman"/>
          <w:sz w:val="28"/>
          <w:szCs w:val="28"/>
        </w:rPr>
        <w:t>= 555 мм</w:t>
      </w:r>
    </w:p>
    <w:tbl>
      <w:tblPr>
        <w:tblpPr w:leftFromText="180" w:rightFromText="180" w:vertAnchor="page" w:horzAnchor="margin" w:tblpX="108" w:tblpY="2133"/>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
        <w:gridCol w:w="2843"/>
        <w:gridCol w:w="741"/>
        <w:gridCol w:w="708"/>
        <w:gridCol w:w="851"/>
        <w:gridCol w:w="567"/>
        <w:gridCol w:w="709"/>
        <w:gridCol w:w="567"/>
        <w:gridCol w:w="850"/>
        <w:gridCol w:w="709"/>
        <w:gridCol w:w="567"/>
      </w:tblGrid>
      <w:tr w:rsidR="00CE4DAC" w:rsidRPr="009D134D" w14:paraId="7817107A" w14:textId="77777777" w:rsidTr="00F02E13">
        <w:trPr>
          <w:cantSplit/>
          <w:trHeight w:val="20"/>
        </w:trPr>
        <w:tc>
          <w:tcPr>
            <w:tcW w:w="352" w:type="dxa"/>
            <w:vMerge w:val="restart"/>
            <w:shd w:val="clear" w:color="auto" w:fill="auto"/>
            <w:textDirection w:val="btLr"/>
            <w:vAlign w:val="center"/>
          </w:tcPr>
          <w:p w14:paraId="47C7375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Отн.площ.</w:t>
            </w:r>
          </w:p>
        </w:tc>
        <w:tc>
          <w:tcPr>
            <w:tcW w:w="2843" w:type="dxa"/>
            <w:vMerge w:val="restart"/>
            <w:shd w:val="clear" w:color="auto" w:fill="auto"/>
            <w:vAlign w:val="center"/>
          </w:tcPr>
          <w:p w14:paraId="40A22C7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Эскиз</w:t>
            </w:r>
          </w:p>
        </w:tc>
        <w:tc>
          <w:tcPr>
            <w:tcW w:w="741" w:type="dxa"/>
            <w:vMerge w:val="restart"/>
            <w:shd w:val="clear" w:color="auto" w:fill="auto"/>
            <w:vAlign w:val="center"/>
          </w:tcPr>
          <w:p w14:paraId="2891A03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 Н∙м</w:t>
            </w:r>
          </w:p>
        </w:tc>
        <w:tc>
          <w:tcPr>
            <w:tcW w:w="708" w:type="dxa"/>
            <w:vMerge w:val="restart"/>
            <w:shd w:val="clear" w:color="auto" w:fill="auto"/>
            <w:vAlign w:val="center"/>
          </w:tcPr>
          <w:p w14:paraId="75BCFC0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 xml:space="preserve">n, </w:t>
            </w:r>
          </w:p>
          <w:p w14:paraId="6E1E924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об/мин</w:t>
            </w:r>
          </w:p>
        </w:tc>
        <w:tc>
          <w:tcPr>
            <w:tcW w:w="851" w:type="dxa"/>
            <w:vMerge w:val="restart"/>
            <w:shd w:val="clear" w:color="auto" w:fill="auto"/>
            <w:vAlign w:val="center"/>
          </w:tcPr>
          <w:p w14:paraId="25DDBA7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1843" w:type="dxa"/>
            <w:gridSpan w:val="3"/>
            <w:shd w:val="clear" w:color="auto" w:fill="auto"/>
            <w:vAlign w:val="center"/>
          </w:tcPr>
          <w:p w14:paraId="4647C5B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относительной площади</w:t>
            </w:r>
          </w:p>
        </w:tc>
        <w:tc>
          <w:tcPr>
            <w:tcW w:w="2126" w:type="dxa"/>
            <w:gridSpan w:val="3"/>
            <w:shd w:val="clear" w:color="auto" w:fill="auto"/>
            <w:vAlign w:val="center"/>
          </w:tcPr>
          <w:p w14:paraId="4A77FC4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4-х лопастного ВК</w:t>
            </w:r>
          </w:p>
        </w:tc>
      </w:tr>
      <w:tr w:rsidR="00CE4DAC" w:rsidRPr="009D134D" w14:paraId="5EF08706" w14:textId="77777777" w:rsidTr="00F02E13">
        <w:trPr>
          <w:cantSplit/>
          <w:trHeight w:val="20"/>
        </w:trPr>
        <w:tc>
          <w:tcPr>
            <w:tcW w:w="352" w:type="dxa"/>
            <w:vMerge/>
            <w:shd w:val="clear" w:color="auto" w:fill="auto"/>
            <w:textDirection w:val="btLr"/>
            <w:vAlign w:val="center"/>
          </w:tcPr>
          <w:p w14:paraId="27E017D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vMerge/>
            <w:shd w:val="clear" w:color="auto" w:fill="auto"/>
            <w:vAlign w:val="center"/>
          </w:tcPr>
          <w:p w14:paraId="5AFFBFA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741" w:type="dxa"/>
            <w:vMerge/>
            <w:shd w:val="clear" w:color="auto" w:fill="auto"/>
            <w:vAlign w:val="center"/>
          </w:tcPr>
          <w:p w14:paraId="2068C2D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708" w:type="dxa"/>
            <w:vMerge/>
            <w:shd w:val="clear" w:color="auto" w:fill="auto"/>
            <w:vAlign w:val="center"/>
          </w:tcPr>
          <w:p w14:paraId="6E06682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851" w:type="dxa"/>
            <w:vMerge/>
            <w:shd w:val="clear" w:color="auto" w:fill="auto"/>
            <w:vAlign w:val="center"/>
          </w:tcPr>
          <w:p w14:paraId="06D74C2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567" w:type="dxa"/>
            <w:shd w:val="clear" w:color="auto" w:fill="auto"/>
            <w:vAlign w:val="center"/>
          </w:tcPr>
          <w:p w14:paraId="0C9265A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09" w:type="dxa"/>
            <w:shd w:val="clear" w:color="auto" w:fill="auto"/>
            <w:vAlign w:val="center"/>
          </w:tcPr>
          <w:p w14:paraId="675211C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527FF66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850" w:type="dxa"/>
            <w:shd w:val="clear" w:color="auto" w:fill="auto"/>
            <w:vAlign w:val="center"/>
          </w:tcPr>
          <w:p w14:paraId="121C865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09" w:type="dxa"/>
            <w:shd w:val="clear" w:color="auto" w:fill="auto"/>
            <w:vAlign w:val="center"/>
          </w:tcPr>
          <w:p w14:paraId="6B5B796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2F4E03B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r>
      <w:tr w:rsidR="00CE4DAC" w:rsidRPr="009D134D" w14:paraId="1C2B7DA7" w14:textId="77777777" w:rsidTr="00F02E13">
        <w:trPr>
          <w:cantSplit/>
          <w:trHeight w:val="744"/>
        </w:trPr>
        <w:tc>
          <w:tcPr>
            <w:tcW w:w="352" w:type="dxa"/>
            <w:shd w:val="clear" w:color="auto" w:fill="auto"/>
            <w:textDirection w:val="btLr"/>
            <w:vAlign w:val="center"/>
          </w:tcPr>
          <w:p w14:paraId="4C78D655" w14:textId="5E2564BE"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S=0,023</w:t>
            </w:r>
          </w:p>
        </w:tc>
        <w:tc>
          <w:tcPr>
            <w:tcW w:w="2843" w:type="dxa"/>
            <w:shd w:val="clear" w:color="auto" w:fill="auto"/>
            <w:textDirection w:val="btLr"/>
            <w:vAlign w:val="center"/>
          </w:tcPr>
          <w:p w14:paraId="52C35CF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551" w:dyaOrig="340" w14:anchorId="54C56BC3">
                <v:shape id="_x0000_i1066" type="#_x0000_t75" style="width:126pt;height:18pt" o:ole="">
                  <v:imagedata r:id="rId86" o:title=""/>
                </v:shape>
                <o:OLEObject Type="Embed" ProgID="KOMPAS.FRW" ShapeID="_x0000_i1066" DrawAspect="Content" ObjectID="_1791982050" r:id="rId131"/>
              </w:object>
            </w:r>
          </w:p>
        </w:tc>
        <w:tc>
          <w:tcPr>
            <w:tcW w:w="741" w:type="dxa"/>
            <w:shd w:val="clear" w:color="auto" w:fill="auto"/>
            <w:vAlign w:val="center"/>
          </w:tcPr>
          <w:p w14:paraId="2BD21A4B"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0,435</w:t>
            </w:r>
          </w:p>
        </w:tc>
        <w:tc>
          <w:tcPr>
            <w:tcW w:w="708" w:type="dxa"/>
            <w:shd w:val="clear" w:color="auto" w:fill="auto"/>
            <w:vAlign w:val="center"/>
          </w:tcPr>
          <w:p w14:paraId="36476951"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69</w:t>
            </w:r>
          </w:p>
        </w:tc>
        <w:tc>
          <w:tcPr>
            <w:tcW w:w="851" w:type="dxa"/>
            <w:shd w:val="clear" w:color="auto" w:fill="auto"/>
            <w:vAlign w:val="center"/>
          </w:tcPr>
          <w:p w14:paraId="6CA0197F"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3,14</w:t>
            </w:r>
          </w:p>
        </w:tc>
        <w:tc>
          <w:tcPr>
            <w:tcW w:w="567" w:type="dxa"/>
            <w:shd w:val="clear" w:color="auto" w:fill="auto"/>
            <w:vAlign w:val="center"/>
          </w:tcPr>
          <w:p w14:paraId="54FF0B8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48,6</w:t>
            </w:r>
          </w:p>
        </w:tc>
        <w:tc>
          <w:tcPr>
            <w:tcW w:w="709" w:type="dxa"/>
            <w:shd w:val="clear" w:color="auto" w:fill="auto"/>
            <w:vAlign w:val="center"/>
          </w:tcPr>
          <w:p w14:paraId="5769432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36,1</w:t>
            </w:r>
          </w:p>
        </w:tc>
        <w:tc>
          <w:tcPr>
            <w:tcW w:w="567" w:type="dxa"/>
            <w:shd w:val="clear" w:color="auto" w:fill="auto"/>
            <w:vAlign w:val="center"/>
          </w:tcPr>
          <w:p w14:paraId="7C413F1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54,7</w:t>
            </w:r>
          </w:p>
        </w:tc>
        <w:tc>
          <w:tcPr>
            <w:tcW w:w="850" w:type="dxa"/>
            <w:shd w:val="clear" w:color="auto" w:fill="auto"/>
            <w:vAlign w:val="center"/>
          </w:tcPr>
          <w:p w14:paraId="6E1D9FE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49,4</w:t>
            </w:r>
          </w:p>
        </w:tc>
        <w:tc>
          <w:tcPr>
            <w:tcW w:w="709" w:type="dxa"/>
            <w:shd w:val="clear" w:color="auto" w:fill="auto"/>
            <w:vAlign w:val="center"/>
          </w:tcPr>
          <w:p w14:paraId="018D5A30"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36,1</w:t>
            </w:r>
          </w:p>
        </w:tc>
        <w:tc>
          <w:tcPr>
            <w:tcW w:w="567" w:type="dxa"/>
            <w:shd w:val="clear" w:color="auto" w:fill="auto"/>
            <w:vAlign w:val="center"/>
          </w:tcPr>
          <w:p w14:paraId="26C9862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60,0</w:t>
            </w:r>
          </w:p>
        </w:tc>
      </w:tr>
      <w:tr w:rsidR="00CE4DAC" w:rsidRPr="009D134D" w14:paraId="6DA081D5" w14:textId="77777777" w:rsidTr="00F02E13">
        <w:trPr>
          <w:cantSplit/>
          <w:trHeight w:val="20"/>
        </w:trPr>
        <w:tc>
          <w:tcPr>
            <w:tcW w:w="352" w:type="dxa"/>
            <w:vMerge w:val="restart"/>
            <w:shd w:val="clear" w:color="auto" w:fill="auto"/>
            <w:textDirection w:val="btLr"/>
            <w:vAlign w:val="center"/>
          </w:tcPr>
          <w:p w14:paraId="4B803098" w14:textId="5B96C150"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S=0,04</w:t>
            </w:r>
          </w:p>
        </w:tc>
        <w:tc>
          <w:tcPr>
            <w:tcW w:w="2843" w:type="dxa"/>
            <w:shd w:val="clear" w:color="auto" w:fill="auto"/>
            <w:vAlign w:val="center"/>
          </w:tcPr>
          <w:p w14:paraId="0FD50CE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4C40A8E">
                <v:shape id="_x0000_i1067" type="#_x0000_t75" style="width:132pt;height:28.8pt" o:ole="">
                  <v:imagedata r:id="rId88" o:title=""/>
                </v:shape>
                <o:OLEObject Type="Embed" ProgID="KOMPAS.FRW" ShapeID="_x0000_i1067" DrawAspect="Content" ObjectID="_1791982051" r:id="rId132"/>
              </w:object>
            </w:r>
          </w:p>
        </w:tc>
        <w:tc>
          <w:tcPr>
            <w:tcW w:w="741" w:type="dxa"/>
            <w:shd w:val="clear" w:color="auto" w:fill="auto"/>
            <w:vAlign w:val="center"/>
          </w:tcPr>
          <w:p w14:paraId="7B5CB542"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0,678</w:t>
            </w:r>
          </w:p>
        </w:tc>
        <w:tc>
          <w:tcPr>
            <w:tcW w:w="708" w:type="dxa"/>
            <w:shd w:val="clear" w:color="auto" w:fill="auto"/>
            <w:vAlign w:val="center"/>
          </w:tcPr>
          <w:p w14:paraId="2EA29FC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88</w:t>
            </w:r>
          </w:p>
        </w:tc>
        <w:tc>
          <w:tcPr>
            <w:tcW w:w="851" w:type="dxa"/>
            <w:shd w:val="clear" w:color="auto" w:fill="auto"/>
            <w:vAlign w:val="center"/>
          </w:tcPr>
          <w:p w14:paraId="2FD8B0C5"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6,24</w:t>
            </w:r>
          </w:p>
        </w:tc>
        <w:tc>
          <w:tcPr>
            <w:tcW w:w="567" w:type="dxa"/>
            <w:shd w:val="clear" w:color="auto" w:fill="auto"/>
            <w:vAlign w:val="center"/>
          </w:tcPr>
          <w:p w14:paraId="27024BB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19,9</w:t>
            </w:r>
          </w:p>
        </w:tc>
        <w:tc>
          <w:tcPr>
            <w:tcW w:w="709" w:type="dxa"/>
            <w:shd w:val="clear" w:color="auto" w:fill="auto"/>
            <w:vAlign w:val="center"/>
          </w:tcPr>
          <w:p w14:paraId="1E2040C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18,5</w:t>
            </w:r>
          </w:p>
        </w:tc>
        <w:tc>
          <w:tcPr>
            <w:tcW w:w="567" w:type="dxa"/>
            <w:shd w:val="clear" w:color="auto" w:fill="auto"/>
            <w:vAlign w:val="center"/>
          </w:tcPr>
          <w:p w14:paraId="566268E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9,9</w:t>
            </w:r>
          </w:p>
        </w:tc>
        <w:tc>
          <w:tcPr>
            <w:tcW w:w="850" w:type="dxa"/>
            <w:shd w:val="clear" w:color="auto" w:fill="auto"/>
            <w:vAlign w:val="center"/>
          </w:tcPr>
          <w:p w14:paraId="185EAEB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21,2</w:t>
            </w:r>
          </w:p>
        </w:tc>
        <w:tc>
          <w:tcPr>
            <w:tcW w:w="709" w:type="dxa"/>
            <w:shd w:val="clear" w:color="auto" w:fill="auto"/>
            <w:vAlign w:val="center"/>
          </w:tcPr>
          <w:p w14:paraId="0360C18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18,5</w:t>
            </w:r>
          </w:p>
        </w:tc>
        <w:tc>
          <w:tcPr>
            <w:tcW w:w="567" w:type="dxa"/>
            <w:shd w:val="clear" w:color="auto" w:fill="auto"/>
            <w:vAlign w:val="center"/>
          </w:tcPr>
          <w:p w14:paraId="31ED09D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20,4</w:t>
            </w:r>
          </w:p>
        </w:tc>
      </w:tr>
      <w:tr w:rsidR="00CE4DAC" w:rsidRPr="009D134D" w14:paraId="158EBF77" w14:textId="77777777" w:rsidTr="00F02E13">
        <w:trPr>
          <w:cantSplit/>
          <w:trHeight w:val="20"/>
        </w:trPr>
        <w:tc>
          <w:tcPr>
            <w:tcW w:w="352" w:type="dxa"/>
            <w:vMerge/>
            <w:shd w:val="clear" w:color="auto" w:fill="auto"/>
            <w:textDirection w:val="btLr"/>
            <w:vAlign w:val="center"/>
          </w:tcPr>
          <w:p w14:paraId="41A1AFB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2DE78C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FD5C6F2">
                <v:shape id="_x0000_i1068" type="#_x0000_t75" style="width:132pt;height:28.8pt" o:ole="">
                  <v:imagedata r:id="rId90" o:title=""/>
                </v:shape>
                <o:OLEObject Type="Embed" ProgID="KOMPAS.FRW" ShapeID="_x0000_i1068" DrawAspect="Content" ObjectID="_1791982052" r:id="rId133"/>
              </w:object>
            </w:r>
          </w:p>
        </w:tc>
        <w:tc>
          <w:tcPr>
            <w:tcW w:w="741" w:type="dxa"/>
            <w:shd w:val="clear" w:color="auto" w:fill="auto"/>
            <w:vAlign w:val="center"/>
          </w:tcPr>
          <w:p w14:paraId="5BCD9708"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0,564</w:t>
            </w:r>
          </w:p>
        </w:tc>
        <w:tc>
          <w:tcPr>
            <w:tcW w:w="708" w:type="dxa"/>
            <w:shd w:val="clear" w:color="auto" w:fill="auto"/>
            <w:vAlign w:val="center"/>
          </w:tcPr>
          <w:p w14:paraId="7927F53B"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46</w:t>
            </w:r>
          </w:p>
        </w:tc>
        <w:tc>
          <w:tcPr>
            <w:tcW w:w="851" w:type="dxa"/>
            <w:shd w:val="clear" w:color="auto" w:fill="auto"/>
            <w:vAlign w:val="center"/>
          </w:tcPr>
          <w:p w14:paraId="0CF7C4C9"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2,72</w:t>
            </w:r>
          </w:p>
        </w:tc>
        <w:tc>
          <w:tcPr>
            <w:tcW w:w="567" w:type="dxa"/>
            <w:shd w:val="clear" w:color="auto" w:fill="auto"/>
            <w:vAlign w:val="center"/>
          </w:tcPr>
          <w:p w14:paraId="1844F950"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33,3</w:t>
            </w:r>
          </w:p>
        </w:tc>
        <w:tc>
          <w:tcPr>
            <w:tcW w:w="709" w:type="dxa"/>
            <w:shd w:val="clear" w:color="auto" w:fill="auto"/>
            <w:vAlign w:val="center"/>
          </w:tcPr>
          <w:p w14:paraId="291D1E9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57,4</w:t>
            </w:r>
          </w:p>
        </w:tc>
        <w:tc>
          <w:tcPr>
            <w:tcW w:w="567" w:type="dxa"/>
            <w:shd w:val="clear" w:color="auto" w:fill="auto"/>
            <w:vAlign w:val="center"/>
          </w:tcPr>
          <w:p w14:paraId="5D2A9CD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60,8</w:t>
            </w:r>
          </w:p>
        </w:tc>
        <w:tc>
          <w:tcPr>
            <w:tcW w:w="850" w:type="dxa"/>
            <w:shd w:val="clear" w:color="auto" w:fill="auto"/>
            <w:vAlign w:val="center"/>
          </w:tcPr>
          <w:p w14:paraId="46CF706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34,4</w:t>
            </w:r>
          </w:p>
        </w:tc>
        <w:tc>
          <w:tcPr>
            <w:tcW w:w="709" w:type="dxa"/>
            <w:shd w:val="clear" w:color="auto" w:fill="auto"/>
            <w:vAlign w:val="center"/>
          </w:tcPr>
          <w:p w14:paraId="1F17A47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57,4</w:t>
            </w:r>
          </w:p>
        </w:tc>
        <w:tc>
          <w:tcPr>
            <w:tcW w:w="567" w:type="dxa"/>
            <w:shd w:val="clear" w:color="auto" w:fill="auto"/>
            <w:vAlign w:val="center"/>
          </w:tcPr>
          <w:p w14:paraId="690C3D0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65,4</w:t>
            </w:r>
          </w:p>
        </w:tc>
      </w:tr>
      <w:tr w:rsidR="00CE4DAC" w:rsidRPr="009D134D" w14:paraId="01F8C4E5" w14:textId="77777777" w:rsidTr="00F02E13">
        <w:trPr>
          <w:cantSplit/>
          <w:trHeight w:val="20"/>
        </w:trPr>
        <w:tc>
          <w:tcPr>
            <w:tcW w:w="352" w:type="dxa"/>
            <w:vMerge/>
            <w:shd w:val="clear" w:color="auto" w:fill="auto"/>
            <w:textDirection w:val="btLr"/>
            <w:vAlign w:val="center"/>
          </w:tcPr>
          <w:p w14:paraId="2054045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23805E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73E1831">
                <v:shape id="_x0000_i1069" type="#_x0000_t75" style="width:132pt;height:28.8pt" o:ole="">
                  <v:imagedata r:id="rId92" o:title=""/>
                </v:shape>
                <o:OLEObject Type="Embed" ProgID="KOMPAS.FRW" ShapeID="_x0000_i1069" DrawAspect="Content" ObjectID="_1791982053" r:id="rId134"/>
              </w:object>
            </w:r>
          </w:p>
        </w:tc>
        <w:tc>
          <w:tcPr>
            <w:tcW w:w="741" w:type="dxa"/>
            <w:shd w:val="clear" w:color="auto" w:fill="auto"/>
            <w:vAlign w:val="center"/>
          </w:tcPr>
          <w:p w14:paraId="4A465504"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0,575</w:t>
            </w:r>
          </w:p>
        </w:tc>
        <w:tc>
          <w:tcPr>
            <w:tcW w:w="708" w:type="dxa"/>
            <w:shd w:val="clear" w:color="auto" w:fill="auto"/>
            <w:vAlign w:val="center"/>
          </w:tcPr>
          <w:p w14:paraId="073850D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100</w:t>
            </w:r>
          </w:p>
        </w:tc>
        <w:tc>
          <w:tcPr>
            <w:tcW w:w="851" w:type="dxa"/>
            <w:shd w:val="clear" w:color="auto" w:fill="auto"/>
            <w:vAlign w:val="center"/>
          </w:tcPr>
          <w:p w14:paraId="168258DF"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6,02</w:t>
            </w:r>
          </w:p>
        </w:tc>
        <w:tc>
          <w:tcPr>
            <w:tcW w:w="567" w:type="dxa"/>
            <w:shd w:val="clear" w:color="auto" w:fill="auto"/>
            <w:vAlign w:val="center"/>
          </w:tcPr>
          <w:p w14:paraId="219813C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32,0</w:t>
            </w:r>
          </w:p>
        </w:tc>
        <w:tc>
          <w:tcPr>
            <w:tcW w:w="709" w:type="dxa"/>
            <w:shd w:val="clear" w:color="auto" w:fill="auto"/>
            <w:vAlign w:val="center"/>
          </w:tcPr>
          <w:p w14:paraId="623C0FB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7,4</w:t>
            </w:r>
          </w:p>
        </w:tc>
        <w:tc>
          <w:tcPr>
            <w:tcW w:w="567" w:type="dxa"/>
            <w:shd w:val="clear" w:color="auto" w:fill="auto"/>
            <w:vAlign w:val="center"/>
          </w:tcPr>
          <w:p w14:paraId="353499F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13,1</w:t>
            </w:r>
          </w:p>
        </w:tc>
        <w:tc>
          <w:tcPr>
            <w:tcW w:w="850" w:type="dxa"/>
            <w:shd w:val="clear" w:color="auto" w:fill="auto"/>
            <w:vAlign w:val="center"/>
          </w:tcPr>
          <w:p w14:paraId="3E030CB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33,1</w:t>
            </w:r>
          </w:p>
        </w:tc>
        <w:tc>
          <w:tcPr>
            <w:tcW w:w="709" w:type="dxa"/>
            <w:shd w:val="clear" w:color="auto" w:fill="auto"/>
            <w:vAlign w:val="center"/>
          </w:tcPr>
          <w:p w14:paraId="160CAC78"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7,4</w:t>
            </w:r>
          </w:p>
        </w:tc>
        <w:tc>
          <w:tcPr>
            <w:tcW w:w="567" w:type="dxa"/>
            <w:shd w:val="clear" w:color="auto" w:fill="auto"/>
            <w:vAlign w:val="center"/>
          </w:tcPr>
          <w:p w14:paraId="7F412A18"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23,3</w:t>
            </w:r>
          </w:p>
        </w:tc>
      </w:tr>
      <w:tr w:rsidR="00CE4DAC" w:rsidRPr="009D134D" w14:paraId="3B5BB6A6" w14:textId="77777777" w:rsidTr="002B00EE">
        <w:trPr>
          <w:cantSplit/>
          <w:trHeight w:val="20"/>
        </w:trPr>
        <w:tc>
          <w:tcPr>
            <w:tcW w:w="352" w:type="dxa"/>
            <w:vMerge/>
            <w:shd w:val="clear" w:color="auto" w:fill="auto"/>
            <w:textDirection w:val="btLr"/>
            <w:vAlign w:val="center"/>
          </w:tcPr>
          <w:p w14:paraId="3FA6478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6911F03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432E752">
                <v:shape id="_x0000_i1070" type="#_x0000_t75" style="width:132pt;height:28.8pt" o:ole="">
                  <v:imagedata r:id="rId94" o:title=""/>
                </v:shape>
                <o:OLEObject Type="Embed" ProgID="KOMPAS.FRW" ShapeID="_x0000_i1070" DrawAspect="Content" ObjectID="_1791982054" r:id="rId135"/>
              </w:object>
            </w:r>
          </w:p>
        </w:tc>
        <w:tc>
          <w:tcPr>
            <w:tcW w:w="741" w:type="dxa"/>
            <w:shd w:val="clear" w:color="auto" w:fill="auto"/>
            <w:vAlign w:val="center"/>
          </w:tcPr>
          <w:p w14:paraId="7038477D"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0,846</w:t>
            </w:r>
          </w:p>
        </w:tc>
        <w:tc>
          <w:tcPr>
            <w:tcW w:w="708" w:type="dxa"/>
            <w:shd w:val="clear" w:color="auto" w:fill="auto"/>
            <w:vAlign w:val="center"/>
          </w:tcPr>
          <w:p w14:paraId="3A1B6F63"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63</w:t>
            </w:r>
          </w:p>
        </w:tc>
        <w:tc>
          <w:tcPr>
            <w:tcW w:w="851" w:type="dxa"/>
            <w:shd w:val="clear" w:color="auto" w:fill="auto"/>
            <w:vAlign w:val="center"/>
          </w:tcPr>
          <w:p w14:paraId="498CEEDF"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5,58</w:t>
            </w:r>
          </w:p>
        </w:tc>
        <w:tc>
          <w:tcPr>
            <w:tcW w:w="567" w:type="dxa"/>
            <w:shd w:val="clear" w:color="auto" w:fill="auto"/>
            <w:vAlign w:val="center"/>
          </w:tcPr>
          <w:p w14:paraId="3EB4CCE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709" w:type="dxa"/>
            <w:shd w:val="clear" w:color="auto" w:fill="auto"/>
            <w:vAlign w:val="center"/>
          </w:tcPr>
          <w:p w14:paraId="3925CFB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41,7</w:t>
            </w:r>
          </w:p>
        </w:tc>
        <w:tc>
          <w:tcPr>
            <w:tcW w:w="567" w:type="dxa"/>
            <w:shd w:val="clear" w:color="auto" w:fill="auto"/>
            <w:vAlign w:val="center"/>
          </w:tcPr>
          <w:p w14:paraId="7A9DE3A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19,5</w:t>
            </w:r>
          </w:p>
        </w:tc>
        <w:tc>
          <w:tcPr>
            <w:tcW w:w="850" w:type="dxa"/>
            <w:shd w:val="clear" w:color="auto" w:fill="auto"/>
            <w:vAlign w:val="center"/>
          </w:tcPr>
          <w:p w14:paraId="1634B2B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1,6</w:t>
            </w:r>
          </w:p>
        </w:tc>
        <w:tc>
          <w:tcPr>
            <w:tcW w:w="709" w:type="dxa"/>
            <w:shd w:val="clear" w:color="auto" w:fill="auto"/>
            <w:vAlign w:val="center"/>
          </w:tcPr>
          <w:p w14:paraId="7EB950A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41,7</w:t>
            </w:r>
          </w:p>
        </w:tc>
        <w:tc>
          <w:tcPr>
            <w:tcW w:w="567" w:type="dxa"/>
            <w:shd w:val="clear" w:color="auto" w:fill="auto"/>
            <w:vAlign w:val="center"/>
          </w:tcPr>
          <w:p w14:paraId="2658E52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28,9</w:t>
            </w:r>
          </w:p>
        </w:tc>
      </w:tr>
      <w:tr w:rsidR="00CE4DAC" w:rsidRPr="009D134D" w14:paraId="76DFDC42" w14:textId="77777777" w:rsidTr="00F02E13">
        <w:trPr>
          <w:cantSplit/>
          <w:trHeight w:val="20"/>
        </w:trPr>
        <w:tc>
          <w:tcPr>
            <w:tcW w:w="352" w:type="dxa"/>
            <w:vMerge/>
            <w:shd w:val="clear" w:color="auto" w:fill="auto"/>
            <w:textDirection w:val="btLr"/>
            <w:vAlign w:val="center"/>
          </w:tcPr>
          <w:p w14:paraId="487AE1F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2D3B642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FE0EE41">
                <v:shape id="_x0000_i1071" type="#_x0000_t75" style="width:132pt;height:28.8pt" o:ole="">
                  <v:imagedata r:id="rId96" o:title=""/>
                </v:shape>
                <o:OLEObject Type="Embed" ProgID="KOMPAS.FRW" ShapeID="_x0000_i1071" DrawAspect="Content" ObjectID="_1791982055" r:id="rId136"/>
              </w:object>
            </w:r>
          </w:p>
        </w:tc>
        <w:tc>
          <w:tcPr>
            <w:tcW w:w="741" w:type="dxa"/>
            <w:shd w:val="clear" w:color="auto" w:fill="auto"/>
            <w:vAlign w:val="center"/>
          </w:tcPr>
          <w:p w14:paraId="5A7EC29A"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0,58</w:t>
            </w:r>
          </w:p>
        </w:tc>
        <w:tc>
          <w:tcPr>
            <w:tcW w:w="708" w:type="dxa"/>
            <w:shd w:val="clear" w:color="auto" w:fill="auto"/>
            <w:vAlign w:val="center"/>
          </w:tcPr>
          <w:p w14:paraId="4BFC66E3"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79</w:t>
            </w:r>
          </w:p>
        </w:tc>
        <w:tc>
          <w:tcPr>
            <w:tcW w:w="851" w:type="dxa"/>
            <w:shd w:val="clear" w:color="auto" w:fill="auto"/>
            <w:vAlign w:val="center"/>
          </w:tcPr>
          <w:p w14:paraId="2D03DD3F"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4,80</w:t>
            </w:r>
          </w:p>
        </w:tc>
        <w:tc>
          <w:tcPr>
            <w:tcW w:w="567" w:type="dxa"/>
            <w:shd w:val="clear" w:color="auto" w:fill="auto"/>
            <w:vAlign w:val="center"/>
          </w:tcPr>
          <w:p w14:paraId="084B780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31,4</w:t>
            </w:r>
          </w:p>
        </w:tc>
        <w:tc>
          <w:tcPr>
            <w:tcW w:w="709" w:type="dxa"/>
            <w:shd w:val="clear" w:color="auto" w:fill="auto"/>
            <w:vAlign w:val="center"/>
          </w:tcPr>
          <w:p w14:paraId="52478818"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26,9</w:t>
            </w:r>
          </w:p>
        </w:tc>
        <w:tc>
          <w:tcPr>
            <w:tcW w:w="567" w:type="dxa"/>
            <w:shd w:val="clear" w:color="auto" w:fill="auto"/>
            <w:vAlign w:val="center"/>
          </w:tcPr>
          <w:p w14:paraId="1D3CD05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30,8</w:t>
            </w:r>
          </w:p>
        </w:tc>
        <w:tc>
          <w:tcPr>
            <w:tcW w:w="850" w:type="dxa"/>
            <w:shd w:val="clear" w:color="auto" w:fill="auto"/>
            <w:vAlign w:val="center"/>
          </w:tcPr>
          <w:p w14:paraId="4112833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32,6</w:t>
            </w:r>
          </w:p>
        </w:tc>
        <w:tc>
          <w:tcPr>
            <w:tcW w:w="709" w:type="dxa"/>
            <w:shd w:val="clear" w:color="auto" w:fill="auto"/>
            <w:vAlign w:val="center"/>
          </w:tcPr>
          <w:p w14:paraId="7E40790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26,9</w:t>
            </w:r>
          </w:p>
        </w:tc>
        <w:tc>
          <w:tcPr>
            <w:tcW w:w="567" w:type="dxa"/>
            <w:shd w:val="clear" w:color="auto" w:fill="auto"/>
            <w:vAlign w:val="center"/>
          </w:tcPr>
          <w:p w14:paraId="0A6F9CD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38,9</w:t>
            </w:r>
          </w:p>
        </w:tc>
      </w:tr>
      <w:tr w:rsidR="00CE4DAC" w:rsidRPr="009D134D" w14:paraId="6B88C1EE" w14:textId="77777777" w:rsidTr="002B00EE">
        <w:trPr>
          <w:cantSplit/>
          <w:trHeight w:val="20"/>
        </w:trPr>
        <w:tc>
          <w:tcPr>
            <w:tcW w:w="352" w:type="dxa"/>
            <w:vMerge/>
            <w:shd w:val="clear" w:color="auto" w:fill="auto"/>
            <w:textDirection w:val="btLr"/>
            <w:vAlign w:val="center"/>
          </w:tcPr>
          <w:p w14:paraId="0511C41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159D7B5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3214007">
                <v:shape id="_x0000_i1072" type="#_x0000_t75" style="width:132pt;height:28.8pt" o:ole="">
                  <v:imagedata r:id="rId98" o:title=""/>
                </v:shape>
                <o:OLEObject Type="Embed" ProgID="KOMPAS.FRW" ShapeID="_x0000_i1072" DrawAspect="Content" ObjectID="_1791982056" r:id="rId137"/>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55921E56"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0,613</w:t>
            </w:r>
          </w:p>
        </w:tc>
        <w:tc>
          <w:tcPr>
            <w:tcW w:w="708" w:type="dxa"/>
            <w:shd w:val="clear" w:color="auto" w:fill="auto"/>
            <w:vAlign w:val="center"/>
          </w:tcPr>
          <w:p w14:paraId="61A29FA2"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108</w:t>
            </w:r>
          </w:p>
        </w:tc>
        <w:tc>
          <w:tcPr>
            <w:tcW w:w="851" w:type="dxa"/>
            <w:shd w:val="clear" w:color="auto" w:fill="auto"/>
            <w:vAlign w:val="center"/>
          </w:tcPr>
          <w:p w14:paraId="36D2F440"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6,93</w:t>
            </w:r>
          </w:p>
        </w:tc>
        <w:tc>
          <w:tcPr>
            <w:tcW w:w="567" w:type="dxa"/>
            <w:shd w:val="clear" w:color="auto" w:fill="auto"/>
            <w:vAlign w:val="center"/>
          </w:tcPr>
          <w:p w14:paraId="55F1126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27,5</w:t>
            </w:r>
          </w:p>
        </w:tc>
        <w:tc>
          <w:tcPr>
            <w:tcW w:w="709" w:type="dxa"/>
            <w:shd w:val="clear" w:color="auto" w:fill="auto"/>
            <w:vAlign w:val="center"/>
          </w:tcPr>
          <w:p w14:paraId="1C5B69A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567" w:type="dxa"/>
            <w:shd w:val="clear" w:color="auto" w:fill="auto"/>
            <w:vAlign w:val="center"/>
          </w:tcPr>
          <w:p w14:paraId="79F232D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850" w:type="dxa"/>
            <w:shd w:val="clear" w:color="auto" w:fill="auto"/>
            <w:vAlign w:val="center"/>
          </w:tcPr>
          <w:p w14:paraId="5B9655C0"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28,7</w:t>
            </w:r>
          </w:p>
        </w:tc>
        <w:tc>
          <w:tcPr>
            <w:tcW w:w="709" w:type="dxa"/>
            <w:shd w:val="clear" w:color="auto" w:fill="auto"/>
            <w:vAlign w:val="center"/>
          </w:tcPr>
          <w:p w14:paraId="31647E3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567" w:type="dxa"/>
            <w:shd w:val="clear" w:color="auto" w:fill="auto"/>
            <w:vAlign w:val="center"/>
          </w:tcPr>
          <w:p w14:paraId="7749F6A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11,7</w:t>
            </w:r>
          </w:p>
        </w:tc>
      </w:tr>
      <w:tr w:rsidR="00CE4DAC" w:rsidRPr="009D134D" w14:paraId="6B949B8F" w14:textId="77777777" w:rsidTr="00F02E13">
        <w:trPr>
          <w:cantSplit/>
          <w:trHeight w:val="20"/>
        </w:trPr>
        <w:tc>
          <w:tcPr>
            <w:tcW w:w="352" w:type="dxa"/>
            <w:vMerge w:val="restart"/>
            <w:shd w:val="clear" w:color="auto" w:fill="auto"/>
            <w:textDirection w:val="btLr"/>
            <w:vAlign w:val="center"/>
          </w:tcPr>
          <w:p w14:paraId="7884B022" w14:textId="4182F04E"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S=0,053</w:t>
            </w:r>
          </w:p>
        </w:tc>
        <w:tc>
          <w:tcPr>
            <w:tcW w:w="2843" w:type="dxa"/>
            <w:shd w:val="clear" w:color="auto" w:fill="auto"/>
            <w:vAlign w:val="center"/>
          </w:tcPr>
          <w:p w14:paraId="1565FF1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DA235AA">
                <v:shape id="_x0000_i1073" type="#_x0000_t75" style="width:132pt;height:28.8pt" o:ole="">
                  <v:imagedata r:id="rId88" o:title=""/>
                </v:shape>
                <o:OLEObject Type="Embed" ProgID="KOMPAS.FRW" ShapeID="_x0000_i1073" DrawAspect="Content" ObjectID="_1791982057" r:id="rId138"/>
              </w:object>
            </w:r>
          </w:p>
        </w:tc>
        <w:tc>
          <w:tcPr>
            <w:tcW w:w="741" w:type="dxa"/>
            <w:shd w:val="clear" w:color="auto" w:fill="auto"/>
            <w:vAlign w:val="center"/>
          </w:tcPr>
          <w:p w14:paraId="04F8D1A2"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0,66</w:t>
            </w:r>
          </w:p>
        </w:tc>
        <w:tc>
          <w:tcPr>
            <w:tcW w:w="708" w:type="dxa"/>
            <w:shd w:val="clear" w:color="auto" w:fill="auto"/>
            <w:vAlign w:val="center"/>
          </w:tcPr>
          <w:p w14:paraId="588EDC03"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67</w:t>
            </w:r>
          </w:p>
        </w:tc>
        <w:tc>
          <w:tcPr>
            <w:tcW w:w="851" w:type="dxa"/>
            <w:shd w:val="clear" w:color="auto" w:fill="auto"/>
            <w:vAlign w:val="center"/>
          </w:tcPr>
          <w:p w14:paraId="7B9B46B6"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4,63</w:t>
            </w:r>
          </w:p>
        </w:tc>
        <w:tc>
          <w:tcPr>
            <w:tcW w:w="567" w:type="dxa"/>
            <w:shd w:val="clear" w:color="auto" w:fill="auto"/>
            <w:vAlign w:val="center"/>
          </w:tcPr>
          <w:p w14:paraId="0EF4BC5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17,5</w:t>
            </w:r>
          </w:p>
        </w:tc>
        <w:tc>
          <w:tcPr>
            <w:tcW w:w="709" w:type="dxa"/>
            <w:shd w:val="clear" w:color="auto" w:fill="auto"/>
            <w:vAlign w:val="center"/>
          </w:tcPr>
          <w:p w14:paraId="5DEA11C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31,6</w:t>
            </w:r>
          </w:p>
        </w:tc>
        <w:tc>
          <w:tcPr>
            <w:tcW w:w="567" w:type="dxa"/>
            <w:shd w:val="clear" w:color="auto" w:fill="auto"/>
            <w:vAlign w:val="center"/>
          </w:tcPr>
          <w:p w14:paraId="77B8AD4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41,0</w:t>
            </w:r>
          </w:p>
        </w:tc>
        <w:tc>
          <w:tcPr>
            <w:tcW w:w="850" w:type="dxa"/>
            <w:shd w:val="clear" w:color="auto" w:fill="auto"/>
            <w:vAlign w:val="center"/>
          </w:tcPr>
          <w:p w14:paraId="02DD2AA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23,3</w:t>
            </w:r>
          </w:p>
        </w:tc>
        <w:tc>
          <w:tcPr>
            <w:tcW w:w="709" w:type="dxa"/>
            <w:shd w:val="clear" w:color="auto" w:fill="auto"/>
            <w:vAlign w:val="center"/>
          </w:tcPr>
          <w:p w14:paraId="79BB289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38,0</w:t>
            </w:r>
          </w:p>
        </w:tc>
        <w:tc>
          <w:tcPr>
            <w:tcW w:w="567" w:type="dxa"/>
            <w:shd w:val="clear" w:color="auto" w:fill="auto"/>
            <w:vAlign w:val="center"/>
          </w:tcPr>
          <w:p w14:paraId="1C11A28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41,0</w:t>
            </w:r>
          </w:p>
        </w:tc>
      </w:tr>
      <w:tr w:rsidR="00CE4DAC" w:rsidRPr="009D134D" w14:paraId="01AC690A" w14:textId="77777777" w:rsidTr="00F02E13">
        <w:trPr>
          <w:cantSplit/>
          <w:trHeight w:val="20"/>
        </w:trPr>
        <w:tc>
          <w:tcPr>
            <w:tcW w:w="352" w:type="dxa"/>
            <w:vMerge/>
            <w:shd w:val="clear" w:color="auto" w:fill="auto"/>
            <w:textDirection w:val="btLr"/>
            <w:vAlign w:val="center"/>
          </w:tcPr>
          <w:p w14:paraId="3F20B59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64E3000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2F1B4F8">
                <v:shape id="_x0000_i1074" type="#_x0000_t75" style="width:132pt;height:28.8pt" o:ole="">
                  <v:imagedata r:id="rId90" o:title=""/>
                </v:shape>
                <o:OLEObject Type="Embed" ProgID="KOMPAS.FRW" ShapeID="_x0000_i1074" DrawAspect="Content" ObjectID="_1791982058" r:id="rId139"/>
              </w:object>
            </w:r>
          </w:p>
        </w:tc>
        <w:tc>
          <w:tcPr>
            <w:tcW w:w="741" w:type="dxa"/>
            <w:shd w:val="clear" w:color="auto" w:fill="auto"/>
            <w:vAlign w:val="center"/>
          </w:tcPr>
          <w:p w14:paraId="7385D447"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0,765</w:t>
            </w:r>
          </w:p>
        </w:tc>
        <w:tc>
          <w:tcPr>
            <w:tcW w:w="708" w:type="dxa"/>
            <w:shd w:val="clear" w:color="auto" w:fill="auto"/>
            <w:vAlign w:val="center"/>
          </w:tcPr>
          <w:p w14:paraId="702D94A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70</w:t>
            </w:r>
          </w:p>
        </w:tc>
        <w:tc>
          <w:tcPr>
            <w:tcW w:w="851" w:type="dxa"/>
            <w:shd w:val="clear" w:color="auto" w:fill="auto"/>
            <w:vAlign w:val="center"/>
          </w:tcPr>
          <w:p w14:paraId="1FAD14C0"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5,60</w:t>
            </w:r>
          </w:p>
        </w:tc>
        <w:tc>
          <w:tcPr>
            <w:tcW w:w="567" w:type="dxa"/>
            <w:shd w:val="clear" w:color="auto" w:fill="auto"/>
            <w:vAlign w:val="center"/>
          </w:tcPr>
          <w:p w14:paraId="4E01DF3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4,4</w:t>
            </w:r>
          </w:p>
        </w:tc>
        <w:tc>
          <w:tcPr>
            <w:tcW w:w="709" w:type="dxa"/>
            <w:shd w:val="clear" w:color="auto" w:fill="auto"/>
            <w:vAlign w:val="center"/>
          </w:tcPr>
          <w:p w14:paraId="38DE310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28,6</w:t>
            </w:r>
          </w:p>
        </w:tc>
        <w:tc>
          <w:tcPr>
            <w:tcW w:w="567" w:type="dxa"/>
            <w:shd w:val="clear" w:color="auto" w:fill="auto"/>
            <w:vAlign w:val="center"/>
          </w:tcPr>
          <w:p w14:paraId="3F0BBBC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28,6</w:t>
            </w:r>
          </w:p>
        </w:tc>
        <w:tc>
          <w:tcPr>
            <w:tcW w:w="850" w:type="dxa"/>
            <w:shd w:val="clear" w:color="auto" w:fill="auto"/>
            <w:vAlign w:val="center"/>
          </w:tcPr>
          <w:p w14:paraId="402F79C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11,0</w:t>
            </w:r>
          </w:p>
        </w:tc>
        <w:tc>
          <w:tcPr>
            <w:tcW w:w="709" w:type="dxa"/>
            <w:shd w:val="clear" w:color="auto" w:fill="auto"/>
            <w:vAlign w:val="center"/>
          </w:tcPr>
          <w:p w14:paraId="7860129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35,2</w:t>
            </w:r>
          </w:p>
        </w:tc>
        <w:tc>
          <w:tcPr>
            <w:tcW w:w="567" w:type="dxa"/>
            <w:shd w:val="clear" w:color="auto" w:fill="auto"/>
            <w:vAlign w:val="center"/>
          </w:tcPr>
          <w:p w14:paraId="18B5633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28,6</w:t>
            </w:r>
          </w:p>
        </w:tc>
      </w:tr>
      <w:tr w:rsidR="00CE4DAC" w:rsidRPr="009D134D" w14:paraId="05BD9213" w14:textId="77777777" w:rsidTr="002B00EE">
        <w:trPr>
          <w:cantSplit/>
          <w:trHeight w:val="20"/>
        </w:trPr>
        <w:tc>
          <w:tcPr>
            <w:tcW w:w="352" w:type="dxa"/>
            <w:vMerge/>
            <w:shd w:val="clear" w:color="auto" w:fill="auto"/>
            <w:textDirection w:val="btLr"/>
            <w:vAlign w:val="center"/>
          </w:tcPr>
          <w:p w14:paraId="4E46444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8B53E1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DB84B62">
                <v:shape id="_x0000_i1075" type="#_x0000_t75" style="width:132pt;height:28.8pt" o:ole="">
                  <v:imagedata r:id="rId92" o:title=""/>
                </v:shape>
                <o:OLEObject Type="Embed" ProgID="KOMPAS.FRW" ShapeID="_x0000_i1075" DrawAspect="Content" ObjectID="_1791982059" r:id="rId140"/>
              </w:object>
            </w:r>
          </w:p>
        </w:tc>
        <w:tc>
          <w:tcPr>
            <w:tcW w:w="741" w:type="dxa"/>
            <w:shd w:val="clear" w:color="auto" w:fill="auto"/>
            <w:vAlign w:val="center"/>
          </w:tcPr>
          <w:p w14:paraId="5C1CE0D6"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0,765</w:t>
            </w:r>
          </w:p>
        </w:tc>
        <w:tc>
          <w:tcPr>
            <w:tcW w:w="708" w:type="dxa"/>
            <w:shd w:val="clear" w:color="auto" w:fill="auto"/>
            <w:vAlign w:val="center"/>
          </w:tcPr>
          <w:p w14:paraId="5AEA46C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98</w:t>
            </w:r>
          </w:p>
        </w:tc>
        <w:tc>
          <w:tcPr>
            <w:tcW w:w="851" w:type="dxa"/>
            <w:shd w:val="clear" w:color="auto" w:fill="auto"/>
            <w:vAlign w:val="center"/>
          </w:tcPr>
          <w:p w14:paraId="68AA6D13"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7,85</w:t>
            </w:r>
          </w:p>
        </w:tc>
        <w:tc>
          <w:tcPr>
            <w:tcW w:w="567" w:type="dxa"/>
            <w:shd w:val="clear" w:color="auto" w:fill="auto"/>
            <w:vAlign w:val="center"/>
          </w:tcPr>
          <w:p w14:paraId="6D276CD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4,4</w:t>
            </w:r>
          </w:p>
        </w:tc>
        <w:tc>
          <w:tcPr>
            <w:tcW w:w="709" w:type="dxa"/>
            <w:shd w:val="clear" w:color="auto" w:fill="auto"/>
            <w:vAlign w:val="center"/>
          </w:tcPr>
          <w:p w14:paraId="1C88108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567" w:type="dxa"/>
            <w:shd w:val="clear" w:color="auto" w:fill="auto"/>
            <w:vAlign w:val="center"/>
          </w:tcPr>
          <w:p w14:paraId="2AEF1EB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850" w:type="dxa"/>
            <w:shd w:val="clear" w:color="auto" w:fill="auto"/>
            <w:vAlign w:val="center"/>
          </w:tcPr>
          <w:p w14:paraId="327A9FE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11,0</w:t>
            </w:r>
          </w:p>
        </w:tc>
        <w:tc>
          <w:tcPr>
            <w:tcW w:w="709" w:type="dxa"/>
            <w:shd w:val="clear" w:color="auto" w:fill="auto"/>
            <w:vAlign w:val="center"/>
          </w:tcPr>
          <w:p w14:paraId="25566FE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9,3</w:t>
            </w:r>
          </w:p>
        </w:tc>
        <w:tc>
          <w:tcPr>
            <w:tcW w:w="567" w:type="dxa"/>
            <w:shd w:val="clear" w:color="auto" w:fill="auto"/>
            <w:vAlign w:val="center"/>
          </w:tcPr>
          <w:p w14:paraId="0010208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r>
      <w:tr w:rsidR="00CE4DAC" w:rsidRPr="009D134D" w14:paraId="2AEBC5DA" w14:textId="77777777" w:rsidTr="00F02E13">
        <w:trPr>
          <w:cantSplit/>
          <w:trHeight w:val="20"/>
        </w:trPr>
        <w:tc>
          <w:tcPr>
            <w:tcW w:w="352" w:type="dxa"/>
            <w:vMerge/>
            <w:shd w:val="clear" w:color="auto" w:fill="auto"/>
            <w:textDirection w:val="btLr"/>
            <w:vAlign w:val="center"/>
          </w:tcPr>
          <w:p w14:paraId="5499960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231C873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230DEC5">
                <v:shape id="_x0000_i1076" type="#_x0000_t75" style="width:132pt;height:28.8pt" o:ole="">
                  <v:imagedata r:id="rId94" o:title=""/>
                </v:shape>
                <o:OLEObject Type="Embed" ProgID="KOMPAS.FRW" ShapeID="_x0000_i1076" DrawAspect="Content" ObjectID="_1791982060" r:id="rId141"/>
              </w:object>
            </w:r>
          </w:p>
        </w:tc>
        <w:tc>
          <w:tcPr>
            <w:tcW w:w="741" w:type="dxa"/>
            <w:shd w:val="clear" w:color="auto" w:fill="auto"/>
            <w:vAlign w:val="center"/>
          </w:tcPr>
          <w:p w14:paraId="187C0AFF"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0,73</w:t>
            </w:r>
          </w:p>
        </w:tc>
        <w:tc>
          <w:tcPr>
            <w:tcW w:w="708" w:type="dxa"/>
            <w:shd w:val="clear" w:color="auto" w:fill="auto"/>
            <w:vAlign w:val="center"/>
          </w:tcPr>
          <w:p w14:paraId="69BE8D16"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73</w:t>
            </w:r>
          </w:p>
        </w:tc>
        <w:tc>
          <w:tcPr>
            <w:tcW w:w="851" w:type="dxa"/>
            <w:shd w:val="clear" w:color="auto" w:fill="auto"/>
            <w:vAlign w:val="center"/>
          </w:tcPr>
          <w:p w14:paraId="4E376486"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5,58</w:t>
            </w:r>
          </w:p>
        </w:tc>
        <w:tc>
          <w:tcPr>
            <w:tcW w:w="567" w:type="dxa"/>
            <w:shd w:val="clear" w:color="auto" w:fill="auto"/>
            <w:vAlign w:val="center"/>
          </w:tcPr>
          <w:p w14:paraId="3E18593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8,8</w:t>
            </w:r>
          </w:p>
        </w:tc>
        <w:tc>
          <w:tcPr>
            <w:tcW w:w="709" w:type="dxa"/>
            <w:shd w:val="clear" w:color="auto" w:fill="auto"/>
            <w:vAlign w:val="center"/>
          </w:tcPr>
          <w:p w14:paraId="4723B2CD"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25,5</w:t>
            </w:r>
          </w:p>
        </w:tc>
        <w:tc>
          <w:tcPr>
            <w:tcW w:w="567" w:type="dxa"/>
            <w:shd w:val="clear" w:color="auto" w:fill="auto"/>
            <w:vAlign w:val="center"/>
          </w:tcPr>
          <w:p w14:paraId="3F8F4D2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28,9</w:t>
            </w:r>
          </w:p>
        </w:tc>
        <w:tc>
          <w:tcPr>
            <w:tcW w:w="850" w:type="dxa"/>
            <w:shd w:val="clear" w:color="auto" w:fill="auto"/>
            <w:vAlign w:val="center"/>
          </w:tcPr>
          <w:p w14:paraId="77905DA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15,1</w:t>
            </w:r>
          </w:p>
        </w:tc>
        <w:tc>
          <w:tcPr>
            <w:tcW w:w="709" w:type="dxa"/>
            <w:shd w:val="clear" w:color="auto" w:fill="auto"/>
            <w:vAlign w:val="center"/>
          </w:tcPr>
          <w:p w14:paraId="7865091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32,4</w:t>
            </w:r>
          </w:p>
        </w:tc>
        <w:tc>
          <w:tcPr>
            <w:tcW w:w="567" w:type="dxa"/>
            <w:shd w:val="clear" w:color="auto" w:fill="auto"/>
            <w:vAlign w:val="center"/>
          </w:tcPr>
          <w:p w14:paraId="571A66E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28,9</w:t>
            </w:r>
          </w:p>
        </w:tc>
      </w:tr>
      <w:tr w:rsidR="00CE4DAC" w:rsidRPr="009D134D" w14:paraId="7895A94C" w14:textId="77777777" w:rsidTr="00F02E13">
        <w:trPr>
          <w:cantSplit/>
          <w:trHeight w:val="20"/>
        </w:trPr>
        <w:tc>
          <w:tcPr>
            <w:tcW w:w="352" w:type="dxa"/>
            <w:vMerge/>
            <w:shd w:val="clear" w:color="auto" w:fill="auto"/>
            <w:textDirection w:val="btLr"/>
            <w:vAlign w:val="center"/>
          </w:tcPr>
          <w:p w14:paraId="32120CA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97CD91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7DF0242">
                <v:shape id="_x0000_i1077" type="#_x0000_t75" style="width:132pt;height:28.8pt" o:ole="">
                  <v:imagedata r:id="rId96" o:title=""/>
                </v:shape>
                <o:OLEObject Type="Embed" ProgID="KOMPAS.FRW" ShapeID="_x0000_i1077" DrawAspect="Content" ObjectID="_1791982061" r:id="rId142"/>
              </w:object>
            </w:r>
          </w:p>
        </w:tc>
        <w:tc>
          <w:tcPr>
            <w:tcW w:w="741" w:type="dxa"/>
            <w:shd w:val="clear" w:color="auto" w:fill="auto"/>
            <w:vAlign w:val="center"/>
          </w:tcPr>
          <w:p w14:paraId="45A1CA9B"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0,76</w:t>
            </w:r>
          </w:p>
        </w:tc>
        <w:tc>
          <w:tcPr>
            <w:tcW w:w="708" w:type="dxa"/>
            <w:shd w:val="clear" w:color="auto" w:fill="auto"/>
            <w:vAlign w:val="center"/>
          </w:tcPr>
          <w:p w14:paraId="6AE6886E"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75</w:t>
            </w:r>
          </w:p>
        </w:tc>
        <w:tc>
          <w:tcPr>
            <w:tcW w:w="851" w:type="dxa"/>
            <w:shd w:val="clear" w:color="auto" w:fill="auto"/>
            <w:vAlign w:val="center"/>
          </w:tcPr>
          <w:p w14:paraId="290CC1EC"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5,97</w:t>
            </w:r>
          </w:p>
        </w:tc>
        <w:tc>
          <w:tcPr>
            <w:tcW w:w="567" w:type="dxa"/>
            <w:shd w:val="clear" w:color="auto" w:fill="auto"/>
            <w:vAlign w:val="center"/>
          </w:tcPr>
          <w:p w14:paraId="69784C2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5,0</w:t>
            </w:r>
          </w:p>
        </w:tc>
        <w:tc>
          <w:tcPr>
            <w:tcW w:w="709" w:type="dxa"/>
            <w:shd w:val="clear" w:color="auto" w:fill="auto"/>
            <w:vAlign w:val="center"/>
          </w:tcPr>
          <w:p w14:paraId="470F6B8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23,5</w:t>
            </w:r>
          </w:p>
        </w:tc>
        <w:tc>
          <w:tcPr>
            <w:tcW w:w="567" w:type="dxa"/>
            <w:shd w:val="clear" w:color="auto" w:fill="auto"/>
            <w:vAlign w:val="center"/>
          </w:tcPr>
          <w:p w14:paraId="359E278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24,0</w:t>
            </w:r>
          </w:p>
        </w:tc>
        <w:tc>
          <w:tcPr>
            <w:tcW w:w="850" w:type="dxa"/>
            <w:shd w:val="clear" w:color="auto" w:fill="auto"/>
            <w:vAlign w:val="center"/>
          </w:tcPr>
          <w:p w14:paraId="0F5FA3C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11,6</w:t>
            </w:r>
          </w:p>
        </w:tc>
        <w:tc>
          <w:tcPr>
            <w:tcW w:w="709" w:type="dxa"/>
            <w:shd w:val="clear" w:color="auto" w:fill="auto"/>
            <w:vAlign w:val="center"/>
          </w:tcPr>
          <w:p w14:paraId="631A466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30,6</w:t>
            </w:r>
          </w:p>
        </w:tc>
        <w:tc>
          <w:tcPr>
            <w:tcW w:w="567" w:type="dxa"/>
            <w:shd w:val="clear" w:color="auto" w:fill="auto"/>
            <w:vAlign w:val="center"/>
          </w:tcPr>
          <w:p w14:paraId="020AEF9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24,0</w:t>
            </w:r>
          </w:p>
        </w:tc>
      </w:tr>
      <w:tr w:rsidR="00CE4DAC" w:rsidRPr="009D134D" w14:paraId="372823C5" w14:textId="77777777" w:rsidTr="002B00EE">
        <w:trPr>
          <w:cantSplit/>
          <w:trHeight w:val="20"/>
        </w:trPr>
        <w:tc>
          <w:tcPr>
            <w:tcW w:w="352" w:type="dxa"/>
            <w:vMerge/>
            <w:shd w:val="clear" w:color="auto" w:fill="auto"/>
            <w:textDirection w:val="btLr"/>
            <w:vAlign w:val="center"/>
          </w:tcPr>
          <w:p w14:paraId="208CD31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58A8A9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1667DE2">
                <v:shape id="_x0000_i1078" type="#_x0000_t75" style="width:132pt;height:28.8pt" o:ole="">
                  <v:imagedata r:id="rId98" o:title=""/>
                </v:shape>
                <o:OLEObject Type="Embed" ProgID="KOMPAS.FRW" ShapeID="_x0000_i1078" DrawAspect="Content" ObjectID="_1791982062" r:id="rId143"/>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3EF3CB60"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0,8</w:t>
            </w:r>
          </w:p>
        </w:tc>
        <w:tc>
          <w:tcPr>
            <w:tcW w:w="708" w:type="dxa"/>
            <w:shd w:val="clear" w:color="auto" w:fill="auto"/>
            <w:vAlign w:val="center"/>
          </w:tcPr>
          <w:p w14:paraId="29CDF9C4"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84</w:t>
            </w:r>
          </w:p>
        </w:tc>
        <w:tc>
          <w:tcPr>
            <w:tcW w:w="851" w:type="dxa"/>
            <w:shd w:val="clear" w:color="auto" w:fill="auto"/>
            <w:vAlign w:val="center"/>
          </w:tcPr>
          <w:p w14:paraId="5DF3B083"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7,03</w:t>
            </w:r>
          </w:p>
        </w:tc>
        <w:tc>
          <w:tcPr>
            <w:tcW w:w="567" w:type="dxa"/>
            <w:shd w:val="clear" w:color="auto" w:fill="auto"/>
            <w:vAlign w:val="center"/>
          </w:tcPr>
          <w:p w14:paraId="68C7896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709" w:type="dxa"/>
            <w:shd w:val="clear" w:color="auto" w:fill="auto"/>
            <w:vAlign w:val="center"/>
          </w:tcPr>
          <w:p w14:paraId="49EEF8E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14,3</w:t>
            </w:r>
          </w:p>
        </w:tc>
        <w:tc>
          <w:tcPr>
            <w:tcW w:w="567" w:type="dxa"/>
            <w:shd w:val="clear" w:color="auto" w:fill="auto"/>
            <w:vAlign w:val="center"/>
          </w:tcPr>
          <w:p w14:paraId="6FCF908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10,4</w:t>
            </w:r>
          </w:p>
        </w:tc>
        <w:tc>
          <w:tcPr>
            <w:tcW w:w="850" w:type="dxa"/>
            <w:shd w:val="clear" w:color="auto" w:fill="auto"/>
            <w:vAlign w:val="center"/>
          </w:tcPr>
          <w:p w14:paraId="08E795D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7,0</w:t>
            </w:r>
          </w:p>
        </w:tc>
        <w:tc>
          <w:tcPr>
            <w:tcW w:w="709" w:type="dxa"/>
            <w:shd w:val="clear" w:color="auto" w:fill="auto"/>
            <w:vAlign w:val="center"/>
          </w:tcPr>
          <w:p w14:paraId="376CC91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22,2</w:t>
            </w:r>
          </w:p>
        </w:tc>
        <w:tc>
          <w:tcPr>
            <w:tcW w:w="567" w:type="dxa"/>
            <w:shd w:val="clear" w:color="auto" w:fill="auto"/>
            <w:vAlign w:val="center"/>
          </w:tcPr>
          <w:p w14:paraId="636BBC6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10,4</w:t>
            </w:r>
          </w:p>
        </w:tc>
      </w:tr>
      <w:tr w:rsidR="00CE4DAC" w:rsidRPr="009D134D" w14:paraId="02CF23AA" w14:textId="77777777" w:rsidTr="00F02E13">
        <w:trPr>
          <w:cantSplit/>
          <w:trHeight w:val="20"/>
        </w:trPr>
        <w:tc>
          <w:tcPr>
            <w:tcW w:w="352" w:type="dxa"/>
            <w:vMerge w:val="restart"/>
            <w:shd w:val="clear" w:color="auto" w:fill="auto"/>
            <w:textDirection w:val="btLr"/>
            <w:vAlign w:val="center"/>
          </w:tcPr>
          <w:p w14:paraId="19F120AC" w14:textId="5749BCCC"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S=0,07</w:t>
            </w:r>
          </w:p>
        </w:tc>
        <w:tc>
          <w:tcPr>
            <w:tcW w:w="2843" w:type="dxa"/>
            <w:shd w:val="clear" w:color="auto" w:fill="auto"/>
            <w:vAlign w:val="center"/>
          </w:tcPr>
          <w:p w14:paraId="527F33B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3F8341F">
                <v:shape id="_x0000_i1079" type="#_x0000_t75" style="width:132pt;height:28.8pt" o:ole="">
                  <v:imagedata r:id="rId88" o:title=""/>
                </v:shape>
                <o:OLEObject Type="Embed" ProgID="KOMPAS.FRW" ShapeID="_x0000_i1079" DrawAspect="Content" ObjectID="_1791982063" r:id="rId144"/>
              </w:object>
            </w:r>
          </w:p>
        </w:tc>
        <w:tc>
          <w:tcPr>
            <w:tcW w:w="741" w:type="dxa"/>
            <w:shd w:val="clear" w:color="auto" w:fill="auto"/>
            <w:vAlign w:val="center"/>
          </w:tcPr>
          <w:p w14:paraId="74F0978C"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0,8</w:t>
            </w:r>
          </w:p>
        </w:tc>
        <w:tc>
          <w:tcPr>
            <w:tcW w:w="708" w:type="dxa"/>
            <w:shd w:val="clear" w:color="auto" w:fill="auto"/>
            <w:vAlign w:val="center"/>
          </w:tcPr>
          <w:p w14:paraId="4CF2D76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72</w:t>
            </w:r>
          </w:p>
        </w:tc>
        <w:tc>
          <w:tcPr>
            <w:tcW w:w="851" w:type="dxa"/>
            <w:shd w:val="clear" w:color="auto" w:fill="auto"/>
            <w:vAlign w:val="center"/>
          </w:tcPr>
          <w:p w14:paraId="1B3EB33C"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6,03</w:t>
            </w:r>
          </w:p>
        </w:tc>
        <w:tc>
          <w:tcPr>
            <w:tcW w:w="567" w:type="dxa"/>
            <w:shd w:val="clear" w:color="auto" w:fill="auto"/>
            <w:vAlign w:val="center"/>
          </w:tcPr>
          <w:p w14:paraId="4F6EC15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7,0</w:t>
            </w:r>
          </w:p>
        </w:tc>
        <w:tc>
          <w:tcPr>
            <w:tcW w:w="709" w:type="dxa"/>
            <w:shd w:val="clear" w:color="auto" w:fill="auto"/>
            <w:vAlign w:val="center"/>
          </w:tcPr>
          <w:p w14:paraId="66FBF77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13,3</w:t>
            </w:r>
          </w:p>
        </w:tc>
        <w:tc>
          <w:tcPr>
            <w:tcW w:w="567" w:type="dxa"/>
            <w:shd w:val="clear" w:color="auto" w:fill="auto"/>
            <w:vAlign w:val="center"/>
          </w:tcPr>
          <w:p w14:paraId="6B50F69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19,3</w:t>
            </w:r>
          </w:p>
        </w:tc>
        <w:tc>
          <w:tcPr>
            <w:tcW w:w="850" w:type="dxa"/>
            <w:shd w:val="clear" w:color="auto" w:fill="auto"/>
            <w:vAlign w:val="center"/>
          </w:tcPr>
          <w:p w14:paraId="1C116D8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7,0</w:t>
            </w:r>
          </w:p>
        </w:tc>
        <w:tc>
          <w:tcPr>
            <w:tcW w:w="709" w:type="dxa"/>
            <w:shd w:val="clear" w:color="auto" w:fill="auto"/>
            <w:vAlign w:val="center"/>
          </w:tcPr>
          <w:p w14:paraId="63A2B59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33,3</w:t>
            </w:r>
          </w:p>
        </w:tc>
        <w:tc>
          <w:tcPr>
            <w:tcW w:w="567" w:type="dxa"/>
            <w:shd w:val="clear" w:color="auto" w:fill="auto"/>
            <w:vAlign w:val="center"/>
          </w:tcPr>
          <w:p w14:paraId="741C755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23,2</w:t>
            </w:r>
          </w:p>
        </w:tc>
      </w:tr>
      <w:tr w:rsidR="00CE4DAC" w:rsidRPr="009D134D" w14:paraId="1A93ACD3" w14:textId="77777777" w:rsidTr="00F02E13">
        <w:trPr>
          <w:cantSplit/>
          <w:trHeight w:val="20"/>
        </w:trPr>
        <w:tc>
          <w:tcPr>
            <w:tcW w:w="352" w:type="dxa"/>
            <w:vMerge/>
            <w:shd w:val="clear" w:color="auto" w:fill="auto"/>
            <w:textDirection w:val="btLr"/>
            <w:vAlign w:val="center"/>
          </w:tcPr>
          <w:p w14:paraId="5F97F11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630A0D3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3F46E1E">
                <v:shape id="_x0000_i1080" type="#_x0000_t75" style="width:132pt;height:28.8pt" o:ole="">
                  <v:imagedata r:id="rId90" o:title=""/>
                </v:shape>
                <o:OLEObject Type="Embed" ProgID="KOMPAS.FRW" ShapeID="_x0000_i1080" DrawAspect="Content" ObjectID="_1791982064" r:id="rId145"/>
              </w:object>
            </w:r>
          </w:p>
        </w:tc>
        <w:tc>
          <w:tcPr>
            <w:tcW w:w="741" w:type="dxa"/>
            <w:shd w:val="clear" w:color="auto" w:fill="auto"/>
            <w:vAlign w:val="center"/>
          </w:tcPr>
          <w:p w14:paraId="13AA482F"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0,7</w:t>
            </w:r>
          </w:p>
        </w:tc>
        <w:tc>
          <w:tcPr>
            <w:tcW w:w="708" w:type="dxa"/>
            <w:shd w:val="clear" w:color="auto" w:fill="auto"/>
            <w:vAlign w:val="center"/>
          </w:tcPr>
          <w:p w14:paraId="069FEBF3"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62</w:t>
            </w:r>
          </w:p>
        </w:tc>
        <w:tc>
          <w:tcPr>
            <w:tcW w:w="851" w:type="dxa"/>
            <w:shd w:val="clear" w:color="auto" w:fill="auto"/>
            <w:vAlign w:val="center"/>
          </w:tcPr>
          <w:p w14:paraId="402B7795"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4,54</w:t>
            </w:r>
          </w:p>
        </w:tc>
        <w:tc>
          <w:tcPr>
            <w:tcW w:w="567" w:type="dxa"/>
            <w:shd w:val="clear" w:color="auto" w:fill="auto"/>
            <w:vAlign w:val="center"/>
          </w:tcPr>
          <w:p w14:paraId="5E9772B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18,6</w:t>
            </w:r>
          </w:p>
        </w:tc>
        <w:tc>
          <w:tcPr>
            <w:tcW w:w="709" w:type="dxa"/>
            <w:shd w:val="clear" w:color="auto" w:fill="auto"/>
            <w:vAlign w:val="center"/>
          </w:tcPr>
          <w:p w14:paraId="731872F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25,3</w:t>
            </w:r>
          </w:p>
        </w:tc>
        <w:tc>
          <w:tcPr>
            <w:tcW w:w="567" w:type="dxa"/>
            <w:shd w:val="clear" w:color="auto" w:fill="auto"/>
            <w:vAlign w:val="center"/>
          </w:tcPr>
          <w:p w14:paraId="0BFED56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39,2</w:t>
            </w:r>
          </w:p>
        </w:tc>
        <w:tc>
          <w:tcPr>
            <w:tcW w:w="850" w:type="dxa"/>
            <w:shd w:val="clear" w:color="auto" w:fill="auto"/>
            <w:vAlign w:val="center"/>
          </w:tcPr>
          <w:p w14:paraId="4A4CC2E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18,6</w:t>
            </w:r>
          </w:p>
        </w:tc>
        <w:tc>
          <w:tcPr>
            <w:tcW w:w="709" w:type="dxa"/>
            <w:shd w:val="clear" w:color="auto" w:fill="auto"/>
            <w:vAlign w:val="center"/>
          </w:tcPr>
          <w:p w14:paraId="7DDD070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42,6</w:t>
            </w:r>
          </w:p>
        </w:tc>
        <w:tc>
          <w:tcPr>
            <w:tcW w:w="567" w:type="dxa"/>
            <w:shd w:val="clear" w:color="auto" w:fill="auto"/>
            <w:vAlign w:val="center"/>
          </w:tcPr>
          <w:p w14:paraId="2362A65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42,1</w:t>
            </w:r>
          </w:p>
        </w:tc>
      </w:tr>
      <w:tr w:rsidR="00CE4DAC" w:rsidRPr="009D134D" w14:paraId="1D60FD0D" w14:textId="77777777" w:rsidTr="00F02E13">
        <w:trPr>
          <w:cantSplit/>
          <w:trHeight w:val="20"/>
        </w:trPr>
        <w:tc>
          <w:tcPr>
            <w:tcW w:w="352" w:type="dxa"/>
            <w:vMerge/>
            <w:shd w:val="clear" w:color="auto" w:fill="auto"/>
            <w:textDirection w:val="btLr"/>
            <w:vAlign w:val="center"/>
          </w:tcPr>
          <w:p w14:paraId="2E59D8F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47E666E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3313B1C">
                <v:shape id="_x0000_i1081" type="#_x0000_t75" style="width:132pt;height:28.8pt" o:ole="">
                  <v:imagedata r:id="rId92" o:title=""/>
                </v:shape>
                <o:OLEObject Type="Embed" ProgID="KOMPAS.FRW" ShapeID="_x0000_i1081" DrawAspect="Content" ObjectID="_1791982065" r:id="rId146"/>
              </w:object>
            </w:r>
          </w:p>
        </w:tc>
        <w:tc>
          <w:tcPr>
            <w:tcW w:w="741" w:type="dxa"/>
            <w:shd w:val="clear" w:color="auto" w:fill="auto"/>
            <w:vAlign w:val="center"/>
          </w:tcPr>
          <w:p w14:paraId="6D06BBED"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0,846</w:t>
            </w:r>
          </w:p>
        </w:tc>
        <w:tc>
          <w:tcPr>
            <w:tcW w:w="708" w:type="dxa"/>
            <w:shd w:val="clear" w:color="auto" w:fill="auto"/>
            <w:vAlign w:val="center"/>
          </w:tcPr>
          <w:p w14:paraId="366477A6"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67</w:t>
            </w:r>
          </w:p>
        </w:tc>
        <w:tc>
          <w:tcPr>
            <w:tcW w:w="851" w:type="dxa"/>
            <w:shd w:val="clear" w:color="auto" w:fill="auto"/>
            <w:vAlign w:val="center"/>
          </w:tcPr>
          <w:p w14:paraId="474EDB38"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5,93</w:t>
            </w:r>
          </w:p>
        </w:tc>
        <w:tc>
          <w:tcPr>
            <w:tcW w:w="567" w:type="dxa"/>
            <w:shd w:val="clear" w:color="auto" w:fill="auto"/>
            <w:vAlign w:val="center"/>
          </w:tcPr>
          <w:p w14:paraId="373CCAD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1,6</w:t>
            </w:r>
          </w:p>
        </w:tc>
        <w:tc>
          <w:tcPr>
            <w:tcW w:w="709" w:type="dxa"/>
            <w:shd w:val="clear" w:color="auto" w:fill="auto"/>
            <w:vAlign w:val="center"/>
          </w:tcPr>
          <w:p w14:paraId="323F39C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19,3</w:t>
            </w:r>
          </w:p>
        </w:tc>
        <w:tc>
          <w:tcPr>
            <w:tcW w:w="567" w:type="dxa"/>
            <w:shd w:val="clear" w:color="auto" w:fill="auto"/>
            <w:vAlign w:val="center"/>
          </w:tcPr>
          <w:p w14:paraId="3E97872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20,6</w:t>
            </w:r>
          </w:p>
        </w:tc>
        <w:tc>
          <w:tcPr>
            <w:tcW w:w="850" w:type="dxa"/>
            <w:shd w:val="clear" w:color="auto" w:fill="auto"/>
            <w:vAlign w:val="center"/>
          </w:tcPr>
          <w:p w14:paraId="56293F3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1,6</w:t>
            </w:r>
          </w:p>
        </w:tc>
        <w:tc>
          <w:tcPr>
            <w:tcW w:w="709" w:type="dxa"/>
            <w:shd w:val="clear" w:color="auto" w:fill="auto"/>
            <w:vAlign w:val="center"/>
          </w:tcPr>
          <w:p w14:paraId="076BA6A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38,0</w:t>
            </w:r>
          </w:p>
        </w:tc>
        <w:tc>
          <w:tcPr>
            <w:tcW w:w="567" w:type="dxa"/>
            <w:shd w:val="clear" w:color="auto" w:fill="auto"/>
            <w:vAlign w:val="center"/>
          </w:tcPr>
          <w:p w14:paraId="47E4536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24,4</w:t>
            </w:r>
          </w:p>
        </w:tc>
      </w:tr>
      <w:tr w:rsidR="00CE4DAC" w:rsidRPr="009D134D" w14:paraId="17BB3B52" w14:textId="77777777" w:rsidTr="00F02E13">
        <w:trPr>
          <w:cantSplit/>
          <w:trHeight w:val="20"/>
        </w:trPr>
        <w:tc>
          <w:tcPr>
            <w:tcW w:w="352" w:type="dxa"/>
            <w:vMerge/>
            <w:shd w:val="clear" w:color="auto" w:fill="auto"/>
            <w:textDirection w:val="btLr"/>
            <w:vAlign w:val="center"/>
          </w:tcPr>
          <w:p w14:paraId="2CD892A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0B7EA34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2B55C37">
                <v:shape id="_x0000_i1082" type="#_x0000_t75" style="width:132pt;height:28.8pt" o:ole="">
                  <v:imagedata r:id="rId94" o:title=""/>
                </v:shape>
                <o:OLEObject Type="Embed" ProgID="KOMPAS.FRW" ShapeID="_x0000_i1082" DrawAspect="Content" ObjectID="_1791982066" r:id="rId147"/>
              </w:object>
            </w:r>
          </w:p>
        </w:tc>
        <w:tc>
          <w:tcPr>
            <w:tcW w:w="741" w:type="dxa"/>
            <w:shd w:val="clear" w:color="auto" w:fill="auto"/>
            <w:vAlign w:val="center"/>
          </w:tcPr>
          <w:p w14:paraId="1449A9E4"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0,765</w:t>
            </w:r>
          </w:p>
        </w:tc>
        <w:tc>
          <w:tcPr>
            <w:tcW w:w="708" w:type="dxa"/>
            <w:shd w:val="clear" w:color="auto" w:fill="auto"/>
            <w:vAlign w:val="center"/>
          </w:tcPr>
          <w:p w14:paraId="690748EC"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70</w:t>
            </w:r>
          </w:p>
        </w:tc>
        <w:tc>
          <w:tcPr>
            <w:tcW w:w="851" w:type="dxa"/>
            <w:shd w:val="clear" w:color="auto" w:fill="auto"/>
            <w:vAlign w:val="center"/>
          </w:tcPr>
          <w:p w14:paraId="57856F4F"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5,60</w:t>
            </w:r>
          </w:p>
        </w:tc>
        <w:tc>
          <w:tcPr>
            <w:tcW w:w="567" w:type="dxa"/>
            <w:shd w:val="clear" w:color="auto" w:fill="auto"/>
            <w:vAlign w:val="center"/>
          </w:tcPr>
          <w:p w14:paraId="350C00E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11,0</w:t>
            </w:r>
          </w:p>
        </w:tc>
        <w:tc>
          <w:tcPr>
            <w:tcW w:w="709" w:type="dxa"/>
            <w:shd w:val="clear" w:color="auto" w:fill="auto"/>
            <w:vAlign w:val="center"/>
          </w:tcPr>
          <w:p w14:paraId="288BFB5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15,7</w:t>
            </w:r>
          </w:p>
        </w:tc>
        <w:tc>
          <w:tcPr>
            <w:tcW w:w="567" w:type="dxa"/>
            <w:shd w:val="clear" w:color="auto" w:fill="auto"/>
            <w:vAlign w:val="center"/>
          </w:tcPr>
          <w:p w14:paraId="1D35BC0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25,0</w:t>
            </w:r>
          </w:p>
        </w:tc>
        <w:tc>
          <w:tcPr>
            <w:tcW w:w="850" w:type="dxa"/>
            <w:shd w:val="clear" w:color="auto" w:fill="auto"/>
            <w:vAlign w:val="center"/>
          </w:tcPr>
          <w:p w14:paraId="317C263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11,0</w:t>
            </w:r>
          </w:p>
        </w:tc>
        <w:tc>
          <w:tcPr>
            <w:tcW w:w="709" w:type="dxa"/>
            <w:shd w:val="clear" w:color="auto" w:fill="auto"/>
            <w:vAlign w:val="center"/>
          </w:tcPr>
          <w:p w14:paraId="02D2467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35,2</w:t>
            </w:r>
          </w:p>
        </w:tc>
        <w:tc>
          <w:tcPr>
            <w:tcW w:w="567" w:type="dxa"/>
            <w:shd w:val="clear" w:color="auto" w:fill="auto"/>
            <w:vAlign w:val="center"/>
          </w:tcPr>
          <w:p w14:paraId="57E56E0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28,6</w:t>
            </w:r>
          </w:p>
        </w:tc>
      </w:tr>
      <w:tr w:rsidR="00CE4DAC" w:rsidRPr="009D134D" w14:paraId="42E30F21" w14:textId="77777777" w:rsidTr="00F02E13">
        <w:trPr>
          <w:cantSplit/>
          <w:trHeight w:val="20"/>
        </w:trPr>
        <w:tc>
          <w:tcPr>
            <w:tcW w:w="352" w:type="dxa"/>
            <w:vMerge/>
            <w:shd w:val="clear" w:color="auto" w:fill="auto"/>
            <w:textDirection w:val="btLr"/>
            <w:vAlign w:val="center"/>
          </w:tcPr>
          <w:p w14:paraId="04DF806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0D4E7B9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29F88EA">
                <v:shape id="_x0000_i1083" type="#_x0000_t75" style="width:132pt;height:28.8pt" o:ole="">
                  <v:imagedata r:id="rId96" o:title=""/>
                </v:shape>
                <o:OLEObject Type="Embed" ProgID="KOMPAS.FRW" ShapeID="_x0000_i1083" DrawAspect="Content" ObjectID="_1791982067" r:id="rId148"/>
              </w:object>
            </w:r>
          </w:p>
        </w:tc>
        <w:tc>
          <w:tcPr>
            <w:tcW w:w="741" w:type="dxa"/>
            <w:shd w:val="clear" w:color="auto" w:fill="auto"/>
            <w:vAlign w:val="center"/>
          </w:tcPr>
          <w:p w14:paraId="16E806DB"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0,846</w:t>
            </w:r>
          </w:p>
        </w:tc>
        <w:tc>
          <w:tcPr>
            <w:tcW w:w="708" w:type="dxa"/>
            <w:shd w:val="clear" w:color="auto" w:fill="auto"/>
            <w:vAlign w:val="center"/>
          </w:tcPr>
          <w:p w14:paraId="5E5BBF7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68</w:t>
            </w:r>
          </w:p>
        </w:tc>
        <w:tc>
          <w:tcPr>
            <w:tcW w:w="851" w:type="dxa"/>
            <w:shd w:val="clear" w:color="auto" w:fill="auto"/>
            <w:vAlign w:val="center"/>
          </w:tcPr>
          <w:p w14:paraId="00CD5C7A"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6,02</w:t>
            </w:r>
          </w:p>
        </w:tc>
        <w:tc>
          <w:tcPr>
            <w:tcW w:w="567" w:type="dxa"/>
            <w:shd w:val="clear" w:color="auto" w:fill="auto"/>
            <w:vAlign w:val="center"/>
          </w:tcPr>
          <w:p w14:paraId="61616DC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1,6</w:t>
            </w:r>
          </w:p>
        </w:tc>
        <w:tc>
          <w:tcPr>
            <w:tcW w:w="709" w:type="dxa"/>
            <w:shd w:val="clear" w:color="auto" w:fill="auto"/>
            <w:vAlign w:val="center"/>
          </w:tcPr>
          <w:p w14:paraId="71BDC46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18,1</w:t>
            </w:r>
          </w:p>
        </w:tc>
        <w:tc>
          <w:tcPr>
            <w:tcW w:w="567" w:type="dxa"/>
            <w:shd w:val="clear" w:color="auto" w:fill="auto"/>
            <w:vAlign w:val="center"/>
          </w:tcPr>
          <w:p w14:paraId="1825CAC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19,4</w:t>
            </w:r>
          </w:p>
        </w:tc>
        <w:tc>
          <w:tcPr>
            <w:tcW w:w="850" w:type="dxa"/>
            <w:shd w:val="clear" w:color="auto" w:fill="auto"/>
            <w:vAlign w:val="center"/>
          </w:tcPr>
          <w:p w14:paraId="7CE07F2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1,6</w:t>
            </w:r>
          </w:p>
        </w:tc>
        <w:tc>
          <w:tcPr>
            <w:tcW w:w="709" w:type="dxa"/>
            <w:shd w:val="clear" w:color="auto" w:fill="auto"/>
            <w:vAlign w:val="center"/>
          </w:tcPr>
          <w:p w14:paraId="4B7B76C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37,0</w:t>
            </w:r>
          </w:p>
        </w:tc>
        <w:tc>
          <w:tcPr>
            <w:tcW w:w="567" w:type="dxa"/>
            <w:shd w:val="clear" w:color="auto" w:fill="auto"/>
            <w:vAlign w:val="center"/>
          </w:tcPr>
          <w:p w14:paraId="5A88885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23,3</w:t>
            </w:r>
          </w:p>
        </w:tc>
      </w:tr>
      <w:tr w:rsidR="00CE4DAC" w:rsidRPr="009D134D" w14:paraId="0204FFF8" w14:textId="77777777" w:rsidTr="002B00EE">
        <w:trPr>
          <w:cantSplit/>
          <w:trHeight w:val="20"/>
        </w:trPr>
        <w:tc>
          <w:tcPr>
            <w:tcW w:w="352" w:type="dxa"/>
            <w:vMerge/>
            <w:shd w:val="clear" w:color="auto" w:fill="auto"/>
            <w:textDirection w:val="btLr"/>
            <w:vAlign w:val="center"/>
          </w:tcPr>
          <w:p w14:paraId="1BC82E3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69A0F96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D54582B">
                <v:shape id="_x0000_i1084" type="#_x0000_t75" style="width:132pt;height:28.8pt" o:ole="">
                  <v:imagedata r:id="rId98" o:title=""/>
                </v:shape>
                <o:OLEObject Type="Embed" ProgID="KOMPAS.FRW" ShapeID="_x0000_i1084" DrawAspect="Content" ObjectID="_1791982068" r:id="rId149"/>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5F8C919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0,86</w:t>
            </w:r>
          </w:p>
        </w:tc>
        <w:tc>
          <w:tcPr>
            <w:tcW w:w="708" w:type="dxa"/>
            <w:shd w:val="clear" w:color="auto" w:fill="auto"/>
            <w:vAlign w:val="center"/>
          </w:tcPr>
          <w:p w14:paraId="2EBA88BA"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83</w:t>
            </w:r>
          </w:p>
        </w:tc>
        <w:tc>
          <w:tcPr>
            <w:tcW w:w="851" w:type="dxa"/>
            <w:shd w:val="clear" w:color="auto" w:fill="auto"/>
            <w:vAlign w:val="center"/>
          </w:tcPr>
          <w:p w14:paraId="451C21DC"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7,47</w:t>
            </w:r>
          </w:p>
        </w:tc>
        <w:tc>
          <w:tcPr>
            <w:tcW w:w="567" w:type="dxa"/>
            <w:shd w:val="clear" w:color="auto" w:fill="auto"/>
            <w:vAlign w:val="center"/>
          </w:tcPr>
          <w:p w14:paraId="634BCA0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709" w:type="dxa"/>
            <w:shd w:val="clear" w:color="auto" w:fill="auto"/>
            <w:vAlign w:val="center"/>
          </w:tcPr>
          <w:p w14:paraId="6D92C8A8"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567" w:type="dxa"/>
            <w:shd w:val="clear" w:color="auto" w:fill="auto"/>
            <w:vAlign w:val="center"/>
          </w:tcPr>
          <w:p w14:paraId="3328CBD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850" w:type="dxa"/>
            <w:shd w:val="clear" w:color="auto" w:fill="auto"/>
            <w:vAlign w:val="center"/>
          </w:tcPr>
          <w:p w14:paraId="3F21E0C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709" w:type="dxa"/>
            <w:shd w:val="clear" w:color="auto" w:fill="auto"/>
            <w:vAlign w:val="center"/>
          </w:tcPr>
          <w:p w14:paraId="11B9506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23,1</w:t>
            </w:r>
          </w:p>
        </w:tc>
        <w:tc>
          <w:tcPr>
            <w:tcW w:w="567" w:type="dxa"/>
            <w:shd w:val="clear" w:color="auto" w:fill="auto"/>
            <w:vAlign w:val="center"/>
          </w:tcPr>
          <w:p w14:paraId="0D4DF03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4,8</w:t>
            </w:r>
          </w:p>
        </w:tc>
      </w:tr>
    </w:tbl>
    <w:p w14:paraId="3807EA8D" w14:textId="77777777" w:rsidR="00EF4E4F" w:rsidRPr="009D134D" w:rsidRDefault="00EF4E4F" w:rsidP="008B1342">
      <w:pPr>
        <w:spacing w:after="0" w:line="240" w:lineRule="auto"/>
        <w:jc w:val="both"/>
        <w:rPr>
          <w:rFonts w:ascii="Times New Roman" w:eastAsia="Times New Roman" w:hAnsi="Times New Roman" w:cs="Times New Roman"/>
          <w:sz w:val="28"/>
          <w:szCs w:val="28"/>
        </w:rPr>
      </w:pPr>
    </w:p>
    <w:p w14:paraId="6A15C959" w14:textId="77777777" w:rsidR="00EF4E4F" w:rsidRPr="009D134D" w:rsidRDefault="00EF4E4F" w:rsidP="008B1342">
      <w:pPr>
        <w:spacing w:after="0" w:line="240" w:lineRule="auto"/>
        <w:jc w:val="both"/>
        <w:rPr>
          <w:rFonts w:ascii="Times New Roman" w:eastAsia="Times New Roman" w:hAnsi="Times New Roman" w:cs="Times New Roman"/>
          <w:sz w:val="28"/>
          <w:szCs w:val="28"/>
        </w:rPr>
      </w:pPr>
    </w:p>
    <w:p w14:paraId="3394ACD7" w14:textId="77777777" w:rsidR="00EF4E4F" w:rsidRPr="009D134D" w:rsidRDefault="00EF4E4F" w:rsidP="008B1342">
      <w:pPr>
        <w:spacing w:after="0" w:line="240" w:lineRule="auto"/>
        <w:jc w:val="both"/>
        <w:rPr>
          <w:rFonts w:ascii="Times New Roman" w:eastAsia="Times New Roman" w:hAnsi="Times New Roman" w:cs="Times New Roman"/>
          <w:sz w:val="28"/>
          <w:szCs w:val="28"/>
        </w:rPr>
      </w:pPr>
    </w:p>
    <w:p w14:paraId="292E0231" w14:textId="60DA58FC" w:rsidR="008B1342" w:rsidRPr="009D134D" w:rsidRDefault="008B1342" w:rsidP="008B1342">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lastRenderedPageBreak/>
        <w:t xml:space="preserve">Таблица </w:t>
      </w:r>
      <w:r w:rsidR="00087DF6" w:rsidRPr="009D134D">
        <w:rPr>
          <w:rFonts w:ascii="Times New Roman" w:eastAsia="Times New Roman" w:hAnsi="Times New Roman" w:cs="Times New Roman"/>
          <w:sz w:val="28"/>
          <w:szCs w:val="28"/>
        </w:rPr>
        <w:t>1</w:t>
      </w:r>
      <w:r w:rsidR="000D7215" w:rsidRPr="009D134D">
        <w:rPr>
          <w:rFonts w:ascii="Times New Roman" w:eastAsia="Times New Roman" w:hAnsi="Times New Roman" w:cs="Times New Roman"/>
          <w:sz w:val="28"/>
          <w:szCs w:val="28"/>
        </w:rPr>
        <w:t>2</w:t>
      </w:r>
      <w:r w:rsidRPr="009D134D">
        <w:rPr>
          <w:rFonts w:ascii="Times New Roman" w:eastAsia="Times New Roman" w:hAnsi="Times New Roman" w:cs="Times New Roman"/>
          <w:sz w:val="28"/>
          <w:szCs w:val="28"/>
        </w:rPr>
        <w:t xml:space="preserve"> – Четырехлопастное ВК с обтекателем: D = 1480 мм, d = 370 мм,     α = </w:t>
      </w:r>
      <w:r w:rsidR="00087DF6" w:rsidRPr="009D134D">
        <w:rPr>
          <w:rFonts w:ascii="Times New Roman" w:eastAsia="Times New Roman" w:hAnsi="Times New Roman" w:cs="Times New Roman"/>
          <w:sz w:val="28"/>
          <w:szCs w:val="28"/>
        </w:rPr>
        <w:t>15</w:t>
      </w:r>
      <w:r w:rsidRPr="009D134D">
        <w:rPr>
          <w:rFonts w:ascii="Times New Roman" w:eastAsia="Times New Roman" w:hAnsi="Times New Roman" w:cs="Times New Roman"/>
          <w:sz w:val="28"/>
          <w:szCs w:val="28"/>
        </w:rPr>
        <w:t>º, длина лопасти l</w:t>
      </w:r>
      <w:r w:rsidRPr="009D134D">
        <w:rPr>
          <w:rFonts w:ascii="Times New Roman" w:eastAsia="Times New Roman" w:hAnsi="Times New Roman" w:cs="Times New Roman"/>
          <w:sz w:val="28"/>
          <w:szCs w:val="28"/>
          <w:vertAlign w:val="subscript"/>
        </w:rPr>
        <w:t xml:space="preserve">л </w:t>
      </w:r>
      <w:r w:rsidRPr="009D134D">
        <w:rPr>
          <w:rFonts w:ascii="Times New Roman" w:eastAsia="Times New Roman" w:hAnsi="Times New Roman" w:cs="Times New Roman"/>
          <w:sz w:val="28"/>
          <w:szCs w:val="28"/>
        </w:rPr>
        <w:t>= 555 мм</w:t>
      </w:r>
    </w:p>
    <w:p w14:paraId="1FA40086" w14:textId="77777777" w:rsidR="008B1342" w:rsidRPr="009D134D" w:rsidRDefault="008B1342" w:rsidP="008B1342">
      <w:pPr>
        <w:spacing w:after="0" w:line="240" w:lineRule="auto"/>
        <w:rPr>
          <w:rFonts w:ascii="Times New Roman" w:eastAsia="Times New Roman" w:hAnsi="Times New Roman" w:cs="Times New Roman"/>
          <w:sz w:val="28"/>
          <w:szCs w:val="28"/>
        </w:rPr>
      </w:pPr>
    </w:p>
    <w:tbl>
      <w:tblPr>
        <w:tblpPr w:leftFromText="180" w:rightFromText="180" w:vertAnchor="page" w:horzAnchor="margin" w:tblpX="108" w:tblpY="2144"/>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
        <w:gridCol w:w="2843"/>
        <w:gridCol w:w="741"/>
        <w:gridCol w:w="708"/>
        <w:gridCol w:w="851"/>
        <w:gridCol w:w="567"/>
        <w:gridCol w:w="709"/>
        <w:gridCol w:w="567"/>
        <w:gridCol w:w="850"/>
        <w:gridCol w:w="709"/>
        <w:gridCol w:w="567"/>
      </w:tblGrid>
      <w:tr w:rsidR="00CE4DAC" w:rsidRPr="009D134D" w14:paraId="493B5481" w14:textId="77777777" w:rsidTr="00F02E13">
        <w:trPr>
          <w:cantSplit/>
          <w:trHeight w:val="20"/>
        </w:trPr>
        <w:tc>
          <w:tcPr>
            <w:tcW w:w="352" w:type="dxa"/>
            <w:vMerge w:val="restart"/>
            <w:shd w:val="clear" w:color="auto" w:fill="auto"/>
            <w:textDirection w:val="btLr"/>
            <w:vAlign w:val="center"/>
          </w:tcPr>
          <w:p w14:paraId="3C03BD0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Отн.площ.</w:t>
            </w:r>
          </w:p>
        </w:tc>
        <w:tc>
          <w:tcPr>
            <w:tcW w:w="2843" w:type="dxa"/>
            <w:vMerge w:val="restart"/>
            <w:shd w:val="clear" w:color="auto" w:fill="auto"/>
            <w:vAlign w:val="center"/>
          </w:tcPr>
          <w:p w14:paraId="76786B7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Эскиз</w:t>
            </w:r>
          </w:p>
        </w:tc>
        <w:tc>
          <w:tcPr>
            <w:tcW w:w="741" w:type="dxa"/>
            <w:vMerge w:val="restart"/>
            <w:shd w:val="clear" w:color="auto" w:fill="auto"/>
            <w:vAlign w:val="center"/>
          </w:tcPr>
          <w:p w14:paraId="04BED87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 Н∙м</w:t>
            </w:r>
          </w:p>
        </w:tc>
        <w:tc>
          <w:tcPr>
            <w:tcW w:w="708" w:type="dxa"/>
            <w:vMerge w:val="restart"/>
            <w:shd w:val="clear" w:color="auto" w:fill="auto"/>
            <w:vAlign w:val="center"/>
          </w:tcPr>
          <w:p w14:paraId="288253C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 xml:space="preserve">n, </w:t>
            </w:r>
          </w:p>
          <w:p w14:paraId="2AD49BE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об/мин</w:t>
            </w:r>
          </w:p>
        </w:tc>
        <w:tc>
          <w:tcPr>
            <w:tcW w:w="851" w:type="dxa"/>
            <w:vMerge w:val="restart"/>
            <w:shd w:val="clear" w:color="auto" w:fill="auto"/>
            <w:vAlign w:val="center"/>
          </w:tcPr>
          <w:p w14:paraId="396E105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1843" w:type="dxa"/>
            <w:gridSpan w:val="3"/>
            <w:shd w:val="clear" w:color="auto" w:fill="auto"/>
            <w:vAlign w:val="center"/>
          </w:tcPr>
          <w:p w14:paraId="4E75932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относительной площади</w:t>
            </w:r>
          </w:p>
        </w:tc>
        <w:tc>
          <w:tcPr>
            <w:tcW w:w="2126" w:type="dxa"/>
            <w:gridSpan w:val="3"/>
            <w:shd w:val="clear" w:color="auto" w:fill="auto"/>
            <w:vAlign w:val="center"/>
          </w:tcPr>
          <w:p w14:paraId="0F9B05D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4-х лопастного ВК</w:t>
            </w:r>
          </w:p>
        </w:tc>
      </w:tr>
      <w:tr w:rsidR="00CE4DAC" w:rsidRPr="009D134D" w14:paraId="49AD069B" w14:textId="77777777" w:rsidTr="00F02E13">
        <w:trPr>
          <w:cantSplit/>
          <w:trHeight w:val="20"/>
        </w:trPr>
        <w:tc>
          <w:tcPr>
            <w:tcW w:w="352" w:type="dxa"/>
            <w:vMerge/>
            <w:shd w:val="clear" w:color="auto" w:fill="auto"/>
            <w:textDirection w:val="btLr"/>
            <w:vAlign w:val="center"/>
          </w:tcPr>
          <w:p w14:paraId="0425C57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vMerge/>
            <w:shd w:val="clear" w:color="auto" w:fill="auto"/>
            <w:vAlign w:val="center"/>
          </w:tcPr>
          <w:p w14:paraId="381414B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741" w:type="dxa"/>
            <w:vMerge/>
            <w:shd w:val="clear" w:color="auto" w:fill="auto"/>
            <w:vAlign w:val="center"/>
          </w:tcPr>
          <w:p w14:paraId="756C28D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708" w:type="dxa"/>
            <w:vMerge/>
            <w:shd w:val="clear" w:color="auto" w:fill="auto"/>
            <w:vAlign w:val="center"/>
          </w:tcPr>
          <w:p w14:paraId="5168ABC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851" w:type="dxa"/>
            <w:vMerge/>
            <w:shd w:val="clear" w:color="auto" w:fill="auto"/>
            <w:vAlign w:val="center"/>
          </w:tcPr>
          <w:p w14:paraId="3793F20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567" w:type="dxa"/>
            <w:shd w:val="clear" w:color="auto" w:fill="auto"/>
            <w:vAlign w:val="center"/>
          </w:tcPr>
          <w:p w14:paraId="41B9ABF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09" w:type="dxa"/>
            <w:shd w:val="clear" w:color="auto" w:fill="auto"/>
            <w:vAlign w:val="center"/>
          </w:tcPr>
          <w:p w14:paraId="0B08363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5514E15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850" w:type="dxa"/>
            <w:shd w:val="clear" w:color="auto" w:fill="auto"/>
            <w:vAlign w:val="center"/>
          </w:tcPr>
          <w:p w14:paraId="1D161FD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09" w:type="dxa"/>
            <w:shd w:val="clear" w:color="auto" w:fill="auto"/>
            <w:vAlign w:val="center"/>
          </w:tcPr>
          <w:p w14:paraId="74CFAB3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5DE8DE8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r>
      <w:tr w:rsidR="00CE4DAC" w:rsidRPr="009D134D" w14:paraId="3C52B18F" w14:textId="77777777" w:rsidTr="00F02E13">
        <w:trPr>
          <w:cantSplit/>
          <w:trHeight w:val="744"/>
        </w:trPr>
        <w:tc>
          <w:tcPr>
            <w:tcW w:w="352" w:type="dxa"/>
            <w:shd w:val="clear" w:color="auto" w:fill="auto"/>
            <w:textDirection w:val="btLr"/>
            <w:vAlign w:val="center"/>
          </w:tcPr>
          <w:p w14:paraId="0DE338EF" w14:textId="42DCBD7E"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S=0,023</w:t>
            </w:r>
          </w:p>
        </w:tc>
        <w:tc>
          <w:tcPr>
            <w:tcW w:w="2843" w:type="dxa"/>
            <w:shd w:val="clear" w:color="auto" w:fill="auto"/>
            <w:textDirection w:val="btLr"/>
            <w:vAlign w:val="center"/>
          </w:tcPr>
          <w:p w14:paraId="610BED62" w14:textId="6CCE4960" w:rsidR="00CE4DAC" w:rsidRPr="009D134D" w:rsidRDefault="002B00EE"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noProof/>
                <w:sz w:val="20"/>
                <w:szCs w:val="20"/>
              </w:rPr>
              <w:drawing>
                <wp:inline distT="0" distB="0" distL="0" distR="0" wp14:anchorId="40E1D26C" wp14:editId="32525E77">
                  <wp:extent cx="1668145" cy="295910"/>
                  <wp:effectExtent l="0" t="0" r="8255" b="889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668145" cy="295910"/>
                          </a:xfrm>
                          <a:prstGeom prst="rect">
                            <a:avLst/>
                          </a:prstGeom>
                        </pic:spPr>
                      </pic:pic>
                    </a:graphicData>
                  </a:graphic>
                </wp:inline>
              </w:drawing>
            </w:r>
          </w:p>
        </w:tc>
        <w:tc>
          <w:tcPr>
            <w:tcW w:w="741" w:type="dxa"/>
            <w:shd w:val="clear" w:color="auto" w:fill="auto"/>
            <w:vAlign w:val="center"/>
          </w:tcPr>
          <w:p w14:paraId="219EAA2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0,48</w:t>
            </w:r>
          </w:p>
        </w:tc>
        <w:tc>
          <w:tcPr>
            <w:tcW w:w="708" w:type="dxa"/>
            <w:shd w:val="clear" w:color="auto" w:fill="auto"/>
            <w:vAlign w:val="center"/>
          </w:tcPr>
          <w:p w14:paraId="5EF2AD6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79</w:t>
            </w:r>
          </w:p>
        </w:tc>
        <w:tc>
          <w:tcPr>
            <w:tcW w:w="851" w:type="dxa"/>
            <w:shd w:val="clear" w:color="auto" w:fill="auto"/>
            <w:vAlign w:val="center"/>
          </w:tcPr>
          <w:p w14:paraId="1EF31F56"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3,97</w:t>
            </w:r>
          </w:p>
        </w:tc>
        <w:tc>
          <w:tcPr>
            <w:tcW w:w="567" w:type="dxa"/>
            <w:shd w:val="clear" w:color="auto" w:fill="auto"/>
            <w:vAlign w:val="center"/>
          </w:tcPr>
          <w:p w14:paraId="7005F4B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44,8</w:t>
            </w:r>
          </w:p>
        </w:tc>
        <w:tc>
          <w:tcPr>
            <w:tcW w:w="709" w:type="dxa"/>
            <w:shd w:val="clear" w:color="auto" w:fill="auto"/>
            <w:vAlign w:val="center"/>
          </w:tcPr>
          <w:p w14:paraId="2F890AF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31,3</w:t>
            </w:r>
          </w:p>
        </w:tc>
        <w:tc>
          <w:tcPr>
            <w:tcW w:w="567" w:type="dxa"/>
            <w:shd w:val="clear" w:color="auto" w:fill="auto"/>
            <w:vAlign w:val="center"/>
          </w:tcPr>
          <w:p w14:paraId="37763F2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52,9</w:t>
            </w:r>
          </w:p>
        </w:tc>
        <w:tc>
          <w:tcPr>
            <w:tcW w:w="850" w:type="dxa"/>
            <w:shd w:val="clear" w:color="auto" w:fill="auto"/>
            <w:vAlign w:val="center"/>
          </w:tcPr>
          <w:p w14:paraId="4E60C4E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55,4</w:t>
            </w:r>
          </w:p>
        </w:tc>
        <w:tc>
          <w:tcPr>
            <w:tcW w:w="709" w:type="dxa"/>
            <w:shd w:val="clear" w:color="auto" w:fill="auto"/>
            <w:vAlign w:val="center"/>
          </w:tcPr>
          <w:p w14:paraId="716FC68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31,3</w:t>
            </w:r>
          </w:p>
        </w:tc>
        <w:tc>
          <w:tcPr>
            <w:tcW w:w="567" w:type="dxa"/>
            <w:shd w:val="clear" w:color="auto" w:fill="auto"/>
            <w:vAlign w:val="center"/>
          </w:tcPr>
          <w:p w14:paraId="68205B1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64,0</w:t>
            </w:r>
          </w:p>
        </w:tc>
      </w:tr>
      <w:tr w:rsidR="00CE4DAC" w:rsidRPr="009D134D" w14:paraId="1BEAD471" w14:textId="77777777" w:rsidTr="00F02E13">
        <w:trPr>
          <w:cantSplit/>
          <w:trHeight w:val="20"/>
        </w:trPr>
        <w:tc>
          <w:tcPr>
            <w:tcW w:w="352" w:type="dxa"/>
            <w:vMerge w:val="restart"/>
            <w:shd w:val="clear" w:color="auto" w:fill="auto"/>
            <w:textDirection w:val="btLr"/>
            <w:vAlign w:val="center"/>
          </w:tcPr>
          <w:p w14:paraId="4B7283A1" w14:textId="295E6D61"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S=0,04</w:t>
            </w:r>
          </w:p>
        </w:tc>
        <w:tc>
          <w:tcPr>
            <w:tcW w:w="2843" w:type="dxa"/>
            <w:shd w:val="clear" w:color="auto" w:fill="auto"/>
            <w:vAlign w:val="center"/>
          </w:tcPr>
          <w:p w14:paraId="033098A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5B3BE65">
                <v:shape id="_x0000_i1085" type="#_x0000_t75" style="width:132pt;height:28.8pt" o:ole="">
                  <v:imagedata r:id="rId88" o:title=""/>
                </v:shape>
                <o:OLEObject Type="Embed" ProgID="KOMPAS.FRW" ShapeID="_x0000_i1085" DrawAspect="Content" ObjectID="_1791982069" r:id="rId151"/>
              </w:object>
            </w:r>
          </w:p>
        </w:tc>
        <w:tc>
          <w:tcPr>
            <w:tcW w:w="741" w:type="dxa"/>
            <w:shd w:val="clear" w:color="auto" w:fill="auto"/>
            <w:vAlign w:val="center"/>
          </w:tcPr>
          <w:p w14:paraId="7A5DC88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0,613</w:t>
            </w:r>
          </w:p>
        </w:tc>
        <w:tc>
          <w:tcPr>
            <w:tcW w:w="708" w:type="dxa"/>
            <w:shd w:val="clear" w:color="auto" w:fill="auto"/>
            <w:vAlign w:val="center"/>
          </w:tcPr>
          <w:p w14:paraId="7AE2351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68</w:t>
            </w:r>
          </w:p>
        </w:tc>
        <w:tc>
          <w:tcPr>
            <w:tcW w:w="851" w:type="dxa"/>
            <w:shd w:val="clear" w:color="auto" w:fill="auto"/>
            <w:vAlign w:val="center"/>
          </w:tcPr>
          <w:p w14:paraId="531C7D1D"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4,36</w:t>
            </w:r>
          </w:p>
        </w:tc>
        <w:tc>
          <w:tcPr>
            <w:tcW w:w="567" w:type="dxa"/>
            <w:shd w:val="clear" w:color="auto" w:fill="auto"/>
            <w:vAlign w:val="center"/>
          </w:tcPr>
          <w:p w14:paraId="06F8AAD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29,5</w:t>
            </w:r>
          </w:p>
        </w:tc>
        <w:tc>
          <w:tcPr>
            <w:tcW w:w="709" w:type="dxa"/>
            <w:shd w:val="clear" w:color="auto" w:fill="auto"/>
            <w:vAlign w:val="center"/>
          </w:tcPr>
          <w:p w14:paraId="0CBDA8E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40,9</w:t>
            </w:r>
          </w:p>
        </w:tc>
        <w:tc>
          <w:tcPr>
            <w:tcW w:w="567" w:type="dxa"/>
            <w:shd w:val="clear" w:color="auto" w:fill="auto"/>
            <w:vAlign w:val="center"/>
          </w:tcPr>
          <w:p w14:paraId="6305A0B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48,2</w:t>
            </w:r>
          </w:p>
        </w:tc>
        <w:tc>
          <w:tcPr>
            <w:tcW w:w="850" w:type="dxa"/>
            <w:shd w:val="clear" w:color="auto" w:fill="auto"/>
            <w:vAlign w:val="center"/>
          </w:tcPr>
          <w:p w14:paraId="69F3CE3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43,0</w:t>
            </w:r>
          </w:p>
        </w:tc>
        <w:tc>
          <w:tcPr>
            <w:tcW w:w="709" w:type="dxa"/>
            <w:shd w:val="clear" w:color="auto" w:fill="auto"/>
            <w:vAlign w:val="center"/>
          </w:tcPr>
          <w:p w14:paraId="493C161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40,9</w:t>
            </w:r>
          </w:p>
        </w:tc>
        <w:tc>
          <w:tcPr>
            <w:tcW w:w="567" w:type="dxa"/>
            <w:shd w:val="clear" w:color="auto" w:fill="auto"/>
            <w:vAlign w:val="center"/>
          </w:tcPr>
          <w:p w14:paraId="2128239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60,5</w:t>
            </w:r>
          </w:p>
        </w:tc>
      </w:tr>
      <w:tr w:rsidR="00CE4DAC" w:rsidRPr="009D134D" w14:paraId="1A5BFE4B" w14:textId="77777777" w:rsidTr="00F02E13">
        <w:trPr>
          <w:cantSplit/>
          <w:trHeight w:val="20"/>
        </w:trPr>
        <w:tc>
          <w:tcPr>
            <w:tcW w:w="352" w:type="dxa"/>
            <w:vMerge/>
            <w:shd w:val="clear" w:color="auto" w:fill="auto"/>
            <w:textDirection w:val="btLr"/>
            <w:vAlign w:val="center"/>
          </w:tcPr>
          <w:p w14:paraId="1AE4B27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29E662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B9BCE61">
                <v:shape id="_x0000_i1086" type="#_x0000_t75" style="width:132pt;height:28.8pt" o:ole="">
                  <v:imagedata r:id="rId90" o:title=""/>
                </v:shape>
                <o:OLEObject Type="Embed" ProgID="KOMPAS.FRW" ShapeID="_x0000_i1086" DrawAspect="Content" ObjectID="_1791982070" r:id="rId152"/>
              </w:object>
            </w:r>
          </w:p>
        </w:tc>
        <w:tc>
          <w:tcPr>
            <w:tcW w:w="741" w:type="dxa"/>
            <w:shd w:val="clear" w:color="auto" w:fill="auto"/>
            <w:vAlign w:val="center"/>
          </w:tcPr>
          <w:p w14:paraId="21C1BC7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0,765</w:t>
            </w:r>
          </w:p>
        </w:tc>
        <w:tc>
          <w:tcPr>
            <w:tcW w:w="708" w:type="dxa"/>
            <w:shd w:val="clear" w:color="auto" w:fill="auto"/>
            <w:vAlign w:val="center"/>
          </w:tcPr>
          <w:p w14:paraId="2068C47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59</w:t>
            </w:r>
          </w:p>
        </w:tc>
        <w:tc>
          <w:tcPr>
            <w:tcW w:w="851" w:type="dxa"/>
            <w:shd w:val="clear" w:color="auto" w:fill="auto"/>
            <w:vAlign w:val="center"/>
          </w:tcPr>
          <w:p w14:paraId="6E465795"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4,72</w:t>
            </w:r>
          </w:p>
        </w:tc>
        <w:tc>
          <w:tcPr>
            <w:tcW w:w="567" w:type="dxa"/>
            <w:shd w:val="clear" w:color="auto" w:fill="auto"/>
            <w:vAlign w:val="center"/>
          </w:tcPr>
          <w:p w14:paraId="1B9AD21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12,1</w:t>
            </w:r>
          </w:p>
        </w:tc>
        <w:tc>
          <w:tcPr>
            <w:tcW w:w="709" w:type="dxa"/>
            <w:shd w:val="clear" w:color="auto" w:fill="auto"/>
            <w:vAlign w:val="center"/>
          </w:tcPr>
          <w:p w14:paraId="1D7B541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48,7</w:t>
            </w:r>
          </w:p>
        </w:tc>
        <w:tc>
          <w:tcPr>
            <w:tcW w:w="567" w:type="dxa"/>
            <w:shd w:val="clear" w:color="auto" w:fill="auto"/>
            <w:vAlign w:val="center"/>
          </w:tcPr>
          <w:p w14:paraId="1F54C62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43,9</w:t>
            </w:r>
          </w:p>
        </w:tc>
        <w:tc>
          <w:tcPr>
            <w:tcW w:w="850" w:type="dxa"/>
            <w:shd w:val="clear" w:color="auto" w:fill="auto"/>
            <w:vAlign w:val="center"/>
          </w:tcPr>
          <w:p w14:paraId="12418B1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28,9</w:t>
            </w:r>
          </w:p>
        </w:tc>
        <w:tc>
          <w:tcPr>
            <w:tcW w:w="709" w:type="dxa"/>
            <w:shd w:val="clear" w:color="auto" w:fill="auto"/>
            <w:vAlign w:val="center"/>
          </w:tcPr>
          <w:p w14:paraId="77811C6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48,7</w:t>
            </w:r>
          </w:p>
        </w:tc>
        <w:tc>
          <w:tcPr>
            <w:tcW w:w="567" w:type="dxa"/>
            <w:shd w:val="clear" w:color="auto" w:fill="auto"/>
            <w:vAlign w:val="center"/>
          </w:tcPr>
          <w:p w14:paraId="2F2ADC8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57,2</w:t>
            </w:r>
          </w:p>
        </w:tc>
      </w:tr>
      <w:tr w:rsidR="00CE4DAC" w:rsidRPr="009D134D" w14:paraId="2424B7A4" w14:textId="77777777" w:rsidTr="00F02E13">
        <w:trPr>
          <w:cantSplit/>
          <w:trHeight w:val="20"/>
        </w:trPr>
        <w:tc>
          <w:tcPr>
            <w:tcW w:w="352" w:type="dxa"/>
            <w:vMerge/>
            <w:shd w:val="clear" w:color="auto" w:fill="auto"/>
            <w:textDirection w:val="btLr"/>
            <w:vAlign w:val="center"/>
          </w:tcPr>
          <w:p w14:paraId="56373A6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1FC8028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3494718">
                <v:shape id="_x0000_i1087" type="#_x0000_t75" style="width:132pt;height:28.8pt" o:ole="">
                  <v:imagedata r:id="rId92" o:title=""/>
                </v:shape>
                <o:OLEObject Type="Embed" ProgID="KOMPAS.FRW" ShapeID="_x0000_i1087" DrawAspect="Content" ObjectID="_1791982071" r:id="rId153"/>
              </w:object>
            </w:r>
          </w:p>
        </w:tc>
        <w:tc>
          <w:tcPr>
            <w:tcW w:w="741" w:type="dxa"/>
            <w:shd w:val="clear" w:color="auto" w:fill="auto"/>
            <w:vAlign w:val="center"/>
          </w:tcPr>
          <w:p w14:paraId="57165DC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0,613</w:t>
            </w:r>
          </w:p>
        </w:tc>
        <w:tc>
          <w:tcPr>
            <w:tcW w:w="708" w:type="dxa"/>
            <w:shd w:val="clear" w:color="auto" w:fill="auto"/>
            <w:vAlign w:val="center"/>
          </w:tcPr>
          <w:p w14:paraId="10182F2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107</w:t>
            </w:r>
          </w:p>
        </w:tc>
        <w:tc>
          <w:tcPr>
            <w:tcW w:w="851" w:type="dxa"/>
            <w:shd w:val="clear" w:color="auto" w:fill="auto"/>
            <w:vAlign w:val="center"/>
          </w:tcPr>
          <w:p w14:paraId="0AD5A3D1"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6,87</w:t>
            </w:r>
          </w:p>
        </w:tc>
        <w:tc>
          <w:tcPr>
            <w:tcW w:w="567" w:type="dxa"/>
            <w:shd w:val="clear" w:color="auto" w:fill="auto"/>
            <w:vAlign w:val="center"/>
          </w:tcPr>
          <w:p w14:paraId="40FA48B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29,5</w:t>
            </w:r>
          </w:p>
        </w:tc>
        <w:tc>
          <w:tcPr>
            <w:tcW w:w="709" w:type="dxa"/>
            <w:shd w:val="clear" w:color="auto" w:fill="auto"/>
            <w:vAlign w:val="center"/>
          </w:tcPr>
          <w:p w14:paraId="5CC377E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7,0</w:t>
            </w:r>
          </w:p>
        </w:tc>
        <w:tc>
          <w:tcPr>
            <w:tcW w:w="567" w:type="dxa"/>
            <w:shd w:val="clear" w:color="auto" w:fill="auto"/>
            <w:vAlign w:val="center"/>
          </w:tcPr>
          <w:p w14:paraId="51DADAD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18,5</w:t>
            </w:r>
          </w:p>
        </w:tc>
        <w:tc>
          <w:tcPr>
            <w:tcW w:w="850" w:type="dxa"/>
            <w:shd w:val="clear" w:color="auto" w:fill="auto"/>
            <w:vAlign w:val="center"/>
          </w:tcPr>
          <w:p w14:paraId="540942D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43,0</w:t>
            </w:r>
          </w:p>
        </w:tc>
        <w:tc>
          <w:tcPr>
            <w:tcW w:w="709" w:type="dxa"/>
            <w:shd w:val="clear" w:color="auto" w:fill="auto"/>
            <w:vAlign w:val="center"/>
          </w:tcPr>
          <w:p w14:paraId="0257084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7,0</w:t>
            </w:r>
          </w:p>
        </w:tc>
        <w:tc>
          <w:tcPr>
            <w:tcW w:w="567" w:type="dxa"/>
            <w:shd w:val="clear" w:color="auto" w:fill="auto"/>
            <w:vAlign w:val="center"/>
          </w:tcPr>
          <w:p w14:paraId="5FE6610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37,8</w:t>
            </w:r>
          </w:p>
        </w:tc>
      </w:tr>
      <w:tr w:rsidR="00CE4DAC" w:rsidRPr="009D134D" w14:paraId="288887D5" w14:textId="77777777" w:rsidTr="002B00EE">
        <w:trPr>
          <w:cantSplit/>
          <w:trHeight w:val="20"/>
        </w:trPr>
        <w:tc>
          <w:tcPr>
            <w:tcW w:w="352" w:type="dxa"/>
            <w:vMerge/>
            <w:shd w:val="clear" w:color="auto" w:fill="auto"/>
            <w:textDirection w:val="btLr"/>
            <w:vAlign w:val="center"/>
          </w:tcPr>
          <w:p w14:paraId="2FA5C94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0626585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D390DC1">
                <v:shape id="_x0000_i1088" type="#_x0000_t75" style="width:132pt;height:28.8pt" o:ole="">
                  <v:imagedata r:id="rId94" o:title=""/>
                </v:shape>
                <o:OLEObject Type="Embed" ProgID="KOMPAS.FRW" ShapeID="_x0000_i1088" DrawAspect="Content" ObjectID="_1791982072" r:id="rId154"/>
              </w:object>
            </w:r>
          </w:p>
        </w:tc>
        <w:tc>
          <w:tcPr>
            <w:tcW w:w="741" w:type="dxa"/>
            <w:shd w:val="clear" w:color="auto" w:fill="auto"/>
            <w:vAlign w:val="center"/>
          </w:tcPr>
          <w:p w14:paraId="0817F56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0,87</w:t>
            </w:r>
          </w:p>
        </w:tc>
        <w:tc>
          <w:tcPr>
            <w:tcW w:w="708" w:type="dxa"/>
            <w:shd w:val="clear" w:color="auto" w:fill="auto"/>
            <w:vAlign w:val="center"/>
          </w:tcPr>
          <w:p w14:paraId="1A2D095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61</w:t>
            </w:r>
          </w:p>
        </w:tc>
        <w:tc>
          <w:tcPr>
            <w:tcW w:w="851" w:type="dxa"/>
            <w:shd w:val="clear" w:color="auto" w:fill="auto"/>
            <w:vAlign w:val="center"/>
          </w:tcPr>
          <w:p w14:paraId="4CCC218D"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5,55</w:t>
            </w:r>
          </w:p>
        </w:tc>
        <w:tc>
          <w:tcPr>
            <w:tcW w:w="567" w:type="dxa"/>
            <w:shd w:val="clear" w:color="auto" w:fill="auto"/>
            <w:vAlign w:val="center"/>
          </w:tcPr>
          <w:p w14:paraId="4E2FFAF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21BC6A7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47,0</w:t>
            </w:r>
          </w:p>
        </w:tc>
        <w:tc>
          <w:tcPr>
            <w:tcW w:w="567" w:type="dxa"/>
            <w:shd w:val="clear" w:color="auto" w:fill="auto"/>
            <w:vAlign w:val="center"/>
          </w:tcPr>
          <w:p w14:paraId="544C432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34,1</w:t>
            </w:r>
          </w:p>
        </w:tc>
        <w:tc>
          <w:tcPr>
            <w:tcW w:w="850" w:type="dxa"/>
            <w:shd w:val="clear" w:color="auto" w:fill="auto"/>
            <w:vAlign w:val="center"/>
          </w:tcPr>
          <w:p w14:paraId="0CB9CBD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19,1</w:t>
            </w:r>
          </w:p>
        </w:tc>
        <w:tc>
          <w:tcPr>
            <w:tcW w:w="709" w:type="dxa"/>
            <w:shd w:val="clear" w:color="auto" w:fill="auto"/>
            <w:vAlign w:val="center"/>
          </w:tcPr>
          <w:p w14:paraId="4ECD132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47,0</w:t>
            </w:r>
          </w:p>
        </w:tc>
        <w:tc>
          <w:tcPr>
            <w:tcW w:w="567" w:type="dxa"/>
            <w:shd w:val="clear" w:color="auto" w:fill="auto"/>
            <w:vAlign w:val="center"/>
          </w:tcPr>
          <w:p w14:paraId="2C648D2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49,7</w:t>
            </w:r>
          </w:p>
        </w:tc>
      </w:tr>
      <w:tr w:rsidR="00CE4DAC" w:rsidRPr="009D134D" w14:paraId="0036AD83" w14:textId="77777777" w:rsidTr="00F02E13">
        <w:trPr>
          <w:cantSplit/>
          <w:trHeight w:val="20"/>
        </w:trPr>
        <w:tc>
          <w:tcPr>
            <w:tcW w:w="352" w:type="dxa"/>
            <w:vMerge/>
            <w:shd w:val="clear" w:color="auto" w:fill="auto"/>
            <w:textDirection w:val="btLr"/>
            <w:vAlign w:val="center"/>
          </w:tcPr>
          <w:p w14:paraId="18CFCEB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73A489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0D17B23">
                <v:shape id="_x0000_i1089" type="#_x0000_t75" style="width:132pt;height:28.8pt" o:ole="">
                  <v:imagedata r:id="rId96" o:title=""/>
                </v:shape>
                <o:OLEObject Type="Embed" ProgID="KOMPAS.FRW" ShapeID="_x0000_i1089" DrawAspect="Content" ObjectID="_1791982073" r:id="rId155"/>
              </w:object>
            </w:r>
          </w:p>
        </w:tc>
        <w:tc>
          <w:tcPr>
            <w:tcW w:w="741" w:type="dxa"/>
            <w:shd w:val="clear" w:color="auto" w:fill="auto"/>
            <w:vAlign w:val="center"/>
          </w:tcPr>
          <w:p w14:paraId="12001B0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0,65</w:t>
            </w:r>
          </w:p>
        </w:tc>
        <w:tc>
          <w:tcPr>
            <w:tcW w:w="708" w:type="dxa"/>
            <w:shd w:val="clear" w:color="auto" w:fill="auto"/>
            <w:vAlign w:val="center"/>
          </w:tcPr>
          <w:p w14:paraId="2919C8B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84</w:t>
            </w:r>
          </w:p>
        </w:tc>
        <w:tc>
          <w:tcPr>
            <w:tcW w:w="851" w:type="dxa"/>
            <w:shd w:val="clear" w:color="auto" w:fill="auto"/>
            <w:vAlign w:val="center"/>
          </w:tcPr>
          <w:p w14:paraId="5D35E0E8"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5,71</w:t>
            </w:r>
          </w:p>
        </w:tc>
        <w:tc>
          <w:tcPr>
            <w:tcW w:w="567" w:type="dxa"/>
            <w:shd w:val="clear" w:color="auto" w:fill="auto"/>
            <w:vAlign w:val="center"/>
          </w:tcPr>
          <w:p w14:paraId="7702089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25,3</w:t>
            </w:r>
          </w:p>
        </w:tc>
        <w:tc>
          <w:tcPr>
            <w:tcW w:w="709" w:type="dxa"/>
            <w:shd w:val="clear" w:color="auto" w:fill="auto"/>
            <w:vAlign w:val="center"/>
          </w:tcPr>
          <w:p w14:paraId="24112AD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27,0</w:t>
            </w:r>
          </w:p>
        </w:tc>
        <w:tc>
          <w:tcPr>
            <w:tcW w:w="567" w:type="dxa"/>
            <w:shd w:val="clear" w:color="auto" w:fill="auto"/>
            <w:vAlign w:val="center"/>
          </w:tcPr>
          <w:p w14:paraId="41A4DF0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32,2</w:t>
            </w:r>
          </w:p>
        </w:tc>
        <w:tc>
          <w:tcPr>
            <w:tcW w:w="850" w:type="dxa"/>
            <w:shd w:val="clear" w:color="auto" w:fill="auto"/>
            <w:vAlign w:val="center"/>
          </w:tcPr>
          <w:p w14:paraId="6D0E065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39,6</w:t>
            </w:r>
          </w:p>
        </w:tc>
        <w:tc>
          <w:tcPr>
            <w:tcW w:w="709" w:type="dxa"/>
            <w:shd w:val="clear" w:color="auto" w:fill="auto"/>
            <w:vAlign w:val="center"/>
          </w:tcPr>
          <w:p w14:paraId="4E15DA7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27,0</w:t>
            </w:r>
          </w:p>
        </w:tc>
        <w:tc>
          <w:tcPr>
            <w:tcW w:w="567" w:type="dxa"/>
            <w:shd w:val="clear" w:color="auto" w:fill="auto"/>
            <w:vAlign w:val="center"/>
          </w:tcPr>
          <w:p w14:paraId="376A331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48,2</w:t>
            </w:r>
          </w:p>
        </w:tc>
      </w:tr>
      <w:tr w:rsidR="00CE4DAC" w:rsidRPr="009D134D" w14:paraId="6EDEDB8B" w14:textId="77777777" w:rsidTr="002B00EE">
        <w:trPr>
          <w:cantSplit/>
          <w:trHeight w:val="20"/>
        </w:trPr>
        <w:tc>
          <w:tcPr>
            <w:tcW w:w="352" w:type="dxa"/>
            <w:vMerge/>
            <w:shd w:val="clear" w:color="auto" w:fill="auto"/>
            <w:textDirection w:val="btLr"/>
            <w:vAlign w:val="center"/>
          </w:tcPr>
          <w:p w14:paraId="4CAB17E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AC03A2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F6DA5E8">
                <v:shape id="_x0000_i1090" type="#_x0000_t75" style="width:132pt;height:28.8pt" o:ole="">
                  <v:imagedata r:id="rId98" o:title=""/>
                </v:shape>
                <o:OLEObject Type="Embed" ProgID="KOMPAS.FRW" ShapeID="_x0000_i1090" DrawAspect="Content" ObjectID="_1791982074" r:id="rId156"/>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1B82E3F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0,7</w:t>
            </w:r>
          </w:p>
        </w:tc>
        <w:tc>
          <w:tcPr>
            <w:tcW w:w="708" w:type="dxa"/>
            <w:shd w:val="clear" w:color="auto" w:fill="auto"/>
            <w:vAlign w:val="center"/>
          </w:tcPr>
          <w:p w14:paraId="0770951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115</w:t>
            </w:r>
          </w:p>
        </w:tc>
        <w:tc>
          <w:tcPr>
            <w:tcW w:w="851" w:type="dxa"/>
            <w:shd w:val="clear" w:color="auto" w:fill="auto"/>
            <w:vAlign w:val="center"/>
          </w:tcPr>
          <w:p w14:paraId="0514275E"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8,43</w:t>
            </w:r>
          </w:p>
        </w:tc>
        <w:tc>
          <w:tcPr>
            <w:tcW w:w="567" w:type="dxa"/>
            <w:shd w:val="clear" w:color="auto" w:fill="auto"/>
            <w:vAlign w:val="center"/>
          </w:tcPr>
          <w:p w14:paraId="7136E15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19,5</w:t>
            </w:r>
          </w:p>
        </w:tc>
        <w:tc>
          <w:tcPr>
            <w:tcW w:w="709" w:type="dxa"/>
            <w:shd w:val="clear" w:color="auto" w:fill="auto"/>
            <w:vAlign w:val="center"/>
          </w:tcPr>
          <w:p w14:paraId="6170B10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3B4470A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850" w:type="dxa"/>
            <w:shd w:val="clear" w:color="auto" w:fill="auto"/>
            <w:vAlign w:val="center"/>
          </w:tcPr>
          <w:p w14:paraId="4BA35E7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34,9</w:t>
            </w:r>
          </w:p>
        </w:tc>
        <w:tc>
          <w:tcPr>
            <w:tcW w:w="709" w:type="dxa"/>
            <w:shd w:val="clear" w:color="auto" w:fill="auto"/>
            <w:vAlign w:val="center"/>
          </w:tcPr>
          <w:p w14:paraId="556C996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4245126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23,7</w:t>
            </w:r>
          </w:p>
        </w:tc>
      </w:tr>
      <w:tr w:rsidR="00CE4DAC" w:rsidRPr="009D134D" w14:paraId="79EC60FA" w14:textId="77777777" w:rsidTr="00F02E13">
        <w:trPr>
          <w:cantSplit/>
          <w:trHeight w:val="20"/>
        </w:trPr>
        <w:tc>
          <w:tcPr>
            <w:tcW w:w="352" w:type="dxa"/>
            <w:vMerge w:val="restart"/>
            <w:shd w:val="clear" w:color="auto" w:fill="auto"/>
            <w:textDirection w:val="btLr"/>
            <w:vAlign w:val="center"/>
          </w:tcPr>
          <w:p w14:paraId="76994832" w14:textId="2696FD94"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S=0,053</w:t>
            </w:r>
          </w:p>
        </w:tc>
        <w:tc>
          <w:tcPr>
            <w:tcW w:w="2843" w:type="dxa"/>
            <w:shd w:val="clear" w:color="auto" w:fill="auto"/>
            <w:vAlign w:val="center"/>
          </w:tcPr>
          <w:p w14:paraId="7173AB2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C82BE54">
                <v:shape id="_x0000_i1091" type="#_x0000_t75" style="width:132pt;height:28.8pt" o:ole="">
                  <v:imagedata r:id="rId88" o:title=""/>
                </v:shape>
                <o:OLEObject Type="Embed" ProgID="KOMPAS.FRW" ShapeID="_x0000_i1091" DrawAspect="Content" ObjectID="_1791982075" r:id="rId157"/>
              </w:object>
            </w:r>
          </w:p>
        </w:tc>
        <w:tc>
          <w:tcPr>
            <w:tcW w:w="741" w:type="dxa"/>
            <w:shd w:val="clear" w:color="auto" w:fill="auto"/>
            <w:vAlign w:val="center"/>
          </w:tcPr>
          <w:p w14:paraId="7D7A2D9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0,765</w:t>
            </w:r>
          </w:p>
        </w:tc>
        <w:tc>
          <w:tcPr>
            <w:tcW w:w="708" w:type="dxa"/>
            <w:shd w:val="clear" w:color="auto" w:fill="auto"/>
            <w:vAlign w:val="center"/>
          </w:tcPr>
          <w:p w14:paraId="5334EBA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72</w:t>
            </w:r>
          </w:p>
        </w:tc>
        <w:tc>
          <w:tcPr>
            <w:tcW w:w="851" w:type="dxa"/>
            <w:shd w:val="clear" w:color="auto" w:fill="auto"/>
            <w:vAlign w:val="center"/>
          </w:tcPr>
          <w:p w14:paraId="30404240"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5,77</w:t>
            </w:r>
          </w:p>
        </w:tc>
        <w:tc>
          <w:tcPr>
            <w:tcW w:w="567" w:type="dxa"/>
            <w:shd w:val="clear" w:color="auto" w:fill="auto"/>
            <w:vAlign w:val="center"/>
          </w:tcPr>
          <w:p w14:paraId="2C3A650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13,1</w:t>
            </w:r>
          </w:p>
        </w:tc>
        <w:tc>
          <w:tcPr>
            <w:tcW w:w="709" w:type="dxa"/>
            <w:shd w:val="clear" w:color="auto" w:fill="auto"/>
            <w:vAlign w:val="center"/>
          </w:tcPr>
          <w:p w14:paraId="57424D8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29,4</w:t>
            </w:r>
          </w:p>
        </w:tc>
        <w:tc>
          <w:tcPr>
            <w:tcW w:w="567" w:type="dxa"/>
            <w:shd w:val="clear" w:color="auto" w:fill="auto"/>
            <w:vAlign w:val="center"/>
          </w:tcPr>
          <w:p w14:paraId="25A41BC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36,2</w:t>
            </w:r>
          </w:p>
        </w:tc>
        <w:tc>
          <w:tcPr>
            <w:tcW w:w="850" w:type="dxa"/>
            <w:shd w:val="clear" w:color="auto" w:fill="auto"/>
            <w:vAlign w:val="center"/>
          </w:tcPr>
          <w:p w14:paraId="23CAEAA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28,9</w:t>
            </w:r>
          </w:p>
        </w:tc>
        <w:tc>
          <w:tcPr>
            <w:tcW w:w="709" w:type="dxa"/>
            <w:shd w:val="clear" w:color="auto" w:fill="auto"/>
            <w:vAlign w:val="center"/>
          </w:tcPr>
          <w:p w14:paraId="3A97D89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37,4</w:t>
            </w:r>
          </w:p>
        </w:tc>
        <w:tc>
          <w:tcPr>
            <w:tcW w:w="567" w:type="dxa"/>
            <w:shd w:val="clear" w:color="auto" w:fill="auto"/>
            <w:vAlign w:val="center"/>
          </w:tcPr>
          <w:p w14:paraId="6E5CD1E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47,8</w:t>
            </w:r>
          </w:p>
        </w:tc>
      </w:tr>
      <w:tr w:rsidR="00CE4DAC" w:rsidRPr="009D134D" w14:paraId="306E3553" w14:textId="77777777" w:rsidTr="00F02E13">
        <w:trPr>
          <w:cantSplit/>
          <w:trHeight w:val="20"/>
        </w:trPr>
        <w:tc>
          <w:tcPr>
            <w:tcW w:w="352" w:type="dxa"/>
            <w:vMerge/>
            <w:shd w:val="clear" w:color="auto" w:fill="auto"/>
            <w:textDirection w:val="btLr"/>
            <w:vAlign w:val="center"/>
          </w:tcPr>
          <w:p w14:paraId="7C51588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7BDD05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ECC6413">
                <v:shape id="_x0000_i1092" type="#_x0000_t75" style="width:132pt;height:28.8pt" o:ole="">
                  <v:imagedata r:id="rId90" o:title=""/>
                </v:shape>
                <o:OLEObject Type="Embed" ProgID="KOMPAS.FRW" ShapeID="_x0000_i1092" DrawAspect="Content" ObjectID="_1791982076" r:id="rId158"/>
              </w:object>
            </w:r>
          </w:p>
        </w:tc>
        <w:tc>
          <w:tcPr>
            <w:tcW w:w="741" w:type="dxa"/>
            <w:shd w:val="clear" w:color="auto" w:fill="auto"/>
            <w:vAlign w:val="center"/>
          </w:tcPr>
          <w:p w14:paraId="27EE745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0,765</w:t>
            </w:r>
          </w:p>
        </w:tc>
        <w:tc>
          <w:tcPr>
            <w:tcW w:w="708" w:type="dxa"/>
            <w:shd w:val="clear" w:color="auto" w:fill="auto"/>
            <w:vAlign w:val="center"/>
          </w:tcPr>
          <w:p w14:paraId="01F22C8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56</w:t>
            </w:r>
          </w:p>
        </w:tc>
        <w:tc>
          <w:tcPr>
            <w:tcW w:w="851" w:type="dxa"/>
            <w:shd w:val="clear" w:color="auto" w:fill="auto"/>
            <w:vAlign w:val="center"/>
          </w:tcPr>
          <w:p w14:paraId="42A35212"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4,48</w:t>
            </w:r>
          </w:p>
        </w:tc>
        <w:tc>
          <w:tcPr>
            <w:tcW w:w="567" w:type="dxa"/>
            <w:shd w:val="clear" w:color="auto" w:fill="auto"/>
            <w:vAlign w:val="center"/>
          </w:tcPr>
          <w:p w14:paraId="0E904F4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13,1</w:t>
            </w:r>
          </w:p>
        </w:tc>
        <w:tc>
          <w:tcPr>
            <w:tcW w:w="709" w:type="dxa"/>
            <w:shd w:val="clear" w:color="auto" w:fill="auto"/>
            <w:vAlign w:val="center"/>
          </w:tcPr>
          <w:p w14:paraId="513D9C3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45,1</w:t>
            </w:r>
          </w:p>
        </w:tc>
        <w:tc>
          <w:tcPr>
            <w:tcW w:w="567" w:type="dxa"/>
            <w:shd w:val="clear" w:color="auto" w:fill="auto"/>
            <w:vAlign w:val="center"/>
          </w:tcPr>
          <w:p w14:paraId="439E28B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50,4</w:t>
            </w:r>
          </w:p>
        </w:tc>
        <w:tc>
          <w:tcPr>
            <w:tcW w:w="850" w:type="dxa"/>
            <w:shd w:val="clear" w:color="auto" w:fill="auto"/>
            <w:vAlign w:val="center"/>
          </w:tcPr>
          <w:p w14:paraId="258CECA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28,9</w:t>
            </w:r>
          </w:p>
        </w:tc>
        <w:tc>
          <w:tcPr>
            <w:tcW w:w="709" w:type="dxa"/>
            <w:shd w:val="clear" w:color="auto" w:fill="auto"/>
            <w:vAlign w:val="center"/>
          </w:tcPr>
          <w:p w14:paraId="2A601D1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51,3</w:t>
            </w:r>
          </w:p>
        </w:tc>
        <w:tc>
          <w:tcPr>
            <w:tcW w:w="567" w:type="dxa"/>
            <w:shd w:val="clear" w:color="auto" w:fill="auto"/>
            <w:vAlign w:val="center"/>
          </w:tcPr>
          <w:p w14:paraId="44489AF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59,4</w:t>
            </w:r>
          </w:p>
        </w:tc>
      </w:tr>
      <w:tr w:rsidR="00CE4DAC" w:rsidRPr="009D134D" w14:paraId="18C341D4" w14:textId="77777777" w:rsidTr="002B00EE">
        <w:trPr>
          <w:cantSplit/>
          <w:trHeight w:val="448"/>
        </w:trPr>
        <w:tc>
          <w:tcPr>
            <w:tcW w:w="352" w:type="dxa"/>
            <w:vMerge/>
            <w:shd w:val="clear" w:color="auto" w:fill="auto"/>
            <w:textDirection w:val="btLr"/>
            <w:vAlign w:val="center"/>
          </w:tcPr>
          <w:p w14:paraId="0F00761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1FBF080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227F249">
                <v:shape id="_x0000_i1093" type="#_x0000_t75" style="width:132pt;height:28.8pt" o:ole="">
                  <v:imagedata r:id="rId92" o:title=""/>
                </v:shape>
                <o:OLEObject Type="Embed" ProgID="KOMPAS.FRW" ShapeID="_x0000_i1093" DrawAspect="Content" ObjectID="_1791982077" r:id="rId159"/>
              </w:object>
            </w:r>
          </w:p>
        </w:tc>
        <w:tc>
          <w:tcPr>
            <w:tcW w:w="741" w:type="dxa"/>
            <w:shd w:val="clear" w:color="auto" w:fill="auto"/>
            <w:vAlign w:val="center"/>
          </w:tcPr>
          <w:p w14:paraId="7EA3CCC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0,846</w:t>
            </w:r>
          </w:p>
        </w:tc>
        <w:tc>
          <w:tcPr>
            <w:tcW w:w="708" w:type="dxa"/>
            <w:shd w:val="clear" w:color="auto" w:fill="auto"/>
            <w:vAlign w:val="center"/>
          </w:tcPr>
          <w:p w14:paraId="6CF4F9F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102</w:t>
            </w:r>
          </w:p>
        </w:tc>
        <w:tc>
          <w:tcPr>
            <w:tcW w:w="851" w:type="dxa"/>
            <w:shd w:val="clear" w:color="auto" w:fill="auto"/>
            <w:vAlign w:val="center"/>
          </w:tcPr>
          <w:p w14:paraId="0D274232"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9,03</w:t>
            </w:r>
          </w:p>
        </w:tc>
        <w:tc>
          <w:tcPr>
            <w:tcW w:w="567" w:type="dxa"/>
            <w:shd w:val="clear" w:color="auto" w:fill="auto"/>
            <w:vAlign w:val="center"/>
          </w:tcPr>
          <w:p w14:paraId="36231F3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3,9</w:t>
            </w:r>
          </w:p>
        </w:tc>
        <w:tc>
          <w:tcPr>
            <w:tcW w:w="709" w:type="dxa"/>
            <w:shd w:val="clear" w:color="auto" w:fill="auto"/>
            <w:vAlign w:val="center"/>
          </w:tcPr>
          <w:p w14:paraId="7C70D9B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105D3AC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850" w:type="dxa"/>
            <w:shd w:val="clear" w:color="auto" w:fill="auto"/>
            <w:vAlign w:val="center"/>
          </w:tcPr>
          <w:p w14:paraId="63A5343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21,4</w:t>
            </w:r>
          </w:p>
        </w:tc>
        <w:tc>
          <w:tcPr>
            <w:tcW w:w="709" w:type="dxa"/>
            <w:shd w:val="clear" w:color="auto" w:fill="auto"/>
            <w:vAlign w:val="center"/>
          </w:tcPr>
          <w:p w14:paraId="53D1243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11,3</w:t>
            </w:r>
          </w:p>
        </w:tc>
        <w:tc>
          <w:tcPr>
            <w:tcW w:w="567" w:type="dxa"/>
            <w:shd w:val="clear" w:color="auto" w:fill="auto"/>
            <w:vAlign w:val="center"/>
          </w:tcPr>
          <w:p w14:paraId="1966D34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18,2</w:t>
            </w:r>
          </w:p>
        </w:tc>
      </w:tr>
      <w:tr w:rsidR="00CE4DAC" w:rsidRPr="009D134D" w14:paraId="4704CE5F" w14:textId="77777777" w:rsidTr="00F02E13">
        <w:trPr>
          <w:cantSplit/>
          <w:trHeight w:val="20"/>
        </w:trPr>
        <w:tc>
          <w:tcPr>
            <w:tcW w:w="352" w:type="dxa"/>
            <w:vMerge/>
            <w:shd w:val="clear" w:color="auto" w:fill="auto"/>
            <w:textDirection w:val="btLr"/>
            <w:vAlign w:val="center"/>
          </w:tcPr>
          <w:p w14:paraId="15C113F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2B28D70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186BC01">
                <v:shape id="_x0000_i1094" type="#_x0000_t75" style="width:132pt;height:28.8pt" o:ole="">
                  <v:imagedata r:id="rId94" o:title=""/>
                </v:shape>
                <o:OLEObject Type="Embed" ProgID="KOMPAS.FRW" ShapeID="_x0000_i1094" DrawAspect="Content" ObjectID="_1791982078" r:id="rId160"/>
              </w:object>
            </w:r>
          </w:p>
        </w:tc>
        <w:tc>
          <w:tcPr>
            <w:tcW w:w="741" w:type="dxa"/>
            <w:shd w:val="clear" w:color="auto" w:fill="auto"/>
            <w:vAlign w:val="center"/>
          </w:tcPr>
          <w:p w14:paraId="58CE2CF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0,8</w:t>
            </w:r>
          </w:p>
        </w:tc>
        <w:tc>
          <w:tcPr>
            <w:tcW w:w="708" w:type="dxa"/>
            <w:shd w:val="clear" w:color="auto" w:fill="auto"/>
            <w:vAlign w:val="center"/>
          </w:tcPr>
          <w:p w14:paraId="78A0D30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81</w:t>
            </w:r>
          </w:p>
        </w:tc>
        <w:tc>
          <w:tcPr>
            <w:tcW w:w="851" w:type="dxa"/>
            <w:shd w:val="clear" w:color="auto" w:fill="auto"/>
            <w:vAlign w:val="center"/>
          </w:tcPr>
          <w:p w14:paraId="4CCBB92F"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6,78</w:t>
            </w:r>
          </w:p>
        </w:tc>
        <w:tc>
          <w:tcPr>
            <w:tcW w:w="567" w:type="dxa"/>
            <w:shd w:val="clear" w:color="auto" w:fill="auto"/>
            <w:vAlign w:val="center"/>
          </w:tcPr>
          <w:p w14:paraId="3E8C289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9,1</w:t>
            </w:r>
          </w:p>
        </w:tc>
        <w:tc>
          <w:tcPr>
            <w:tcW w:w="709" w:type="dxa"/>
            <w:shd w:val="clear" w:color="auto" w:fill="auto"/>
            <w:vAlign w:val="center"/>
          </w:tcPr>
          <w:p w14:paraId="21FE5E5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20,6</w:t>
            </w:r>
          </w:p>
        </w:tc>
        <w:tc>
          <w:tcPr>
            <w:tcW w:w="567" w:type="dxa"/>
            <w:shd w:val="clear" w:color="auto" w:fill="auto"/>
            <w:vAlign w:val="center"/>
          </w:tcPr>
          <w:p w14:paraId="3675BA2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24,9</w:t>
            </w:r>
          </w:p>
        </w:tc>
        <w:tc>
          <w:tcPr>
            <w:tcW w:w="850" w:type="dxa"/>
            <w:shd w:val="clear" w:color="auto" w:fill="auto"/>
            <w:vAlign w:val="center"/>
          </w:tcPr>
          <w:p w14:paraId="5D73F4E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25,7</w:t>
            </w:r>
          </w:p>
        </w:tc>
        <w:tc>
          <w:tcPr>
            <w:tcW w:w="709" w:type="dxa"/>
            <w:shd w:val="clear" w:color="auto" w:fill="auto"/>
            <w:vAlign w:val="center"/>
          </w:tcPr>
          <w:p w14:paraId="4487810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29,6</w:t>
            </w:r>
          </w:p>
        </w:tc>
        <w:tc>
          <w:tcPr>
            <w:tcW w:w="567" w:type="dxa"/>
            <w:shd w:val="clear" w:color="auto" w:fill="auto"/>
            <w:vAlign w:val="center"/>
          </w:tcPr>
          <w:p w14:paraId="1D6F044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38,5</w:t>
            </w:r>
          </w:p>
        </w:tc>
      </w:tr>
      <w:tr w:rsidR="00CE4DAC" w:rsidRPr="009D134D" w14:paraId="32C7F299" w14:textId="77777777" w:rsidTr="00F02E13">
        <w:trPr>
          <w:cantSplit/>
          <w:trHeight w:val="20"/>
        </w:trPr>
        <w:tc>
          <w:tcPr>
            <w:tcW w:w="352" w:type="dxa"/>
            <w:vMerge/>
            <w:shd w:val="clear" w:color="auto" w:fill="auto"/>
            <w:textDirection w:val="btLr"/>
            <w:vAlign w:val="center"/>
          </w:tcPr>
          <w:p w14:paraId="1E6DE88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97E70F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8E731FB">
                <v:shape id="_x0000_i1095" type="#_x0000_t75" style="width:132pt;height:28.8pt" o:ole="">
                  <v:imagedata r:id="rId96" o:title=""/>
                </v:shape>
                <o:OLEObject Type="Embed" ProgID="KOMPAS.FRW" ShapeID="_x0000_i1095" DrawAspect="Content" ObjectID="_1791982079" r:id="rId161"/>
              </w:object>
            </w:r>
          </w:p>
        </w:tc>
        <w:tc>
          <w:tcPr>
            <w:tcW w:w="741" w:type="dxa"/>
            <w:shd w:val="clear" w:color="auto" w:fill="auto"/>
            <w:vAlign w:val="center"/>
          </w:tcPr>
          <w:p w14:paraId="02C0791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0,86</w:t>
            </w:r>
          </w:p>
        </w:tc>
        <w:tc>
          <w:tcPr>
            <w:tcW w:w="708" w:type="dxa"/>
            <w:shd w:val="clear" w:color="auto" w:fill="auto"/>
            <w:vAlign w:val="center"/>
          </w:tcPr>
          <w:p w14:paraId="2CF32F2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90</w:t>
            </w:r>
          </w:p>
        </w:tc>
        <w:tc>
          <w:tcPr>
            <w:tcW w:w="851" w:type="dxa"/>
            <w:shd w:val="clear" w:color="auto" w:fill="auto"/>
            <w:vAlign w:val="center"/>
          </w:tcPr>
          <w:p w14:paraId="0865521A"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8,10</w:t>
            </w:r>
          </w:p>
        </w:tc>
        <w:tc>
          <w:tcPr>
            <w:tcW w:w="567" w:type="dxa"/>
            <w:shd w:val="clear" w:color="auto" w:fill="auto"/>
            <w:vAlign w:val="center"/>
          </w:tcPr>
          <w:p w14:paraId="320B72E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w:t>
            </w:r>
          </w:p>
        </w:tc>
        <w:tc>
          <w:tcPr>
            <w:tcW w:w="709" w:type="dxa"/>
            <w:shd w:val="clear" w:color="auto" w:fill="auto"/>
            <w:vAlign w:val="center"/>
          </w:tcPr>
          <w:p w14:paraId="7C430DD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11,8</w:t>
            </w:r>
          </w:p>
        </w:tc>
        <w:tc>
          <w:tcPr>
            <w:tcW w:w="567" w:type="dxa"/>
            <w:shd w:val="clear" w:color="auto" w:fill="auto"/>
            <w:vAlign w:val="center"/>
          </w:tcPr>
          <w:p w14:paraId="33778EE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10,3</w:t>
            </w:r>
          </w:p>
        </w:tc>
        <w:tc>
          <w:tcPr>
            <w:tcW w:w="850" w:type="dxa"/>
            <w:shd w:val="clear" w:color="auto" w:fill="auto"/>
            <w:vAlign w:val="center"/>
          </w:tcPr>
          <w:p w14:paraId="0CB1458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20,1</w:t>
            </w:r>
          </w:p>
        </w:tc>
        <w:tc>
          <w:tcPr>
            <w:tcW w:w="709" w:type="dxa"/>
            <w:shd w:val="clear" w:color="auto" w:fill="auto"/>
            <w:vAlign w:val="center"/>
          </w:tcPr>
          <w:p w14:paraId="07C5F6B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21,7</w:t>
            </w:r>
          </w:p>
        </w:tc>
        <w:tc>
          <w:tcPr>
            <w:tcW w:w="567" w:type="dxa"/>
            <w:shd w:val="clear" w:color="auto" w:fill="auto"/>
            <w:vAlign w:val="center"/>
          </w:tcPr>
          <w:p w14:paraId="5096585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26,6</w:t>
            </w:r>
          </w:p>
        </w:tc>
      </w:tr>
      <w:tr w:rsidR="00CE4DAC" w:rsidRPr="009D134D" w14:paraId="2E069985" w14:textId="77777777" w:rsidTr="002B00EE">
        <w:trPr>
          <w:cantSplit/>
          <w:trHeight w:val="20"/>
        </w:trPr>
        <w:tc>
          <w:tcPr>
            <w:tcW w:w="352" w:type="dxa"/>
            <w:vMerge/>
            <w:shd w:val="clear" w:color="auto" w:fill="auto"/>
            <w:textDirection w:val="btLr"/>
            <w:vAlign w:val="center"/>
          </w:tcPr>
          <w:p w14:paraId="3BB2AE2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0CED39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87525D4">
                <v:shape id="_x0000_i1096" type="#_x0000_t75" style="width:132pt;height:28.8pt" o:ole="">
                  <v:imagedata r:id="rId98" o:title=""/>
                </v:shape>
                <o:OLEObject Type="Embed" ProgID="KOMPAS.FRW" ShapeID="_x0000_i1096" DrawAspect="Content" ObjectID="_1791982080" r:id="rId162"/>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2998637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0,88</w:t>
            </w:r>
          </w:p>
        </w:tc>
        <w:tc>
          <w:tcPr>
            <w:tcW w:w="708" w:type="dxa"/>
            <w:shd w:val="clear" w:color="auto" w:fill="auto"/>
            <w:vAlign w:val="center"/>
          </w:tcPr>
          <w:p w14:paraId="562D49C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70</w:t>
            </w:r>
          </w:p>
        </w:tc>
        <w:tc>
          <w:tcPr>
            <w:tcW w:w="851" w:type="dxa"/>
            <w:shd w:val="clear" w:color="auto" w:fill="auto"/>
            <w:vAlign w:val="center"/>
          </w:tcPr>
          <w:p w14:paraId="227497A3"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6,45</w:t>
            </w:r>
          </w:p>
        </w:tc>
        <w:tc>
          <w:tcPr>
            <w:tcW w:w="567" w:type="dxa"/>
            <w:shd w:val="clear" w:color="auto" w:fill="auto"/>
            <w:vAlign w:val="center"/>
          </w:tcPr>
          <w:p w14:paraId="6DEA061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45F914F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31,4</w:t>
            </w:r>
          </w:p>
        </w:tc>
        <w:tc>
          <w:tcPr>
            <w:tcW w:w="567" w:type="dxa"/>
            <w:shd w:val="clear" w:color="auto" w:fill="auto"/>
            <w:vAlign w:val="center"/>
          </w:tcPr>
          <w:p w14:paraId="7FA756B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28,6</w:t>
            </w:r>
          </w:p>
        </w:tc>
        <w:tc>
          <w:tcPr>
            <w:tcW w:w="850" w:type="dxa"/>
            <w:shd w:val="clear" w:color="auto" w:fill="auto"/>
            <w:vAlign w:val="center"/>
          </w:tcPr>
          <w:p w14:paraId="51B6DA1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18,2</w:t>
            </w:r>
          </w:p>
        </w:tc>
        <w:tc>
          <w:tcPr>
            <w:tcW w:w="709" w:type="dxa"/>
            <w:shd w:val="clear" w:color="auto" w:fill="auto"/>
            <w:vAlign w:val="center"/>
          </w:tcPr>
          <w:p w14:paraId="6EDA5B6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39,1</w:t>
            </w:r>
          </w:p>
        </w:tc>
        <w:tc>
          <w:tcPr>
            <w:tcW w:w="567" w:type="dxa"/>
            <w:shd w:val="clear" w:color="auto" w:fill="auto"/>
            <w:vAlign w:val="center"/>
          </w:tcPr>
          <w:p w14:paraId="49F0981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41,6</w:t>
            </w:r>
          </w:p>
        </w:tc>
      </w:tr>
      <w:tr w:rsidR="00CE4DAC" w:rsidRPr="009D134D" w14:paraId="0F319619" w14:textId="77777777" w:rsidTr="00F02E13">
        <w:trPr>
          <w:cantSplit/>
          <w:trHeight w:val="20"/>
        </w:trPr>
        <w:tc>
          <w:tcPr>
            <w:tcW w:w="352" w:type="dxa"/>
            <w:vMerge w:val="restart"/>
            <w:shd w:val="clear" w:color="auto" w:fill="auto"/>
            <w:textDirection w:val="btLr"/>
            <w:vAlign w:val="center"/>
          </w:tcPr>
          <w:p w14:paraId="4E3C58E2" w14:textId="098ADA5B"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S=0,07</w:t>
            </w:r>
          </w:p>
        </w:tc>
        <w:tc>
          <w:tcPr>
            <w:tcW w:w="2843" w:type="dxa"/>
            <w:shd w:val="clear" w:color="auto" w:fill="auto"/>
            <w:vAlign w:val="center"/>
          </w:tcPr>
          <w:p w14:paraId="7C2AC09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1390B78">
                <v:shape id="_x0000_i1097" type="#_x0000_t75" style="width:132pt;height:28.8pt" o:ole="">
                  <v:imagedata r:id="rId88" o:title=""/>
                </v:shape>
                <o:OLEObject Type="Embed" ProgID="KOMPAS.FRW" ShapeID="_x0000_i1097" DrawAspect="Content" ObjectID="_1791982081" r:id="rId163"/>
              </w:object>
            </w:r>
          </w:p>
        </w:tc>
        <w:tc>
          <w:tcPr>
            <w:tcW w:w="741" w:type="dxa"/>
            <w:shd w:val="clear" w:color="auto" w:fill="auto"/>
            <w:vAlign w:val="center"/>
          </w:tcPr>
          <w:p w14:paraId="0F2AA58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0,72</w:t>
            </w:r>
          </w:p>
        </w:tc>
        <w:tc>
          <w:tcPr>
            <w:tcW w:w="708" w:type="dxa"/>
            <w:shd w:val="clear" w:color="auto" w:fill="auto"/>
            <w:vAlign w:val="center"/>
          </w:tcPr>
          <w:p w14:paraId="721C71D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44</w:t>
            </w:r>
          </w:p>
        </w:tc>
        <w:tc>
          <w:tcPr>
            <w:tcW w:w="851" w:type="dxa"/>
            <w:shd w:val="clear" w:color="auto" w:fill="auto"/>
            <w:vAlign w:val="center"/>
          </w:tcPr>
          <w:p w14:paraId="48478052"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3,32</w:t>
            </w:r>
          </w:p>
        </w:tc>
        <w:tc>
          <w:tcPr>
            <w:tcW w:w="567" w:type="dxa"/>
            <w:shd w:val="clear" w:color="auto" w:fill="auto"/>
            <w:vAlign w:val="center"/>
          </w:tcPr>
          <w:p w14:paraId="7A12AD8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33,1</w:t>
            </w:r>
          </w:p>
        </w:tc>
        <w:tc>
          <w:tcPr>
            <w:tcW w:w="709" w:type="dxa"/>
            <w:shd w:val="clear" w:color="auto" w:fill="auto"/>
            <w:vAlign w:val="center"/>
          </w:tcPr>
          <w:p w14:paraId="3997981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55,1</w:t>
            </w:r>
          </w:p>
        </w:tc>
        <w:tc>
          <w:tcPr>
            <w:tcW w:w="567" w:type="dxa"/>
            <w:shd w:val="clear" w:color="auto" w:fill="auto"/>
            <w:vAlign w:val="center"/>
          </w:tcPr>
          <w:p w14:paraId="07B27D0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70,0</w:t>
            </w:r>
          </w:p>
        </w:tc>
        <w:tc>
          <w:tcPr>
            <w:tcW w:w="850" w:type="dxa"/>
            <w:shd w:val="clear" w:color="auto" w:fill="auto"/>
            <w:vAlign w:val="center"/>
          </w:tcPr>
          <w:p w14:paraId="6572504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33,1</w:t>
            </w:r>
          </w:p>
        </w:tc>
        <w:tc>
          <w:tcPr>
            <w:tcW w:w="709" w:type="dxa"/>
            <w:shd w:val="clear" w:color="auto" w:fill="auto"/>
            <w:vAlign w:val="center"/>
          </w:tcPr>
          <w:p w14:paraId="6D7D8CA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61,7</w:t>
            </w:r>
          </w:p>
        </w:tc>
        <w:tc>
          <w:tcPr>
            <w:tcW w:w="567" w:type="dxa"/>
            <w:shd w:val="clear" w:color="auto" w:fill="auto"/>
            <w:vAlign w:val="center"/>
          </w:tcPr>
          <w:p w14:paraId="0488CD1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70,0</w:t>
            </w:r>
          </w:p>
        </w:tc>
      </w:tr>
      <w:tr w:rsidR="00CE4DAC" w:rsidRPr="009D134D" w14:paraId="3E718940" w14:textId="77777777" w:rsidTr="00F02E13">
        <w:trPr>
          <w:cantSplit/>
          <w:trHeight w:val="20"/>
        </w:trPr>
        <w:tc>
          <w:tcPr>
            <w:tcW w:w="352" w:type="dxa"/>
            <w:vMerge/>
            <w:shd w:val="clear" w:color="auto" w:fill="auto"/>
            <w:textDirection w:val="btLr"/>
            <w:vAlign w:val="center"/>
          </w:tcPr>
          <w:p w14:paraId="7C57F84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5DC824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479EDD6">
                <v:shape id="_x0000_i1098" type="#_x0000_t75" style="width:132pt;height:28.8pt" o:ole="">
                  <v:imagedata r:id="rId90" o:title=""/>
                </v:shape>
                <o:OLEObject Type="Embed" ProgID="KOMPAS.FRW" ShapeID="_x0000_i1098" DrawAspect="Content" ObjectID="_1791982082" r:id="rId164"/>
              </w:object>
            </w:r>
          </w:p>
        </w:tc>
        <w:tc>
          <w:tcPr>
            <w:tcW w:w="741" w:type="dxa"/>
            <w:shd w:val="clear" w:color="auto" w:fill="auto"/>
            <w:vAlign w:val="center"/>
          </w:tcPr>
          <w:p w14:paraId="077F9AF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0,86</w:t>
            </w:r>
          </w:p>
        </w:tc>
        <w:tc>
          <w:tcPr>
            <w:tcW w:w="708" w:type="dxa"/>
            <w:shd w:val="clear" w:color="auto" w:fill="auto"/>
            <w:vAlign w:val="center"/>
          </w:tcPr>
          <w:p w14:paraId="4568CB2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64</w:t>
            </w:r>
          </w:p>
        </w:tc>
        <w:tc>
          <w:tcPr>
            <w:tcW w:w="851" w:type="dxa"/>
            <w:shd w:val="clear" w:color="auto" w:fill="auto"/>
            <w:vAlign w:val="center"/>
          </w:tcPr>
          <w:p w14:paraId="60464D57"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5,76</w:t>
            </w:r>
          </w:p>
        </w:tc>
        <w:tc>
          <w:tcPr>
            <w:tcW w:w="567" w:type="dxa"/>
            <w:shd w:val="clear" w:color="auto" w:fill="auto"/>
            <w:vAlign w:val="center"/>
          </w:tcPr>
          <w:p w14:paraId="0411E8F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20,1</w:t>
            </w:r>
          </w:p>
        </w:tc>
        <w:tc>
          <w:tcPr>
            <w:tcW w:w="709" w:type="dxa"/>
            <w:shd w:val="clear" w:color="auto" w:fill="auto"/>
            <w:vAlign w:val="center"/>
          </w:tcPr>
          <w:p w14:paraId="3E22DD7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34,7</w:t>
            </w:r>
          </w:p>
        </w:tc>
        <w:tc>
          <w:tcPr>
            <w:tcW w:w="567" w:type="dxa"/>
            <w:shd w:val="clear" w:color="auto" w:fill="auto"/>
            <w:vAlign w:val="center"/>
          </w:tcPr>
          <w:p w14:paraId="5A97E01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47,8</w:t>
            </w:r>
          </w:p>
        </w:tc>
        <w:tc>
          <w:tcPr>
            <w:tcW w:w="850" w:type="dxa"/>
            <w:shd w:val="clear" w:color="auto" w:fill="auto"/>
            <w:vAlign w:val="center"/>
          </w:tcPr>
          <w:p w14:paraId="0F7DEBB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20,1</w:t>
            </w:r>
          </w:p>
        </w:tc>
        <w:tc>
          <w:tcPr>
            <w:tcW w:w="709" w:type="dxa"/>
            <w:shd w:val="clear" w:color="auto" w:fill="auto"/>
            <w:vAlign w:val="center"/>
          </w:tcPr>
          <w:p w14:paraId="6CC7A46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44,3</w:t>
            </w:r>
          </w:p>
        </w:tc>
        <w:tc>
          <w:tcPr>
            <w:tcW w:w="567" w:type="dxa"/>
            <w:shd w:val="clear" w:color="auto" w:fill="auto"/>
            <w:vAlign w:val="center"/>
          </w:tcPr>
          <w:p w14:paraId="41FA67E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47,8</w:t>
            </w:r>
          </w:p>
        </w:tc>
      </w:tr>
      <w:tr w:rsidR="00CE4DAC" w:rsidRPr="009D134D" w14:paraId="42B13FE0" w14:textId="77777777" w:rsidTr="00F02E13">
        <w:trPr>
          <w:cantSplit/>
          <w:trHeight w:val="20"/>
        </w:trPr>
        <w:tc>
          <w:tcPr>
            <w:tcW w:w="352" w:type="dxa"/>
            <w:vMerge/>
            <w:shd w:val="clear" w:color="auto" w:fill="auto"/>
            <w:textDirection w:val="btLr"/>
            <w:vAlign w:val="center"/>
          </w:tcPr>
          <w:p w14:paraId="24AB1EC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3C8EA3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4A5EC28">
                <v:shape id="_x0000_i1099" type="#_x0000_t75" style="width:132pt;height:28.8pt" o:ole="">
                  <v:imagedata r:id="rId92" o:title=""/>
                </v:shape>
                <o:OLEObject Type="Embed" ProgID="KOMPAS.FRW" ShapeID="_x0000_i1099" DrawAspect="Content" ObjectID="_1791982083" r:id="rId165"/>
              </w:object>
            </w:r>
          </w:p>
        </w:tc>
        <w:tc>
          <w:tcPr>
            <w:tcW w:w="741" w:type="dxa"/>
            <w:shd w:val="clear" w:color="auto" w:fill="auto"/>
            <w:vAlign w:val="center"/>
          </w:tcPr>
          <w:p w14:paraId="5DCF5BE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0,9</w:t>
            </w:r>
          </w:p>
        </w:tc>
        <w:tc>
          <w:tcPr>
            <w:tcW w:w="708" w:type="dxa"/>
            <w:shd w:val="clear" w:color="auto" w:fill="auto"/>
            <w:vAlign w:val="center"/>
          </w:tcPr>
          <w:p w14:paraId="7706D2F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73</w:t>
            </w:r>
          </w:p>
        </w:tc>
        <w:tc>
          <w:tcPr>
            <w:tcW w:w="851" w:type="dxa"/>
            <w:shd w:val="clear" w:color="auto" w:fill="auto"/>
            <w:vAlign w:val="center"/>
          </w:tcPr>
          <w:p w14:paraId="5BD914B7"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6,88</w:t>
            </w:r>
          </w:p>
        </w:tc>
        <w:tc>
          <w:tcPr>
            <w:tcW w:w="567" w:type="dxa"/>
            <w:shd w:val="clear" w:color="auto" w:fill="auto"/>
            <w:vAlign w:val="center"/>
          </w:tcPr>
          <w:p w14:paraId="31FCA46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16,4</w:t>
            </w:r>
          </w:p>
        </w:tc>
        <w:tc>
          <w:tcPr>
            <w:tcW w:w="709" w:type="dxa"/>
            <w:shd w:val="clear" w:color="auto" w:fill="auto"/>
            <w:vAlign w:val="center"/>
          </w:tcPr>
          <w:p w14:paraId="443B907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25,5</w:t>
            </w:r>
          </w:p>
        </w:tc>
        <w:tc>
          <w:tcPr>
            <w:tcW w:w="567" w:type="dxa"/>
            <w:shd w:val="clear" w:color="auto" w:fill="auto"/>
            <w:vAlign w:val="center"/>
          </w:tcPr>
          <w:p w14:paraId="3C21A33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37,7</w:t>
            </w:r>
          </w:p>
        </w:tc>
        <w:tc>
          <w:tcPr>
            <w:tcW w:w="850" w:type="dxa"/>
            <w:shd w:val="clear" w:color="auto" w:fill="auto"/>
            <w:vAlign w:val="center"/>
          </w:tcPr>
          <w:p w14:paraId="717F05C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16,4</w:t>
            </w:r>
          </w:p>
        </w:tc>
        <w:tc>
          <w:tcPr>
            <w:tcW w:w="709" w:type="dxa"/>
            <w:shd w:val="clear" w:color="auto" w:fill="auto"/>
            <w:vAlign w:val="center"/>
          </w:tcPr>
          <w:p w14:paraId="310CFE0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36,5</w:t>
            </w:r>
          </w:p>
        </w:tc>
        <w:tc>
          <w:tcPr>
            <w:tcW w:w="567" w:type="dxa"/>
            <w:shd w:val="clear" w:color="auto" w:fill="auto"/>
            <w:vAlign w:val="center"/>
          </w:tcPr>
          <w:p w14:paraId="5A7B2E6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37,7</w:t>
            </w:r>
          </w:p>
        </w:tc>
      </w:tr>
      <w:tr w:rsidR="00CE4DAC" w:rsidRPr="009D134D" w14:paraId="01815927" w14:textId="77777777" w:rsidTr="00F02E13">
        <w:trPr>
          <w:cantSplit/>
          <w:trHeight w:val="20"/>
        </w:trPr>
        <w:tc>
          <w:tcPr>
            <w:tcW w:w="352" w:type="dxa"/>
            <w:vMerge/>
            <w:shd w:val="clear" w:color="auto" w:fill="auto"/>
            <w:textDirection w:val="btLr"/>
            <w:vAlign w:val="center"/>
          </w:tcPr>
          <w:p w14:paraId="24EC4F4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18A9A3D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C6183F7">
                <v:shape id="_x0000_i1100" type="#_x0000_t75" style="width:132pt;height:28.8pt" o:ole="">
                  <v:imagedata r:id="rId94" o:title=""/>
                </v:shape>
                <o:OLEObject Type="Embed" ProgID="KOMPAS.FRW" ShapeID="_x0000_i1100" DrawAspect="Content" ObjectID="_1791982084" r:id="rId166"/>
              </w:object>
            </w:r>
          </w:p>
        </w:tc>
        <w:tc>
          <w:tcPr>
            <w:tcW w:w="741" w:type="dxa"/>
            <w:shd w:val="clear" w:color="auto" w:fill="auto"/>
            <w:vAlign w:val="center"/>
          </w:tcPr>
          <w:p w14:paraId="3EFF5B8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0,7</w:t>
            </w:r>
          </w:p>
        </w:tc>
        <w:tc>
          <w:tcPr>
            <w:tcW w:w="708" w:type="dxa"/>
            <w:shd w:val="clear" w:color="auto" w:fill="auto"/>
            <w:vAlign w:val="center"/>
          </w:tcPr>
          <w:p w14:paraId="65671D8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75</w:t>
            </w:r>
          </w:p>
        </w:tc>
        <w:tc>
          <w:tcPr>
            <w:tcW w:w="851" w:type="dxa"/>
            <w:shd w:val="clear" w:color="auto" w:fill="auto"/>
            <w:vAlign w:val="center"/>
          </w:tcPr>
          <w:p w14:paraId="3FE411C4"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5,50</w:t>
            </w:r>
          </w:p>
        </w:tc>
        <w:tc>
          <w:tcPr>
            <w:tcW w:w="567" w:type="dxa"/>
            <w:shd w:val="clear" w:color="auto" w:fill="auto"/>
            <w:vAlign w:val="center"/>
          </w:tcPr>
          <w:p w14:paraId="2B8A6A9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34,9</w:t>
            </w:r>
          </w:p>
        </w:tc>
        <w:tc>
          <w:tcPr>
            <w:tcW w:w="709" w:type="dxa"/>
            <w:shd w:val="clear" w:color="auto" w:fill="auto"/>
            <w:vAlign w:val="center"/>
          </w:tcPr>
          <w:p w14:paraId="7828DDC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23,5</w:t>
            </w:r>
          </w:p>
        </w:tc>
        <w:tc>
          <w:tcPr>
            <w:tcW w:w="567" w:type="dxa"/>
            <w:shd w:val="clear" w:color="auto" w:fill="auto"/>
            <w:vAlign w:val="center"/>
          </w:tcPr>
          <w:p w14:paraId="52D105D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50,2</w:t>
            </w:r>
          </w:p>
        </w:tc>
        <w:tc>
          <w:tcPr>
            <w:tcW w:w="850" w:type="dxa"/>
            <w:shd w:val="clear" w:color="auto" w:fill="auto"/>
            <w:vAlign w:val="center"/>
          </w:tcPr>
          <w:p w14:paraId="37D9EE5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34,9</w:t>
            </w:r>
          </w:p>
        </w:tc>
        <w:tc>
          <w:tcPr>
            <w:tcW w:w="709" w:type="dxa"/>
            <w:shd w:val="clear" w:color="auto" w:fill="auto"/>
            <w:vAlign w:val="center"/>
          </w:tcPr>
          <w:p w14:paraId="3E991BE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34,8</w:t>
            </w:r>
          </w:p>
        </w:tc>
        <w:tc>
          <w:tcPr>
            <w:tcW w:w="567" w:type="dxa"/>
            <w:shd w:val="clear" w:color="auto" w:fill="auto"/>
            <w:vAlign w:val="center"/>
          </w:tcPr>
          <w:p w14:paraId="12D1464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50,2</w:t>
            </w:r>
          </w:p>
        </w:tc>
      </w:tr>
      <w:tr w:rsidR="00CE4DAC" w:rsidRPr="009D134D" w14:paraId="4D472F1F" w14:textId="77777777" w:rsidTr="00F02E13">
        <w:trPr>
          <w:cantSplit/>
          <w:trHeight w:val="20"/>
        </w:trPr>
        <w:tc>
          <w:tcPr>
            <w:tcW w:w="352" w:type="dxa"/>
            <w:vMerge/>
            <w:shd w:val="clear" w:color="auto" w:fill="auto"/>
            <w:textDirection w:val="btLr"/>
            <w:vAlign w:val="center"/>
          </w:tcPr>
          <w:p w14:paraId="5A45D45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43F080D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4104E82">
                <v:shape id="_x0000_i1101" type="#_x0000_t75" style="width:132pt;height:28.8pt" o:ole="">
                  <v:imagedata r:id="rId96" o:title=""/>
                </v:shape>
                <o:OLEObject Type="Embed" ProgID="KOMPAS.FRW" ShapeID="_x0000_i1101" DrawAspect="Content" ObjectID="_1791982085" r:id="rId167"/>
              </w:object>
            </w:r>
          </w:p>
        </w:tc>
        <w:tc>
          <w:tcPr>
            <w:tcW w:w="741" w:type="dxa"/>
            <w:shd w:val="clear" w:color="auto" w:fill="auto"/>
            <w:vAlign w:val="center"/>
          </w:tcPr>
          <w:p w14:paraId="7C8AF4D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0,86</w:t>
            </w:r>
          </w:p>
        </w:tc>
        <w:tc>
          <w:tcPr>
            <w:tcW w:w="708" w:type="dxa"/>
            <w:shd w:val="clear" w:color="auto" w:fill="auto"/>
            <w:vAlign w:val="center"/>
          </w:tcPr>
          <w:p w14:paraId="79DEF1C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68</w:t>
            </w:r>
          </w:p>
        </w:tc>
        <w:tc>
          <w:tcPr>
            <w:tcW w:w="851" w:type="dxa"/>
            <w:shd w:val="clear" w:color="auto" w:fill="auto"/>
            <w:vAlign w:val="center"/>
          </w:tcPr>
          <w:p w14:paraId="78EE693C"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6,12</w:t>
            </w:r>
          </w:p>
        </w:tc>
        <w:tc>
          <w:tcPr>
            <w:tcW w:w="567" w:type="dxa"/>
            <w:shd w:val="clear" w:color="auto" w:fill="auto"/>
            <w:vAlign w:val="center"/>
          </w:tcPr>
          <w:p w14:paraId="6D480C1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20,1</w:t>
            </w:r>
          </w:p>
        </w:tc>
        <w:tc>
          <w:tcPr>
            <w:tcW w:w="709" w:type="dxa"/>
            <w:shd w:val="clear" w:color="auto" w:fill="auto"/>
            <w:vAlign w:val="center"/>
          </w:tcPr>
          <w:p w14:paraId="0003F05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30,6</w:t>
            </w:r>
          </w:p>
        </w:tc>
        <w:tc>
          <w:tcPr>
            <w:tcW w:w="567" w:type="dxa"/>
            <w:shd w:val="clear" w:color="auto" w:fill="auto"/>
            <w:vAlign w:val="center"/>
          </w:tcPr>
          <w:p w14:paraId="3227554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44,5</w:t>
            </w:r>
          </w:p>
        </w:tc>
        <w:tc>
          <w:tcPr>
            <w:tcW w:w="850" w:type="dxa"/>
            <w:shd w:val="clear" w:color="auto" w:fill="auto"/>
            <w:vAlign w:val="center"/>
          </w:tcPr>
          <w:p w14:paraId="29FF565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20,1</w:t>
            </w:r>
          </w:p>
        </w:tc>
        <w:tc>
          <w:tcPr>
            <w:tcW w:w="709" w:type="dxa"/>
            <w:shd w:val="clear" w:color="auto" w:fill="auto"/>
            <w:vAlign w:val="center"/>
          </w:tcPr>
          <w:p w14:paraId="439F3AB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40,9</w:t>
            </w:r>
          </w:p>
        </w:tc>
        <w:tc>
          <w:tcPr>
            <w:tcW w:w="567" w:type="dxa"/>
            <w:shd w:val="clear" w:color="auto" w:fill="auto"/>
            <w:vAlign w:val="center"/>
          </w:tcPr>
          <w:p w14:paraId="4E9BE25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44,5</w:t>
            </w:r>
          </w:p>
        </w:tc>
      </w:tr>
      <w:tr w:rsidR="00CE4DAC" w:rsidRPr="009D134D" w14:paraId="1BD0BA75" w14:textId="77777777" w:rsidTr="002B00EE">
        <w:trPr>
          <w:cantSplit/>
          <w:trHeight w:val="20"/>
        </w:trPr>
        <w:tc>
          <w:tcPr>
            <w:tcW w:w="352" w:type="dxa"/>
            <w:vMerge/>
            <w:shd w:val="clear" w:color="auto" w:fill="auto"/>
            <w:textDirection w:val="btLr"/>
            <w:vAlign w:val="center"/>
          </w:tcPr>
          <w:p w14:paraId="3EE79A5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618F2E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0A09868">
                <v:shape id="_x0000_i1102" type="#_x0000_t75" style="width:132pt;height:28.8pt" o:ole="">
                  <v:imagedata r:id="rId98" o:title=""/>
                </v:shape>
                <o:OLEObject Type="Embed" ProgID="KOMPAS.FRW" ShapeID="_x0000_i1102" DrawAspect="Content" ObjectID="_1791982086" r:id="rId168"/>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162AF54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1,076</w:t>
            </w:r>
          </w:p>
        </w:tc>
        <w:tc>
          <w:tcPr>
            <w:tcW w:w="708" w:type="dxa"/>
            <w:shd w:val="clear" w:color="auto" w:fill="auto"/>
            <w:vAlign w:val="center"/>
          </w:tcPr>
          <w:p w14:paraId="090FDC6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98</w:t>
            </w:r>
          </w:p>
        </w:tc>
        <w:tc>
          <w:tcPr>
            <w:tcW w:w="851" w:type="dxa"/>
            <w:shd w:val="clear" w:color="auto" w:fill="auto"/>
            <w:vAlign w:val="center"/>
          </w:tcPr>
          <w:p w14:paraId="40879684"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11,04</w:t>
            </w:r>
          </w:p>
        </w:tc>
        <w:tc>
          <w:tcPr>
            <w:tcW w:w="567" w:type="dxa"/>
            <w:shd w:val="clear" w:color="auto" w:fill="auto"/>
            <w:vAlign w:val="center"/>
          </w:tcPr>
          <w:p w14:paraId="2CA60EC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7991FDC6"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70C17D1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850" w:type="dxa"/>
            <w:shd w:val="clear" w:color="auto" w:fill="auto"/>
            <w:vAlign w:val="center"/>
          </w:tcPr>
          <w:p w14:paraId="49E854B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7105B77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14,8</w:t>
            </w:r>
          </w:p>
        </w:tc>
        <w:tc>
          <w:tcPr>
            <w:tcW w:w="567" w:type="dxa"/>
            <w:shd w:val="clear" w:color="auto" w:fill="auto"/>
            <w:vAlign w:val="center"/>
          </w:tcPr>
          <w:p w14:paraId="035CD7D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r>
    </w:tbl>
    <w:p w14:paraId="719D5321" w14:textId="77777777" w:rsidR="00111635" w:rsidRPr="009D134D" w:rsidRDefault="00111635" w:rsidP="008B1342">
      <w:pPr>
        <w:spacing w:after="0" w:line="240" w:lineRule="auto"/>
        <w:jc w:val="both"/>
        <w:rPr>
          <w:rFonts w:ascii="Times New Roman" w:eastAsia="Times New Roman" w:hAnsi="Times New Roman" w:cs="Times New Roman"/>
          <w:sz w:val="28"/>
          <w:szCs w:val="28"/>
        </w:rPr>
      </w:pPr>
    </w:p>
    <w:p w14:paraId="251FE575" w14:textId="77777777" w:rsidR="00EF4E4F" w:rsidRPr="009D134D" w:rsidRDefault="00EF4E4F" w:rsidP="008B1342">
      <w:pPr>
        <w:spacing w:after="0" w:line="240" w:lineRule="auto"/>
        <w:jc w:val="both"/>
        <w:rPr>
          <w:rFonts w:ascii="Times New Roman" w:eastAsia="Times New Roman" w:hAnsi="Times New Roman" w:cs="Times New Roman"/>
          <w:sz w:val="28"/>
          <w:szCs w:val="28"/>
        </w:rPr>
      </w:pPr>
    </w:p>
    <w:p w14:paraId="00985903" w14:textId="77777777" w:rsidR="00EF4E4F" w:rsidRPr="009D134D" w:rsidRDefault="00EF4E4F" w:rsidP="008B1342">
      <w:pPr>
        <w:spacing w:after="0" w:line="240" w:lineRule="auto"/>
        <w:jc w:val="both"/>
        <w:rPr>
          <w:rFonts w:ascii="Times New Roman" w:eastAsia="Times New Roman" w:hAnsi="Times New Roman" w:cs="Times New Roman"/>
          <w:sz w:val="28"/>
          <w:szCs w:val="28"/>
        </w:rPr>
      </w:pPr>
    </w:p>
    <w:p w14:paraId="71B4C934" w14:textId="53B27752" w:rsidR="008B1342" w:rsidRPr="009D134D" w:rsidRDefault="008B1342" w:rsidP="008B1342">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lastRenderedPageBreak/>
        <w:t xml:space="preserve">Таблица </w:t>
      </w:r>
      <w:r w:rsidR="00087DF6" w:rsidRPr="009D134D">
        <w:rPr>
          <w:rFonts w:ascii="Times New Roman" w:eastAsia="Times New Roman" w:hAnsi="Times New Roman" w:cs="Times New Roman"/>
          <w:sz w:val="28"/>
          <w:szCs w:val="28"/>
        </w:rPr>
        <w:t>1</w:t>
      </w:r>
      <w:r w:rsidR="000D7215" w:rsidRPr="009D134D">
        <w:rPr>
          <w:rFonts w:ascii="Times New Roman" w:eastAsia="Times New Roman" w:hAnsi="Times New Roman" w:cs="Times New Roman"/>
          <w:sz w:val="28"/>
          <w:szCs w:val="28"/>
        </w:rPr>
        <w:t>3</w:t>
      </w:r>
      <w:r w:rsidRPr="009D134D">
        <w:rPr>
          <w:rFonts w:ascii="Times New Roman" w:eastAsia="Times New Roman" w:hAnsi="Times New Roman" w:cs="Times New Roman"/>
          <w:sz w:val="28"/>
          <w:szCs w:val="28"/>
        </w:rPr>
        <w:t xml:space="preserve"> – Восьмилопастное ВК без обтекателя: D = 1480 мм, d = 370 мм,      α = </w:t>
      </w:r>
      <w:r w:rsidR="00087DF6" w:rsidRPr="009D134D">
        <w:rPr>
          <w:rFonts w:ascii="Times New Roman" w:eastAsia="Times New Roman" w:hAnsi="Times New Roman" w:cs="Times New Roman"/>
          <w:sz w:val="28"/>
          <w:szCs w:val="28"/>
        </w:rPr>
        <w:t>15</w:t>
      </w:r>
      <w:r w:rsidRPr="009D134D">
        <w:rPr>
          <w:rFonts w:ascii="Times New Roman" w:eastAsia="Times New Roman" w:hAnsi="Times New Roman" w:cs="Times New Roman"/>
          <w:sz w:val="28"/>
          <w:szCs w:val="28"/>
        </w:rPr>
        <w:t>º, длина лопасти l</w:t>
      </w:r>
      <w:r w:rsidRPr="009D134D">
        <w:rPr>
          <w:rFonts w:ascii="Times New Roman" w:eastAsia="Times New Roman" w:hAnsi="Times New Roman" w:cs="Times New Roman"/>
          <w:sz w:val="28"/>
          <w:szCs w:val="28"/>
          <w:vertAlign w:val="subscript"/>
        </w:rPr>
        <w:t xml:space="preserve">л </w:t>
      </w:r>
      <w:r w:rsidRPr="009D134D">
        <w:rPr>
          <w:rFonts w:ascii="Times New Roman" w:eastAsia="Times New Roman" w:hAnsi="Times New Roman" w:cs="Times New Roman"/>
          <w:sz w:val="28"/>
          <w:szCs w:val="28"/>
        </w:rPr>
        <w:t>= 555 мм</w:t>
      </w:r>
    </w:p>
    <w:tbl>
      <w:tblPr>
        <w:tblpPr w:leftFromText="180" w:rightFromText="180" w:vertAnchor="page" w:horzAnchor="margin" w:tblpXSpec="center" w:tblpY="2111"/>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
        <w:gridCol w:w="2843"/>
        <w:gridCol w:w="741"/>
        <w:gridCol w:w="708"/>
        <w:gridCol w:w="851"/>
        <w:gridCol w:w="567"/>
        <w:gridCol w:w="709"/>
        <w:gridCol w:w="567"/>
        <w:gridCol w:w="850"/>
        <w:gridCol w:w="709"/>
        <w:gridCol w:w="567"/>
      </w:tblGrid>
      <w:tr w:rsidR="00CE4DAC" w:rsidRPr="009D134D" w14:paraId="7D85FE8C" w14:textId="77777777" w:rsidTr="00F02E13">
        <w:trPr>
          <w:cantSplit/>
          <w:trHeight w:val="20"/>
          <w:jc w:val="center"/>
        </w:trPr>
        <w:tc>
          <w:tcPr>
            <w:tcW w:w="352" w:type="dxa"/>
            <w:vMerge w:val="restart"/>
            <w:shd w:val="clear" w:color="auto" w:fill="auto"/>
            <w:textDirection w:val="btLr"/>
            <w:vAlign w:val="center"/>
          </w:tcPr>
          <w:p w14:paraId="52C88D7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Отн.площ.</w:t>
            </w:r>
          </w:p>
        </w:tc>
        <w:tc>
          <w:tcPr>
            <w:tcW w:w="2843" w:type="dxa"/>
            <w:vMerge w:val="restart"/>
            <w:shd w:val="clear" w:color="auto" w:fill="auto"/>
            <w:vAlign w:val="center"/>
          </w:tcPr>
          <w:p w14:paraId="72E6FC9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Эскиз</w:t>
            </w:r>
          </w:p>
        </w:tc>
        <w:tc>
          <w:tcPr>
            <w:tcW w:w="741" w:type="dxa"/>
            <w:vMerge w:val="restart"/>
            <w:shd w:val="clear" w:color="auto" w:fill="auto"/>
            <w:vAlign w:val="center"/>
          </w:tcPr>
          <w:p w14:paraId="227442A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 Н∙м</w:t>
            </w:r>
          </w:p>
        </w:tc>
        <w:tc>
          <w:tcPr>
            <w:tcW w:w="708" w:type="dxa"/>
            <w:vMerge w:val="restart"/>
            <w:shd w:val="clear" w:color="auto" w:fill="auto"/>
            <w:vAlign w:val="center"/>
          </w:tcPr>
          <w:p w14:paraId="612EFEB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 xml:space="preserve">n, </w:t>
            </w:r>
          </w:p>
          <w:p w14:paraId="62EF068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об/мин</w:t>
            </w:r>
          </w:p>
        </w:tc>
        <w:tc>
          <w:tcPr>
            <w:tcW w:w="851" w:type="dxa"/>
            <w:vMerge w:val="restart"/>
            <w:shd w:val="clear" w:color="auto" w:fill="auto"/>
            <w:vAlign w:val="center"/>
          </w:tcPr>
          <w:p w14:paraId="06DA448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1843" w:type="dxa"/>
            <w:gridSpan w:val="3"/>
            <w:shd w:val="clear" w:color="auto" w:fill="auto"/>
            <w:vAlign w:val="center"/>
          </w:tcPr>
          <w:p w14:paraId="7E83E6E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относительной площади</w:t>
            </w:r>
          </w:p>
        </w:tc>
        <w:tc>
          <w:tcPr>
            <w:tcW w:w="2126" w:type="dxa"/>
            <w:gridSpan w:val="3"/>
            <w:shd w:val="clear" w:color="auto" w:fill="auto"/>
            <w:vAlign w:val="center"/>
          </w:tcPr>
          <w:p w14:paraId="253F03E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8-ми лопастного ВК</w:t>
            </w:r>
          </w:p>
        </w:tc>
      </w:tr>
      <w:tr w:rsidR="00CE4DAC" w:rsidRPr="009D134D" w14:paraId="689D683B" w14:textId="77777777" w:rsidTr="00F02E13">
        <w:trPr>
          <w:cantSplit/>
          <w:trHeight w:val="20"/>
          <w:jc w:val="center"/>
        </w:trPr>
        <w:tc>
          <w:tcPr>
            <w:tcW w:w="352" w:type="dxa"/>
            <w:vMerge/>
            <w:shd w:val="clear" w:color="auto" w:fill="auto"/>
            <w:textDirection w:val="btLr"/>
            <w:vAlign w:val="center"/>
          </w:tcPr>
          <w:p w14:paraId="1883393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vMerge/>
            <w:shd w:val="clear" w:color="auto" w:fill="auto"/>
            <w:vAlign w:val="center"/>
          </w:tcPr>
          <w:p w14:paraId="7D36023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741" w:type="dxa"/>
            <w:vMerge/>
            <w:shd w:val="clear" w:color="auto" w:fill="auto"/>
            <w:vAlign w:val="center"/>
          </w:tcPr>
          <w:p w14:paraId="1BFFC3A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708" w:type="dxa"/>
            <w:vMerge/>
            <w:shd w:val="clear" w:color="auto" w:fill="auto"/>
            <w:vAlign w:val="center"/>
          </w:tcPr>
          <w:p w14:paraId="3E01EF8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851" w:type="dxa"/>
            <w:vMerge/>
            <w:shd w:val="clear" w:color="auto" w:fill="auto"/>
            <w:vAlign w:val="center"/>
          </w:tcPr>
          <w:p w14:paraId="6B4FE72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567" w:type="dxa"/>
            <w:shd w:val="clear" w:color="auto" w:fill="auto"/>
            <w:vAlign w:val="center"/>
          </w:tcPr>
          <w:p w14:paraId="7364022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09" w:type="dxa"/>
            <w:shd w:val="clear" w:color="auto" w:fill="auto"/>
            <w:vAlign w:val="center"/>
          </w:tcPr>
          <w:p w14:paraId="5EB3B8E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2FC895C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850" w:type="dxa"/>
            <w:shd w:val="clear" w:color="auto" w:fill="auto"/>
            <w:vAlign w:val="center"/>
          </w:tcPr>
          <w:p w14:paraId="3D27182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09" w:type="dxa"/>
            <w:shd w:val="clear" w:color="auto" w:fill="auto"/>
            <w:vAlign w:val="center"/>
          </w:tcPr>
          <w:p w14:paraId="1FD5C19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666FC31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r>
      <w:tr w:rsidR="00CE4DAC" w:rsidRPr="009D134D" w14:paraId="44453ED3" w14:textId="77777777" w:rsidTr="00F02E13">
        <w:trPr>
          <w:cantSplit/>
          <w:trHeight w:val="744"/>
          <w:jc w:val="center"/>
        </w:trPr>
        <w:tc>
          <w:tcPr>
            <w:tcW w:w="352" w:type="dxa"/>
            <w:shd w:val="clear" w:color="auto" w:fill="auto"/>
            <w:textDirection w:val="btLr"/>
            <w:vAlign w:val="center"/>
          </w:tcPr>
          <w:p w14:paraId="79B495D1" w14:textId="2EE78264"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S=0,023</w:t>
            </w:r>
          </w:p>
        </w:tc>
        <w:tc>
          <w:tcPr>
            <w:tcW w:w="2843" w:type="dxa"/>
            <w:shd w:val="clear" w:color="auto" w:fill="auto"/>
            <w:textDirection w:val="btLr"/>
            <w:vAlign w:val="center"/>
          </w:tcPr>
          <w:p w14:paraId="1FE472D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551" w:dyaOrig="340" w14:anchorId="327AEB4E">
                <v:shape id="_x0000_i1103" type="#_x0000_t75" style="width:126pt;height:18pt" o:ole="">
                  <v:imagedata r:id="rId86" o:title=""/>
                </v:shape>
                <o:OLEObject Type="Embed" ProgID="KOMPAS.FRW" ShapeID="_x0000_i1103" DrawAspect="Content" ObjectID="_1791982087" r:id="rId169"/>
              </w:object>
            </w:r>
          </w:p>
        </w:tc>
        <w:tc>
          <w:tcPr>
            <w:tcW w:w="741" w:type="dxa"/>
            <w:shd w:val="clear" w:color="auto" w:fill="auto"/>
            <w:vAlign w:val="center"/>
          </w:tcPr>
          <w:p w14:paraId="1A160B41"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w:t>
            </w:r>
          </w:p>
        </w:tc>
        <w:tc>
          <w:tcPr>
            <w:tcW w:w="708" w:type="dxa"/>
            <w:shd w:val="clear" w:color="auto" w:fill="auto"/>
            <w:vAlign w:val="center"/>
          </w:tcPr>
          <w:p w14:paraId="5ABA8717"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w:t>
            </w:r>
          </w:p>
        </w:tc>
        <w:tc>
          <w:tcPr>
            <w:tcW w:w="851" w:type="dxa"/>
            <w:shd w:val="clear" w:color="auto" w:fill="auto"/>
            <w:vAlign w:val="center"/>
          </w:tcPr>
          <w:p w14:paraId="40DD6C53"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w:t>
            </w:r>
          </w:p>
        </w:tc>
        <w:tc>
          <w:tcPr>
            <w:tcW w:w="567" w:type="dxa"/>
            <w:shd w:val="clear" w:color="auto" w:fill="auto"/>
            <w:vAlign w:val="center"/>
          </w:tcPr>
          <w:p w14:paraId="0991865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w:t>
            </w:r>
          </w:p>
        </w:tc>
        <w:tc>
          <w:tcPr>
            <w:tcW w:w="709" w:type="dxa"/>
            <w:shd w:val="clear" w:color="auto" w:fill="auto"/>
            <w:vAlign w:val="center"/>
          </w:tcPr>
          <w:p w14:paraId="2EDC924D"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w:t>
            </w:r>
          </w:p>
        </w:tc>
        <w:tc>
          <w:tcPr>
            <w:tcW w:w="567" w:type="dxa"/>
            <w:shd w:val="clear" w:color="auto" w:fill="auto"/>
            <w:vAlign w:val="center"/>
          </w:tcPr>
          <w:p w14:paraId="5EE558C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w:t>
            </w:r>
          </w:p>
        </w:tc>
        <w:tc>
          <w:tcPr>
            <w:tcW w:w="850" w:type="dxa"/>
            <w:shd w:val="clear" w:color="auto" w:fill="auto"/>
            <w:vAlign w:val="center"/>
          </w:tcPr>
          <w:p w14:paraId="1F8ADA9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w:t>
            </w:r>
          </w:p>
        </w:tc>
        <w:tc>
          <w:tcPr>
            <w:tcW w:w="709" w:type="dxa"/>
            <w:shd w:val="clear" w:color="auto" w:fill="auto"/>
            <w:vAlign w:val="center"/>
          </w:tcPr>
          <w:p w14:paraId="2CF019E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w:t>
            </w:r>
          </w:p>
        </w:tc>
        <w:tc>
          <w:tcPr>
            <w:tcW w:w="567" w:type="dxa"/>
            <w:shd w:val="clear" w:color="auto" w:fill="auto"/>
            <w:vAlign w:val="center"/>
          </w:tcPr>
          <w:p w14:paraId="121ED7B0"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w:t>
            </w:r>
          </w:p>
        </w:tc>
      </w:tr>
      <w:tr w:rsidR="00CE4DAC" w:rsidRPr="009D134D" w14:paraId="1C36E880" w14:textId="77777777" w:rsidTr="00F02E13">
        <w:trPr>
          <w:cantSplit/>
          <w:trHeight w:val="20"/>
          <w:jc w:val="center"/>
        </w:trPr>
        <w:tc>
          <w:tcPr>
            <w:tcW w:w="352" w:type="dxa"/>
            <w:vMerge w:val="restart"/>
            <w:shd w:val="clear" w:color="auto" w:fill="auto"/>
            <w:textDirection w:val="btLr"/>
            <w:vAlign w:val="center"/>
          </w:tcPr>
          <w:p w14:paraId="2F87EDDC" w14:textId="02820C0D"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S=0,04</w:t>
            </w:r>
          </w:p>
        </w:tc>
        <w:tc>
          <w:tcPr>
            <w:tcW w:w="2843" w:type="dxa"/>
            <w:shd w:val="clear" w:color="auto" w:fill="auto"/>
            <w:vAlign w:val="center"/>
          </w:tcPr>
          <w:p w14:paraId="0CBCD62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0A1CE94">
                <v:shape id="_x0000_i1104" type="#_x0000_t75" style="width:132pt;height:28.8pt" o:ole="">
                  <v:imagedata r:id="rId88" o:title=""/>
                </v:shape>
                <o:OLEObject Type="Embed" ProgID="KOMPAS.FRW" ShapeID="_x0000_i1104" DrawAspect="Content" ObjectID="_1791982088" r:id="rId170"/>
              </w:object>
            </w:r>
          </w:p>
        </w:tc>
        <w:tc>
          <w:tcPr>
            <w:tcW w:w="741" w:type="dxa"/>
            <w:shd w:val="clear" w:color="auto" w:fill="auto"/>
            <w:vAlign w:val="center"/>
          </w:tcPr>
          <w:p w14:paraId="43709014"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0,9</w:t>
            </w:r>
          </w:p>
        </w:tc>
        <w:tc>
          <w:tcPr>
            <w:tcW w:w="708" w:type="dxa"/>
            <w:shd w:val="clear" w:color="auto" w:fill="auto"/>
            <w:vAlign w:val="center"/>
          </w:tcPr>
          <w:p w14:paraId="5054170C"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64</w:t>
            </w:r>
          </w:p>
        </w:tc>
        <w:tc>
          <w:tcPr>
            <w:tcW w:w="851" w:type="dxa"/>
            <w:shd w:val="clear" w:color="auto" w:fill="auto"/>
            <w:vAlign w:val="center"/>
          </w:tcPr>
          <w:p w14:paraId="450501A6"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6,03</w:t>
            </w:r>
          </w:p>
        </w:tc>
        <w:tc>
          <w:tcPr>
            <w:tcW w:w="567" w:type="dxa"/>
            <w:shd w:val="clear" w:color="auto" w:fill="auto"/>
            <w:vAlign w:val="center"/>
          </w:tcPr>
          <w:p w14:paraId="6C1D126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47,7</w:t>
            </w:r>
          </w:p>
        </w:tc>
        <w:tc>
          <w:tcPr>
            <w:tcW w:w="709" w:type="dxa"/>
            <w:shd w:val="clear" w:color="auto" w:fill="auto"/>
            <w:vAlign w:val="center"/>
          </w:tcPr>
          <w:p w14:paraId="3258A04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34,0</w:t>
            </w:r>
          </w:p>
        </w:tc>
        <w:tc>
          <w:tcPr>
            <w:tcW w:w="567" w:type="dxa"/>
            <w:shd w:val="clear" w:color="auto" w:fill="auto"/>
            <w:vAlign w:val="center"/>
          </w:tcPr>
          <w:p w14:paraId="0D08FAE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54,7</w:t>
            </w:r>
          </w:p>
        </w:tc>
        <w:tc>
          <w:tcPr>
            <w:tcW w:w="850" w:type="dxa"/>
            <w:shd w:val="clear" w:color="auto" w:fill="auto"/>
            <w:vAlign w:val="center"/>
          </w:tcPr>
          <w:p w14:paraId="2C8DBA6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54,6</w:t>
            </w:r>
          </w:p>
        </w:tc>
        <w:tc>
          <w:tcPr>
            <w:tcW w:w="709" w:type="dxa"/>
            <w:shd w:val="clear" w:color="auto" w:fill="auto"/>
            <w:vAlign w:val="center"/>
          </w:tcPr>
          <w:p w14:paraId="5435808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34,0</w:t>
            </w:r>
          </w:p>
        </w:tc>
        <w:tc>
          <w:tcPr>
            <w:tcW w:w="567" w:type="dxa"/>
            <w:shd w:val="clear" w:color="auto" w:fill="auto"/>
            <w:vAlign w:val="center"/>
          </w:tcPr>
          <w:p w14:paraId="2391675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57,3</w:t>
            </w:r>
          </w:p>
        </w:tc>
      </w:tr>
      <w:tr w:rsidR="00CE4DAC" w:rsidRPr="009D134D" w14:paraId="5D35901C" w14:textId="77777777" w:rsidTr="00F02E13">
        <w:trPr>
          <w:cantSplit/>
          <w:trHeight w:val="20"/>
          <w:jc w:val="center"/>
        </w:trPr>
        <w:tc>
          <w:tcPr>
            <w:tcW w:w="352" w:type="dxa"/>
            <w:vMerge/>
            <w:shd w:val="clear" w:color="auto" w:fill="auto"/>
            <w:textDirection w:val="btLr"/>
            <w:vAlign w:val="center"/>
          </w:tcPr>
          <w:p w14:paraId="0182333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AF2BD9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A7EC2EE">
                <v:shape id="_x0000_i1105" type="#_x0000_t75" style="width:132pt;height:28.8pt" o:ole="">
                  <v:imagedata r:id="rId90" o:title=""/>
                </v:shape>
                <o:OLEObject Type="Embed" ProgID="KOMPAS.FRW" ShapeID="_x0000_i1105" DrawAspect="Content" ObjectID="_1791982089" r:id="rId171"/>
              </w:object>
            </w:r>
          </w:p>
        </w:tc>
        <w:tc>
          <w:tcPr>
            <w:tcW w:w="741" w:type="dxa"/>
            <w:shd w:val="clear" w:color="auto" w:fill="auto"/>
            <w:vAlign w:val="center"/>
          </w:tcPr>
          <w:p w14:paraId="4D5FF4B7"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0,969</w:t>
            </w:r>
          </w:p>
        </w:tc>
        <w:tc>
          <w:tcPr>
            <w:tcW w:w="708" w:type="dxa"/>
            <w:shd w:val="clear" w:color="auto" w:fill="auto"/>
            <w:vAlign w:val="center"/>
          </w:tcPr>
          <w:p w14:paraId="753BF1F6"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58</w:t>
            </w:r>
          </w:p>
        </w:tc>
        <w:tc>
          <w:tcPr>
            <w:tcW w:w="851" w:type="dxa"/>
            <w:shd w:val="clear" w:color="auto" w:fill="auto"/>
            <w:vAlign w:val="center"/>
          </w:tcPr>
          <w:p w14:paraId="17BE5046"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5,88</w:t>
            </w:r>
          </w:p>
        </w:tc>
        <w:tc>
          <w:tcPr>
            <w:tcW w:w="567" w:type="dxa"/>
            <w:shd w:val="clear" w:color="auto" w:fill="auto"/>
            <w:vAlign w:val="center"/>
          </w:tcPr>
          <w:p w14:paraId="7B1A421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43,7</w:t>
            </w:r>
          </w:p>
        </w:tc>
        <w:tc>
          <w:tcPr>
            <w:tcW w:w="709" w:type="dxa"/>
            <w:shd w:val="clear" w:color="auto" w:fill="auto"/>
            <w:vAlign w:val="center"/>
          </w:tcPr>
          <w:p w14:paraId="3966D3E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40,2</w:t>
            </w:r>
          </w:p>
        </w:tc>
        <w:tc>
          <w:tcPr>
            <w:tcW w:w="567" w:type="dxa"/>
            <w:shd w:val="clear" w:color="auto" w:fill="auto"/>
            <w:vAlign w:val="center"/>
          </w:tcPr>
          <w:p w14:paraId="38DB696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55,8</w:t>
            </w:r>
          </w:p>
        </w:tc>
        <w:tc>
          <w:tcPr>
            <w:tcW w:w="850" w:type="dxa"/>
            <w:shd w:val="clear" w:color="auto" w:fill="auto"/>
            <w:vAlign w:val="center"/>
          </w:tcPr>
          <w:p w14:paraId="5468831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51,1</w:t>
            </w:r>
          </w:p>
        </w:tc>
        <w:tc>
          <w:tcPr>
            <w:tcW w:w="709" w:type="dxa"/>
            <w:shd w:val="clear" w:color="auto" w:fill="auto"/>
            <w:vAlign w:val="center"/>
          </w:tcPr>
          <w:p w14:paraId="487AEDC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40,2</w:t>
            </w:r>
          </w:p>
        </w:tc>
        <w:tc>
          <w:tcPr>
            <w:tcW w:w="567" w:type="dxa"/>
            <w:shd w:val="clear" w:color="auto" w:fill="auto"/>
            <w:vAlign w:val="center"/>
          </w:tcPr>
          <w:p w14:paraId="2F013AB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58,3</w:t>
            </w:r>
          </w:p>
        </w:tc>
      </w:tr>
      <w:tr w:rsidR="00CE4DAC" w:rsidRPr="009D134D" w14:paraId="42CADE66" w14:textId="77777777" w:rsidTr="00F02E13">
        <w:trPr>
          <w:cantSplit/>
          <w:trHeight w:val="20"/>
          <w:jc w:val="center"/>
        </w:trPr>
        <w:tc>
          <w:tcPr>
            <w:tcW w:w="352" w:type="dxa"/>
            <w:vMerge/>
            <w:shd w:val="clear" w:color="auto" w:fill="auto"/>
            <w:textDirection w:val="btLr"/>
            <w:vAlign w:val="center"/>
          </w:tcPr>
          <w:p w14:paraId="6AE66D0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24F1336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C090304">
                <v:shape id="_x0000_i1106" type="#_x0000_t75" style="width:132pt;height:28.8pt" o:ole="">
                  <v:imagedata r:id="rId92" o:title=""/>
                </v:shape>
                <o:OLEObject Type="Embed" ProgID="KOMPAS.FRW" ShapeID="_x0000_i1106" DrawAspect="Content" ObjectID="_1791982090" r:id="rId172"/>
              </w:object>
            </w:r>
          </w:p>
        </w:tc>
        <w:tc>
          <w:tcPr>
            <w:tcW w:w="741" w:type="dxa"/>
            <w:shd w:val="clear" w:color="auto" w:fill="auto"/>
            <w:vAlign w:val="center"/>
          </w:tcPr>
          <w:p w14:paraId="544DE77C"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0,98</w:t>
            </w:r>
          </w:p>
        </w:tc>
        <w:tc>
          <w:tcPr>
            <w:tcW w:w="708" w:type="dxa"/>
            <w:shd w:val="clear" w:color="auto" w:fill="auto"/>
            <w:vAlign w:val="center"/>
          </w:tcPr>
          <w:p w14:paraId="4BB65D8F"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91</w:t>
            </w:r>
          </w:p>
        </w:tc>
        <w:tc>
          <w:tcPr>
            <w:tcW w:w="851" w:type="dxa"/>
            <w:shd w:val="clear" w:color="auto" w:fill="auto"/>
            <w:vAlign w:val="center"/>
          </w:tcPr>
          <w:p w14:paraId="2E3004CD"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9,33</w:t>
            </w:r>
          </w:p>
        </w:tc>
        <w:tc>
          <w:tcPr>
            <w:tcW w:w="567" w:type="dxa"/>
            <w:shd w:val="clear" w:color="auto" w:fill="auto"/>
            <w:vAlign w:val="center"/>
          </w:tcPr>
          <w:p w14:paraId="0334FBC0"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43,0</w:t>
            </w:r>
          </w:p>
        </w:tc>
        <w:tc>
          <w:tcPr>
            <w:tcW w:w="709" w:type="dxa"/>
            <w:shd w:val="clear" w:color="auto" w:fill="auto"/>
            <w:vAlign w:val="center"/>
          </w:tcPr>
          <w:p w14:paraId="22AAAEF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6,2</w:t>
            </w:r>
          </w:p>
        </w:tc>
        <w:tc>
          <w:tcPr>
            <w:tcW w:w="567" w:type="dxa"/>
            <w:shd w:val="clear" w:color="auto" w:fill="auto"/>
            <w:vAlign w:val="center"/>
          </w:tcPr>
          <w:p w14:paraId="09073F1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29,9</w:t>
            </w:r>
          </w:p>
        </w:tc>
        <w:tc>
          <w:tcPr>
            <w:tcW w:w="850" w:type="dxa"/>
            <w:shd w:val="clear" w:color="auto" w:fill="auto"/>
            <w:vAlign w:val="center"/>
          </w:tcPr>
          <w:p w14:paraId="760CC59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50,6</w:t>
            </w:r>
          </w:p>
        </w:tc>
        <w:tc>
          <w:tcPr>
            <w:tcW w:w="709" w:type="dxa"/>
            <w:shd w:val="clear" w:color="auto" w:fill="auto"/>
            <w:vAlign w:val="center"/>
          </w:tcPr>
          <w:p w14:paraId="63047F4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6,2</w:t>
            </w:r>
          </w:p>
        </w:tc>
        <w:tc>
          <w:tcPr>
            <w:tcW w:w="567" w:type="dxa"/>
            <w:shd w:val="clear" w:color="auto" w:fill="auto"/>
            <w:vAlign w:val="center"/>
          </w:tcPr>
          <w:p w14:paraId="3E93AFC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33,9</w:t>
            </w:r>
          </w:p>
        </w:tc>
      </w:tr>
      <w:tr w:rsidR="00CE4DAC" w:rsidRPr="009D134D" w14:paraId="7A139171" w14:textId="77777777" w:rsidTr="002B00EE">
        <w:trPr>
          <w:cantSplit/>
          <w:trHeight w:val="20"/>
          <w:jc w:val="center"/>
        </w:trPr>
        <w:tc>
          <w:tcPr>
            <w:tcW w:w="352" w:type="dxa"/>
            <w:vMerge/>
            <w:shd w:val="clear" w:color="auto" w:fill="auto"/>
            <w:textDirection w:val="btLr"/>
            <w:vAlign w:val="center"/>
          </w:tcPr>
          <w:p w14:paraId="7BC2D3F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C4B37B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0C5B980">
                <v:shape id="_x0000_i1107" type="#_x0000_t75" style="width:132pt;height:28.8pt" o:ole="">
                  <v:imagedata r:id="rId94" o:title=""/>
                </v:shape>
                <o:OLEObject Type="Embed" ProgID="KOMPAS.FRW" ShapeID="_x0000_i1107" DrawAspect="Content" ObjectID="_1791982091" r:id="rId173"/>
              </w:object>
            </w:r>
          </w:p>
        </w:tc>
        <w:tc>
          <w:tcPr>
            <w:tcW w:w="741" w:type="dxa"/>
            <w:shd w:val="clear" w:color="auto" w:fill="auto"/>
            <w:vAlign w:val="center"/>
          </w:tcPr>
          <w:p w14:paraId="6CA591A4"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1,72</w:t>
            </w:r>
          </w:p>
        </w:tc>
        <w:tc>
          <w:tcPr>
            <w:tcW w:w="708" w:type="dxa"/>
            <w:shd w:val="clear" w:color="auto" w:fill="auto"/>
            <w:vAlign w:val="center"/>
          </w:tcPr>
          <w:p w14:paraId="26D12DE6"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74</w:t>
            </w:r>
          </w:p>
        </w:tc>
        <w:tc>
          <w:tcPr>
            <w:tcW w:w="851" w:type="dxa"/>
            <w:shd w:val="clear" w:color="auto" w:fill="auto"/>
            <w:vAlign w:val="center"/>
          </w:tcPr>
          <w:p w14:paraId="41DAAAFE"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13,32</w:t>
            </w:r>
          </w:p>
        </w:tc>
        <w:tc>
          <w:tcPr>
            <w:tcW w:w="567" w:type="dxa"/>
            <w:shd w:val="clear" w:color="auto" w:fill="auto"/>
            <w:vAlign w:val="center"/>
          </w:tcPr>
          <w:p w14:paraId="7CDEB55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709" w:type="dxa"/>
            <w:shd w:val="clear" w:color="auto" w:fill="auto"/>
            <w:vAlign w:val="center"/>
          </w:tcPr>
          <w:p w14:paraId="06DF364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23,7</w:t>
            </w:r>
          </w:p>
        </w:tc>
        <w:tc>
          <w:tcPr>
            <w:tcW w:w="567" w:type="dxa"/>
            <w:shd w:val="clear" w:color="auto" w:fill="auto"/>
            <w:vAlign w:val="center"/>
          </w:tcPr>
          <w:p w14:paraId="3C32F94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850" w:type="dxa"/>
            <w:shd w:val="clear" w:color="auto" w:fill="auto"/>
            <w:vAlign w:val="center"/>
          </w:tcPr>
          <w:p w14:paraId="0A91A8F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13,3</w:t>
            </w:r>
          </w:p>
        </w:tc>
        <w:tc>
          <w:tcPr>
            <w:tcW w:w="709" w:type="dxa"/>
            <w:shd w:val="clear" w:color="auto" w:fill="auto"/>
            <w:vAlign w:val="center"/>
          </w:tcPr>
          <w:p w14:paraId="110C61A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23,7</w:t>
            </w:r>
          </w:p>
        </w:tc>
        <w:tc>
          <w:tcPr>
            <w:tcW w:w="567" w:type="dxa"/>
            <w:shd w:val="clear" w:color="auto" w:fill="auto"/>
            <w:vAlign w:val="center"/>
          </w:tcPr>
          <w:p w14:paraId="230B0D8D"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5,6</w:t>
            </w:r>
          </w:p>
        </w:tc>
      </w:tr>
      <w:tr w:rsidR="00CE4DAC" w:rsidRPr="009D134D" w14:paraId="3E36237D" w14:textId="77777777" w:rsidTr="00F02E13">
        <w:trPr>
          <w:cantSplit/>
          <w:trHeight w:val="20"/>
          <w:jc w:val="center"/>
        </w:trPr>
        <w:tc>
          <w:tcPr>
            <w:tcW w:w="352" w:type="dxa"/>
            <w:vMerge/>
            <w:shd w:val="clear" w:color="auto" w:fill="auto"/>
            <w:textDirection w:val="btLr"/>
            <w:vAlign w:val="center"/>
          </w:tcPr>
          <w:p w14:paraId="5BBF973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6019A3F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C6A1F85">
                <v:shape id="_x0000_i1108" type="#_x0000_t75" style="width:132pt;height:28.8pt" o:ole="">
                  <v:imagedata r:id="rId96" o:title=""/>
                </v:shape>
                <o:OLEObject Type="Embed" ProgID="KOMPAS.FRW" ShapeID="_x0000_i1108" DrawAspect="Content" ObjectID="_1791982092" r:id="rId174"/>
              </w:object>
            </w:r>
          </w:p>
        </w:tc>
        <w:tc>
          <w:tcPr>
            <w:tcW w:w="741" w:type="dxa"/>
            <w:shd w:val="clear" w:color="auto" w:fill="auto"/>
            <w:vAlign w:val="center"/>
          </w:tcPr>
          <w:p w14:paraId="52B3823C"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1,076</w:t>
            </w:r>
          </w:p>
        </w:tc>
        <w:tc>
          <w:tcPr>
            <w:tcW w:w="708" w:type="dxa"/>
            <w:shd w:val="clear" w:color="auto" w:fill="auto"/>
            <w:vAlign w:val="center"/>
          </w:tcPr>
          <w:p w14:paraId="4B98134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70</w:t>
            </w:r>
          </w:p>
        </w:tc>
        <w:tc>
          <w:tcPr>
            <w:tcW w:w="851" w:type="dxa"/>
            <w:shd w:val="clear" w:color="auto" w:fill="auto"/>
            <w:vAlign w:val="center"/>
          </w:tcPr>
          <w:p w14:paraId="2428A90B"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7,88</w:t>
            </w:r>
          </w:p>
        </w:tc>
        <w:tc>
          <w:tcPr>
            <w:tcW w:w="567" w:type="dxa"/>
            <w:shd w:val="clear" w:color="auto" w:fill="auto"/>
            <w:vAlign w:val="center"/>
          </w:tcPr>
          <w:p w14:paraId="46E9D67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37,4</w:t>
            </w:r>
          </w:p>
        </w:tc>
        <w:tc>
          <w:tcPr>
            <w:tcW w:w="709" w:type="dxa"/>
            <w:shd w:val="clear" w:color="auto" w:fill="auto"/>
            <w:vAlign w:val="center"/>
          </w:tcPr>
          <w:p w14:paraId="13D4D03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27,8</w:t>
            </w:r>
          </w:p>
        </w:tc>
        <w:tc>
          <w:tcPr>
            <w:tcW w:w="567" w:type="dxa"/>
            <w:shd w:val="clear" w:color="auto" w:fill="auto"/>
            <w:vAlign w:val="center"/>
          </w:tcPr>
          <w:p w14:paraId="6645CBE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40,8</w:t>
            </w:r>
          </w:p>
        </w:tc>
        <w:tc>
          <w:tcPr>
            <w:tcW w:w="850" w:type="dxa"/>
            <w:shd w:val="clear" w:color="auto" w:fill="auto"/>
            <w:vAlign w:val="center"/>
          </w:tcPr>
          <w:p w14:paraId="1EABBCD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45,7</w:t>
            </w:r>
          </w:p>
        </w:tc>
        <w:tc>
          <w:tcPr>
            <w:tcW w:w="709" w:type="dxa"/>
            <w:shd w:val="clear" w:color="auto" w:fill="auto"/>
            <w:vAlign w:val="center"/>
          </w:tcPr>
          <w:p w14:paraId="3D78B490"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27,8</w:t>
            </w:r>
          </w:p>
        </w:tc>
        <w:tc>
          <w:tcPr>
            <w:tcW w:w="567" w:type="dxa"/>
            <w:shd w:val="clear" w:color="auto" w:fill="auto"/>
            <w:vAlign w:val="center"/>
          </w:tcPr>
          <w:p w14:paraId="5AB3C91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44,1</w:t>
            </w:r>
          </w:p>
        </w:tc>
      </w:tr>
      <w:tr w:rsidR="00CE4DAC" w:rsidRPr="009D134D" w14:paraId="6793EFA8" w14:textId="77777777" w:rsidTr="002B00EE">
        <w:trPr>
          <w:cantSplit/>
          <w:trHeight w:val="20"/>
          <w:jc w:val="center"/>
        </w:trPr>
        <w:tc>
          <w:tcPr>
            <w:tcW w:w="352" w:type="dxa"/>
            <w:vMerge/>
            <w:shd w:val="clear" w:color="auto" w:fill="auto"/>
            <w:textDirection w:val="btLr"/>
            <w:vAlign w:val="center"/>
          </w:tcPr>
          <w:p w14:paraId="3DFC4BB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12F1E5D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E47F7C0">
                <v:shape id="_x0000_i1109" type="#_x0000_t75" style="width:132pt;height:28.8pt" o:ole="">
                  <v:imagedata r:id="rId98" o:title=""/>
                </v:shape>
                <o:OLEObject Type="Embed" ProgID="KOMPAS.FRW" ShapeID="_x0000_i1109" DrawAspect="Content" ObjectID="_1791982093" r:id="rId175"/>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650AC5E3"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1,09</w:t>
            </w:r>
          </w:p>
        </w:tc>
        <w:tc>
          <w:tcPr>
            <w:tcW w:w="708" w:type="dxa"/>
            <w:shd w:val="clear" w:color="auto" w:fill="auto"/>
            <w:vAlign w:val="center"/>
          </w:tcPr>
          <w:p w14:paraId="6956876E"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97</w:t>
            </w:r>
          </w:p>
        </w:tc>
        <w:tc>
          <w:tcPr>
            <w:tcW w:w="851" w:type="dxa"/>
            <w:shd w:val="clear" w:color="auto" w:fill="auto"/>
            <w:vAlign w:val="center"/>
          </w:tcPr>
          <w:p w14:paraId="37966B5E"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11,07</w:t>
            </w:r>
          </w:p>
        </w:tc>
        <w:tc>
          <w:tcPr>
            <w:tcW w:w="567" w:type="dxa"/>
            <w:shd w:val="clear" w:color="auto" w:fill="auto"/>
            <w:vAlign w:val="center"/>
          </w:tcPr>
          <w:p w14:paraId="20A1B7E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36,6</w:t>
            </w:r>
          </w:p>
        </w:tc>
        <w:tc>
          <w:tcPr>
            <w:tcW w:w="709" w:type="dxa"/>
            <w:shd w:val="clear" w:color="auto" w:fill="auto"/>
            <w:vAlign w:val="center"/>
          </w:tcPr>
          <w:p w14:paraId="7719396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567" w:type="dxa"/>
            <w:shd w:val="clear" w:color="auto" w:fill="auto"/>
            <w:vAlign w:val="center"/>
          </w:tcPr>
          <w:p w14:paraId="1DBC743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16,9</w:t>
            </w:r>
          </w:p>
        </w:tc>
        <w:tc>
          <w:tcPr>
            <w:tcW w:w="850" w:type="dxa"/>
            <w:shd w:val="clear" w:color="auto" w:fill="auto"/>
            <w:vAlign w:val="center"/>
          </w:tcPr>
          <w:p w14:paraId="61C2702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45,0</w:t>
            </w:r>
          </w:p>
        </w:tc>
        <w:tc>
          <w:tcPr>
            <w:tcW w:w="709" w:type="dxa"/>
            <w:shd w:val="clear" w:color="auto" w:fill="auto"/>
            <w:vAlign w:val="center"/>
          </w:tcPr>
          <w:p w14:paraId="7B55D87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567" w:type="dxa"/>
            <w:shd w:val="clear" w:color="auto" w:fill="auto"/>
            <w:vAlign w:val="center"/>
          </w:tcPr>
          <w:p w14:paraId="275E4BF0"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21,6</w:t>
            </w:r>
          </w:p>
        </w:tc>
      </w:tr>
      <w:tr w:rsidR="00CE4DAC" w:rsidRPr="009D134D" w14:paraId="53EDD1BD" w14:textId="77777777" w:rsidTr="00F02E13">
        <w:trPr>
          <w:cantSplit/>
          <w:trHeight w:val="20"/>
          <w:jc w:val="center"/>
        </w:trPr>
        <w:tc>
          <w:tcPr>
            <w:tcW w:w="352" w:type="dxa"/>
            <w:vMerge w:val="restart"/>
            <w:shd w:val="clear" w:color="auto" w:fill="auto"/>
            <w:textDirection w:val="btLr"/>
            <w:vAlign w:val="center"/>
          </w:tcPr>
          <w:p w14:paraId="315DE616" w14:textId="5214FA68"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S=0,053</w:t>
            </w:r>
          </w:p>
        </w:tc>
        <w:tc>
          <w:tcPr>
            <w:tcW w:w="2843" w:type="dxa"/>
            <w:shd w:val="clear" w:color="auto" w:fill="auto"/>
            <w:vAlign w:val="center"/>
          </w:tcPr>
          <w:p w14:paraId="7A509C9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9F85C2A">
                <v:shape id="_x0000_i1110" type="#_x0000_t75" style="width:132pt;height:28.8pt" o:ole="">
                  <v:imagedata r:id="rId88" o:title=""/>
                </v:shape>
                <o:OLEObject Type="Embed" ProgID="KOMPAS.FRW" ShapeID="_x0000_i1110" DrawAspect="Content" ObjectID="_1791982094" r:id="rId176"/>
              </w:object>
            </w:r>
          </w:p>
        </w:tc>
        <w:tc>
          <w:tcPr>
            <w:tcW w:w="741" w:type="dxa"/>
            <w:shd w:val="clear" w:color="auto" w:fill="auto"/>
            <w:vAlign w:val="center"/>
          </w:tcPr>
          <w:p w14:paraId="0194AC25"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1,353</w:t>
            </w:r>
          </w:p>
        </w:tc>
        <w:tc>
          <w:tcPr>
            <w:tcW w:w="708" w:type="dxa"/>
            <w:shd w:val="clear" w:color="auto" w:fill="auto"/>
            <w:vAlign w:val="center"/>
          </w:tcPr>
          <w:p w14:paraId="3F9CC602"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63</w:t>
            </w:r>
          </w:p>
        </w:tc>
        <w:tc>
          <w:tcPr>
            <w:tcW w:w="851" w:type="dxa"/>
            <w:shd w:val="clear" w:color="auto" w:fill="auto"/>
            <w:vAlign w:val="center"/>
          </w:tcPr>
          <w:p w14:paraId="7C6507E7"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8,92</w:t>
            </w:r>
          </w:p>
        </w:tc>
        <w:tc>
          <w:tcPr>
            <w:tcW w:w="567" w:type="dxa"/>
            <w:shd w:val="clear" w:color="auto" w:fill="auto"/>
            <w:vAlign w:val="center"/>
          </w:tcPr>
          <w:p w14:paraId="4AED11A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14,2</w:t>
            </w:r>
          </w:p>
        </w:tc>
        <w:tc>
          <w:tcPr>
            <w:tcW w:w="709" w:type="dxa"/>
            <w:shd w:val="clear" w:color="auto" w:fill="auto"/>
            <w:vAlign w:val="center"/>
          </w:tcPr>
          <w:p w14:paraId="03CBA49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25,0</w:t>
            </w:r>
          </w:p>
        </w:tc>
        <w:tc>
          <w:tcPr>
            <w:tcW w:w="567" w:type="dxa"/>
            <w:shd w:val="clear" w:color="auto" w:fill="auto"/>
            <w:vAlign w:val="center"/>
          </w:tcPr>
          <w:p w14:paraId="3675012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34,1</w:t>
            </w:r>
          </w:p>
        </w:tc>
        <w:tc>
          <w:tcPr>
            <w:tcW w:w="850" w:type="dxa"/>
            <w:shd w:val="clear" w:color="auto" w:fill="auto"/>
            <w:vAlign w:val="center"/>
          </w:tcPr>
          <w:p w14:paraId="41BB058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31,8</w:t>
            </w:r>
          </w:p>
        </w:tc>
        <w:tc>
          <w:tcPr>
            <w:tcW w:w="709" w:type="dxa"/>
            <w:shd w:val="clear" w:color="auto" w:fill="auto"/>
            <w:vAlign w:val="center"/>
          </w:tcPr>
          <w:p w14:paraId="3ECFA7E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35,1</w:t>
            </w:r>
          </w:p>
        </w:tc>
        <w:tc>
          <w:tcPr>
            <w:tcW w:w="567" w:type="dxa"/>
            <w:shd w:val="clear" w:color="auto" w:fill="auto"/>
            <w:vAlign w:val="center"/>
          </w:tcPr>
          <w:p w14:paraId="3F69ABB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36,8</w:t>
            </w:r>
          </w:p>
        </w:tc>
      </w:tr>
      <w:tr w:rsidR="00CE4DAC" w:rsidRPr="009D134D" w14:paraId="2E78636C" w14:textId="77777777" w:rsidTr="00F02E13">
        <w:trPr>
          <w:cantSplit/>
          <w:trHeight w:val="20"/>
          <w:jc w:val="center"/>
        </w:trPr>
        <w:tc>
          <w:tcPr>
            <w:tcW w:w="352" w:type="dxa"/>
            <w:vMerge/>
            <w:shd w:val="clear" w:color="auto" w:fill="auto"/>
            <w:textDirection w:val="btLr"/>
            <w:vAlign w:val="center"/>
          </w:tcPr>
          <w:p w14:paraId="6594315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01352C0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7F481D1">
                <v:shape id="_x0000_i1111" type="#_x0000_t75" style="width:132pt;height:28.8pt" o:ole="">
                  <v:imagedata r:id="rId90" o:title=""/>
                </v:shape>
                <o:OLEObject Type="Embed" ProgID="KOMPAS.FRW" ShapeID="_x0000_i1111" DrawAspect="Content" ObjectID="_1791982095" r:id="rId177"/>
              </w:object>
            </w:r>
          </w:p>
        </w:tc>
        <w:tc>
          <w:tcPr>
            <w:tcW w:w="741" w:type="dxa"/>
            <w:shd w:val="clear" w:color="auto" w:fill="auto"/>
            <w:vAlign w:val="center"/>
          </w:tcPr>
          <w:p w14:paraId="6FE79B9A"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1,5</w:t>
            </w:r>
          </w:p>
        </w:tc>
        <w:tc>
          <w:tcPr>
            <w:tcW w:w="708" w:type="dxa"/>
            <w:shd w:val="clear" w:color="auto" w:fill="auto"/>
            <w:vAlign w:val="center"/>
          </w:tcPr>
          <w:p w14:paraId="23495B95"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58</w:t>
            </w:r>
          </w:p>
        </w:tc>
        <w:tc>
          <w:tcPr>
            <w:tcW w:w="851" w:type="dxa"/>
            <w:shd w:val="clear" w:color="auto" w:fill="auto"/>
            <w:vAlign w:val="center"/>
          </w:tcPr>
          <w:p w14:paraId="504B3314"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9,11</w:t>
            </w:r>
          </w:p>
        </w:tc>
        <w:tc>
          <w:tcPr>
            <w:tcW w:w="567" w:type="dxa"/>
            <w:shd w:val="clear" w:color="auto" w:fill="auto"/>
            <w:vAlign w:val="center"/>
          </w:tcPr>
          <w:p w14:paraId="6FF358D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4,9</w:t>
            </w:r>
          </w:p>
        </w:tc>
        <w:tc>
          <w:tcPr>
            <w:tcW w:w="709" w:type="dxa"/>
            <w:shd w:val="clear" w:color="auto" w:fill="auto"/>
            <w:vAlign w:val="center"/>
          </w:tcPr>
          <w:p w14:paraId="65A3EA0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31,0</w:t>
            </w:r>
          </w:p>
        </w:tc>
        <w:tc>
          <w:tcPr>
            <w:tcW w:w="567" w:type="dxa"/>
            <w:shd w:val="clear" w:color="auto" w:fill="auto"/>
            <w:vAlign w:val="center"/>
          </w:tcPr>
          <w:p w14:paraId="5C55D1C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32,7</w:t>
            </w:r>
          </w:p>
        </w:tc>
        <w:tc>
          <w:tcPr>
            <w:tcW w:w="850" w:type="dxa"/>
            <w:shd w:val="clear" w:color="auto" w:fill="auto"/>
            <w:vAlign w:val="center"/>
          </w:tcPr>
          <w:p w14:paraId="635CB05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24,4</w:t>
            </w:r>
          </w:p>
        </w:tc>
        <w:tc>
          <w:tcPr>
            <w:tcW w:w="709" w:type="dxa"/>
            <w:shd w:val="clear" w:color="auto" w:fill="auto"/>
            <w:vAlign w:val="center"/>
          </w:tcPr>
          <w:p w14:paraId="75E570D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40,2</w:t>
            </w:r>
          </w:p>
        </w:tc>
        <w:tc>
          <w:tcPr>
            <w:tcW w:w="567" w:type="dxa"/>
            <w:shd w:val="clear" w:color="auto" w:fill="auto"/>
            <w:vAlign w:val="center"/>
          </w:tcPr>
          <w:p w14:paraId="7E26B84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35,5</w:t>
            </w:r>
          </w:p>
        </w:tc>
      </w:tr>
      <w:tr w:rsidR="00CE4DAC" w:rsidRPr="009D134D" w14:paraId="6D90E9FD" w14:textId="77777777" w:rsidTr="002B00EE">
        <w:trPr>
          <w:cantSplit/>
          <w:trHeight w:val="20"/>
          <w:jc w:val="center"/>
        </w:trPr>
        <w:tc>
          <w:tcPr>
            <w:tcW w:w="352" w:type="dxa"/>
            <w:vMerge/>
            <w:shd w:val="clear" w:color="auto" w:fill="auto"/>
            <w:textDirection w:val="btLr"/>
            <w:vAlign w:val="center"/>
          </w:tcPr>
          <w:p w14:paraId="5B8AE1C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A055ED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A24D823">
                <v:shape id="_x0000_i1112" type="#_x0000_t75" style="width:132pt;height:28.8pt" o:ole="">
                  <v:imagedata r:id="rId92" o:title=""/>
                </v:shape>
                <o:OLEObject Type="Embed" ProgID="KOMPAS.FRW" ShapeID="_x0000_i1112" DrawAspect="Content" ObjectID="_1791982096" r:id="rId178"/>
              </w:object>
            </w:r>
          </w:p>
        </w:tc>
        <w:tc>
          <w:tcPr>
            <w:tcW w:w="741" w:type="dxa"/>
            <w:shd w:val="clear" w:color="auto" w:fill="auto"/>
            <w:vAlign w:val="center"/>
          </w:tcPr>
          <w:p w14:paraId="3B1386F7"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1,54</w:t>
            </w:r>
          </w:p>
        </w:tc>
        <w:tc>
          <w:tcPr>
            <w:tcW w:w="708" w:type="dxa"/>
            <w:shd w:val="clear" w:color="auto" w:fill="auto"/>
            <w:vAlign w:val="center"/>
          </w:tcPr>
          <w:p w14:paraId="772D8220"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84</w:t>
            </w:r>
          </w:p>
        </w:tc>
        <w:tc>
          <w:tcPr>
            <w:tcW w:w="851" w:type="dxa"/>
            <w:shd w:val="clear" w:color="auto" w:fill="auto"/>
            <w:vAlign w:val="center"/>
          </w:tcPr>
          <w:p w14:paraId="27E60202"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13,54</w:t>
            </w:r>
          </w:p>
        </w:tc>
        <w:tc>
          <w:tcPr>
            <w:tcW w:w="567" w:type="dxa"/>
            <w:shd w:val="clear" w:color="auto" w:fill="auto"/>
            <w:vAlign w:val="center"/>
          </w:tcPr>
          <w:p w14:paraId="3DE7CE4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2,3</w:t>
            </w:r>
          </w:p>
        </w:tc>
        <w:tc>
          <w:tcPr>
            <w:tcW w:w="709" w:type="dxa"/>
            <w:shd w:val="clear" w:color="auto" w:fill="auto"/>
            <w:vAlign w:val="center"/>
          </w:tcPr>
          <w:p w14:paraId="00E18BE8"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567" w:type="dxa"/>
            <w:shd w:val="clear" w:color="auto" w:fill="auto"/>
            <w:vAlign w:val="center"/>
          </w:tcPr>
          <w:p w14:paraId="67C0FE6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850" w:type="dxa"/>
            <w:shd w:val="clear" w:color="auto" w:fill="auto"/>
            <w:vAlign w:val="center"/>
          </w:tcPr>
          <w:p w14:paraId="71EC74F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22,3</w:t>
            </w:r>
          </w:p>
        </w:tc>
        <w:tc>
          <w:tcPr>
            <w:tcW w:w="709" w:type="dxa"/>
            <w:shd w:val="clear" w:color="auto" w:fill="auto"/>
            <w:vAlign w:val="center"/>
          </w:tcPr>
          <w:p w14:paraId="174FC18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13,4</w:t>
            </w:r>
          </w:p>
        </w:tc>
        <w:tc>
          <w:tcPr>
            <w:tcW w:w="567" w:type="dxa"/>
            <w:shd w:val="clear" w:color="auto" w:fill="auto"/>
            <w:vAlign w:val="center"/>
          </w:tcPr>
          <w:p w14:paraId="69BF5E48"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4,1</w:t>
            </w:r>
          </w:p>
        </w:tc>
      </w:tr>
      <w:tr w:rsidR="00CE4DAC" w:rsidRPr="009D134D" w14:paraId="6606A9BA" w14:textId="77777777" w:rsidTr="00F02E13">
        <w:trPr>
          <w:cantSplit/>
          <w:trHeight w:val="20"/>
          <w:jc w:val="center"/>
        </w:trPr>
        <w:tc>
          <w:tcPr>
            <w:tcW w:w="352" w:type="dxa"/>
            <w:vMerge/>
            <w:shd w:val="clear" w:color="auto" w:fill="auto"/>
            <w:textDirection w:val="btLr"/>
            <w:vAlign w:val="center"/>
          </w:tcPr>
          <w:p w14:paraId="6B6D761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6158087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2848CD0">
                <v:shape id="_x0000_i1113" type="#_x0000_t75" style="width:132pt;height:28.8pt" o:ole="">
                  <v:imagedata r:id="rId94" o:title=""/>
                </v:shape>
                <o:OLEObject Type="Embed" ProgID="KOMPAS.FRW" ShapeID="_x0000_i1113" DrawAspect="Content" ObjectID="_1791982097" r:id="rId179"/>
              </w:object>
            </w:r>
          </w:p>
        </w:tc>
        <w:tc>
          <w:tcPr>
            <w:tcW w:w="741" w:type="dxa"/>
            <w:shd w:val="clear" w:color="auto" w:fill="auto"/>
            <w:vAlign w:val="center"/>
          </w:tcPr>
          <w:p w14:paraId="094A0C1C"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1,4</w:t>
            </w:r>
          </w:p>
        </w:tc>
        <w:tc>
          <w:tcPr>
            <w:tcW w:w="708" w:type="dxa"/>
            <w:shd w:val="clear" w:color="auto" w:fill="auto"/>
            <w:vAlign w:val="center"/>
          </w:tcPr>
          <w:p w14:paraId="78BF5533"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62</w:t>
            </w:r>
          </w:p>
        </w:tc>
        <w:tc>
          <w:tcPr>
            <w:tcW w:w="851" w:type="dxa"/>
            <w:shd w:val="clear" w:color="auto" w:fill="auto"/>
            <w:vAlign w:val="center"/>
          </w:tcPr>
          <w:p w14:paraId="5F348D39"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9,09</w:t>
            </w:r>
          </w:p>
        </w:tc>
        <w:tc>
          <w:tcPr>
            <w:tcW w:w="567" w:type="dxa"/>
            <w:shd w:val="clear" w:color="auto" w:fill="auto"/>
            <w:vAlign w:val="center"/>
          </w:tcPr>
          <w:p w14:paraId="7E1A9BB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11,2</w:t>
            </w:r>
          </w:p>
        </w:tc>
        <w:tc>
          <w:tcPr>
            <w:tcW w:w="709" w:type="dxa"/>
            <w:shd w:val="clear" w:color="auto" w:fill="auto"/>
            <w:vAlign w:val="center"/>
          </w:tcPr>
          <w:p w14:paraId="5DD5D8A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26,2</w:t>
            </w:r>
          </w:p>
        </w:tc>
        <w:tc>
          <w:tcPr>
            <w:tcW w:w="567" w:type="dxa"/>
            <w:shd w:val="clear" w:color="auto" w:fill="auto"/>
            <w:vAlign w:val="center"/>
          </w:tcPr>
          <w:p w14:paraId="6FE4AE9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32,9</w:t>
            </w:r>
          </w:p>
        </w:tc>
        <w:tc>
          <w:tcPr>
            <w:tcW w:w="850" w:type="dxa"/>
            <w:shd w:val="clear" w:color="auto" w:fill="auto"/>
            <w:vAlign w:val="center"/>
          </w:tcPr>
          <w:p w14:paraId="3309EA3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29,4</w:t>
            </w:r>
          </w:p>
        </w:tc>
        <w:tc>
          <w:tcPr>
            <w:tcW w:w="709" w:type="dxa"/>
            <w:shd w:val="clear" w:color="auto" w:fill="auto"/>
            <w:vAlign w:val="center"/>
          </w:tcPr>
          <w:p w14:paraId="1E6AE51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36,1</w:t>
            </w:r>
          </w:p>
        </w:tc>
        <w:tc>
          <w:tcPr>
            <w:tcW w:w="567" w:type="dxa"/>
            <w:shd w:val="clear" w:color="auto" w:fill="auto"/>
            <w:vAlign w:val="center"/>
          </w:tcPr>
          <w:p w14:paraId="05E2BA0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35,6</w:t>
            </w:r>
          </w:p>
        </w:tc>
      </w:tr>
      <w:tr w:rsidR="00CE4DAC" w:rsidRPr="009D134D" w14:paraId="57F5BB0B" w14:textId="77777777" w:rsidTr="002B00EE">
        <w:trPr>
          <w:cantSplit/>
          <w:trHeight w:val="20"/>
          <w:jc w:val="center"/>
        </w:trPr>
        <w:tc>
          <w:tcPr>
            <w:tcW w:w="352" w:type="dxa"/>
            <w:vMerge/>
            <w:shd w:val="clear" w:color="auto" w:fill="auto"/>
            <w:textDirection w:val="btLr"/>
            <w:vAlign w:val="center"/>
          </w:tcPr>
          <w:p w14:paraId="28AA3DF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26179D5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21AAFBA">
                <v:shape id="_x0000_i1114" type="#_x0000_t75" style="width:132pt;height:28.8pt" o:ole="">
                  <v:imagedata r:id="rId96" o:title=""/>
                </v:shape>
                <o:OLEObject Type="Embed" ProgID="KOMPAS.FRW" ShapeID="_x0000_i1114" DrawAspect="Content" ObjectID="_1791982098" r:id="rId180"/>
              </w:object>
            </w:r>
          </w:p>
        </w:tc>
        <w:tc>
          <w:tcPr>
            <w:tcW w:w="741" w:type="dxa"/>
            <w:shd w:val="clear" w:color="auto" w:fill="auto"/>
            <w:vAlign w:val="center"/>
          </w:tcPr>
          <w:p w14:paraId="72FD1648"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1,577</w:t>
            </w:r>
          </w:p>
        </w:tc>
        <w:tc>
          <w:tcPr>
            <w:tcW w:w="708" w:type="dxa"/>
            <w:shd w:val="clear" w:color="auto" w:fill="auto"/>
            <w:vAlign w:val="center"/>
          </w:tcPr>
          <w:p w14:paraId="724CC103"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55</w:t>
            </w:r>
          </w:p>
        </w:tc>
        <w:tc>
          <w:tcPr>
            <w:tcW w:w="851" w:type="dxa"/>
            <w:shd w:val="clear" w:color="auto" w:fill="auto"/>
            <w:vAlign w:val="center"/>
          </w:tcPr>
          <w:p w14:paraId="05958FD9"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9,08</w:t>
            </w:r>
          </w:p>
        </w:tc>
        <w:tc>
          <w:tcPr>
            <w:tcW w:w="567" w:type="dxa"/>
            <w:shd w:val="clear" w:color="auto" w:fill="auto"/>
            <w:vAlign w:val="center"/>
          </w:tcPr>
          <w:p w14:paraId="55BC1FC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709" w:type="dxa"/>
            <w:shd w:val="clear" w:color="auto" w:fill="auto"/>
            <w:vAlign w:val="center"/>
          </w:tcPr>
          <w:p w14:paraId="2D1B9B4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34,5</w:t>
            </w:r>
          </w:p>
        </w:tc>
        <w:tc>
          <w:tcPr>
            <w:tcW w:w="567" w:type="dxa"/>
            <w:shd w:val="clear" w:color="auto" w:fill="auto"/>
            <w:vAlign w:val="center"/>
          </w:tcPr>
          <w:p w14:paraId="17212DB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33,0</w:t>
            </w:r>
          </w:p>
        </w:tc>
        <w:tc>
          <w:tcPr>
            <w:tcW w:w="850" w:type="dxa"/>
            <w:shd w:val="clear" w:color="auto" w:fill="auto"/>
            <w:vAlign w:val="center"/>
          </w:tcPr>
          <w:p w14:paraId="6EE48CE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20,5</w:t>
            </w:r>
          </w:p>
        </w:tc>
        <w:tc>
          <w:tcPr>
            <w:tcW w:w="709" w:type="dxa"/>
            <w:shd w:val="clear" w:color="auto" w:fill="auto"/>
            <w:vAlign w:val="center"/>
          </w:tcPr>
          <w:p w14:paraId="50FEE45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43,3</w:t>
            </w:r>
          </w:p>
        </w:tc>
        <w:tc>
          <w:tcPr>
            <w:tcW w:w="567" w:type="dxa"/>
            <w:shd w:val="clear" w:color="auto" w:fill="auto"/>
            <w:vAlign w:val="center"/>
          </w:tcPr>
          <w:p w14:paraId="5D8BD19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35,7</w:t>
            </w:r>
          </w:p>
        </w:tc>
      </w:tr>
      <w:tr w:rsidR="00CE4DAC" w:rsidRPr="009D134D" w14:paraId="26914117" w14:textId="77777777" w:rsidTr="00F02E13">
        <w:trPr>
          <w:cantSplit/>
          <w:trHeight w:val="20"/>
          <w:jc w:val="center"/>
        </w:trPr>
        <w:tc>
          <w:tcPr>
            <w:tcW w:w="352" w:type="dxa"/>
            <w:vMerge/>
            <w:shd w:val="clear" w:color="auto" w:fill="auto"/>
            <w:textDirection w:val="btLr"/>
            <w:vAlign w:val="center"/>
          </w:tcPr>
          <w:p w14:paraId="09157F9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18CDBC7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4D433D6">
                <v:shape id="_x0000_i1115" type="#_x0000_t75" style="width:132pt;height:28.8pt" o:ole="">
                  <v:imagedata r:id="rId98" o:title=""/>
                </v:shape>
                <o:OLEObject Type="Embed" ProgID="KOMPAS.FRW" ShapeID="_x0000_i1115" DrawAspect="Content" ObjectID="_1791982099" r:id="rId181"/>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27C33868"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1,577</w:t>
            </w:r>
          </w:p>
        </w:tc>
        <w:tc>
          <w:tcPr>
            <w:tcW w:w="708" w:type="dxa"/>
            <w:shd w:val="clear" w:color="auto" w:fill="auto"/>
            <w:vAlign w:val="center"/>
          </w:tcPr>
          <w:p w14:paraId="0757C334"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78</w:t>
            </w:r>
          </w:p>
        </w:tc>
        <w:tc>
          <w:tcPr>
            <w:tcW w:w="851" w:type="dxa"/>
            <w:shd w:val="clear" w:color="auto" w:fill="auto"/>
            <w:vAlign w:val="center"/>
          </w:tcPr>
          <w:p w14:paraId="4CE85810"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12,87</w:t>
            </w:r>
          </w:p>
        </w:tc>
        <w:tc>
          <w:tcPr>
            <w:tcW w:w="567" w:type="dxa"/>
            <w:shd w:val="clear" w:color="auto" w:fill="auto"/>
            <w:vAlign w:val="center"/>
          </w:tcPr>
          <w:p w14:paraId="0887442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709" w:type="dxa"/>
            <w:shd w:val="clear" w:color="auto" w:fill="auto"/>
            <w:vAlign w:val="center"/>
          </w:tcPr>
          <w:p w14:paraId="484EDDB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7,1</w:t>
            </w:r>
          </w:p>
        </w:tc>
        <w:tc>
          <w:tcPr>
            <w:tcW w:w="567" w:type="dxa"/>
            <w:shd w:val="clear" w:color="auto" w:fill="auto"/>
            <w:vAlign w:val="center"/>
          </w:tcPr>
          <w:p w14:paraId="149D9DBD"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4,9</w:t>
            </w:r>
          </w:p>
        </w:tc>
        <w:tc>
          <w:tcPr>
            <w:tcW w:w="850" w:type="dxa"/>
            <w:shd w:val="clear" w:color="auto" w:fill="auto"/>
            <w:vAlign w:val="center"/>
          </w:tcPr>
          <w:p w14:paraId="7DB91BB8"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20,5</w:t>
            </w:r>
          </w:p>
        </w:tc>
        <w:tc>
          <w:tcPr>
            <w:tcW w:w="709" w:type="dxa"/>
            <w:shd w:val="clear" w:color="auto" w:fill="auto"/>
            <w:vAlign w:val="center"/>
          </w:tcPr>
          <w:p w14:paraId="41696DA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19,6</w:t>
            </w:r>
          </w:p>
        </w:tc>
        <w:tc>
          <w:tcPr>
            <w:tcW w:w="567" w:type="dxa"/>
            <w:shd w:val="clear" w:color="auto" w:fill="auto"/>
            <w:vAlign w:val="center"/>
          </w:tcPr>
          <w:p w14:paraId="04A0C42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8,8</w:t>
            </w:r>
          </w:p>
        </w:tc>
      </w:tr>
      <w:tr w:rsidR="00CE4DAC" w:rsidRPr="009D134D" w14:paraId="0AAB8621" w14:textId="77777777" w:rsidTr="00F02E13">
        <w:trPr>
          <w:cantSplit/>
          <w:trHeight w:val="20"/>
          <w:jc w:val="center"/>
        </w:trPr>
        <w:tc>
          <w:tcPr>
            <w:tcW w:w="352" w:type="dxa"/>
            <w:vMerge w:val="restart"/>
            <w:shd w:val="clear" w:color="auto" w:fill="auto"/>
            <w:textDirection w:val="btLr"/>
            <w:vAlign w:val="center"/>
          </w:tcPr>
          <w:p w14:paraId="2D7AE90C" w14:textId="09D73DA8"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S=0,07</w:t>
            </w:r>
          </w:p>
        </w:tc>
        <w:tc>
          <w:tcPr>
            <w:tcW w:w="2843" w:type="dxa"/>
            <w:shd w:val="clear" w:color="auto" w:fill="auto"/>
            <w:vAlign w:val="center"/>
          </w:tcPr>
          <w:p w14:paraId="5F4B351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BD56B3E">
                <v:shape id="_x0000_i1116" type="#_x0000_t75" style="width:132pt;height:28.8pt" o:ole="">
                  <v:imagedata r:id="rId88" o:title=""/>
                </v:shape>
                <o:OLEObject Type="Embed" ProgID="KOMPAS.FRW" ShapeID="_x0000_i1116" DrawAspect="Content" ObjectID="_1791982100" r:id="rId182"/>
              </w:object>
            </w:r>
          </w:p>
        </w:tc>
        <w:tc>
          <w:tcPr>
            <w:tcW w:w="741" w:type="dxa"/>
            <w:shd w:val="clear" w:color="auto" w:fill="auto"/>
            <w:vAlign w:val="center"/>
          </w:tcPr>
          <w:p w14:paraId="6340BB5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1,98</w:t>
            </w:r>
          </w:p>
        </w:tc>
        <w:tc>
          <w:tcPr>
            <w:tcW w:w="708" w:type="dxa"/>
            <w:shd w:val="clear" w:color="auto" w:fill="auto"/>
            <w:vAlign w:val="center"/>
          </w:tcPr>
          <w:p w14:paraId="4560392C"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48</w:t>
            </w:r>
          </w:p>
        </w:tc>
        <w:tc>
          <w:tcPr>
            <w:tcW w:w="851" w:type="dxa"/>
            <w:shd w:val="clear" w:color="auto" w:fill="auto"/>
            <w:vAlign w:val="center"/>
          </w:tcPr>
          <w:p w14:paraId="177E1FC8"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9,95</w:t>
            </w:r>
          </w:p>
        </w:tc>
        <w:tc>
          <w:tcPr>
            <w:tcW w:w="567" w:type="dxa"/>
            <w:shd w:val="clear" w:color="auto" w:fill="auto"/>
            <w:vAlign w:val="center"/>
          </w:tcPr>
          <w:p w14:paraId="5C960A7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0,2</w:t>
            </w:r>
          </w:p>
        </w:tc>
        <w:tc>
          <w:tcPr>
            <w:tcW w:w="709" w:type="dxa"/>
            <w:shd w:val="clear" w:color="auto" w:fill="auto"/>
            <w:vAlign w:val="center"/>
          </w:tcPr>
          <w:p w14:paraId="031CEDD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29,4</w:t>
            </w:r>
          </w:p>
        </w:tc>
        <w:tc>
          <w:tcPr>
            <w:tcW w:w="567" w:type="dxa"/>
            <w:shd w:val="clear" w:color="auto" w:fill="auto"/>
            <w:vAlign w:val="center"/>
          </w:tcPr>
          <w:p w14:paraId="07DC62A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29,5</w:t>
            </w:r>
          </w:p>
        </w:tc>
        <w:tc>
          <w:tcPr>
            <w:tcW w:w="850" w:type="dxa"/>
            <w:shd w:val="clear" w:color="auto" w:fill="auto"/>
            <w:vAlign w:val="center"/>
          </w:tcPr>
          <w:p w14:paraId="2CC1D14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0,2</w:t>
            </w:r>
          </w:p>
        </w:tc>
        <w:tc>
          <w:tcPr>
            <w:tcW w:w="709" w:type="dxa"/>
            <w:shd w:val="clear" w:color="auto" w:fill="auto"/>
            <w:vAlign w:val="center"/>
          </w:tcPr>
          <w:p w14:paraId="2286602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50,5</w:t>
            </w:r>
          </w:p>
        </w:tc>
        <w:tc>
          <w:tcPr>
            <w:tcW w:w="567" w:type="dxa"/>
            <w:shd w:val="clear" w:color="auto" w:fill="auto"/>
            <w:vAlign w:val="center"/>
          </w:tcPr>
          <w:p w14:paraId="1822D0A8"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29,5</w:t>
            </w:r>
          </w:p>
        </w:tc>
      </w:tr>
      <w:tr w:rsidR="00CE4DAC" w:rsidRPr="009D134D" w14:paraId="33F7B600" w14:textId="77777777" w:rsidTr="00F02E13">
        <w:trPr>
          <w:cantSplit/>
          <w:trHeight w:val="20"/>
          <w:jc w:val="center"/>
        </w:trPr>
        <w:tc>
          <w:tcPr>
            <w:tcW w:w="352" w:type="dxa"/>
            <w:vMerge/>
            <w:shd w:val="clear" w:color="auto" w:fill="auto"/>
            <w:textDirection w:val="btLr"/>
            <w:vAlign w:val="center"/>
          </w:tcPr>
          <w:p w14:paraId="7145479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09D8326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57FDC79">
                <v:shape id="_x0000_i1117" type="#_x0000_t75" style="width:132pt;height:28.8pt" o:ole="">
                  <v:imagedata r:id="rId90" o:title=""/>
                </v:shape>
                <o:OLEObject Type="Embed" ProgID="KOMPAS.FRW" ShapeID="_x0000_i1117" DrawAspect="Content" ObjectID="_1791982101" r:id="rId183"/>
              </w:object>
            </w:r>
          </w:p>
        </w:tc>
        <w:tc>
          <w:tcPr>
            <w:tcW w:w="741" w:type="dxa"/>
            <w:shd w:val="clear" w:color="auto" w:fill="auto"/>
            <w:vAlign w:val="center"/>
          </w:tcPr>
          <w:p w14:paraId="461260AD"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1,577</w:t>
            </w:r>
          </w:p>
        </w:tc>
        <w:tc>
          <w:tcPr>
            <w:tcW w:w="708" w:type="dxa"/>
            <w:shd w:val="clear" w:color="auto" w:fill="auto"/>
            <w:vAlign w:val="center"/>
          </w:tcPr>
          <w:p w14:paraId="4A139CB9"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43</w:t>
            </w:r>
          </w:p>
        </w:tc>
        <w:tc>
          <w:tcPr>
            <w:tcW w:w="851" w:type="dxa"/>
            <w:shd w:val="clear" w:color="auto" w:fill="auto"/>
            <w:vAlign w:val="center"/>
          </w:tcPr>
          <w:p w14:paraId="6D7030CF"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7,10</w:t>
            </w:r>
          </w:p>
        </w:tc>
        <w:tc>
          <w:tcPr>
            <w:tcW w:w="567" w:type="dxa"/>
            <w:shd w:val="clear" w:color="auto" w:fill="auto"/>
            <w:vAlign w:val="center"/>
          </w:tcPr>
          <w:p w14:paraId="040D599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20,5</w:t>
            </w:r>
          </w:p>
        </w:tc>
        <w:tc>
          <w:tcPr>
            <w:tcW w:w="709" w:type="dxa"/>
            <w:shd w:val="clear" w:color="auto" w:fill="auto"/>
            <w:vAlign w:val="center"/>
          </w:tcPr>
          <w:p w14:paraId="0F33521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36,8</w:t>
            </w:r>
          </w:p>
        </w:tc>
        <w:tc>
          <w:tcPr>
            <w:tcW w:w="567" w:type="dxa"/>
            <w:shd w:val="clear" w:color="auto" w:fill="auto"/>
            <w:vAlign w:val="center"/>
          </w:tcPr>
          <w:p w14:paraId="3EE0504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49,7</w:t>
            </w:r>
          </w:p>
        </w:tc>
        <w:tc>
          <w:tcPr>
            <w:tcW w:w="850" w:type="dxa"/>
            <w:shd w:val="clear" w:color="auto" w:fill="auto"/>
            <w:vAlign w:val="center"/>
          </w:tcPr>
          <w:p w14:paraId="3E75C36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20,5</w:t>
            </w:r>
          </w:p>
        </w:tc>
        <w:tc>
          <w:tcPr>
            <w:tcW w:w="709" w:type="dxa"/>
            <w:shd w:val="clear" w:color="auto" w:fill="auto"/>
            <w:vAlign w:val="center"/>
          </w:tcPr>
          <w:p w14:paraId="46D57AE4"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55,7</w:t>
            </w:r>
          </w:p>
        </w:tc>
        <w:tc>
          <w:tcPr>
            <w:tcW w:w="567" w:type="dxa"/>
            <w:shd w:val="clear" w:color="auto" w:fill="auto"/>
            <w:vAlign w:val="center"/>
          </w:tcPr>
          <w:p w14:paraId="06D8531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49,7</w:t>
            </w:r>
          </w:p>
        </w:tc>
      </w:tr>
      <w:tr w:rsidR="00CE4DAC" w:rsidRPr="009D134D" w14:paraId="65F12BE7" w14:textId="77777777" w:rsidTr="00F02E13">
        <w:trPr>
          <w:cantSplit/>
          <w:trHeight w:val="20"/>
          <w:jc w:val="center"/>
        </w:trPr>
        <w:tc>
          <w:tcPr>
            <w:tcW w:w="352" w:type="dxa"/>
            <w:vMerge/>
            <w:shd w:val="clear" w:color="auto" w:fill="auto"/>
            <w:textDirection w:val="btLr"/>
            <w:vAlign w:val="center"/>
          </w:tcPr>
          <w:p w14:paraId="410DFD6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0BE7B3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539FB93">
                <v:shape id="_x0000_i1118" type="#_x0000_t75" style="width:132pt;height:28.8pt" o:ole="">
                  <v:imagedata r:id="rId92" o:title=""/>
                </v:shape>
                <o:OLEObject Type="Embed" ProgID="KOMPAS.FRW" ShapeID="_x0000_i1118" DrawAspect="Content" ObjectID="_1791982102" r:id="rId184"/>
              </w:object>
            </w:r>
          </w:p>
        </w:tc>
        <w:tc>
          <w:tcPr>
            <w:tcW w:w="741" w:type="dxa"/>
            <w:shd w:val="clear" w:color="auto" w:fill="auto"/>
            <w:vAlign w:val="center"/>
          </w:tcPr>
          <w:p w14:paraId="36897B98"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1,577</w:t>
            </w:r>
          </w:p>
        </w:tc>
        <w:tc>
          <w:tcPr>
            <w:tcW w:w="708" w:type="dxa"/>
            <w:shd w:val="clear" w:color="auto" w:fill="auto"/>
            <w:vAlign w:val="center"/>
          </w:tcPr>
          <w:p w14:paraId="535739CE"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67</w:t>
            </w:r>
          </w:p>
        </w:tc>
        <w:tc>
          <w:tcPr>
            <w:tcW w:w="851" w:type="dxa"/>
            <w:shd w:val="clear" w:color="auto" w:fill="auto"/>
            <w:vAlign w:val="center"/>
          </w:tcPr>
          <w:p w14:paraId="54516788"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11,06</w:t>
            </w:r>
          </w:p>
        </w:tc>
        <w:tc>
          <w:tcPr>
            <w:tcW w:w="567" w:type="dxa"/>
            <w:shd w:val="clear" w:color="auto" w:fill="auto"/>
            <w:vAlign w:val="center"/>
          </w:tcPr>
          <w:p w14:paraId="51FDA220"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20,5</w:t>
            </w:r>
          </w:p>
        </w:tc>
        <w:tc>
          <w:tcPr>
            <w:tcW w:w="709" w:type="dxa"/>
            <w:shd w:val="clear" w:color="auto" w:fill="auto"/>
            <w:vAlign w:val="center"/>
          </w:tcPr>
          <w:p w14:paraId="0A4177AD"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1,5</w:t>
            </w:r>
          </w:p>
        </w:tc>
        <w:tc>
          <w:tcPr>
            <w:tcW w:w="567" w:type="dxa"/>
            <w:shd w:val="clear" w:color="auto" w:fill="auto"/>
            <w:vAlign w:val="center"/>
          </w:tcPr>
          <w:p w14:paraId="0C98D75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21,6</w:t>
            </w:r>
          </w:p>
        </w:tc>
        <w:tc>
          <w:tcPr>
            <w:tcW w:w="850" w:type="dxa"/>
            <w:shd w:val="clear" w:color="auto" w:fill="auto"/>
            <w:vAlign w:val="center"/>
          </w:tcPr>
          <w:p w14:paraId="5E8A77AD"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20,5</w:t>
            </w:r>
          </w:p>
        </w:tc>
        <w:tc>
          <w:tcPr>
            <w:tcW w:w="709" w:type="dxa"/>
            <w:shd w:val="clear" w:color="auto" w:fill="auto"/>
            <w:vAlign w:val="center"/>
          </w:tcPr>
          <w:p w14:paraId="011E1BD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30,9</w:t>
            </w:r>
          </w:p>
        </w:tc>
        <w:tc>
          <w:tcPr>
            <w:tcW w:w="567" w:type="dxa"/>
            <w:shd w:val="clear" w:color="auto" w:fill="auto"/>
            <w:vAlign w:val="center"/>
          </w:tcPr>
          <w:p w14:paraId="7B1EC17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21,6</w:t>
            </w:r>
          </w:p>
        </w:tc>
      </w:tr>
      <w:tr w:rsidR="00CE4DAC" w:rsidRPr="009D134D" w14:paraId="1B0A0E56" w14:textId="77777777" w:rsidTr="00F02E13">
        <w:trPr>
          <w:cantSplit/>
          <w:trHeight w:val="20"/>
          <w:jc w:val="center"/>
        </w:trPr>
        <w:tc>
          <w:tcPr>
            <w:tcW w:w="352" w:type="dxa"/>
            <w:vMerge/>
            <w:shd w:val="clear" w:color="auto" w:fill="auto"/>
            <w:textDirection w:val="btLr"/>
            <w:vAlign w:val="center"/>
          </w:tcPr>
          <w:p w14:paraId="702E265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3581C74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C752CA4">
                <v:shape id="_x0000_i1119" type="#_x0000_t75" style="width:132pt;height:28.8pt" o:ole="">
                  <v:imagedata r:id="rId94" o:title=""/>
                </v:shape>
                <o:OLEObject Type="Embed" ProgID="KOMPAS.FRW" ShapeID="_x0000_i1119" DrawAspect="Content" ObjectID="_1791982103" r:id="rId185"/>
              </w:object>
            </w:r>
          </w:p>
        </w:tc>
        <w:tc>
          <w:tcPr>
            <w:tcW w:w="741" w:type="dxa"/>
            <w:shd w:val="clear" w:color="auto" w:fill="auto"/>
            <w:vAlign w:val="center"/>
          </w:tcPr>
          <w:p w14:paraId="4EC5AE9A"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1,47</w:t>
            </w:r>
          </w:p>
        </w:tc>
        <w:tc>
          <w:tcPr>
            <w:tcW w:w="708" w:type="dxa"/>
            <w:shd w:val="clear" w:color="auto" w:fill="auto"/>
            <w:vAlign w:val="center"/>
          </w:tcPr>
          <w:p w14:paraId="10C8274F"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55</w:t>
            </w:r>
          </w:p>
        </w:tc>
        <w:tc>
          <w:tcPr>
            <w:tcW w:w="851" w:type="dxa"/>
            <w:shd w:val="clear" w:color="auto" w:fill="auto"/>
            <w:vAlign w:val="center"/>
          </w:tcPr>
          <w:p w14:paraId="6998C19C"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8,46</w:t>
            </w:r>
          </w:p>
        </w:tc>
        <w:tc>
          <w:tcPr>
            <w:tcW w:w="567" w:type="dxa"/>
            <w:shd w:val="clear" w:color="auto" w:fill="auto"/>
            <w:vAlign w:val="center"/>
          </w:tcPr>
          <w:p w14:paraId="24487B8E"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25,9</w:t>
            </w:r>
          </w:p>
        </w:tc>
        <w:tc>
          <w:tcPr>
            <w:tcW w:w="709" w:type="dxa"/>
            <w:shd w:val="clear" w:color="auto" w:fill="auto"/>
            <w:vAlign w:val="center"/>
          </w:tcPr>
          <w:p w14:paraId="0BB8B00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19,1</w:t>
            </w:r>
          </w:p>
        </w:tc>
        <w:tc>
          <w:tcPr>
            <w:tcW w:w="567" w:type="dxa"/>
            <w:shd w:val="clear" w:color="auto" w:fill="auto"/>
            <w:vAlign w:val="center"/>
          </w:tcPr>
          <w:p w14:paraId="4746EF2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40,0</w:t>
            </w:r>
          </w:p>
        </w:tc>
        <w:tc>
          <w:tcPr>
            <w:tcW w:w="850" w:type="dxa"/>
            <w:shd w:val="clear" w:color="auto" w:fill="auto"/>
            <w:vAlign w:val="center"/>
          </w:tcPr>
          <w:p w14:paraId="0750FAB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25,9</w:t>
            </w:r>
          </w:p>
        </w:tc>
        <w:tc>
          <w:tcPr>
            <w:tcW w:w="709" w:type="dxa"/>
            <w:shd w:val="clear" w:color="auto" w:fill="auto"/>
            <w:vAlign w:val="center"/>
          </w:tcPr>
          <w:p w14:paraId="48AE1E22"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43,3</w:t>
            </w:r>
          </w:p>
        </w:tc>
        <w:tc>
          <w:tcPr>
            <w:tcW w:w="567" w:type="dxa"/>
            <w:shd w:val="clear" w:color="auto" w:fill="auto"/>
            <w:vAlign w:val="center"/>
          </w:tcPr>
          <w:p w14:paraId="5AC6E347"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40,0</w:t>
            </w:r>
          </w:p>
        </w:tc>
      </w:tr>
      <w:tr w:rsidR="00CE4DAC" w:rsidRPr="009D134D" w14:paraId="34EB361D" w14:textId="77777777" w:rsidTr="00F02E13">
        <w:trPr>
          <w:cantSplit/>
          <w:trHeight w:val="20"/>
          <w:jc w:val="center"/>
        </w:trPr>
        <w:tc>
          <w:tcPr>
            <w:tcW w:w="352" w:type="dxa"/>
            <w:vMerge/>
            <w:shd w:val="clear" w:color="auto" w:fill="auto"/>
            <w:textDirection w:val="btLr"/>
            <w:vAlign w:val="center"/>
          </w:tcPr>
          <w:p w14:paraId="6BD4B02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9771A9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63E5B55">
                <v:shape id="_x0000_i1120" type="#_x0000_t75" style="width:132pt;height:28.8pt" o:ole="">
                  <v:imagedata r:id="rId96" o:title=""/>
                </v:shape>
                <o:OLEObject Type="Embed" ProgID="KOMPAS.FRW" ShapeID="_x0000_i1120" DrawAspect="Content" ObjectID="_1791982104" r:id="rId186"/>
              </w:object>
            </w:r>
          </w:p>
        </w:tc>
        <w:tc>
          <w:tcPr>
            <w:tcW w:w="741" w:type="dxa"/>
            <w:shd w:val="clear" w:color="auto" w:fill="auto"/>
            <w:vAlign w:val="center"/>
          </w:tcPr>
          <w:p w14:paraId="49430850"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1,807</w:t>
            </w:r>
          </w:p>
        </w:tc>
        <w:tc>
          <w:tcPr>
            <w:tcW w:w="708" w:type="dxa"/>
            <w:shd w:val="clear" w:color="auto" w:fill="auto"/>
            <w:vAlign w:val="center"/>
          </w:tcPr>
          <w:p w14:paraId="2BA2C486"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49</w:t>
            </w:r>
          </w:p>
        </w:tc>
        <w:tc>
          <w:tcPr>
            <w:tcW w:w="851" w:type="dxa"/>
            <w:shd w:val="clear" w:color="auto" w:fill="auto"/>
            <w:vAlign w:val="center"/>
          </w:tcPr>
          <w:p w14:paraId="1E5A0BE5"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9,27</w:t>
            </w:r>
          </w:p>
        </w:tc>
        <w:tc>
          <w:tcPr>
            <w:tcW w:w="567" w:type="dxa"/>
            <w:shd w:val="clear" w:color="auto" w:fill="auto"/>
            <w:vAlign w:val="center"/>
          </w:tcPr>
          <w:p w14:paraId="7F87010B"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8,9</w:t>
            </w:r>
          </w:p>
        </w:tc>
        <w:tc>
          <w:tcPr>
            <w:tcW w:w="709" w:type="dxa"/>
            <w:shd w:val="clear" w:color="auto" w:fill="auto"/>
            <w:vAlign w:val="center"/>
          </w:tcPr>
          <w:p w14:paraId="793FED51"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27,9</w:t>
            </w:r>
          </w:p>
        </w:tc>
        <w:tc>
          <w:tcPr>
            <w:tcW w:w="567" w:type="dxa"/>
            <w:shd w:val="clear" w:color="auto" w:fill="auto"/>
            <w:vAlign w:val="center"/>
          </w:tcPr>
          <w:p w14:paraId="2480330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34,3</w:t>
            </w:r>
          </w:p>
        </w:tc>
        <w:tc>
          <w:tcPr>
            <w:tcW w:w="850" w:type="dxa"/>
            <w:shd w:val="clear" w:color="auto" w:fill="auto"/>
            <w:vAlign w:val="center"/>
          </w:tcPr>
          <w:p w14:paraId="6532CEC9"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8,9</w:t>
            </w:r>
          </w:p>
        </w:tc>
        <w:tc>
          <w:tcPr>
            <w:tcW w:w="709" w:type="dxa"/>
            <w:shd w:val="clear" w:color="auto" w:fill="auto"/>
            <w:vAlign w:val="center"/>
          </w:tcPr>
          <w:p w14:paraId="6933F226"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49,5</w:t>
            </w:r>
          </w:p>
        </w:tc>
        <w:tc>
          <w:tcPr>
            <w:tcW w:w="567" w:type="dxa"/>
            <w:shd w:val="clear" w:color="auto" w:fill="auto"/>
            <w:vAlign w:val="center"/>
          </w:tcPr>
          <w:p w14:paraId="08DD82AF"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34,3</w:t>
            </w:r>
          </w:p>
        </w:tc>
      </w:tr>
      <w:tr w:rsidR="00CE4DAC" w:rsidRPr="009D134D" w14:paraId="7D6E937D" w14:textId="77777777" w:rsidTr="002B00EE">
        <w:trPr>
          <w:cantSplit/>
          <w:trHeight w:val="20"/>
          <w:jc w:val="center"/>
        </w:trPr>
        <w:tc>
          <w:tcPr>
            <w:tcW w:w="352" w:type="dxa"/>
            <w:vMerge/>
            <w:shd w:val="clear" w:color="auto" w:fill="auto"/>
            <w:textDirection w:val="btLr"/>
            <w:vAlign w:val="center"/>
          </w:tcPr>
          <w:p w14:paraId="3E87B56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746F31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14297DB">
                <v:shape id="_x0000_i1121" type="#_x0000_t75" style="width:132pt;height:28.8pt" o:ole="">
                  <v:imagedata r:id="rId98" o:title=""/>
                </v:shape>
                <o:OLEObject Type="Embed" ProgID="KOMPAS.FRW" ShapeID="_x0000_i1121" DrawAspect="Content" ObjectID="_1791982105" r:id="rId187"/>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77E91F9B"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1,983</w:t>
            </w:r>
          </w:p>
        </w:tc>
        <w:tc>
          <w:tcPr>
            <w:tcW w:w="708" w:type="dxa"/>
            <w:shd w:val="clear" w:color="auto" w:fill="auto"/>
            <w:vAlign w:val="center"/>
          </w:tcPr>
          <w:p w14:paraId="456E848E" w14:textId="77777777" w:rsidR="00CE4DAC" w:rsidRPr="002B00EE" w:rsidRDefault="00CE4DAC" w:rsidP="00F02E13">
            <w:pPr>
              <w:spacing w:after="0" w:line="240" w:lineRule="auto"/>
              <w:ind w:right="-113"/>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68</w:t>
            </w:r>
          </w:p>
        </w:tc>
        <w:tc>
          <w:tcPr>
            <w:tcW w:w="851" w:type="dxa"/>
            <w:shd w:val="clear" w:color="auto" w:fill="auto"/>
            <w:vAlign w:val="center"/>
          </w:tcPr>
          <w:p w14:paraId="3BE0102E" w14:textId="77777777" w:rsidR="00CE4DAC" w:rsidRPr="002B00EE" w:rsidRDefault="00CE4DAC" w:rsidP="00F02E13">
            <w:pPr>
              <w:spacing w:after="0" w:line="240" w:lineRule="auto"/>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14,11</w:t>
            </w:r>
          </w:p>
        </w:tc>
        <w:tc>
          <w:tcPr>
            <w:tcW w:w="567" w:type="dxa"/>
            <w:shd w:val="clear" w:color="auto" w:fill="auto"/>
            <w:vAlign w:val="center"/>
          </w:tcPr>
          <w:p w14:paraId="1DD99153"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709" w:type="dxa"/>
            <w:shd w:val="clear" w:color="auto" w:fill="auto"/>
            <w:vAlign w:val="center"/>
          </w:tcPr>
          <w:p w14:paraId="3EA8E41C"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567" w:type="dxa"/>
            <w:shd w:val="clear" w:color="auto" w:fill="auto"/>
            <w:vAlign w:val="center"/>
          </w:tcPr>
          <w:p w14:paraId="7043E088"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850" w:type="dxa"/>
            <w:shd w:val="clear" w:color="auto" w:fill="auto"/>
            <w:vAlign w:val="center"/>
          </w:tcPr>
          <w:p w14:paraId="7709C3D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c>
          <w:tcPr>
            <w:tcW w:w="709" w:type="dxa"/>
            <w:shd w:val="clear" w:color="auto" w:fill="auto"/>
            <w:vAlign w:val="center"/>
          </w:tcPr>
          <w:p w14:paraId="4CAB8B8A"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29,9</w:t>
            </w:r>
          </w:p>
        </w:tc>
        <w:tc>
          <w:tcPr>
            <w:tcW w:w="567" w:type="dxa"/>
            <w:shd w:val="clear" w:color="auto" w:fill="auto"/>
            <w:vAlign w:val="center"/>
          </w:tcPr>
          <w:p w14:paraId="6C150505" w14:textId="77777777" w:rsidR="00CE4DAC" w:rsidRPr="002B00EE" w:rsidRDefault="00CE4DAC" w:rsidP="00F02E13">
            <w:pPr>
              <w:spacing w:after="0" w:line="240" w:lineRule="auto"/>
              <w:ind w:right="-57"/>
              <w:jc w:val="center"/>
              <w:rPr>
                <w:rFonts w:ascii="Times New Roman" w:eastAsia="Times New Roman" w:hAnsi="Times New Roman" w:cs="Times New Roman"/>
                <w:sz w:val="20"/>
                <w:szCs w:val="20"/>
              </w:rPr>
            </w:pPr>
            <w:r w:rsidRPr="002B00EE">
              <w:rPr>
                <w:rFonts w:ascii="Times New Roman" w:eastAsia="Times New Roman" w:hAnsi="Times New Roman" w:cs="Times New Roman"/>
                <w:sz w:val="20"/>
                <w:szCs w:val="20"/>
              </w:rPr>
              <w:t>0,0</w:t>
            </w:r>
          </w:p>
        </w:tc>
      </w:tr>
    </w:tbl>
    <w:p w14:paraId="3C7F14A8" w14:textId="77777777" w:rsidR="008B1342" w:rsidRPr="009D134D" w:rsidRDefault="008B1342" w:rsidP="008B1342">
      <w:pPr>
        <w:spacing w:after="0" w:line="240" w:lineRule="auto"/>
        <w:rPr>
          <w:rFonts w:ascii="Times New Roman" w:eastAsia="Times New Roman" w:hAnsi="Times New Roman" w:cs="Times New Roman"/>
          <w:sz w:val="28"/>
          <w:szCs w:val="28"/>
        </w:rPr>
      </w:pPr>
    </w:p>
    <w:p w14:paraId="3AC901CE" w14:textId="77777777" w:rsidR="00A923B9" w:rsidRPr="009D134D" w:rsidRDefault="00A923B9" w:rsidP="008B1342">
      <w:pPr>
        <w:spacing w:after="0" w:line="240" w:lineRule="auto"/>
        <w:jc w:val="both"/>
        <w:rPr>
          <w:rFonts w:ascii="Times New Roman" w:eastAsia="Times New Roman" w:hAnsi="Times New Roman" w:cs="Times New Roman"/>
          <w:sz w:val="28"/>
          <w:szCs w:val="28"/>
        </w:rPr>
      </w:pPr>
    </w:p>
    <w:p w14:paraId="00F8424E" w14:textId="77777777" w:rsidR="009067F1" w:rsidRPr="009D134D" w:rsidRDefault="009067F1" w:rsidP="008B1342">
      <w:pPr>
        <w:spacing w:after="0" w:line="240" w:lineRule="auto"/>
        <w:jc w:val="both"/>
        <w:rPr>
          <w:rFonts w:ascii="Times New Roman" w:eastAsia="Times New Roman" w:hAnsi="Times New Roman" w:cs="Times New Roman"/>
          <w:sz w:val="28"/>
          <w:szCs w:val="28"/>
        </w:rPr>
      </w:pPr>
    </w:p>
    <w:p w14:paraId="01AEDEE0" w14:textId="77777777" w:rsidR="00EF4E4F" w:rsidRPr="009D134D" w:rsidRDefault="00EF4E4F" w:rsidP="008B1342">
      <w:pPr>
        <w:spacing w:after="0" w:line="240" w:lineRule="auto"/>
        <w:jc w:val="both"/>
        <w:rPr>
          <w:rFonts w:ascii="Times New Roman" w:eastAsia="Times New Roman" w:hAnsi="Times New Roman" w:cs="Times New Roman"/>
          <w:sz w:val="28"/>
          <w:szCs w:val="28"/>
        </w:rPr>
      </w:pPr>
    </w:p>
    <w:p w14:paraId="72485129" w14:textId="2CA8DD4A" w:rsidR="008B1342" w:rsidRPr="009D134D" w:rsidRDefault="008B1342" w:rsidP="008B1342">
      <w:pPr>
        <w:spacing w:after="0" w:line="240" w:lineRule="auto"/>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lastRenderedPageBreak/>
        <w:t xml:space="preserve">Таблица </w:t>
      </w:r>
      <w:r w:rsidR="00087DF6" w:rsidRPr="009D134D">
        <w:rPr>
          <w:rFonts w:ascii="Times New Roman" w:eastAsia="Times New Roman" w:hAnsi="Times New Roman" w:cs="Times New Roman"/>
          <w:sz w:val="28"/>
          <w:szCs w:val="28"/>
        </w:rPr>
        <w:t>1</w:t>
      </w:r>
      <w:r w:rsidR="000D7215" w:rsidRPr="009D134D">
        <w:rPr>
          <w:rFonts w:ascii="Times New Roman" w:eastAsia="Times New Roman" w:hAnsi="Times New Roman" w:cs="Times New Roman"/>
          <w:sz w:val="28"/>
          <w:szCs w:val="28"/>
        </w:rPr>
        <w:t>4</w:t>
      </w:r>
      <w:r w:rsidRPr="009D134D">
        <w:rPr>
          <w:rFonts w:ascii="Times New Roman" w:eastAsia="Times New Roman" w:hAnsi="Times New Roman" w:cs="Times New Roman"/>
          <w:sz w:val="28"/>
          <w:szCs w:val="28"/>
        </w:rPr>
        <w:t xml:space="preserve"> – Восьмилопастное ВК с обтекателем: D = 1480 мм, d = 370 мм,       α = </w:t>
      </w:r>
      <w:r w:rsidR="00087DF6" w:rsidRPr="009D134D">
        <w:rPr>
          <w:rFonts w:ascii="Times New Roman" w:eastAsia="Times New Roman" w:hAnsi="Times New Roman" w:cs="Times New Roman"/>
          <w:sz w:val="28"/>
          <w:szCs w:val="28"/>
        </w:rPr>
        <w:t>15</w:t>
      </w:r>
      <w:r w:rsidRPr="009D134D">
        <w:rPr>
          <w:rFonts w:ascii="Times New Roman" w:eastAsia="Times New Roman" w:hAnsi="Times New Roman" w:cs="Times New Roman"/>
          <w:sz w:val="28"/>
          <w:szCs w:val="28"/>
        </w:rPr>
        <w:t>º, длина лопасти l</w:t>
      </w:r>
      <w:r w:rsidRPr="009D134D">
        <w:rPr>
          <w:rFonts w:ascii="Times New Roman" w:eastAsia="Times New Roman" w:hAnsi="Times New Roman" w:cs="Times New Roman"/>
          <w:sz w:val="28"/>
          <w:szCs w:val="28"/>
          <w:vertAlign w:val="subscript"/>
        </w:rPr>
        <w:t xml:space="preserve">л </w:t>
      </w:r>
      <w:r w:rsidRPr="009D134D">
        <w:rPr>
          <w:rFonts w:ascii="Times New Roman" w:eastAsia="Times New Roman" w:hAnsi="Times New Roman" w:cs="Times New Roman"/>
          <w:sz w:val="28"/>
          <w:szCs w:val="28"/>
        </w:rPr>
        <w:t>= 555 мм</w:t>
      </w:r>
    </w:p>
    <w:tbl>
      <w:tblPr>
        <w:tblpPr w:leftFromText="180" w:rightFromText="180" w:vertAnchor="page" w:horzAnchor="margin" w:tblpX="108" w:tblpY="218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
        <w:gridCol w:w="2843"/>
        <w:gridCol w:w="741"/>
        <w:gridCol w:w="708"/>
        <w:gridCol w:w="851"/>
        <w:gridCol w:w="567"/>
        <w:gridCol w:w="709"/>
        <w:gridCol w:w="567"/>
        <w:gridCol w:w="850"/>
        <w:gridCol w:w="709"/>
        <w:gridCol w:w="567"/>
      </w:tblGrid>
      <w:tr w:rsidR="00CE4DAC" w:rsidRPr="009D134D" w14:paraId="4F8E3442" w14:textId="77777777" w:rsidTr="00F02E13">
        <w:trPr>
          <w:cantSplit/>
          <w:trHeight w:val="20"/>
        </w:trPr>
        <w:tc>
          <w:tcPr>
            <w:tcW w:w="352" w:type="dxa"/>
            <w:vMerge w:val="restart"/>
            <w:shd w:val="clear" w:color="auto" w:fill="auto"/>
            <w:textDirection w:val="btLr"/>
            <w:vAlign w:val="center"/>
          </w:tcPr>
          <w:p w14:paraId="0B581C1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Отн.площ.</w:t>
            </w:r>
          </w:p>
        </w:tc>
        <w:tc>
          <w:tcPr>
            <w:tcW w:w="2843" w:type="dxa"/>
            <w:vMerge w:val="restart"/>
            <w:shd w:val="clear" w:color="auto" w:fill="auto"/>
            <w:vAlign w:val="center"/>
          </w:tcPr>
          <w:p w14:paraId="4E3ADF25"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Эскиз</w:t>
            </w:r>
          </w:p>
        </w:tc>
        <w:tc>
          <w:tcPr>
            <w:tcW w:w="741" w:type="dxa"/>
            <w:vMerge w:val="restart"/>
            <w:shd w:val="clear" w:color="auto" w:fill="auto"/>
            <w:vAlign w:val="center"/>
          </w:tcPr>
          <w:p w14:paraId="438F762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 Н∙м</w:t>
            </w:r>
          </w:p>
        </w:tc>
        <w:tc>
          <w:tcPr>
            <w:tcW w:w="708" w:type="dxa"/>
            <w:vMerge w:val="restart"/>
            <w:shd w:val="clear" w:color="auto" w:fill="auto"/>
            <w:vAlign w:val="center"/>
          </w:tcPr>
          <w:p w14:paraId="71B42BE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 xml:space="preserve">n, </w:t>
            </w:r>
          </w:p>
          <w:p w14:paraId="28051B2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об/мин</w:t>
            </w:r>
          </w:p>
        </w:tc>
        <w:tc>
          <w:tcPr>
            <w:tcW w:w="851" w:type="dxa"/>
            <w:vMerge w:val="restart"/>
            <w:shd w:val="clear" w:color="auto" w:fill="auto"/>
            <w:vAlign w:val="center"/>
          </w:tcPr>
          <w:p w14:paraId="66F07AA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1843" w:type="dxa"/>
            <w:gridSpan w:val="3"/>
            <w:shd w:val="clear" w:color="auto" w:fill="auto"/>
            <w:vAlign w:val="center"/>
          </w:tcPr>
          <w:p w14:paraId="329ECC7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относительной площади</w:t>
            </w:r>
          </w:p>
        </w:tc>
        <w:tc>
          <w:tcPr>
            <w:tcW w:w="2126" w:type="dxa"/>
            <w:gridSpan w:val="3"/>
            <w:shd w:val="clear" w:color="auto" w:fill="auto"/>
            <w:vAlign w:val="center"/>
          </w:tcPr>
          <w:p w14:paraId="11178D23"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Потери в % внутри     8-ми лопастного ВК</w:t>
            </w:r>
          </w:p>
        </w:tc>
      </w:tr>
      <w:tr w:rsidR="00CE4DAC" w:rsidRPr="009D134D" w14:paraId="2D9B8E8C" w14:textId="77777777" w:rsidTr="00F02E13">
        <w:trPr>
          <w:cantSplit/>
          <w:trHeight w:val="20"/>
        </w:trPr>
        <w:tc>
          <w:tcPr>
            <w:tcW w:w="352" w:type="dxa"/>
            <w:vMerge/>
            <w:shd w:val="clear" w:color="auto" w:fill="auto"/>
            <w:textDirection w:val="btLr"/>
            <w:vAlign w:val="center"/>
          </w:tcPr>
          <w:p w14:paraId="1D7798D4"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vMerge/>
            <w:shd w:val="clear" w:color="auto" w:fill="auto"/>
            <w:vAlign w:val="center"/>
          </w:tcPr>
          <w:p w14:paraId="102EB01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741" w:type="dxa"/>
            <w:vMerge/>
            <w:shd w:val="clear" w:color="auto" w:fill="auto"/>
            <w:vAlign w:val="center"/>
          </w:tcPr>
          <w:p w14:paraId="6A27441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708" w:type="dxa"/>
            <w:vMerge/>
            <w:shd w:val="clear" w:color="auto" w:fill="auto"/>
            <w:vAlign w:val="center"/>
          </w:tcPr>
          <w:p w14:paraId="7F6C145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851" w:type="dxa"/>
            <w:vMerge/>
            <w:shd w:val="clear" w:color="auto" w:fill="auto"/>
            <w:vAlign w:val="center"/>
          </w:tcPr>
          <w:p w14:paraId="70558D0B"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567" w:type="dxa"/>
            <w:shd w:val="clear" w:color="auto" w:fill="auto"/>
            <w:vAlign w:val="center"/>
          </w:tcPr>
          <w:p w14:paraId="1D10E2C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09" w:type="dxa"/>
            <w:shd w:val="clear" w:color="auto" w:fill="auto"/>
            <w:vAlign w:val="center"/>
          </w:tcPr>
          <w:p w14:paraId="2BD9731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50202D8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850" w:type="dxa"/>
            <w:shd w:val="clear" w:color="auto" w:fill="auto"/>
            <w:vAlign w:val="center"/>
          </w:tcPr>
          <w:p w14:paraId="7D7FE33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M</w:t>
            </w:r>
          </w:p>
        </w:tc>
        <w:tc>
          <w:tcPr>
            <w:tcW w:w="709" w:type="dxa"/>
            <w:shd w:val="clear" w:color="auto" w:fill="auto"/>
            <w:vAlign w:val="center"/>
          </w:tcPr>
          <w:p w14:paraId="2E3CBE4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c>
          <w:tcPr>
            <w:tcW w:w="567" w:type="dxa"/>
            <w:shd w:val="clear" w:color="auto" w:fill="auto"/>
            <w:vAlign w:val="center"/>
          </w:tcPr>
          <w:p w14:paraId="6B5B6E1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N</w:t>
            </w:r>
          </w:p>
        </w:tc>
      </w:tr>
      <w:tr w:rsidR="00CE4DAC" w:rsidRPr="009D134D" w14:paraId="378B208E" w14:textId="77777777" w:rsidTr="00F02E13">
        <w:trPr>
          <w:cantSplit/>
          <w:trHeight w:val="744"/>
        </w:trPr>
        <w:tc>
          <w:tcPr>
            <w:tcW w:w="352" w:type="dxa"/>
            <w:shd w:val="clear" w:color="auto" w:fill="auto"/>
            <w:textDirection w:val="btLr"/>
            <w:vAlign w:val="center"/>
          </w:tcPr>
          <w:p w14:paraId="43B86634" w14:textId="4C571D64"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S=0,023</w:t>
            </w:r>
          </w:p>
        </w:tc>
        <w:tc>
          <w:tcPr>
            <w:tcW w:w="2843" w:type="dxa"/>
            <w:shd w:val="clear" w:color="auto" w:fill="auto"/>
            <w:textDirection w:val="btLr"/>
            <w:vAlign w:val="center"/>
          </w:tcPr>
          <w:p w14:paraId="1435AE7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551" w:dyaOrig="340" w14:anchorId="7118ABA4">
                <v:shape id="_x0000_i1122" type="#_x0000_t75" style="width:126pt;height:18pt" o:ole="">
                  <v:imagedata r:id="rId86" o:title=""/>
                </v:shape>
                <o:OLEObject Type="Embed" ProgID="KOMPAS.FRW" ShapeID="_x0000_i1122" DrawAspect="Content" ObjectID="_1791982106" r:id="rId188"/>
              </w:object>
            </w:r>
          </w:p>
        </w:tc>
        <w:tc>
          <w:tcPr>
            <w:tcW w:w="741" w:type="dxa"/>
            <w:shd w:val="clear" w:color="auto" w:fill="auto"/>
            <w:vAlign w:val="center"/>
          </w:tcPr>
          <w:p w14:paraId="6A72A8F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p>
        </w:tc>
        <w:tc>
          <w:tcPr>
            <w:tcW w:w="708" w:type="dxa"/>
            <w:shd w:val="clear" w:color="auto" w:fill="auto"/>
            <w:vAlign w:val="center"/>
          </w:tcPr>
          <w:p w14:paraId="4BC95CE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p>
        </w:tc>
        <w:tc>
          <w:tcPr>
            <w:tcW w:w="851" w:type="dxa"/>
            <w:shd w:val="clear" w:color="auto" w:fill="auto"/>
            <w:vAlign w:val="center"/>
          </w:tcPr>
          <w:p w14:paraId="06FEF5B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p>
        </w:tc>
        <w:tc>
          <w:tcPr>
            <w:tcW w:w="567" w:type="dxa"/>
            <w:shd w:val="clear" w:color="auto" w:fill="auto"/>
            <w:vAlign w:val="center"/>
          </w:tcPr>
          <w:p w14:paraId="7E24825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p>
        </w:tc>
        <w:tc>
          <w:tcPr>
            <w:tcW w:w="709" w:type="dxa"/>
            <w:shd w:val="clear" w:color="auto" w:fill="auto"/>
            <w:vAlign w:val="center"/>
          </w:tcPr>
          <w:p w14:paraId="59A8DA7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p>
        </w:tc>
        <w:tc>
          <w:tcPr>
            <w:tcW w:w="567" w:type="dxa"/>
            <w:shd w:val="clear" w:color="auto" w:fill="auto"/>
            <w:vAlign w:val="center"/>
          </w:tcPr>
          <w:p w14:paraId="3DD1A3C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p>
        </w:tc>
        <w:tc>
          <w:tcPr>
            <w:tcW w:w="850" w:type="dxa"/>
            <w:shd w:val="clear" w:color="auto" w:fill="auto"/>
            <w:vAlign w:val="center"/>
          </w:tcPr>
          <w:p w14:paraId="2E84EB0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p>
        </w:tc>
        <w:tc>
          <w:tcPr>
            <w:tcW w:w="709" w:type="dxa"/>
            <w:shd w:val="clear" w:color="auto" w:fill="auto"/>
            <w:vAlign w:val="center"/>
          </w:tcPr>
          <w:p w14:paraId="3C38337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p>
        </w:tc>
        <w:tc>
          <w:tcPr>
            <w:tcW w:w="567" w:type="dxa"/>
            <w:shd w:val="clear" w:color="auto" w:fill="auto"/>
            <w:vAlign w:val="center"/>
          </w:tcPr>
          <w:p w14:paraId="531A6B1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p>
        </w:tc>
      </w:tr>
      <w:tr w:rsidR="00CE4DAC" w:rsidRPr="009D134D" w14:paraId="549BC7A7" w14:textId="77777777" w:rsidTr="00F02E13">
        <w:trPr>
          <w:cantSplit/>
          <w:trHeight w:val="20"/>
        </w:trPr>
        <w:tc>
          <w:tcPr>
            <w:tcW w:w="352" w:type="dxa"/>
            <w:vMerge w:val="restart"/>
            <w:shd w:val="clear" w:color="auto" w:fill="auto"/>
            <w:textDirection w:val="btLr"/>
            <w:vAlign w:val="center"/>
          </w:tcPr>
          <w:p w14:paraId="6F6CC133" w14:textId="450F7233"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S=0,04</w:t>
            </w:r>
          </w:p>
        </w:tc>
        <w:tc>
          <w:tcPr>
            <w:tcW w:w="2843" w:type="dxa"/>
            <w:shd w:val="clear" w:color="auto" w:fill="auto"/>
            <w:vAlign w:val="center"/>
          </w:tcPr>
          <w:p w14:paraId="3A3CA4A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A7DB2C7">
                <v:shape id="_x0000_i1123" type="#_x0000_t75" style="width:132pt;height:28.8pt" o:ole="">
                  <v:imagedata r:id="rId88" o:title=""/>
                </v:shape>
                <o:OLEObject Type="Embed" ProgID="KOMPAS.FRW" ShapeID="_x0000_i1123" DrawAspect="Content" ObjectID="_1791982107" r:id="rId189"/>
              </w:object>
            </w:r>
          </w:p>
        </w:tc>
        <w:tc>
          <w:tcPr>
            <w:tcW w:w="741" w:type="dxa"/>
            <w:shd w:val="clear" w:color="auto" w:fill="auto"/>
            <w:vAlign w:val="center"/>
          </w:tcPr>
          <w:p w14:paraId="4385A6D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0,9</w:t>
            </w:r>
          </w:p>
        </w:tc>
        <w:tc>
          <w:tcPr>
            <w:tcW w:w="708" w:type="dxa"/>
            <w:shd w:val="clear" w:color="auto" w:fill="auto"/>
            <w:vAlign w:val="center"/>
          </w:tcPr>
          <w:p w14:paraId="795F19F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67</w:t>
            </w:r>
          </w:p>
        </w:tc>
        <w:tc>
          <w:tcPr>
            <w:tcW w:w="851" w:type="dxa"/>
            <w:shd w:val="clear" w:color="auto" w:fill="auto"/>
            <w:vAlign w:val="center"/>
          </w:tcPr>
          <w:p w14:paraId="5074F778"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6,31</w:t>
            </w:r>
          </w:p>
        </w:tc>
        <w:tc>
          <w:tcPr>
            <w:tcW w:w="567" w:type="dxa"/>
            <w:shd w:val="clear" w:color="auto" w:fill="auto"/>
            <w:vAlign w:val="center"/>
          </w:tcPr>
          <w:p w14:paraId="32469A79"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43,0</w:t>
            </w:r>
          </w:p>
        </w:tc>
        <w:tc>
          <w:tcPr>
            <w:tcW w:w="709" w:type="dxa"/>
            <w:shd w:val="clear" w:color="auto" w:fill="auto"/>
            <w:vAlign w:val="center"/>
          </w:tcPr>
          <w:p w14:paraId="59A0F2A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34,3</w:t>
            </w:r>
          </w:p>
        </w:tc>
        <w:tc>
          <w:tcPr>
            <w:tcW w:w="567" w:type="dxa"/>
            <w:shd w:val="clear" w:color="auto" w:fill="auto"/>
            <w:vAlign w:val="center"/>
          </w:tcPr>
          <w:p w14:paraId="0E8A546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46,4</w:t>
            </w:r>
          </w:p>
        </w:tc>
        <w:tc>
          <w:tcPr>
            <w:tcW w:w="850" w:type="dxa"/>
            <w:shd w:val="clear" w:color="auto" w:fill="auto"/>
            <w:vAlign w:val="center"/>
          </w:tcPr>
          <w:p w14:paraId="6BD3C0F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55,3</w:t>
            </w:r>
          </w:p>
        </w:tc>
        <w:tc>
          <w:tcPr>
            <w:tcW w:w="709" w:type="dxa"/>
            <w:shd w:val="clear" w:color="auto" w:fill="auto"/>
            <w:vAlign w:val="center"/>
          </w:tcPr>
          <w:p w14:paraId="359D9DC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34,3</w:t>
            </w:r>
          </w:p>
        </w:tc>
        <w:tc>
          <w:tcPr>
            <w:tcW w:w="567" w:type="dxa"/>
            <w:shd w:val="clear" w:color="auto" w:fill="auto"/>
            <w:vAlign w:val="center"/>
          </w:tcPr>
          <w:p w14:paraId="7ABA354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57,8</w:t>
            </w:r>
          </w:p>
        </w:tc>
      </w:tr>
      <w:tr w:rsidR="00CE4DAC" w:rsidRPr="009D134D" w14:paraId="58FA240A" w14:textId="77777777" w:rsidTr="00F02E13">
        <w:trPr>
          <w:cantSplit/>
          <w:trHeight w:val="20"/>
        </w:trPr>
        <w:tc>
          <w:tcPr>
            <w:tcW w:w="352" w:type="dxa"/>
            <w:vMerge/>
            <w:shd w:val="clear" w:color="auto" w:fill="auto"/>
            <w:textDirection w:val="btLr"/>
            <w:vAlign w:val="center"/>
          </w:tcPr>
          <w:p w14:paraId="7747351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01CCDB5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23407468">
                <v:shape id="_x0000_i1124" type="#_x0000_t75" style="width:132pt;height:28.8pt" o:ole="">
                  <v:imagedata r:id="rId90" o:title=""/>
                </v:shape>
                <o:OLEObject Type="Embed" ProgID="KOMPAS.FRW" ShapeID="_x0000_i1124" DrawAspect="Content" ObjectID="_1791982108" r:id="rId190"/>
              </w:object>
            </w:r>
          </w:p>
        </w:tc>
        <w:tc>
          <w:tcPr>
            <w:tcW w:w="741" w:type="dxa"/>
            <w:shd w:val="clear" w:color="auto" w:fill="auto"/>
            <w:vAlign w:val="center"/>
          </w:tcPr>
          <w:p w14:paraId="2B07A21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0,969</w:t>
            </w:r>
          </w:p>
        </w:tc>
        <w:tc>
          <w:tcPr>
            <w:tcW w:w="708" w:type="dxa"/>
            <w:shd w:val="clear" w:color="auto" w:fill="auto"/>
            <w:vAlign w:val="center"/>
          </w:tcPr>
          <w:p w14:paraId="5EE27ED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56</w:t>
            </w:r>
          </w:p>
        </w:tc>
        <w:tc>
          <w:tcPr>
            <w:tcW w:w="851" w:type="dxa"/>
            <w:shd w:val="clear" w:color="auto" w:fill="auto"/>
            <w:vAlign w:val="center"/>
          </w:tcPr>
          <w:p w14:paraId="3228BBD9"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5,68</w:t>
            </w:r>
          </w:p>
        </w:tc>
        <w:tc>
          <w:tcPr>
            <w:tcW w:w="567" w:type="dxa"/>
            <w:shd w:val="clear" w:color="auto" w:fill="auto"/>
            <w:vAlign w:val="center"/>
          </w:tcPr>
          <w:p w14:paraId="5FBB411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38,7</w:t>
            </w:r>
          </w:p>
        </w:tc>
        <w:tc>
          <w:tcPr>
            <w:tcW w:w="709" w:type="dxa"/>
            <w:shd w:val="clear" w:color="auto" w:fill="auto"/>
            <w:vAlign w:val="center"/>
          </w:tcPr>
          <w:p w14:paraId="2DBCA6E2"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45,1</w:t>
            </w:r>
          </w:p>
        </w:tc>
        <w:tc>
          <w:tcPr>
            <w:tcW w:w="567" w:type="dxa"/>
            <w:shd w:val="clear" w:color="auto" w:fill="auto"/>
            <w:vAlign w:val="center"/>
          </w:tcPr>
          <w:p w14:paraId="395B074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51,8</w:t>
            </w:r>
          </w:p>
        </w:tc>
        <w:tc>
          <w:tcPr>
            <w:tcW w:w="850" w:type="dxa"/>
            <w:shd w:val="clear" w:color="auto" w:fill="auto"/>
            <w:vAlign w:val="center"/>
          </w:tcPr>
          <w:p w14:paraId="74337DE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51,9</w:t>
            </w:r>
          </w:p>
        </w:tc>
        <w:tc>
          <w:tcPr>
            <w:tcW w:w="709" w:type="dxa"/>
            <w:shd w:val="clear" w:color="auto" w:fill="auto"/>
            <w:vAlign w:val="center"/>
          </w:tcPr>
          <w:p w14:paraId="7671962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45,1</w:t>
            </w:r>
          </w:p>
        </w:tc>
        <w:tc>
          <w:tcPr>
            <w:tcW w:w="567" w:type="dxa"/>
            <w:shd w:val="clear" w:color="auto" w:fill="auto"/>
            <w:vAlign w:val="center"/>
          </w:tcPr>
          <w:p w14:paraId="7E99450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62,0</w:t>
            </w:r>
          </w:p>
        </w:tc>
      </w:tr>
      <w:tr w:rsidR="00CE4DAC" w:rsidRPr="009D134D" w14:paraId="7120432C" w14:textId="77777777" w:rsidTr="00F02E13">
        <w:trPr>
          <w:cantSplit/>
          <w:trHeight w:val="20"/>
        </w:trPr>
        <w:tc>
          <w:tcPr>
            <w:tcW w:w="352" w:type="dxa"/>
            <w:vMerge/>
            <w:shd w:val="clear" w:color="auto" w:fill="auto"/>
            <w:textDirection w:val="btLr"/>
            <w:vAlign w:val="center"/>
          </w:tcPr>
          <w:p w14:paraId="0F456F4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5CA898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ABE73C6">
                <v:shape id="_x0000_i1125" type="#_x0000_t75" style="width:132pt;height:28.8pt" o:ole="">
                  <v:imagedata r:id="rId92" o:title=""/>
                </v:shape>
                <o:OLEObject Type="Embed" ProgID="KOMPAS.FRW" ShapeID="_x0000_i1125" DrawAspect="Content" ObjectID="_1791982109" r:id="rId191"/>
              </w:object>
            </w:r>
          </w:p>
        </w:tc>
        <w:tc>
          <w:tcPr>
            <w:tcW w:w="741" w:type="dxa"/>
            <w:shd w:val="clear" w:color="auto" w:fill="auto"/>
            <w:vAlign w:val="center"/>
          </w:tcPr>
          <w:p w14:paraId="760AC34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0,98</w:t>
            </w:r>
          </w:p>
        </w:tc>
        <w:tc>
          <w:tcPr>
            <w:tcW w:w="708" w:type="dxa"/>
            <w:shd w:val="clear" w:color="auto" w:fill="auto"/>
            <w:vAlign w:val="center"/>
          </w:tcPr>
          <w:p w14:paraId="15F16BE8"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96</w:t>
            </w:r>
          </w:p>
        </w:tc>
        <w:tc>
          <w:tcPr>
            <w:tcW w:w="851" w:type="dxa"/>
            <w:shd w:val="clear" w:color="auto" w:fill="auto"/>
            <w:vAlign w:val="center"/>
          </w:tcPr>
          <w:p w14:paraId="69C56E48"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9,85</w:t>
            </w:r>
          </w:p>
        </w:tc>
        <w:tc>
          <w:tcPr>
            <w:tcW w:w="567" w:type="dxa"/>
            <w:shd w:val="clear" w:color="auto" w:fill="auto"/>
            <w:vAlign w:val="center"/>
          </w:tcPr>
          <w:p w14:paraId="5624B98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38,0</w:t>
            </w:r>
          </w:p>
        </w:tc>
        <w:tc>
          <w:tcPr>
            <w:tcW w:w="709" w:type="dxa"/>
            <w:shd w:val="clear" w:color="auto" w:fill="auto"/>
            <w:vAlign w:val="center"/>
          </w:tcPr>
          <w:p w14:paraId="59EEC6D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5,9</w:t>
            </w:r>
          </w:p>
        </w:tc>
        <w:tc>
          <w:tcPr>
            <w:tcW w:w="567" w:type="dxa"/>
            <w:shd w:val="clear" w:color="auto" w:fill="auto"/>
            <w:vAlign w:val="center"/>
          </w:tcPr>
          <w:p w14:paraId="384FDD0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16,4</w:t>
            </w:r>
          </w:p>
        </w:tc>
        <w:tc>
          <w:tcPr>
            <w:tcW w:w="850" w:type="dxa"/>
            <w:shd w:val="clear" w:color="auto" w:fill="auto"/>
            <w:vAlign w:val="center"/>
          </w:tcPr>
          <w:p w14:paraId="6AE05AF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51,3</w:t>
            </w:r>
          </w:p>
        </w:tc>
        <w:tc>
          <w:tcPr>
            <w:tcW w:w="709" w:type="dxa"/>
            <w:shd w:val="clear" w:color="auto" w:fill="auto"/>
            <w:vAlign w:val="center"/>
          </w:tcPr>
          <w:p w14:paraId="3C0DCF3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5,9</w:t>
            </w:r>
          </w:p>
        </w:tc>
        <w:tc>
          <w:tcPr>
            <w:tcW w:w="567" w:type="dxa"/>
            <w:shd w:val="clear" w:color="auto" w:fill="auto"/>
            <w:vAlign w:val="center"/>
          </w:tcPr>
          <w:p w14:paraId="78D3D1B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34,2</w:t>
            </w:r>
          </w:p>
        </w:tc>
      </w:tr>
      <w:tr w:rsidR="00CE4DAC" w:rsidRPr="009D134D" w14:paraId="05D148ED" w14:textId="77777777" w:rsidTr="002B00EE">
        <w:trPr>
          <w:cantSplit/>
          <w:trHeight w:val="20"/>
        </w:trPr>
        <w:tc>
          <w:tcPr>
            <w:tcW w:w="352" w:type="dxa"/>
            <w:vMerge/>
            <w:shd w:val="clear" w:color="auto" w:fill="auto"/>
            <w:textDirection w:val="btLr"/>
            <w:vAlign w:val="center"/>
          </w:tcPr>
          <w:p w14:paraId="7DBDE119"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8716E7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76C6365">
                <v:shape id="_x0000_i1126" type="#_x0000_t75" style="width:132pt;height:28.8pt" o:ole="">
                  <v:imagedata r:id="rId94" o:title=""/>
                </v:shape>
                <o:OLEObject Type="Embed" ProgID="KOMPAS.FRW" ShapeID="_x0000_i1126" DrawAspect="Content" ObjectID="_1791982110" r:id="rId192"/>
              </w:object>
            </w:r>
          </w:p>
        </w:tc>
        <w:tc>
          <w:tcPr>
            <w:tcW w:w="741" w:type="dxa"/>
            <w:shd w:val="clear" w:color="auto" w:fill="auto"/>
            <w:vAlign w:val="center"/>
          </w:tcPr>
          <w:p w14:paraId="32A8E610"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1,58</w:t>
            </w:r>
          </w:p>
        </w:tc>
        <w:tc>
          <w:tcPr>
            <w:tcW w:w="708" w:type="dxa"/>
            <w:shd w:val="clear" w:color="auto" w:fill="auto"/>
            <w:vAlign w:val="center"/>
          </w:tcPr>
          <w:p w14:paraId="148ECB4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71</w:t>
            </w:r>
          </w:p>
        </w:tc>
        <w:tc>
          <w:tcPr>
            <w:tcW w:w="851" w:type="dxa"/>
            <w:shd w:val="clear" w:color="auto" w:fill="auto"/>
            <w:vAlign w:val="center"/>
          </w:tcPr>
          <w:p w14:paraId="4518557A"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11,74</w:t>
            </w:r>
          </w:p>
        </w:tc>
        <w:tc>
          <w:tcPr>
            <w:tcW w:w="567" w:type="dxa"/>
            <w:shd w:val="clear" w:color="auto" w:fill="auto"/>
            <w:vAlign w:val="center"/>
          </w:tcPr>
          <w:p w14:paraId="5194137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38BCB16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30,4</w:t>
            </w:r>
          </w:p>
        </w:tc>
        <w:tc>
          <w:tcPr>
            <w:tcW w:w="567" w:type="dxa"/>
            <w:shd w:val="clear" w:color="auto" w:fill="auto"/>
            <w:vAlign w:val="center"/>
          </w:tcPr>
          <w:p w14:paraId="39ED793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0,3</w:t>
            </w:r>
          </w:p>
        </w:tc>
        <w:tc>
          <w:tcPr>
            <w:tcW w:w="850" w:type="dxa"/>
            <w:shd w:val="clear" w:color="auto" w:fill="auto"/>
            <w:vAlign w:val="center"/>
          </w:tcPr>
          <w:p w14:paraId="66509F9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21,5</w:t>
            </w:r>
          </w:p>
        </w:tc>
        <w:tc>
          <w:tcPr>
            <w:tcW w:w="709" w:type="dxa"/>
            <w:shd w:val="clear" w:color="auto" w:fill="auto"/>
            <w:vAlign w:val="center"/>
          </w:tcPr>
          <w:p w14:paraId="3E07C89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30,4</w:t>
            </w:r>
          </w:p>
        </w:tc>
        <w:tc>
          <w:tcPr>
            <w:tcW w:w="567" w:type="dxa"/>
            <w:shd w:val="clear" w:color="auto" w:fill="auto"/>
            <w:vAlign w:val="center"/>
          </w:tcPr>
          <w:p w14:paraId="4BA7F79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21,5</w:t>
            </w:r>
          </w:p>
        </w:tc>
      </w:tr>
      <w:tr w:rsidR="00CE4DAC" w:rsidRPr="009D134D" w14:paraId="7E62DB55" w14:textId="77777777" w:rsidTr="00F02E13">
        <w:trPr>
          <w:cantSplit/>
          <w:trHeight w:val="20"/>
        </w:trPr>
        <w:tc>
          <w:tcPr>
            <w:tcW w:w="352" w:type="dxa"/>
            <w:vMerge/>
            <w:shd w:val="clear" w:color="auto" w:fill="auto"/>
            <w:textDirection w:val="btLr"/>
            <w:vAlign w:val="center"/>
          </w:tcPr>
          <w:p w14:paraId="48E75801"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6E280922"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42E0C43">
                <v:shape id="_x0000_i1127" type="#_x0000_t75" style="width:132pt;height:28.8pt" o:ole="">
                  <v:imagedata r:id="rId96" o:title=""/>
                </v:shape>
                <o:OLEObject Type="Embed" ProgID="KOMPAS.FRW" ShapeID="_x0000_i1127" DrawAspect="Content" ObjectID="_1791982111" r:id="rId193"/>
              </w:object>
            </w:r>
          </w:p>
        </w:tc>
        <w:tc>
          <w:tcPr>
            <w:tcW w:w="741" w:type="dxa"/>
            <w:shd w:val="clear" w:color="auto" w:fill="auto"/>
            <w:vAlign w:val="center"/>
          </w:tcPr>
          <w:p w14:paraId="10F3575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1,076</w:t>
            </w:r>
          </w:p>
        </w:tc>
        <w:tc>
          <w:tcPr>
            <w:tcW w:w="708" w:type="dxa"/>
            <w:shd w:val="clear" w:color="auto" w:fill="auto"/>
            <w:vAlign w:val="center"/>
          </w:tcPr>
          <w:p w14:paraId="626A4CF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68</w:t>
            </w:r>
          </w:p>
        </w:tc>
        <w:tc>
          <w:tcPr>
            <w:tcW w:w="851" w:type="dxa"/>
            <w:shd w:val="clear" w:color="auto" w:fill="auto"/>
            <w:vAlign w:val="center"/>
          </w:tcPr>
          <w:p w14:paraId="23188271"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7,66</w:t>
            </w:r>
          </w:p>
        </w:tc>
        <w:tc>
          <w:tcPr>
            <w:tcW w:w="567" w:type="dxa"/>
            <w:shd w:val="clear" w:color="auto" w:fill="auto"/>
            <w:vAlign w:val="center"/>
          </w:tcPr>
          <w:p w14:paraId="7E50FE8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31,9</w:t>
            </w:r>
          </w:p>
        </w:tc>
        <w:tc>
          <w:tcPr>
            <w:tcW w:w="709" w:type="dxa"/>
            <w:shd w:val="clear" w:color="auto" w:fill="auto"/>
            <w:vAlign w:val="center"/>
          </w:tcPr>
          <w:p w14:paraId="0441FE0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33,3</w:t>
            </w:r>
          </w:p>
        </w:tc>
        <w:tc>
          <w:tcPr>
            <w:tcW w:w="567" w:type="dxa"/>
            <w:shd w:val="clear" w:color="auto" w:fill="auto"/>
            <w:vAlign w:val="center"/>
          </w:tcPr>
          <w:p w14:paraId="72BA283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35,0</w:t>
            </w:r>
          </w:p>
        </w:tc>
        <w:tc>
          <w:tcPr>
            <w:tcW w:w="850" w:type="dxa"/>
            <w:shd w:val="clear" w:color="auto" w:fill="auto"/>
            <w:vAlign w:val="center"/>
          </w:tcPr>
          <w:p w14:paraId="6AA63E4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46,5</w:t>
            </w:r>
          </w:p>
        </w:tc>
        <w:tc>
          <w:tcPr>
            <w:tcW w:w="709" w:type="dxa"/>
            <w:shd w:val="clear" w:color="auto" w:fill="auto"/>
            <w:vAlign w:val="center"/>
          </w:tcPr>
          <w:p w14:paraId="06B09B97"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33,3</w:t>
            </w:r>
          </w:p>
        </w:tc>
        <w:tc>
          <w:tcPr>
            <w:tcW w:w="567" w:type="dxa"/>
            <w:shd w:val="clear" w:color="auto" w:fill="auto"/>
            <w:vAlign w:val="center"/>
          </w:tcPr>
          <w:p w14:paraId="404DA94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48,8</w:t>
            </w:r>
          </w:p>
        </w:tc>
      </w:tr>
      <w:tr w:rsidR="00CE4DAC" w:rsidRPr="009D134D" w14:paraId="4698FE68" w14:textId="77777777" w:rsidTr="002B00EE">
        <w:trPr>
          <w:cantSplit/>
          <w:trHeight w:val="20"/>
        </w:trPr>
        <w:tc>
          <w:tcPr>
            <w:tcW w:w="352" w:type="dxa"/>
            <w:vMerge/>
            <w:shd w:val="clear" w:color="auto" w:fill="auto"/>
            <w:textDirection w:val="btLr"/>
            <w:vAlign w:val="center"/>
          </w:tcPr>
          <w:p w14:paraId="318538FA"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EE79447"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45990F7A">
                <v:shape id="_x0000_i1128" type="#_x0000_t75" style="width:132pt;height:28.8pt" o:ole="">
                  <v:imagedata r:id="rId98" o:title=""/>
                </v:shape>
                <o:OLEObject Type="Embed" ProgID="KOMPAS.FRW" ShapeID="_x0000_i1128" DrawAspect="Content" ObjectID="_1791982112" r:id="rId194"/>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7530503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1,103</w:t>
            </w:r>
          </w:p>
        </w:tc>
        <w:tc>
          <w:tcPr>
            <w:tcW w:w="708" w:type="dxa"/>
            <w:shd w:val="clear" w:color="auto" w:fill="auto"/>
            <w:vAlign w:val="center"/>
          </w:tcPr>
          <w:p w14:paraId="59833C4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102</w:t>
            </w:r>
          </w:p>
        </w:tc>
        <w:tc>
          <w:tcPr>
            <w:tcW w:w="851" w:type="dxa"/>
            <w:shd w:val="clear" w:color="auto" w:fill="auto"/>
            <w:vAlign w:val="center"/>
          </w:tcPr>
          <w:p w14:paraId="1AAD57D3"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11,78</w:t>
            </w:r>
          </w:p>
        </w:tc>
        <w:tc>
          <w:tcPr>
            <w:tcW w:w="567" w:type="dxa"/>
            <w:shd w:val="clear" w:color="auto" w:fill="auto"/>
            <w:vAlign w:val="center"/>
          </w:tcPr>
          <w:p w14:paraId="070F0B2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30,2</w:t>
            </w:r>
          </w:p>
        </w:tc>
        <w:tc>
          <w:tcPr>
            <w:tcW w:w="709" w:type="dxa"/>
            <w:shd w:val="clear" w:color="auto" w:fill="auto"/>
            <w:vAlign w:val="center"/>
          </w:tcPr>
          <w:p w14:paraId="672C88C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3288F6F1"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850" w:type="dxa"/>
            <w:shd w:val="clear" w:color="auto" w:fill="auto"/>
            <w:vAlign w:val="center"/>
          </w:tcPr>
          <w:p w14:paraId="4B76468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45,2</w:t>
            </w:r>
          </w:p>
        </w:tc>
        <w:tc>
          <w:tcPr>
            <w:tcW w:w="709" w:type="dxa"/>
            <w:shd w:val="clear" w:color="auto" w:fill="auto"/>
            <w:vAlign w:val="center"/>
          </w:tcPr>
          <w:p w14:paraId="137D889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51EE860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21,3</w:t>
            </w:r>
          </w:p>
        </w:tc>
      </w:tr>
      <w:tr w:rsidR="00CE4DAC" w:rsidRPr="009D134D" w14:paraId="7F203D76" w14:textId="77777777" w:rsidTr="00F02E13">
        <w:trPr>
          <w:cantSplit/>
          <w:trHeight w:val="20"/>
        </w:trPr>
        <w:tc>
          <w:tcPr>
            <w:tcW w:w="352" w:type="dxa"/>
            <w:vMerge w:val="restart"/>
            <w:shd w:val="clear" w:color="auto" w:fill="auto"/>
            <w:textDirection w:val="btLr"/>
            <w:vAlign w:val="center"/>
          </w:tcPr>
          <w:p w14:paraId="7664AE46" w14:textId="7C9CE571" w:rsidR="00CE4DAC" w:rsidRPr="009D134D" w:rsidRDefault="00A923B9"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w:t>
            </w:r>
            <w:r w:rsidR="00CE4DAC" w:rsidRPr="009D134D">
              <w:rPr>
                <w:rFonts w:ascii="Times New Roman" w:eastAsia="Times New Roman" w:hAnsi="Times New Roman" w:cs="Times New Roman"/>
                <w:sz w:val="20"/>
                <w:szCs w:val="20"/>
              </w:rPr>
              <w:t>S=0,053</w:t>
            </w:r>
          </w:p>
        </w:tc>
        <w:tc>
          <w:tcPr>
            <w:tcW w:w="2843" w:type="dxa"/>
            <w:shd w:val="clear" w:color="auto" w:fill="auto"/>
            <w:vAlign w:val="center"/>
          </w:tcPr>
          <w:p w14:paraId="0F7EB31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BF38A72">
                <v:shape id="_x0000_i1129" type="#_x0000_t75" style="width:132pt;height:28.8pt" o:ole="">
                  <v:imagedata r:id="rId88" o:title=""/>
                </v:shape>
                <o:OLEObject Type="Embed" ProgID="KOMPAS.FRW" ShapeID="_x0000_i1129" DrawAspect="Content" ObjectID="_1791982113" r:id="rId195"/>
              </w:object>
            </w:r>
          </w:p>
        </w:tc>
        <w:tc>
          <w:tcPr>
            <w:tcW w:w="741" w:type="dxa"/>
            <w:shd w:val="clear" w:color="auto" w:fill="auto"/>
            <w:vAlign w:val="center"/>
          </w:tcPr>
          <w:p w14:paraId="0AAA006F"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1,54</w:t>
            </w:r>
          </w:p>
        </w:tc>
        <w:tc>
          <w:tcPr>
            <w:tcW w:w="708" w:type="dxa"/>
            <w:shd w:val="clear" w:color="auto" w:fill="auto"/>
            <w:vAlign w:val="center"/>
          </w:tcPr>
          <w:p w14:paraId="36DF4BD6"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63</w:t>
            </w:r>
          </w:p>
        </w:tc>
        <w:tc>
          <w:tcPr>
            <w:tcW w:w="851" w:type="dxa"/>
            <w:shd w:val="clear" w:color="auto" w:fill="auto"/>
            <w:vAlign w:val="center"/>
          </w:tcPr>
          <w:p w14:paraId="2F6D1C59"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10,15</w:t>
            </w:r>
          </w:p>
        </w:tc>
        <w:tc>
          <w:tcPr>
            <w:tcW w:w="567" w:type="dxa"/>
            <w:shd w:val="clear" w:color="auto" w:fill="auto"/>
            <w:vAlign w:val="center"/>
          </w:tcPr>
          <w:p w14:paraId="07E54060"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10,5</w:t>
            </w:r>
          </w:p>
        </w:tc>
        <w:tc>
          <w:tcPr>
            <w:tcW w:w="709" w:type="dxa"/>
            <w:shd w:val="clear" w:color="auto" w:fill="auto"/>
            <w:vAlign w:val="center"/>
          </w:tcPr>
          <w:p w14:paraId="00E365A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30,0</w:t>
            </w:r>
          </w:p>
        </w:tc>
        <w:tc>
          <w:tcPr>
            <w:tcW w:w="567" w:type="dxa"/>
            <w:shd w:val="clear" w:color="auto" w:fill="auto"/>
            <w:vAlign w:val="center"/>
          </w:tcPr>
          <w:p w14:paraId="2EBEF1FC"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31,7</w:t>
            </w:r>
          </w:p>
        </w:tc>
        <w:tc>
          <w:tcPr>
            <w:tcW w:w="850" w:type="dxa"/>
            <w:shd w:val="clear" w:color="auto" w:fill="auto"/>
            <w:vAlign w:val="center"/>
          </w:tcPr>
          <w:p w14:paraId="6E562D3B"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23,5</w:t>
            </w:r>
          </w:p>
        </w:tc>
        <w:tc>
          <w:tcPr>
            <w:tcW w:w="709" w:type="dxa"/>
            <w:shd w:val="clear" w:color="auto" w:fill="auto"/>
            <w:vAlign w:val="center"/>
          </w:tcPr>
          <w:p w14:paraId="7B12303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38,2</w:t>
            </w:r>
          </w:p>
        </w:tc>
        <w:tc>
          <w:tcPr>
            <w:tcW w:w="567" w:type="dxa"/>
            <w:shd w:val="clear" w:color="auto" w:fill="auto"/>
            <w:vAlign w:val="center"/>
          </w:tcPr>
          <w:p w14:paraId="03D0DFA4"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32,1</w:t>
            </w:r>
          </w:p>
        </w:tc>
      </w:tr>
      <w:tr w:rsidR="00CE4DAC" w:rsidRPr="009D134D" w14:paraId="58A71957" w14:textId="77777777" w:rsidTr="00F02E13">
        <w:trPr>
          <w:cantSplit/>
          <w:trHeight w:val="20"/>
        </w:trPr>
        <w:tc>
          <w:tcPr>
            <w:tcW w:w="352" w:type="dxa"/>
            <w:vMerge/>
            <w:shd w:val="clear" w:color="auto" w:fill="auto"/>
            <w:textDirection w:val="btLr"/>
            <w:vAlign w:val="center"/>
          </w:tcPr>
          <w:p w14:paraId="12E2E27D"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25178A63"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69130A0F">
                <v:shape id="_x0000_i1130" type="#_x0000_t75" style="width:132pt;height:28.8pt" o:ole="">
                  <v:imagedata r:id="rId90" o:title=""/>
                </v:shape>
                <o:OLEObject Type="Embed" ProgID="KOMPAS.FRW" ShapeID="_x0000_i1130" DrawAspect="Content" ObjectID="_1791982114" r:id="rId196"/>
              </w:object>
            </w:r>
          </w:p>
        </w:tc>
        <w:tc>
          <w:tcPr>
            <w:tcW w:w="741" w:type="dxa"/>
            <w:shd w:val="clear" w:color="auto" w:fill="auto"/>
            <w:vAlign w:val="center"/>
          </w:tcPr>
          <w:p w14:paraId="1324BB8E"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1,54</w:t>
            </w:r>
          </w:p>
        </w:tc>
        <w:tc>
          <w:tcPr>
            <w:tcW w:w="708" w:type="dxa"/>
            <w:shd w:val="clear" w:color="auto" w:fill="auto"/>
            <w:vAlign w:val="center"/>
          </w:tcPr>
          <w:p w14:paraId="033BE3EC" w14:textId="77777777" w:rsidR="00CE4DAC" w:rsidRPr="009D134D" w:rsidRDefault="00CE4DAC" w:rsidP="00F02E13">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851" w:type="dxa"/>
            <w:shd w:val="clear" w:color="auto" w:fill="auto"/>
            <w:vAlign w:val="center"/>
          </w:tcPr>
          <w:p w14:paraId="2BA38417" w14:textId="77777777" w:rsidR="00CE4DAC" w:rsidRPr="009D134D" w:rsidRDefault="00CE4DAC" w:rsidP="00F02E13">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9,67</w:t>
            </w:r>
          </w:p>
        </w:tc>
        <w:tc>
          <w:tcPr>
            <w:tcW w:w="567" w:type="dxa"/>
            <w:shd w:val="clear" w:color="auto" w:fill="auto"/>
            <w:vAlign w:val="center"/>
          </w:tcPr>
          <w:p w14:paraId="3B0F3868"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10,5</w:t>
            </w:r>
          </w:p>
        </w:tc>
        <w:tc>
          <w:tcPr>
            <w:tcW w:w="709" w:type="dxa"/>
            <w:shd w:val="clear" w:color="auto" w:fill="auto"/>
            <w:vAlign w:val="center"/>
          </w:tcPr>
          <w:p w14:paraId="51F3B44A"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33,3</w:t>
            </w:r>
          </w:p>
        </w:tc>
        <w:tc>
          <w:tcPr>
            <w:tcW w:w="567" w:type="dxa"/>
            <w:shd w:val="clear" w:color="auto" w:fill="auto"/>
            <w:vAlign w:val="center"/>
          </w:tcPr>
          <w:p w14:paraId="0D5851CE"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35,0</w:t>
            </w:r>
          </w:p>
        </w:tc>
        <w:tc>
          <w:tcPr>
            <w:tcW w:w="850" w:type="dxa"/>
            <w:shd w:val="clear" w:color="auto" w:fill="auto"/>
            <w:vAlign w:val="center"/>
          </w:tcPr>
          <w:p w14:paraId="1046F3ED"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23,5</w:t>
            </w:r>
          </w:p>
        </w:tc>
        <w:tc>
          <w:tcPr>
            <w:tcW w:w="709" w:type="dxa"/>
            <w:shd w:val="clear" w:color="auto" w:fill="auto"/>
            <w:vAlign w:val="center"/>
          </w:tcPr>
          <w:p w14:paraId="0D088565"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41,2</w:t>
            </w:r>
          </w:p>
        </w:tc>
        <w:tc>
          <w:tcPr>
            <w:tcW w:w="567" w:type="dxa"/>
            <w:shd w:val="clear" w:color="auto" w:fill="auto"/>
            <w:vAlign w:val="center"/>
          </w:tcPr>
          <w:p w14:paraId="1AF2334F" w14:textId="77777777" w:rsidR="00CE4DAC" w:rsidRPr="009D134D" w:rsidRDefault="00CE4DAC" w:rsidP="00F02E13">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35,4</w:t>
            </w:r>
          </w:p>
        </w:tc>
      </w:tr>
      <w:tr w:rsidR="008B0FE7" w:rsidRPr="009D134D" w14:paraId="5850FCE6" w14:textId="77777777" w:rsidTr="002B00EE">
        <w:trPr>
          <w:cantSplit/>
          <w:trHeight w:val="20"/>
        </w:trPr>
        <w:tc>
          <w:tcPr>
            <w:tcW w:w="352" w:type="dxa"/>
            <w:vMerge/>
            <w:shd w:val="clear" w:color="auto" w:fill="auto"/>
            <w:textDirection w:val="btLr"/>
            <w:vAlign w:val="center"/>
          </w:tcPr>
          <w:p w14:paraId="1D840EED"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6E3D5849"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A75C8B4">
                <v:shape id="_x0000_i1131" type="#_x0000_t75" style="width:132pt;height:28.8pt" o:ole="">
                  <v:imagedata r:id="rId92" o:title=""/>
                </v:shape>
                <o:OLEObject Type="Embed" ProgID="KOMPAS.FRW" ShapeID="_x0000_i1131" DrawAspect="Content" ObjectID="_1791982115" r:id="rId197"/>
              </w:object>
            </w:r>
          </w:p>
        </w:tc>
        <w:tc>
          <w:tcPr>
            <w:tcW w:w="741" w:type="dxa"/>
            <w:shd w:val="clear" w:color="auto" w:fill="auto"/>
            <w:vAlign w:val="center"/>
          </w:tcPr>
          <w:p w14:paraId="4270DF95" w14:textId="18A36383"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2,013</w:t>
            </w:r>
          </w:p>
        </w:tc>
        <w:tc>
          <w:tcPr>
            <w:tcW w:w="708" w:type="dxa"/>
            <w:shd w:val="clear" w:color="auto" w:fill="auto"/>
            <w:vAlign w:val="center"/>
          </w:tcPr>
          <w:p w14:paraId="7F3E22BA" w14:textId="4F2D4C84"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71</w:t>
            </w:r>
          </w:p>
        </w:tc>
        <w:tc>
          <w:tcPr>
            <w:tcW w:w="851" w:type="dxa"/>
            <w:shd w:val="clear" w:color="auto" w:fill="auto"/>
            <w:vAlign w:val="center"/>
          </w:tcPr>
          <w:p w14:paraId="0DC74457" w14:textId="17DD3913"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14,96</w:t>
            </w:r>
          </w:p>
        </w:tc>
        <w:tc>
          <w:tcPr>
            <w:tcW w:w="567" w:type="dxa"/>
            <w:shd w:val="clear" w:color="auto" w:fill="auto"/>
            <w:vAlign w:val="center"/>
          </w:tcPr>
          <w:p w14:paraId="3095805E" w14:textId="1CE34E91"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726A69EA" w14:textId="5749E126"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776E390E" w14:textId="484F4BCA"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850" w:type="dxa"/>
            <w:shd w:val="clear" w:color="auto" w:fill="auto"/>
            <w:vAlign w:val="center"/>
          </w:tcPr>
          <w:p w14:paraId="5A8FC273" w14:textId="251B6E2F"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58239310" w14:textId="285EC6D6"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30,4</w:t>
            </w:r>
          </w:p>
        </w:tc>
        <w:tc>
          <w:tcPr>
            <w:tcW w:w="567" w:type="dxa"/>
            <w:shd w:val="clear" w:color="auto" w:fill="auto"/>
            <w:vAlign w:val="center"/>
          </w:tcPr>
          <w:p w14:paraId="67CDAC1F" w14:textId="56FEB75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r>
      <w:tr w:rsidR="008B0FE7" w:rsidRPr="009D134D" w14:paraId="39A094BF" w14:textId="77777777" w:rsidTr="00F02E13">
        <w:trPr>
          <w:cantSplit/>
          <w:trHeight w:val="20"/>
        </w:trPr>
        <w:tc>
          <w:tcPr>
            <w:tcW w:w="352" w:type="dxa"/>
            <w:vMerge/>
            <w:shd w:val="clear" w:color="auto" w:fill="auto"/>
            <w:textDirection w:val="btLr"/>
            <w:vAlign w:val="center"/>
          </w:tcPr>
          <w:p w14:paraId="3602E304"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27CBD3AA"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3A16068">
                <v:shape id="_x0000_i1132" type="#_x0000_t75" style="width:132pt;height:28.8pt" o:ole="">
                  <v:imagedata r:id="rId94" o:title=""/>
                </v:shape>
                <o:OLEObject Type="Embed" ProgID="KOMPAS.FRW" ShapeID="_x0000_i1132" DrawAspect="Content" ObjectID="_1791982116" r:id="rId198"/>
              </w:object>
            </w:r>
          </w:p>
        </w:tc>
        <w:tc>
          <w:tcPr>
            <w:tcW w:w="741" w:type="dxa"/>
            <w:shd w:val="clear" w:color="auto" w:fill="auto"/>
            <w:vAlign w:val="center"/>
          </w:tcPr>
          <w:p w14:paraId="5183F7F9"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1,435</w:t>
            </w:r>
          </w:p>
        </w:tc>
        <w:tc>
          <w:tcPr>
            <w:tcW w:w="708" w:type="dxa"/>
            <w:shd w:val="clear" w:color="auto" w:fill="auto"/>
            <w:vAlign w:val="center"/>
          </w:tcPr>
          <w:p w14:paraId="4ECCF5C8"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64</w:t>
            </w:r>
          </w:p>
        </w:tc>
        <w:tc>
          <w:tcPr>
            <w:tcW w:w="851" w:type="dxa"/>
            <w:shd w:val="clear" w:color="auto" w:fill="auto"/>
            <w:vAlign w:val="center"/>
          </w:tcPr>
          <w:p w14:paraId="27FDC9D5" w14:textId="77777777"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9,61</w:t>
            </w:r>
          </w:p>
        </w:tc>
        <w:tc>
          <w:tcPr>
            <w:tcW w:w="567" w:type="dxa"/>
            <w:shd w:val="clear" w:color="auto" w:fill="auto"/>
            <w:vAlign w:val="center"/>
          </w:tcPr>
          <w:p w14:paraId="4E34B17E"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16,6</w:t>
            </w:r>
          </w:p>
        </w:tc>
        <w:tc>
          <w:tcPr>
            <w:tcW w:w="709" w:type="dxa"/>
            <w:shd w:val="clear" w:color="auto" w:fill="auto"/>
            <w:vAlign w:val="center"/>
          </w:tcPr>
          <w:p w14:paraId="568A02B1"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28,9</w:t>
            </w:r>
          </w:p>
        </w:tc>
        <w:tc>
          <w:tcPr>
            <w:tcW w:w="567" w:type="dxa"/>
            <w:shd w:val="clear" w:color="auto" w:fill="auto"/>
            <w:vAlign w:val="center"/>
          </w:tcPr>
          <w:p w14:paraId="07962AED"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35,4</w:t>
            </w:r>
          </w:p>
        </w:tc>
        <w:tc>
          <w:tcPr>
            <w:tcW w:w="850" w:type="dxa"/>
            <w:shd w:val="clear" w:color="auto" w:fill="auto"/>
            <w:vAlign w:val="center"/>
          </w:tcPr>
          <w:p w14:paraId="26F98BC8"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28,7</w:t>
            </w:r>
          </w:p>
        </w:tc>
        <w:tc>
          <w:tcPr>
            <w:tcW w:w="709" w:type="dxa"/>
            <w:shd w:val="clear" w:color="auto" w:fill="auto"/>
            <w:vAlign w:val="center"/>
          </w:tcPr>
          <w:p w14:paraId="4E744EA6"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37,3</w:t>
            </w:r>
          </w:p>
        </w:tc>
        <w:tc>
          <w:tcPr>
            <w:tcW w:w="567" w:type="dxa"/>
            <w:shd w:val="clear" w:color="auto" w:fill="auto"/>
            <w:vAlign w:val="center"/>
          </w:tcPr>
          <w:p w14:paraId="5EFA0BB9"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35,8</w:t>
            </w:r>
          </w:p>
        </w:tc>
      </w:tr>
      <w:tr w:rsidR="008B0FE7" w:rsidRPr="009D134D" w14:paraId="52ADB286" w14:textId="77777777" w:rsidTr="00F02E13">
        <w:trPr>
          <w:cantSplit/>
          <w:trHeight w:val="20"/>
        </w:trPr>
        <w:tc>
          <w:tcPr>
            <w:tcW w:w="352" w:type="dxa"/>
            <w:vMerge/>
            <w:shd w:val="clear" w:color="auto" w:fill="auto"/>
            <w:textDirection w:val="btLr"/>
            <w:vAlign w:val="center"/>
          </w:tcPr>
          <w:p w14:paraId="60772360"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594F85C"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50FC4667">
                <v:shape id="_x0000_i1133" type="#_x0000_t75" style="width:132pt;height:28.8pt" o:ole="">
                  <v:imagedata r:id="rId96" o:title=""/>
                </v:shape>
                <o:OLEObject Type="Embed" ProgID="KOMPAS.FRW" ShapeID="_x0000_i1133" DrawAspect="Content" ObjectID="_1791982117" r:id="rId199"/>
              </w:object>
            </w:r>
          </w:p>
        </w:tc>
        <w:tc>
          <w:tcPr>
            <w:tcW w:w="741" w:type="dxa"/>
            <w:shd w:val="clear" w:color="auto" w:fill="auto"/>
            <w:vAlign w:val="center"/>
          </w:tcPr>
          <w:p w14:paraId="4F08BD22"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1,577</w:t>
            </w:r>
          </w:p>
        </w:tc>
        <w:tc>
          <w:tcPr>
            <w:tcW w:w="708" w:type="dxa"/>
            <w:shd w:val="clear" w:color="auto" w:fill="auto"/>
            <w:vAlign w:val="center"/>
          </w:tcPr>
          <w:p w14:paraId="1D4CA7C8"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52</w:t>
            </w:r>
          </w:p>
        </w:tc>
        <w:tc>
          <w:tcPr>
            <w:tcW w:w="851" w:type="dxa"/>
            <w:shd w:val="clear" w:color="auto" w:fill="auto"/>
            <w:vAlign w:val="center"/>
          </w:tcPr>
          <w:p w14:paraId="20CD62C0" w14:textId="77777777"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8,58</w:t>
            </w:r>
          </w:p>
        </w:tc>
        <w:tc>
          <w:tcPr>
            <w:tcW w:w="567" w:type="dxa"/>
            <w:shd w:val="clear" w:color="auto" w:fill="auto"/>
            <w:vAlign w:val="center"/>
          </w:tcPr>
          <w:p w14:paraId="025210FB"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8,3</w:t>
            </w:r>
          </w:p>
        </w:tc>
        <w:tc>
          <w:tcPr>
            <w:tcW w:w="709" w:type="dxa"/>
            <w:shd w:val="clear" w:color="auto" w:fill="auto"/>
            <w:vAlign w:val="center"/>
          </w:tcPr>
          <w:p w14:paraId="21622DA0"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42,2</w:t>
            </w:r>
          </w:p>
        </w:tc>
        <w:tc>
          <w:tcPr>
            <w:tcW w:w="567" w:type="dxa"/>
            <w:shd w:val="clear" w:color="auto" w:fill="auto"/>
            <w:vAlign w:val="center"/>
          </w:tcPr>
          <w:p w14:paraId="4E7D0EB2"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42,3</w:t>
            </w:r>
          </w:p>
        </w:tc>
        <w:tc>
          <w:tcPr>
            <w:tcW w:w="850" w:type="dxa"/>
            <w:shd w:val="clear" w:color="auto" w:fill="auto"/>
            <w:vAlign w:val="center"/>
          </w:tcPr>
          <w:p w14:paraId="2EA99CA8"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21,7</w:t>
            </w:r>
          </w:p>
        </w:tc>
        <w:tc>
          <w:tcPr>
            <w:tcW w:w="709" w:type="dxa"/>
            <w:shd w:val="clear" w:color="auto" w:fill="auto"/>
            <w:vAlign w:val="center"/>
          </w:tcPr>
          <w:p w14:paraId="3BEB9247"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49,0</w:t>
            </w:r>
          </w:p>
        </w:tc>
        <w:tc>
          <w:tcPr>
            <w:tcW w:w="567" w:type="dxa"/>
            <w:shd w:val="clear" w:color="auto" w:fill="auto"/>
            <w:vAlign w:val="center"/>
          </w:tcPr>
          <w:p w14:paraId="57577EF0"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42,6</w:t>
            </w:r>
          </w:p>
        </w:tc>
      </w:tr>
      <w:tr w:rsidR="008B0FE7" w:rsidRPr="009D134D" w14:paraId="277B9D07" w14:textId="77777777" w:rsidTr="002B00EE">
        <w:trPr>
          <w:cantSplit/>
          <w:trHeight w:val="20"/>
        </w:trPr>
        <w:tc>
          <w:tcPr>
            <w:tcW w:w="352" w:type="dxa"/>
            <w:vMerge/>
            <w:shd w:val="clear" w:color="auto" w:fill="auto"/>
            <w:textDirection w:val="btLr"/>
            <w:vAlign w:val="center"/>
          </w:tcPr>
          <w:p w14:paraId="6CA6A9C0"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0CB1A3E"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7925C856">
                <v:shape id="_x0000_i1134" type="#_x0000_t75" style="width:132pt;height:28.8pt" o:ole="">
                  <v:imagedata r:id="rId98" o:title=""/>
                </v:shape>
                <o:OLEObject Type="Embed" ProgID="KOMPAS.FRW" ShapeID="_x0000_i1134" DrawAspect="Content" ObjectID="_1791982118" r:id="rId200"/>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1ABAA128"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1,72</w:t>
            </w:r>
          </w:p>
        </w:tc>
        <w:tc>
          <w:tcPr>
            <w:tcW w:w="708" w:type="dxa"/>
            <w:shd w:val="clear" w:color="auto" w:fill="auto"/>
            <w:vAlign w:val="center"/>
          </w:tcPr>
          <w:p w14:paraId="04C52CD7"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82</w:t>
            </w:r>
          </w:p>
        </w:tc>
        <w:tc>
          <w:tcPr>
            <w:tcW w:w="851" w:type="dxa"/>
            <w:shd w:val="clear" w:color="auto" w:fill="auto"/>
            <w:vAlign w:val="center"/>
          </w:tcPr>
          <w:p w14:paraId="1B55D527" w14:textId="77777777"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14,76</w:t>
            </w:r>
          </w:p>
        </w:tc>
        <w:tc>
          <w:tcPr>
            <w:tcW w:w="567" w:type="dxa"/>
            <w:shd w:val="clear" w:color="auto" w:fill="auto"/>
            <w:vAlign w:val="center"/>
          </w:tcPr>
          <w:p w14:paraId="46DEF09D"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71C1A0C2"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8,9</w:t>
            </w:r>
          </w:p>
        </w:tc>
        <w:tc>
          <w:tcPr>
            <w:tcW w:w="567" w:type="dxa"/>
            <w:shd w:val="clear" w:color="auto" w:fill="auto"/>
            <w:vAlign w:val="center"/>
          </w:tcPr>
          <w:p w14:paraId="2C4117A2"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0,8</w:t>
            </w:r>
          </w:p>
        </w:tc>
        <w:tc>
          <w:tcPr>
            <w:tcW w:w="850" w:type="dxa"/>
            <w:shd w:val="clear" w:color="auto" w:fill="auto"/>
            <w:vAlign w:val="center"/>
          </w:tcPr>
          <w:p w14:paraId="58345DB8"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14,6</w:t>
            </w:r>
          </w:p>
        </w:tc>
        <w:tc>
          <w:tcPr>
            <w:tcW w:w="709" w:type="dxa"/>
            <w:shd w:val="clear" w:color="auto" w:fill="auto"/>
            <w:vAlign w:val="center"/>
          </w:tcPr>
          <w:p w14:paraId="6BFC3AB3"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19,6</w:t>
            </w:r>
          </w:p>
        </w:tc>
        <w:tc>
          <w:tcPr>
            <w:tcW w:w="567" w:type="dxa"/>
            <w:shd w:val="clear" w:color="auto" w:fill="auto"/>
            <w:vAlign w:val="center"/>
          </w:tcPr>
          <w:p w14:paraId="4664E395"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1,3</w:t>
            </w:r>
          </w:p>
        </w:tc>
      </w:tr>
      <w:tr w:rsidR="008B0FE7" w:rsidRPr="009D134D" w14:paraId="6773949C" w14:textId="77777777" w:rsidTr="002B00EE">
        <w:trPr>
          <w:cantSplit/>
          <w:trHeight w:val="20"/>
        </w:trPr>
        <w:tc>
          <w:tcPr>
            <w:tcW w:w="352" w:type="dxa"/>
            <w:vMerge w:val="restart"/>
            <w:shd w:val="clear" w:color="auto" w:fill="auto"/>
            <w:textDirection w:val="btLr"/>
            <w:vAlign w:val="center"/>
          </w:tcPr>
          <w:p w14:paraId="4C43DD79" w14:textId="2A1B14DE"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∆S=0,07</w:t>
            </w:r>
          </w:p>
        </w:tc>
        <w:tc>
          <w:tcPr>
            <w:tcW w:w="2843" w:type="dxa"/>
            <w:shd w:val="clear" w:color="auto" w:fill="auto"/>
            <w:vAlign w:val="center"/>
          </w:tcPr>
          <w:p w14:paraId="6294532E"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983932A">
                <v:shape id="_x0000_i1135" type="#_x0000_t75" style="width:132pt;height:28.8pt" o:ole="">
                  <v:imagedata r:id="rId88" o:title=""/>
                </v:shape>
                <o:OLEObject Type="Embed" ProgID="KOMPAS.FRW" ShapeID="_x0000_i1135" DrawAspect="Content" ObjectID="_1791982119" r:id="rId201"/>
              </w:object>
            </w:r>
          </w:p>
        </w:tc>
        <w:tc>
          <w:tcPr>
            <w:tcW w:w="741" w:type="dxa"/>
            <w:shd w:val="clear" w:color="auto" w:fill="auto"/>
            <w:vAlign w:val="center"/>
          </w:tcPr>
          <w:p w14:paraId="6F47FEF3"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2,013</w:t>
            </w:r>
          </w:p>
        </w:tc>
        <w:tc>
          <w:tcPr>
            <w:tcW w:w="708" w:type="dxa"/>
            <w:shd w:val="clear" w:color="auto" w:fill="auto"/>
            <w:vAlign w:val="center"/>
          </w:tcPr>
          <w:p w14:paraId="380C980E"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52</w:t>
            </w:r>
          </w:p>
        </w:tc>
        <w:tc>
          <w:tcPr>
            <w:tcW w:w="851" w:type="dxa"/>
            <w:shd w:val="clear" w:color="auto" w:fill="auto"/>
            <w:vAlign w:val="center"/>
          </w:tcPr>
          <w:p w14:paraId="56321A97" w14:textId="77777777"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10,96</w:t>
            </w:r>
          </w:p>
        </w:tc>
        <w:tc>
          <w:tcPr>
            <w:tcW w:w="567" w:type="dxa"/>
            <w:shd w:val="clear" w:color="auto" w:fill="auto"/>
            <w:vAlign w:val="center"/>
          </w:tcPr>
          <w:p w14:paraId="5B32F3F6"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4CC60DCA"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26,8</w:t>
            </w:r>
          </w:p>
        </w:tc>
        <w:tc>
          <w:tcPr>
            <w:tcW w:w="567" w:type="dxa"/>
            <w:shd w:val="clear" w:color="auto" w:fill="auto"/>
            <w:vAlign w:val="center"/>
          </w:tcPr>
          <w:p w14:paraId="650BEE06"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26,7</w:t>
            </w:r>
          </w:p>
        </w:tc>
        <w:tc>
          <w:tcPr>
            <w:tcW w:w="850" w:type="dxa"/>
            <w:shd w:val="clear" w:color="auto" w:fill="auto"/>
            <w:vAlign w:val="center"/>
          </w:tcPr>
          <w:p w14:paraId="15B74EBF"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3454C4D0"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49,0</w:t>
            </w:r>
          </w:p>
        </w:tc>
        <w:tc>
          <w:tcPr>
            <w:tcW w:w="567" w:type="dxa"/>
            <w:shd w:val="clear" w:color="auto" w:fill="auto"/>
            <w:vAlign w:val="center"/>
          </w:tcPr>
          <w:p w14:paraId="330F27B8"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26,7</w:t>
            </w:r>
          </w:p>
        </w:tc>
      </w:tr>
      <w:tr w:rsidR="008B0FE7" w:rsidRPr="009D134D" w14:paraId="4DC1EA7D" w14:textId="77777777" w:rsidTr="00F02E13">
        <w:trPr>
          <w:cantSplit/>
          <w:trHeight w:val="20"/>
        </w:trPr>
        <w:tc>
          <w:tcPr>
            <w:tcW w:w="352" w:type="dxa"/>
            <w:vMerge/>
            <w:shd w:val="clear" w:color="auto" w:fill="auto"/>
            <w:textDirection w:val="btLr"/>
            <w:vAlign w:val="center"/>
          </w:tcPr>
          <w:p w14:paraId="58190B8C"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53DCE2C2"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7B178EB">
                <v:shape id="_x0000_i1136" type="#_x0000_t75" style="width:132pt;height:28.8pt" o:ole="">
                  <v:imagedata r:id="rId90" o:title=""/>
                </v:shape>
                <o:OLEObject Type="Embed" ProgID="KOMPAS.FRW" ShapeID="_x0000_i1136" DrawAspect="Content" ObjectID="_1791982120" r:id="rId202"/>
              </w:object>
            </w:r>
          </w:p>
        </w:tc>
        <w:tc>
          <w:tcPr>
            <w:tcW w:w="741" w:type="dxa"/>
            <w:shd w:val="clear" w:color="auto" w:fill="auto"/>
            <w:vAlign w:val="center"/>
          </w:tcPr>
          <w:p w14:paraId="5BF411B4"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1,868</w:t>
            </w:r>
          </w:p>
        </w:tc>
        <w:tc>
          <w:tcPr>
            <w:tcW w:w="708" w:type="dxa"/>
            <w:shd w:val="clear" w:color="auto" w:fill="auto"/>
            <w:vAlign w:val="center"/>
          </w:tcPr>
          <w:p w14:paraId="3D580F71"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45</w:t>
            </w:r>
          </w:p>
        </w:tc>
        <w:tc>
          <w:tcPr>
            <w:tcW w:w="851" w:type="dxa"/>
            <w:shd w:val="clear" w:color="auto" w:fill="auto"/>
            <w:vAlign w:val="center"/>
          </w:tcPr>
          <w:p w14:paraId="76552ED9" w14:textId="77777777"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8,80</w:t>
            </w:r>
          </w:p>
        </w:tc>
        <w:tc>
          <w:tcPr>
            <w:tcW w:w="567" w:type="dxa"/>
            <w:shd w:val="clear" w:color="auto" w:fill="auto"/>
            <w:vAlign w:val="center"/>
          </w:tcPr>
          <w:p w14:paraId="3CF34201"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7,2</w:t>
            </w:r>
          </w:p>
        </w:tc>
        <w:tc>
          <w:tcPr>
            <w:tcW w:w="709" w:type="dxa"/>
            <w:shd w:val="clear" w:color="auto" w:fill="auto"/>
            <w:vAlign w:val="center"/>
          </w:tcPr>
          <w:p w14:paraId="5B37EDEA"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36,6</w:t>
            </w:r>
          </w:p>
        </w:tc>
        <w:tc>
          <w:tcPr>
            <w:tcW w:w="567" w:type="dxa"/>
            <w:shd w:val="clear" w:color="auto" w:fill="auto"/>
            <w:vAlign w:val="center"/>
          </w:tcPr>
          <w:p w14:paraId="0BAF03C7"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41,2</w:t>
            </w:r>
          </w:p>
        </w:tc>
        <w:tc>
          <w:tcPr>
            <w:tcW w:w="850" w:type="dxa"/>
            <w:shd w:val="clear" w:color="auto" w:fill="auto"/>
            <w:vAlign w:val="center"/>
          </w:tcPr>
          <w:p w14:paraId="54308DA2"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7,2</w:t>
            </w:r>
          </w:p>
        </w:tc>
        <w:tc>
          <w:tcPr>
            <w:tcW w:w="709" w:type="dxa"/>
            <w:shd w:val="clear" w:color="auto" w:fill="auto"/>
            <w:vAlign w:val="center"/>
          </w:tcPr>
          <w:p w14:paraId="65B65D5C"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55,9</w:t>
            </w:r>
          </w:p>
        </w:tc>
        <w:tc>
          <w:tcPr>
            <w:tcW w:w="567" w:type="dxa"/>
            <w:shd w:val="clear" w:color="auto" w:fill="auto"/>
            <w:vAlign w:val="center"/>
          </w:tcPr>
          <w:p w14:paraId="202886A3"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41,2</w:t>
            </w:r>
          </w:p>
        </w:tc>
      </w:tr>
      <w:tr w:rsidR="008B0FE7" w:rsidRPr="009D134D" w14:paraId="6EA49AFF" w14:textId="77777777" w:rsidTr="00F02E13">
        <w:trPr>
          <w:cantSplit/>
          <w:trHeight w:val="20"/>
        </w:trPr>
        <w:tc>
          <w:tcPr>
            <w:tcW w:w="352" w:type="dxa"/>
            <w:vMerge/>
            <w:shd w:val="clear" w:color="auto" w:fill="auto"/>
            <w:textDirection w:val="btLr"/>
            <w:vAlign w:val="center"/>
          </w:tcPr>
          <w:p w14:paraId="234D9DFF"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73B2F848"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E788DDD">
                <v:shape id="_x0000_i1137" type="#_x0000_t75" style="width:132pt;height:28.8pt" o:ole="">
                  <v:imagedata r:id="rId92" o:title=""/>
                </v:shape>
                <o:OLEObject Type="Embed" ProgID="KOMPAS.FRW" ShapeID="_x0000_i1137" DrawAspect="Content" ObjectID="_1791982121" r:id="rId203"/>
              </w:object>
            </w:r>
          </w:p>
        </w:tc>
        <w:tc>
          <w:tcPr>
            <w:tcW w:w="741" w:type="dxa"/>
            <w:shd w:val="clear" w:color="auto" w:fill="auto"/>
            <w:vAlign w:val="center"/>
          </w:tcPr>
          <w:p w14:paraId="33EBC849"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1,79</w:t>
            </w:r>
          </w:p>
        </w:tc>
        <w:tc>
          <w:tcPr>
            <w:tcW w:w="708" w:type="dxa"/>
            <w:shd w:val="clear" w:color="auto" w:fill="auto"/>
            <w:vAlign w:val="center"/>
          </w:tcPr>
          <w:p w14:paraId="776F622C"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67</w:t>
            </w:r>
          </w:p>
        </w:tc>
        <w:tc>
          <w:tcPr>
            <w:tcW w:w="851" w:type="dxa"/>
            <w:shd w:val="clear" w:color="auto" w:fill="auto"/>
            <w:vAlign w:val="center"/>
          </w:tcPr>
          <w:p w14:paraId="07162108" w14:textId="77777777"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12,55</w:t>
            </w:r>
          </w:p>
        </w:tc>
        <w:tc>
          <w:tcPr>
            <w:tcW w:w="567" w:type="dxa"/>
            <w:shd w:val="clear" w:color="auto" w:fill="auto"/>
            <w:vAlign w:val="center"/>
          </w:tcPr>
          <w:p w14:paraId="76FDEADF"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11,1</w:t>
            </w:r>
          </w:p>
        </w:tc>
        <w:tc>
          <w:tcPr>
            <w:tcW w:w="709" w:type="dxa"/>
            <w:shd w:val="clear" w:color="auto" w:fill="auto"/>
            <w:vAlign w:val="center"/>
          </w:tcPr>
          <w:p w14:paraId="06286B58"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5,6</w:t>
            </w:r>
          </w:p>
        </w:tc>
        <w:tc>
          <w:tcPr>
            <w:tcW w:w="567" w:type="dxa"/>
            <w:shd w:val="clear" w:color="auto" w:fill="auto"/>
            <w:vAlign w:val="center"/>
          </w:tcPr>
          <w:p w14:paraId="57AACC09"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16,1</w:t>
            </w:r>
          </w:p>
        </w:tc>
        <w:tc>
          <w:tcPr>
            <w:tcW w:w="850" w:type="dxa"/>
            <w:shd w:val="clear" w:color="auto" w:fill="auto"/>
            <w:vAlign w:val="center"/>
          </w:tcPr>
          <w:p w14:paraId="4E625088"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11,1</w:t>
            </w:r>
          </w:p>
        </w:tc>
        <w:tc>
          <w:tcPr>
            <w:tcW w:w="709" w:type="dxa"/>
            <w:shd w:val="clear" w:color="auto" w:fill="auto"/>
            <w:vAlign w:val="center"/>
          </w:tcPr>
          <w:p w14:paraId="2CB85463"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34,3</w:t>
            </w:r>
          </w:p>
        </w:tc>
        <w:tc>
          <w:tcPr>
            <w:tcW w:w="567" w:type="dxa"/>
            <w:shd w:val="clear" w:color="auto" w:fill="auto"/>
            <w:vAlign w:val="center"/>
          </w:tcPr>
          <w:p w14:paraId="368A31C8"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16,1</w:t>
            </w:r>
          </w:p>
        </w:tc>
      </w:tr>
      <w:tr w:rsidR="008B0FE7" w:rsidRPr="009D134D" w14:paraId="4F13EF45" w14:textId="77777777" w:rsidTr="00F02E13">
        <w:trPr>
          <w:cantSplit/>
          <w:trHeight w:val="20"/>
        </w:trPr>
        <w:tc>
          <w:tcPr>
            <w:tcW w:w="352" w:type="dxa"/>
            <w:vMerge/>
            <w:shd w:val="clear" w:color="auto" w:fill="auto"/>
            <w:textDirection w:val="btLr"/>
            <w:vAlign w:val="center"/>
          </w:tcPr>
          <w:p w14:paraId="3BDB2492"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6116B94C"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31E71D7F">
                <v:shape id="_x0000_i1138" type="#_x0000_t75" style="width:132pt;height:28.8pt" o:ole="">
                  <v:imagedata r:id="rId94" o:title=""/>
                </v:shape>
                <o:OLEObject Type="Embed" ProgID="KOMPAS.FRW" ShapeID="_x0000_i1138" DrawAspect="Content" ObjectID="_1791982122" r:id="rId204"/>
              </w:object>
            </w:r>
          </w:p>
        </w:tc>
        <w:tc>
          <w:tcPr>
            <w:tcW w:w="741" w:type="dxa"/>
            <w:shd w:val="clear" w:color="auto" w:fill="auto"/>
            <w:vAlign w:val="center"/>
          </w:tcPr>
          <w:p w14:paraId="3FCF84A8"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1,63</w:t>
            </w:r>
          </w:p>
        </w:tc>
        <w:tc>
          <w:tcPr>
            <w:tcW w:w="708" w:type="dxa"/>
            <w:shd w:val="clear" w:color="auto" w:fill="auto"/>
            <w:vAlign w:val="center"/>
          </w:tcPr>
          <w:p w14:paraId="1720F807"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60</w:t>
            </w:r>
          </w:p>
        </w:tc>
        <w:tc>
          <w:tcPr>
            <w:tcW w:w="851" w:type="dxa"/>
            <w:shd w:val="clear" w:color="auto" w:fill="auto"/>
            <w:vAlign w:val="center"/>
          </w:tcPr>
          <w:p w14:paraId="66D7D399" w14:textId="77777777"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10,24</w:t>
            </w:r>
          </w:p>
        </w:tc>
        <w:tc>
          <w:tcPr>
            <w:tcW w:w="567" w:type="dxa"/>
            <w:shd w:val="clear" w:color="auto" w:fill="auto"/>
            <w:vAlign w:val="center"/>
          </w:tcPr>
          <w:p w14:paraId="00DD711F"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19,0</w:t>
            </w:r>
          </w:p>
        </w:tc>
        <w:tc>
          <w:tcPr>
            <w:tcW w:w="709" w:type="dxa"/>
            <w:shd w:val="clear" w:color="auto" w:fill="auto"/>
            <w:vAlign w:val="center"/>
          </w:tcPr>
          <w:p w14:paraId="4A497240"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15,5</w:t>
            </w:r>
          </w:p>
        </w:tc>
        <w:tc>
          <w:tcPr>
            <w:tcW w:w="567" w:type="dxa"/>
            <w:shd w:val="clear" w:color="auto" w:fill="auto"/>
            <w:vAlign w:val="center"/>
          </w:tcPr>
          <w:p w14:paraId="7EB0DFBB"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31,6</w:t>
            </w:r>
          </w:p>
        </w:tc>
        <w:tc>
          <w:tcPr>
            <w:tcW w:w="850" w:type="dxa"/>
            <w:shd w:val="clear" w:color="auto" w:fill="auto"/>
            <w:vAlign w:val="center"/>
          </w:tcPr>
          <w:p w14:paraId="62841679"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19,0</w:t>
            </w:r>
          </w:p>
        </w:tc>
        <w:tc>
          <w:tcPr>
            <w:tcW w:w="709" w:type="dxa"/>
            <w:shd w:val="clear" w:color="auto" w:fill="auto"/>
            <w:vAlign w:val="center"/>
          </w:tcPr>
          <w:p w14:paraId="005EFE72"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41,2</w:t>
            </w:r>
          </w:p>
        </w:tc>
        <w:tc>
          <w:tcPr>
            <w:tcW w:w="567" w:type="dxa"/>
            <w:shd w:val="clear" w:color="auto" w:fill="auto"/>
            <w:vAlign w:val="center"/>
          </w:tcPr>
          <w:p w14:paraId="575410C3"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31,6</w:t>
            </w:r>
          </w:p>
        </w:tc>
      </w:tr>
      <w:tr w:rsidR="008B0FE7" w:rsidRPr="009D134D" w14:paraId="621E5822" w14:textId="77777777" w:rsidTr="002B00EE">
        <w:trPr>
          <w:cantSplit/>
          <w:trHeight w:val="20"/>
        </w:trPr>
        <w:tc>
          <w:tcPr>
            <w:tcW w:w="352" w:type="dxa"/>
            <w:vMerge/>
            <w:shd w:val="clear" w:color="auto" w:fill="auto"/>
            <w:textDirection w:val="btLr"/>
            <w:vAlign w:val="center"/>
          </w:tcPr>
          <w:p w14:paraId="4ACEF78B"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00FB624C"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0A634C2F">
                <v:shape id="_x0000_i1139" type="#_x0000_t75" style="width:132pt;height:28.8pt" o:ole="">
                  <v:imagedata r:id="rId96" o:title=""/>
                </v:shape>
                <o:OLEObject Type="Embed" ProgID="KOMPAS.FRW" ShapeID="_x0000_i1139" DrawAspect="Content" ObjectID="_1791982123" r:id="rId205"/>
              </w:object>
            </w:r>
          </w:p>
        </w:tc>
        <w:tc>
          <w:tcPr>
            <w:tcW w:w="741" w:type="dxa"/>
            <w:shd w:val="clear" w:color="auto" w:fill="auto"/>
            <w:vAlign w:val="center"/>
          </w:tcPr>
          <w:p w14:paraId="46F6A612"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2,013</w:t>
            </w:r>
          </w:p>
        </w:tc>
        <w:tc>
          <w:tcPr>
            <w:tcW w:w="708" w:type="dxa"/>
            <w:shd w:val="clear" w:color="auto" w:fill="auto"/>
            <w:vAlign w:val="center"/>
          </w:tcPr>
          <w:p w14:paraId="7F4DDDAC"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53</w:t>
            </w:r>
          </w:p>
        </w:tc>
        <w:tc>
          <w:tcPr>
            <w:tcW w:w="851" w:type="dxa"/>
            <w:shd w:val="clear" w:color="auto" w:fill="auto"/>
            <w:vAlign w:val="center"/>
          </w:tcPr>
          <w:p w14:paraId="693E12AE" w14:textId="77777777"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11,17</w:t>
            </w:r>
          </w:p>
        </w:tc>
        <w:tc>
          <w:tcPr>
            <w:tcW w:w="567" w:type="dxa"/>
            <w:shd w:val="clear" w:color="auto" w:fill="auto"/>
            <w:vAlign w:val="center"/>
          </w:tcPr>
          <w:p w14:paraId="0D5F9F84"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2877398F"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25,4</w:t>
            </w:r>
          </w:p>
        </w:tc>
        <w:tc>
          <w:tcPr>
            <w:tcW w:w="567" w:type="dxa"/>
            <w:shd w:val="clear" w:color="auto" w:fill="auto"/>
            <w:vAlign w:val="center"/>
          </w:tcPr>
          <w:p w14:paraId="00E7FC0B"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25,3</w:t>
            </w:r>
          </w:p>
        </w:tc>
        <w:tc>
          <w:tcPr>
            <w:tcW w:w="850" w:type="dxa"/>
            <w:shd w:val="clear" w:color="auto" w:fill="auto"/>
            <w:vAlign w:val="center"/>
          </w:tcPr>
          <w:p w14:paraId="5EBCE459"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709" w:type="dxa"/>
            <w:shd w:val="clear" w:color="auto" w:fill="auto"/>
            <w:vAlign w:val="center"/>
          </w:tcPr>
          <w:p w14:paraId="0F910693"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48,0</w:t>
            </w:r>
          </w:p>
        </w:tc>
        <w:tc>
          <w:tcPr>
            <w:tcW w:w="567" w:type="dxa"/>
            <w:shd w:val="clear" w:color="auto" w:fill="auto"/>
            <w:vAlign w:val="center"/>
          </w:tcPr>
          <w:p w14:paraId="49B5E4FB" w14:textId="77777777"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25,3</w:t>
            </w:r>
          </w:p>
        </w:tc>
      </w:tr>
      <w:tr w:rsidR="008B0FE7" w:rsidRPr="009D134D" w14:paraId="648522C8" w14:textId="77777777" w:rsidTr="002B00EE">
        <w:trPr>
          <w:cantSplit/>
          <w:trHeight w:val="20"/>
        </w:trPr>
        <w:tc>
          <w:tcPr>
            <w:tcW w:w="352" w:type="dxa"/>
            <w:vMerge/>
            <w:shd w:val="clear" w:color="auto" w:fill="auto"/>
            <w:textDirection w:val="btLr"/>
            <w:vAlign w:val="center"/>
          </w:tcPr>
          <w:p w14:paraId="41280038"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p>
        </w:tc>
        <w:tc>
          <w:tcPr>
            <w:tcW w:w="2843" w:type="dxa"/>
            <w:shd w:val="clear" w:color="auto" w:fill="auto"/>
            <w:vAlign w:val="center"/>
          </w:tcPr>
          <w:p w14:paraId="369D4574" w14:textId="77777777"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object w:dxaOrig="2665" w:dyaOrig="638" w14:anchorId="1E6E5FA6">
                <v:shape id="_x0000_i1140" type="#_x0000_t75" style="width:132pt;height:28.8pt" o:ole="">
                  <v:imagedata r:id="rId98" o:title=""/>
                </v:shape>
                <o:OLEObject Type="Embed" ProgID="KOMPAS.FRW" ShapeID="_x0000_i1140" DrawAspect="Content" ObjectID="_1791982124" r:id="rId206"/>
              </w:object>
            </w:r>
            <w:r w:rsidRPr="009D134D">
              <w:rPr>
                <w:rFonts w:ascii="Times New Roman" w:eastAsia="Times New Roman" w:hAnsi="Times New Roman" w:cs="Times New Roman"/>
                <w:sz w:val="20"/>
                <w:szCs w:val="20"/>
              </w:rPr>
              <w:t xml:space="preserve"> </w:t>
            </w:r>
          </w:p>
        </w:tc>
        <w:tc>
          <w:tcPr>
            <w:tcW w:w="741" w:type="dxa"/>
            <w:shd w:val="clear" w:color="auto" w:fill="auto"/>
            <w:vAlign w:val="center"/>
          </w:tcPr>
          <w:p w14:paraId="4A7E3633" w14:textId="08CD5FB5"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1,58</w:t>
            </w:r>
          </w:p>
        </w:tc>
        <w:tc>
          <w:tcPr>
            <w:tcW w:w="708" w:type="dxa"/>
            <w:shd w:val="clear" w:color="auto" w:fill="auto"/>
            <w:vAlign w:val="center"/>
          </w:tcPr>
          <w:p w14:paraId="66F2322B" w14:textId="49DD5136" w:rsidR="008B0FE7" w:rsidRPr="009D134D" w:rsidRDefault="008B0FE7" w:rsidP="008B0FE7">
            <w:pPr>
              <w:spacing w:after="0" w:line="240" w:lineRule="auto"/>
              <w:ind w:right="-113"/>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90</w:t>
            </w:r>
          </w:p>
        </w:tc>
        <w:tc>
          <w:tcPr>
            <w:tcW w:w="851" w:type="dxa"/>
            <w:shd w:val="clear" w:color="auto" w:fill="auto"/>
            <w:vAlign w:val="center"/>
          </w:tcPr>
          <w:p w14:paraId="747B8E2F" w14:textId="4A814FC5" w:rsidR="008B0FE7" w:rsidRPr="009D134D" w:rsidRDefault="008B0FE7" w:rsidP="008B0FE7">
            <w:pPr>
              <w:spacing w:after="0" w:line="240" w:lineRule="auto"/>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14,88</w:t>
            </w:r>
          </w:p>
        </w:tc>
        <w:tc>
          <w:tcPr>
            <w:tcW w:w="567" w:type="dxa"/>
            <w:shd w:val="clear" w:color="auto" w:fill="auto"/>
            <w:vAlign w:val="center"/>
          </w:tcPr>
          <w:p w14:paraId="430A96DD" w14:textId="5DDE1986"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8,1</w:t>
            </w:r>
          </w:p>
        </w:tc>
        <w:tc>
          <w:tcPr>
            <w:tcW w:w="709" w:type="dxa"/>
            <w:shd w:val="clear" w:color="auto" w:fill="auto"/>
            <w:vAlign w:val="center"/>
          </w:tcPr>
          <w:p w14:paraId="084A6472" w14:textId="2C86052B"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567" w:type="dxa"/>
            <w:shd w:val="clear" w:color="auto" w:fill="auto"/>
            <w:vAlign w:val="center"/>
          </w:tcPr>
          <w:p w14:paraId="28FC19D2" w14:textId="2C811425"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0,0</w:t>
            </w:r>
          </w:p>
        </w:tc>
        <w:tc>
          <w:tcPr>
            <w:tcW w:w="850" w:type="dxa"/>
            <w:shd w:val="clear" w:color="auto" w:fill="auto"/>
            <w:vAlign w:val="center"/>
          </w:tcPr>
          <w:p w14:paraId="6A774DCD" w14:textId="6EEE9AE4"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21,5</w:t>
            </w:r>
          </w:p>
        </w:tc>
        <w:tc>
          <w:tcPr>
            <w:tcW w:w="709" w:type="dxa"/>
            <w:shd w:val="clear" w:color="auto" w:fill="auto"/>
            <w:vAlign w:val="center"/>
          </w:tcPr>
          <w:p w14:paraId="7DF09A5E" w14:textId="52B919A8"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11,8</w:t>
            </w:r>
          </w:p>
        </w:tc>
        <w:tc>
          <w:tcPr>
            <w:tcW w:w="567" w:type="dxa"/>
            <w:shd w:val="clear" w:color="auto" w:fill="auto"/>
            <w:vAlign w:val="center"/>
          </w:tcPr>
          <w:p w14:paraId="125F13BE" w14:textId="221A338D" w:rsidR="008B0FE7" w:rsidRPr="009D134D" w:rsidRDefault="008B0FE7" w:rsidP="008B0FE7">
            <w:pPr>
              <w:spacing w:after="0" w:line="240" w:lineRule="auto"/>
              <w:ind w:right="-57"/>
              <w:jc w:val="center"/>
              <w:rPr>
                <w:rFonts w:ascii="Times New Roman" w:eastAsia="Times New Roman" w:hAnsi="Times New Roman" w:cs="Times New Roman"/>
                <w:sz w:val="20"/>
                <w:szCs w:val="20"/>
              </w:rPr>
            </w:pPr>
            <w:r w:rsidRPr="009D134D">
              <w:rPr>
                <w:rFonts w:ascii="Times New Roman" w:eastAsia="Times New Roman" w:hAnsi="Times New Roman" w:cs="Times New Roman"/>
                <w:sz w:val="20"/>
                <w:szCs w:val="20"/>
              </w:rPr>
              <w:t>0,5</w:t>
            </w:r>
          </w:p>
        </w:tc>
      </w:tr>
    </w:tbl>
    <w:p w14:paraId="38E0CDDF" w14:textId="34E75745" w:rsidR="008B1342" w:rsidRPr="009D134D" w:rsidRDefault="008B1342" w:rsidP="008B1342">
      <w:pPr>
        <w:spacing w:after="0" w:line="240" w:lineRule="auto"/>
        <w:rPr>
          <w:rFonts w:ascii="Times New Roman" w:eastAsia="Times New Roman" w:hAnsi="Times New Roman" w:cs="Times New Roman"/>
          <w:sz w:val="28"/>
          <w:szCs w:val="28"/>
        </w:rPr>
      </w:pPr>
    </w:p>
    <w:p w14:paraId="47A3DD66" w14:textId="77777777" w:rsidR="00A923B9" w:rsidRPr="009D134D" w:rsidRDefault="00A923B9" w:rsidP="008B1342">
      <w:pPr>
        <w:spacing w:after="0" w:line="240" w:lineRule="auto"/>
        <w:ind w:left="567"/>
        <w:jc w:val="both"/>
        <w:rPr>
          <w:rFonts w:ascii="Times New Roman" w:eastAsia="Times New Roman" w:hAnsi="Times New Roman" w:cs="Times New Roman"/>
          <w:sz w:val="28"/>
          <w:szCs w:val="28"/>
        </w:rPr>
      </w:pPr>
      <w:bookmarkStart w:id="15" w:name="_Toc412797483"/>
      <w:bookmarkStart w:id="16" w:name="_Toc412797590"/>
      <w:bookmarkStart w:id="17" w:name="_Toc412798000"/>
    </w:p>
    <w:p w14:paraId="3EE5FA9F" w14:textId="06D92477" w:rsidR="00A923B9" w:rsidRDefault="00A923B9" w:rsidP="008B1342">
      <w:pPr>
        <w:spacing w:after="0" w:line="240" w:lineRule="auto"/>
        <w:ind w:left="567"/>
        <w:jc w:val="both"/>
        <w:rPr>
          <w:rFonts w:ascii="Times New Roman" w:eastAsia="Times New Roman" w:hAnsi="Times New Roman" w:cs="Times New Roman"/>
          <w:sz w:val="28"/>
          <w:szCs w:val="28"/>
        </w:rPr>
      </w:pPr>
    </w:p>
    <w:p w14:paraId="53589596" w14:textId="77777777" w:rsidR="007A15F8" w:rsidRPr="009D134D" w:rsidRDefault="007A15F8" w:rsidP="008B1342">
      <w:pPr>
        <w:spacing w:after="0" w:line="240" w:lineRule="auto"/>
        <w:ind w:left="567"/>
        <w:jc w:val="both"/>
        <w:rPr>
          <w:rFonts w:ascii="Times New Roman" w:eastAsia="Times New Roman" w:hAnsi="Times New Roman" w:cs="Times New Roman"/>
          <w:sz w:val="28"/>
          <w:szCs w:val="28"/>
        </w:rPr>
      </w:pPr>
    </w:p>
    <w:p w14:paraId="2346B5FC" w14:textId="6B21091D" w:rsidR="008B1342" w:rsidRPr="009D134D" w:rsidRDefault="008B1342" w:rsidP="008B1342">
      <w:pPr>
        <w:spacing w:after="0" w:line="240" w:lineRule="auto"/>
        <w:ind w:left="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lastRenderedPageBreak/>
        <w:t>Анализ выходных параметров двухлопастного ветрового колеса</w:t>
      </w:r>
      <w:bookmarkEnd w:id="15"/>
      <w:bookmarkEnd w:id="16"/>
      <w:bookmarkEnd w:id="17"/>
      <w:r w:rsidR="008B7B16" w:rsidRPr="009D134D">
        <w:rPr>
          <w:rFonts w:ascii="Times New Roman" w:eastAsia="Times New Roman" w:hAnsi="Times New Roman" w:cs="Times New Roman"/>
          <w:sz w:val="28"/>
          <w:szCs w:val="28"/>
        </w:rPr>
        <w:t>.</w:t>
      </w:r>
    </w:p>
    <w:p w14:paraId="6AC05372" w14:textId="4582B556" w:rsidR="008B1342" w:rsidRPr="009D134D" w:rsidRDefault="008B1342" w:rsidP="008B1342">
      <w:pPr>
        <w:spacing w:after="0" w:line="240" w:lineRule="auto"/>
        <w:ind w:firstLine="567"/>
        <w:jc w:val="both"/>
        <w:rPr>
          <w:rFonts w:ascii="Times New Roman" w:eastAsia="Calibri" w:hAnsi="Times New Roman" w:cs="Times New Roman"/>
          <w:i/>
          <w:iCs/>
          <w:sz w:val="28"/>
          <w:szCs w:val="28"/>
        </w:rPr>
      </w:pPr>
      <w:bookmarkStart w:id="18" w:name="_Toc412797484"/>
      <w:bookmarkStart w:id="19" w:name="_Toc412797591"/>
      <w:bookmarkStart w:id="20" w:name="_Toc412798001"/>
      <w:r w:rsidRPr="009D134D">
        <w:rPr>
          <w:rFonts w:ascii="Times New Roman" w:eastAsia="Calibri" w:hAnsi="Times New Roman" w:cs="Times New Roman"/>
          <w:i/>
          <w:iCs/>
          <w:sz w:val="28"/>
          <w:szCs w:val="28"/>
        </w:rPr>
        <w:t>Анализ выходных параметров ветрового колеса без обтекателя</w:t>
      </w:r>
      <w:bookmarkEnd w:id="18"/>
      <w:bookmarkEnd w:id="19"/>
      <w:bookmarkEnd w:id="20"/>
      <w:r w:rsidR="008B7B16" w:rsidRPr="009D134D">
        <w:rPr>
          <w:rFonts w:ascii="Times New Roman" w:eastAsia="Calibri" w:hAnsi="Times New Roman" w:cs="Times New Roman"/>
          <w:i/>
          <w:iCs/>
          <w:sz w:val="28"/>
          <w:szCs w:val="28"/>
        </w:rPr>
        <w:t>.</w:t>
      </w:r>
    </w:p>
    <w:p w14:paraId="6F4E2084" w14:textId="6209F67C"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Результаты экспериментальных исследований зависимости момента, частоты вращения и мощности от входных конструктивных параметров для двухлопастного ветрового колеса без обтекателя представлены в таблице </w:t>
      </w:r>
      <w:r w:rsidR="007E68CB" w:rsidRPr="009D134D">
        <w:rPr>
          <w:rFonts w:ascii="Times New Roman" w:eastAsia="Times New Roman" w:hAnsi="Times New Roman" w:cs="Times New Roman"/>
          <w:sz w:val="28"/>
          <w:szCs w:val="28"/>
        </w:rPr>
        <w:t>9</w:t>
      </w:r>
      <w:r w:rsidRPr="009D134D">
        <w:rPr>
          <w:rFonts w:ascii="Times New Roman" w:eastAsia="Times New Roman" w:hAnsi="Times New Roman" w:cs="Times New Roman"/>
          <w:sz w:val="28"/>
          <w:szCs w:val="28"/>
        </w:rPr>
        <w:t xml:space="preserve">. </w:t>
      </w:r>
    </w:p>
    <w:p w14:paraId="23425B92" w14:textId="241A27DD"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Ветровое колесо с лопастями</w:t>
      </w:r>
      <w:r w:rsidR="00B840A5" w:rsidRPr="009D134D">
        <w:rPr>
          <w:rFonts w:ascii="Times New Roman" w:eastAsia="Times New Roman" w:hAnsi="Times New Roman" w:cs="Times New Roman"/>
          <w:sz w:val="28"/>
          <w:szCs w:val="28"/>
        </w:rPr>
        <w:t xml:space="preserve"> </w:t>
      </w:r>
      <w:r w:rsidRPr="009D134D">
        <w:rPr>
          <w:rFonts w:ascii="Times New Roman" w:eastAsia="Times New Roman" w:hAnsi="Times New Roman" w:cs="Times New Roman"/>
          <w:sz w:val="28"/>
          <w:szCs w:val="28"/>
        </w:rPr>
        <w:t>(F</w:t>
      </w:r>
      <w:r w:rsidRPr="009D134D">
        <w:rPr>
          <w:rFonts w:ascii="Times New Roman" w:eastAsia="Times New Roman" w:hAnsi="Times New Roman" w:cs="Times New Roman"/>
          <w:sz w:val="28"/>
          <w:szCs w:val="28"/>
          <w:vertAlign w:val="subscript"/>
        </w:rPr>
        <w:t>0</w:t>
      </w:r>
      <w:r w:rsidRPr="009D134D">
        <w:rPr>
          <w:rFonts w:ascii="Times New Roman" w:eastAsia="Times New Roman" w:hAnsi="Times New Roman" w:cs="Times New Roman"/>
          <w:sz w:val="28"/>
          <w:szCs w:val="28"/>
        </w:rPr>
        <w:t>) имеет самые низкие значения момента и мощности (соответственно 0,291 Н∙м и 1,77 Вт), частота вращения (n = 58 об/мин) близка к самому минимальному значению. Потери же по этим параметрам практически максимальны.</w:t>
      </w:r>
    </w:p>
    <w:p w14:paraId="43BFAE01" w14:textId="17CC7EB4"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Лучшим вариантом ВК с относительной площадью лопасти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1 </w:t>
      </w:r>
      <w:r w:rsidRPr="009D134D">
        <w:rPr>
          <w:rFonts w:ascii="Times New Roman" w:eastAsia="Times New Roman" w:hAnsi="Times New Roman" w:cs="Times New Roman"/>
          <w:sz w:val="28"/>
          <w:szCs w:val="28"/>
        </w:rPr>
        <w:t>= 0,04 является ВК с извернутой формой лопасти и с закреплением на оси со стороны большего основания трапеции (N = 4,01 Вт).</w:t>
      </w:r>
    </w:p>
    <w:p w14:paraId="2B833E85" w14:textId="365558FF"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Лучшим вариантом ВК с относительной площадью лопасти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2 </w:t>
      </w:r>
      <w:r w:rsidRPr="009D134D">
        <w:rPr>
          <w:rFonts w:ascii="Times New Roman" w:eastAsia="Times New Roman" w:hAnsi="Times New Roman" w:cs="Times New Roman"/>
          <w:sz w:val="28"/>
          <w:szCs w:val="28"/>
        </w:rPr>
        <w:t xml:space="preserve">= 0,053 является ВК с извернутой формой лопасти и с закреплением на оси со стороны меньшего основания трапеции (N = 4,72 Вт). Однако, в итоге предпочтение следует отдать ветровому колесу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3</w:t>
      </w:r>
      <w:r w:rsidRPr="009D134D">
        <w:rPr>
          <w:rFonts w:ascii="Times New Roman" w:eastAsia="Times New Roman" w:hAnsi="Times New Roman" w:cs="Times New Roman"/>
          <w:sz w:val="28"/>
          <w:szCs w:val="28"/>
        </w:rPr>
        <w:t xml:space="preserve">=0,07 с извернутой формой лопасти и с закреплением на оси со стороны большего основания трапеции, т.к. это значительно повышает жесткость лопасти и ее устойчивость к ураганным порывам ветра. Потери же по мощности по сравнению с ВК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2 </w:t>
      </w:r>
      <w:r w:rsidRPr="009D134D">
        <w:rPr>
          <w:rFonts w:ascii="Times New Roman" w:eastAsia="Times New Roman" w:hAnsi="Times New Roman" w:cs="Times New Roman"/>
          <w:sz w:val="28"/>
          <w:szCs w:val="28"/>
        </w:rPr>
        <w:t xml:space="preserve">= 0,053 составляют всего 4 %, а по моменту ВК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0,07 обеспечивает повышение эффективности на 9 %.</w:t>
      </w:r>
    </w:p>
    <w:p w14:paraId="65024C35" w14:textId="36F2CB37" w:rsidR="008B1342" w:rsidRPr="009D134D" w:rsidRDefault="00B840A5" w:rsidP="008B1342">
      <w:pPr>
        <w:spacing w:after="0" w:line="240" w:lineRule="auto"/>
        <w:ind w:firstLine="567"/>
        <w:jc w:val="both"/>
        <w:rPr>
          <w:rFonts w:ascii="Times New Roman" w:eastAsia="Calibri" w:hAnsi="Times New Roman" w:cs="Times New Roman"/>
          <w:i/>
          <w:iCs/>
          <w:sz w:val="28"/>
          <w:szCs w:val="28"/>
        </w:rPr>
      </w:pPr>
      <w:bookmarkStart w:id="21" w:name="_Toc412797485"/>
      <w:bookmarkStart w:id="22" w:name="_Toc412797592"/>
      <w:bookmarkStart w:id="23" w:name="_Toc412798002"/>
      <w:r w:rsidRPr="009D134D">
        <w:rPr>
          <w:rFonts w:ascii="Times New Roman" w:eastAsia="Calibri" w:hAnsi="Times New Roman" w:cs="Times New Roman"/>
          <w:i/>
          <w:iCs/>
          <w:sz w:val="28"/>
          <w:szCs w:val="28"/>
        </w:rPr>
        <w:t>Анализ</w:t>
      </w:r>
      <w:r w:rsidR="008B1342" w:rsidRPr="009D134D">
        <w:rPr>
          <w:rFonts w:ascii="Times New Roman" w:eastAsia="Calibri" w:hAnsi="Times New Roman" w:cs="Times New Roman"/>
          <w:i/>
          <w:iCs/>
          <w:sz w:val="28"/>
          <w:szCs w:val="28"/>
        </w:rPr>
        <w:t xml:space="preserve"> выходных параметров ветрового колеса с обтекателем</w:t>
      </w:r>
      <w:bookmarkEnd w:id="21"/>
      <w:bookmarkEnd w:id="22"/>
      <w:bookmarkEnd w:id="23"/>
      <w:r w:rsidR="008B7B16" w:rsidRPr="009D134D">
        <w:rPr>
          <w:rFonts w:ascii="Times New Roman" w:eastAsia="Calibri" w:hAnsi="Times New Roman" w:cs="Times New Roman"/>
          <w:i/>
          <w:iCs/>
          <w:sz w:val="28"/>
          <w:szCs w:val="28"/>
        </w:rPr>
        <w:t>.</w:t>
      </w:r>
    </w:p>
    <w:p w14:paraId="24326991" w14:textId="29B3527D"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Результаты экспериментальных исследований зависимости момента, частоты вращения и мощности от входных конструктивных параметров для двухлопастного ветрового колеса с обтекателем представлены в таблице </w:t>
      </w:r>
      <w:r w:rsidR="007E68CB" w:rsidRPr="009D134D">
        <w:rPr>
          <w:rFonts w:ascii="Times New Roman" w:eastAsia="Times New Roman" w:hAnsi="Times New Roman" w:cs="Times New Roman"/>
          <w:sz w:val="28"/>
          <w:szCs w:val="28"/>
        </w:rPr>
        <w:t>9.</w:t>
      </w:r>
    </w:p>
    <w:p w14:paraId="3D08B120" w14:textId="77777777"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Применение обтекателя в ВК с лопастями–аналогами обеспечило повышение эффективности по мощности на 1,6 %, т.е. вариант двухлопастного ВК с лопастями–аналогами (F</w:t>
      </w:r>
      <w:r w:rsidRPr="009D134D">
        <w:rPr>
          <w:rFonts w:ascii="Times New Roman" w:eastAsia="Times New Roman" w:hAnsi="Times New Roman" w:cs="Times New Roman"/>
          <w:sz w:val="28"/>
          <w:szCs w:val="28"/>
          <w:vertAlign w:val="subscript"/>
        </w:rPr>
        <w:t>0</w:t>
      </w:r>
      <w:r w:rsidRPr="009D134D">
        <w:rPr>
          <w:rFonts w:ascii="Times New Roman" w:eastAsia="Times New Roman" w:hAnsi="Times New Roman" w:cs="Times New Roman"/>
          <w:sz w:val="28"/>
          <w:szCs w:val="28"/>
        </w:rPr>
        <w:t>) может быть исключен из возможных вариантов конструкций ВК.</w:t>
      </w:r>
    </w:p>
    <w:p w14:paraId="117FDD1D" w14:textId="03440BB4"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Наилучшие показатели обеспечивает ВК с относительной площадью лопасти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0,07 с извернутой формой лопасти и с закреплением на оси со стороны меньшего основания трапеции. Однако, учитывая незначительные потери по мощности (6,5 %) по сравнению с ВК с этой же относительной площадью, но с закреплением оси со стороны большего основания трапеции предпочтение следует отдать последнему варианту как обеспечивающему значительное повышение жесткости ВК.</w:t>
      </w:r>
    </w:p>
    <w:p w14:paraId="715255C2" w14:textId="64819C6E"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Ни одна из вышеперечисленных конструкций ВК как без обтекателя, так и с обтекателем не может быть использована в ВЭУ для подъема воды </w:t>
      </w:r>
      <w:r w:rsidR="00B840A5" w:rsidRPr="009D134D">
        <w:rPr>
          <w:rFonts w:ascii="Times New Roman" w:eastAsia="Times New Roman" w:hAnsi="Times New Roman" w:cs="Times New Roman"/>
          <w:sz w:val="28"/>
          <w:szCs w:val="28"/>
        </w:rPr>
        <w:t>вследствие низких значений,</w:t>
      </w:r>
      <w:r w:rsidRPr="009D134D">
        <w:rPr>
          <w:rFonts w:ascii="Times New Roman" w:eastAsia="Times New Roman" w:hAnsi="Times New Roman" w:cs="Times New Roman"/>
          <w:sz w:val="28"/>
          <w:szCs w:val="28"/>
        </w:rPr>
        <w:t xml:space="preserve"> развиваемых момента и мощности. Из-за больших потерь по моменту, частоте вращения и мощности среди других конструкций внутри двухлопастного ВК даже наилучший вариант ВК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xml:space="preserve">= 0,07 и с закреплением на оси лопасти со стороны большего основания трапеции с обтекателем может быть </w:t>
      </w:r>
      <w:r w:rsidRPr="009D134D">
        <w:rPr>
          <w:rFonts w:ascii="Times New Roman" w:eastAsia="Times New Roman" w:hAnsi="Times New Roman" w:cs="Times New Roman"/>
          <w:sz w:val="28"/>
          <w:szCs w:val="28"/>
        </w:rPr>
        <w:lastRenderedPageBreak/>
        <w:t>рекомендован только для маломощной ВЭУ для освещения помещения или, в лучшем случае, для освещения помещения с подзарядкой аккумуляторной батареи.</w:t>
      </w:r>
    </w:p>
    <w:p w14:paraId="6339A622" w14:textId="6C304E6D"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bookmarkStart w:id="24" w:name="_Toc412797486"/>
      <w:bookmarkStart w:id="25" w:name="_Toc412797593"/>
      <w:bookmarkStart w:id="26" w:name="_Toc412798003"/>
      <w:r w:rsidRPr="009D134D">
        <w:rPr>
          <w:rFonts w:ascii="Times New Roman" w:eastAsia="Times New Roman" w:hAnsi="Times New Roman" w:cs="Times New Roman"/>
          <w:sz w:val="28"/>
          <w:szCs w:val="28"/>
        </w:rPr>
        <w:t>Анализ выходных параметров четырёхлепестного ветрового колеса</w:t>
      </w:r>
      <w:bookmarkEnd w:id="24"/>
      <w:bookmarkEnd w:id="25"/>
      <w:bookmarkEnd w:id="26"/>
      <w:r w:rsidR="008B7B16" w:rsidRPr="009D134D">
        <w:rPr>
          <w:rFonts w:ascii="Times New Roman" w:eastAsia="Times New Roman" w:hAnsi="Times New Roman" w:cs="Times New Roman"/>
          <w:sz w:val="28"/>
          <w:szCs w:val="28"/>
        </w:rPr>
        <w:t>.</w:t>
      </w:r>
    </w:p>
    <w:p w14:paraId="35A75EC3" w14:textId="1945D3A4" w:rsidR="008B1342" w:rsidRPr="009D134D" w:rsidRDefault="008B1342" w:rsidP="008B1342">
      <w:pPr>
        <w:spacing w:after="0" w:line="240" w:lineRule="auto"/>
        <w:ind w:firstLine="567"/>
        <w:jc w:val="both"/>
        <w:rPr>
          <w:rFonts w:ascii="Times New Roman" w:eastAsia="Calibri" w:hAnsi="Times New Roman" w:cs="Times New Roman"/>
          <w:i/>
          <w:iCs/>
          <w:sz w:val="28"/>
          <w:szCs w:val="28"/>
        </w:rPr>
      </w:pPr>
      <w:bookmarkStart w:id="27" w:name="_Toc412797487"/>
      <w:bookmarkStart w:id="28" w:name="_Toc412797594"/>
      <w:bookmarkStart w:id="29" w:name="_Toc412798004"/>
      <w:r w:rsidRPr="009D134D">
        <w:rPr>
          <w:rFonts w:ascii="Times New Roman" w:eastAsia="Calibri" w:hAnsi="Times New Roman" w:cs="Times New Roman"/>
          <w:i/>
          <w:iCs/>
          <w:sz w:val="28"/>
          <w:szCs w:val="28"/>
        </w:rPr>
        <w:t>Анализ выходных параметров ветрового колеса без обтекателя</w:t>
      </w:r>
      <w:bookmarkEnd w:id="27"/>
      <w:bookmarkEnd w:id="28"/>
      <w:bookmarkEnd w:id="29"/>
      <w:r w:rsidR="008B7B16" w:rsidRPr="009D134D">
        <w:rPr>
          <w:rFonts w:ascii="Times New Roman" w:eastAsia="Calibri" w:hAnsi="Times New Roman" w:cs="Times New Roman"/>
          <w:i/>
          <w:iCs/>
          <w:sz w:val="28"/>
          <w:szCs w:val="28"/>
        </w:rPr>
        <w:t>.</w:t>
      </w:r>
    </w:p>
    <w:p w14:paraId="70EB34B4" w14:textId="1F6F02CD"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Результаты экспериментальных исследований зависимости момента, частоты вращения и мощности от входных конструктивных параметров для четырёхлепестного ветрового колеса без обтекателя представлены в              таблице </w:t>
      </w:r>
      <w:r w:rsidR="007E68CB" w:rsidRPr="009D134D">
        <w:rPr>
          <w:rFonts w:ascii="Times New Roman" w:eastAsia="Times New Roman" w:hAnsi="Times New Roman" w:cs="Times New Roman"/>
          <w:sz w:val="28"/>
          <w:szCs w:val="28"/>
        </w:rPr>
        <w:t>10</w:t>
      </w:r>
      <w:r w:rsidRPr="009D134D">
        <w:rPr>
          <w:rFonts w:ascii="Times New Roman" w:eastAsia="Times New Roman" w:hAnsi="Times New Roman" w:cs="Times New Roman"/>
          <w:sz w:val="28"/>
          <w:szCs w:val="28"/>
        </w:rPr>
        <w:t>.</w:t>
      </w:r>
    </w:p>
    <w:p w14:paraId="0A51E3BE" w14:textId="4DF150AF"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Ветровое колесо с лопастями (F</w:t>
      </w:r>
      <w:r w:rsidRPr="009D134D">
        <w:rPr>
          <w:rFonts w:ascii="Times New Roman" w:eastAsia="Times New Roman" w:hAnsi="Times New Roman" w:cs="Times New Roman"/>
          <w:sz w:val="28"/>
          <w:szCs w:val="28"/>
          <w:vertAlign w:val="subscript"/>
        </w:rPr>
        <w:t>0</w:t>
      </w:r>
      <w:r w:rsidRPr="009D134D">
        <w:rPr>
          <w:rFonts w:ascii="Times New Roman" w:eastAsia="Times New Roman" w:hAnsi="Times New Roman" w:cs="Times New Roman"/>
          <w:sz w:val="28"/>
          <w:szCs w:val="28"/>
        </w:rPr>
        <w:t>) как и в случае для двухлопастного ВК, имеет самые низкие значения момента и мощности (соответственно 0,435 Н∙м и 3,14 Вт), частота вращения (n = 69 об/мин) близка к самому минимальному значению. Потери же по этим параметрам лежат в области максимальных значений.</w:t>
      </w:r>
    </w:p>
    <w:p w14:paraId="029A975D" w14:textId="7E1B9F5B"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Лучшим вариантом по мощности из всех рассматриваемых девятнадцати вариантов, является ВК с относительной площадью лопасти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2 </w:t>
      </w:r>
      <w:r w:rsidRPr="009D134D">
        <w:rPr>
          <w:rFonts w:ascii="Times New Roman" w:eastAsia="Times New Roman" w:hAnsi="Times New Roman" w:cs="Times New Roman"/>
          <w:sz w:val="28"/>
          <w:szCs w:val="28"/>
        </w:rPr>
        <w:t xml:space="preserve">= 0,053 с извернутой формой лопасти и с закреплением на оси со стороны меньшего основания трапеции (N = 7,85 Вт). Однако, развиваемый момент этим ВК составляет 0,765 Н∙м, что на 11 % ниже максимального значения развиваемого ВК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xml:space="preserve">= 0,07. Кроме того, последнее ВК имеет более жесткую конструкцию лопастей в связи с закреплением на оси лопасти  со стороны большего основания трапеции. Несмотря на потерю частоты вращения на 15 % по сравнению с ВК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2 </w:t>
      </w:r>
      <w:r w:rsidRPr="009D134D">
        <w:rPr>
          <w:rFonts w:ascii="Times New Roman" w:eastAsia="Times New Roman" w:hAnsi="Times New Roman" w:cs="Times New Roman"/>
          <w:sz w:val="28"/>
          <w:szCs w:val="28"/>
        </w:rPr>
        <w:t xml:space="preserve">= 0,053,  с учетом предыдущих преимуществ, наиболее рациональным к использованию в ветроэнергетической установке ВК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0,07 и с закреплением со стороны большего основания трапеции.</w:t>
      </w:r>
    </w:p>
    <w:p w14:paraId="7FAD8C1E" w14:textId="541065FD" w:rsidR="008B1342" w:rsidRPr="009D134D" w:rsidRDefault="008B1342" w:rsidP="008B1342">
      <w:pPr>
        <w:spacing w:after="0" w:line="240" w:lineRule="auto"/>
        <w:ind w:firstLine="567"/>
        <w:jc w:val="both"/>
        <w:rPr>
          <w:rFonts w:ascii="Times New Roman" w:eastAsia="Calibri" w:hAnsi="Times New Roman" w:cs="Times New Roman"/>
          <w:i/>
          <w:iCs/>
          <w:sz w:val="28"/>
          <w:szCs w:val="28"/>
        </w:rPr>
      </w:pPr>
      <w:bookmarkStart w:id="30" w:name="_Toc412797488"/>
      <w:bookmarkStart w:id="31" w:name="_Toc412797595"/>
      <w:bookmarkStart w:id="32" w:name="_Toc412798005"/>
      <w:r w:rsidRPr="009D134D">
        <w:rPr>
          <w:rFonts w:ascii="Times New Roman" w:eastAsia="Calibri" w:hAnsi="Times New Roman" w:cs="Times New Roman"/>
          <w:i/>
          <w:iCs/>
          <w:sz w:val="28"/>
          <w:szCs w:val="28"/>
        </w:rPr>
        <w:t>Анализ выходных параметров ветрового колеса с обтекателем</w:t>
      </w:r>
      <w:bookmarkEnd w:id="30"/>
      <w:bookmarkEnd w:id="31"/>
      <w:bookmarkEnd w:id="32"/>
      <w:r w:rsidR="008B7B16" w:rsidRPr="009D134D">
        <w:rPr>
          <w:rFonts w:ascii="Times New Roman" w:eastAsia="Calibri" w:hAnsi="Times New Roman" w:cs="Times New Roman"/>
          <w:i/>
          <w:iCs/>
          <w:sz w:val="28"/>
          <w:szCs w:val="28"/>
        </w:rPr>
        <w:t>.</w:t>
      </w:r>
    </w:p>
    <w:p w14:paraId="3FE56A17" w14:textId="537FFD3B"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Результаты экспериментальных исследований зависимости момента, частоты вращения и мощности от входных конструктивных параметров для четырёхлепестного ветрового колеса с обтекателем представлены в таблице </w:t>
      </w:r>
      <w:r w:rsidR="007E68CB" w:rsidRPr="009D134D">
        <w:rPr>
          <w:rFonts w:ascii="Times New Roman" w:eastAsia="Times New Roman" w:hAnsi="Times New Roman" w:cs="Times New Roman"/>
          <w:sz w:val="28"/>
          <w:szCs w:val="28"/>
        </w:rPr>
        <w:t>11</w:t>
      </w:r>
      <w:r w:rsidRPr="009D134D">
        <w:rPr>
          <w:rFonts w:ascii="Times New Roman" w:eastAsia="Times New Roman" w:hAnsi="Times New Roman" w:cs="Times New Roman"/>
          <w:sz w:val="28"/>
          <w:szCs w:val="28"/>
        </w:rPr>
        <w:t>.</w:t>
      </w:r>
    </w:p>
    <w:p w14:paraId="5F23C341" w14:textId="72A6D776"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Ветровое колесо с лопастями (F</w:t>
      </w:r>
      <w:r w:rsidRPr="009D134D">
        <w:rPr>
          <w:rFonts w:ascii="Times New Roman" w:eastAsia="Times New Roman" w:hAnsi="Times New Roman" w:cs="Times New Roman"/>
          <w:sz w:val="28"/>
          <w:szCs w:val="28"/>
          <w:vertAlign w:val="subscript"/>
        </w:rPr>
        <w:t>0</w:t>
      </w:r>
      <w:r w:rsidRPr="009D134D">
        <w:rPr>
          <w:rFonts w:ascii="Times New Roman" w:eastAsia="Times New Roman" w:hAnsi="Times New Roman" w:cs="Times New Roman"/>
          <w:sz w:val="28"/>
          <w:szCs w:val="28"/>
        </w:rPr>
        <w:t xml:space="preserve">) с обтекателем хотя и обеспечивает повышение мощности на 21 % по сравнению с ВК без обтекателя, тем не менее оно остается наименее эффективным по мощности и развиваемому моменту. Поэтому это ВК целесообразно исключить в качестве возможного варианта к практическому использованию. Из оставшихся восемнадцати вариантов ветровых колес интерес представляет ВК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0,07 и с закреплением на оси лопасти со стороны большего основания трапеции (F</w:t>
      </w:r>
      <w:r w:rsidRPr="009D134D">
        <w:rPr>
          <w:rFonts w:ascii="Times New Roman" w:eastAsia="Times New Roman" w:hAnsi="Times New Roman" w:cs="Times New Roman"/>
          <w:sz w:val="28"/>
          <w:szCs w:val="28"/>
          <w:vertAlign w:val="subscript"/>
        </w:rPr>
        <w:t>6</w:t>
      </w:r>
      <w:r w:rsidRPr="009D134D">
        <w:rPr>
          <w:rFonts w:ascii="Times New Roman" w:eastAsia="Times New Roman" w:hAnsi="Times New Roman" w:cs="Times New Roman"/>
          <w:sz w:val="28"/>
          <w:szCs w:val="28"/>
        </w:rPr>
        <w:t xml:space="preserve">) как обеспечивающего наибольшее значение мощности (11,04 Вт) и момента (1,08 Н∙м). Несмотря на снижением частоты вращения (n = 98 об/мин) по сравнению с ВК с предыдущим значением мощности (n = 102 об/мин), т.е. на 4 %, указанное ВК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xml:space="preserve">= 0,07 с обтекателем является наиболее целесообразным к применению в </w:t>
      </w:r>
      <w:r w:rsidRPr="009D134D">
        <w:rPr>
          <w:rFonts w:ascii="Times New Roman" w:eastAsia="Times New Roman" w:hAnsi="Times New Roman" w:cs="Times New Roman"/>
          <w:sz w:val="28"/>
          <w:szCs w:val="28"/>
        </w:rPr>
        <w:lastRenderedPageBreak/>
        <w:t>ветроэнергетических установках выполняющих функции не только электрической станции, но и водоподъемной установки с диаметром поршня насоса до 70 мм. Следует подчеркнуть, что применение обтекателя в принятом ВК повысило эффективность по моменту на 18 %, по частоте вращения на 15 % и по мощности на 32 %.</w:t>
      </w:r>
    </w:p>
    <w:p w14:paraId="6551F818" w14:textId="637AA88A" w:rsidR="008B1342" w:rsidRPr="009D134D" w:rsidRDefault="008B1342" w:rsidP="008B1342">
      <w:pPr>
        <w:spacing w:after="0" w:line="240" w:lineRule="auto"/>
        <w:ind w:left="567"/>
        <w:jc w:val="both"/>
        <w:rPr>
          <w:rFonts w:ascii="Times New Roman" w:eastAsia="Times New Roman" w:hAnsi="Times New Roman" w:cs="Times New Roman"/>
          <w:sz w:val="28"/>
          <w:szCs w:val="28"/>
        </w:rPr>
      </w:pPr>
      <w:bookmarkStart w:id="33" w:name="_Toc412797489"/>
      <w:bookmarkStart w:id="34" w:name="_Toc412797596"/>
      <w:bookmarkStart w:id="35" w:name="_Toc412798006"/>
      <w:r w:rsidRPr="009D134D">
        <w:rPr>
          <w:rFonts w:ascii="Times New Roman" w:eastAsia="Times New Roman" w:hAnsi="Times New Roman" w:cs="Times New Roman"/>
          <w:sz w:val="28"/>
          <w:szCs w:val="28"/>
        </w:rPr>
        <w:t>Анализ выходных параметров восьмилопастного ветрового колеса</w:t>
      </w:r>
      <w:bookmarkEnd w:id="33"/>
      <w:bookmarkEnd w:id="34"/>
      <w:bookmarkEnd w:id="35"/>
      <w:r w:rsidR="008B7B16" w:rsidRPr="009D134D">
        <w:rPr>
          <w:rFonts w:ascii="Times New Roman" w:eastAsia="Times New Roman" w:hAnsi="Times New Roman" w:cs="Times New Roman"/>
          <w:sz w:val="28"/>
          <w:szCs w:val="28"/>
        </w:rPr>
        <w:t>.</w:t>
      </w:r>
    </w:p>
    <w:p w14:paraId="14A7950D" w14:textId="76CD9AEE" w:rsidR="008B1342" w:rsidRPr="009D134D" w:rsidRDefault="008B1342" w:rsidP="008B1342">
      <w:pPr>
        <w:spacing w:after="0" w:line="240" w:lineRule="auto"/>
        <w:ind w:firstLine="567"/>
        <w:jc w:val="both"/>
        <w:rPr>
          <w:rFonts w:ascii="Times New Roman" w:eastAsia="Calibri" w:hAnsi="Times New Roman" w:cs="Times New Roman"/>
          <w:i/>
          <w:iCs/>
          <w:sz w:val="28"/>
          <w:szCs w:val="28"/>
        </w:rPr>
      </w:pPr>
      <w:bookmarkStart w:id="36" w:name="_Toc412797490"/>
      <w:bookmarkStart w:id="37" w:name="_Toc412797597"/>
      <w:bookmarkStart w:id="38" w:name="_Toc412798007"/>
      <w:r w:rsidRPr="009D134D">
        <w:rPr>
          <w:rFonts w:ascii="Times New Roman" w:eastAsia="Calibri" w:hAnsi="Times New Roman" w:cs="Times New Roman"/>
          <w:i/>
          <w:iCs/>
          <w:sz w:val="28"/>
          <w:szCs w:val="28"/>
        </w:rPr>
        <w:t>Анализ выходных параметров ветрового колеса без обтекателя</w:t>
      </w:r>
      <w:bookmarkEnd w:id="36"/>
      <w:bookmarkEnd w:id="37"/>
      <w:bookmarkEnd w:id="38"/>
      <w:r w:rsidR="008B7B16" w:rsidRPr="009D134D">
        <w:rPr>
          <w:rFonts w:ascii="Times New Roman" w:eastAsia="Calibri" w:hAnsi="Times New Roman" w:cs="Times New Roman"/>
          <w:i/>
          <w:iCs/>
          <w:sz w:val="28"/>
          <w:szCs w:val="28"/>
        </w:rPr>
        <w:t>.</w:t>
      </w:r>
    </w:p>
    <w:p w14:paraId="7C0DCF83" w14:textId="2FA640D3"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Результаты экспериментальных исследований зависимости момента, частоты вращения и мощности от входных конструктивных параметров для восьмилопастного ветрового колеса без обтекателя представлены в таблице </w:t>
      </w:r>
      <w:r w:rsidR="007E68CB" w:rsidRPr="009D134D">
        <w:rPr>
          <w:rFonts w:ascii="Times New Roman" w:eastAsia="Times New Roman" w:hAnsi="Times New Roman" w:cs="Times New Roman"/>
          <w:sz w:val="28"/>
          <w:szCs w:val="28"/>
        </w:rPr>
        <w:t>12</w:t>
      </w:r>
      <w:r w:rsidRPr="009D134D">
        <w:rPr>
          <w:rFonts w:ascii="Times New Roman" w:eastAsia="Times New Roman" w:hAnsi="Times New Roman" w:cs="Times New Roman"/>
          <w:sz w:val="28"/>
          <w:szCs w:val="28"/>
        </w:rPr>
        <w:t>.</w:t>
      </w:r>
    </w:p>
    <w:p w14:paraId="38DED2D8" w14:textId="4EC25BCB"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Наибольшие значения мощности из всех сравниваемых восемнадцати вариантов обеспечивают лопасти F</w:t>
      </w:r>
      <w:r w:rsidRPr="009D134D">
        <w:rPr>
          <w:rFonts w:ascii="Times New Roman" w:eastAsia="Times New Roman" w:hAnsi="Times New Roman" w:cs="Times New Roman"/>
          <w:sz w:val="28"/>
          <w:szCs w:val="28"/>
          <w:vertAlign w:val="subscript"/>
        </w:rPr>
        <w:t>3</w:t>
      </w:r>
      <w:r w:rsidRPr="009D134D">
        <w:rPr>
          <w:rFonts w:ascii="Times New Roman" w:eastAsia="Times New Roman" w:hAnsi="Times New Roman" w:cs="Times New Roman"/>
          <w:sz w:val="28"/>
          <w:szCs w:val="28"/>
        </w:rPr>
        <w:t xml:space="preserve"> ветрового колеса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2 </w:t>
      </w:r>
      <w:r w:rsidRPr="009D134D">
        <w:rPr>
          <w:rFonts w:ascii="Times New Roman" w:eastAsia="Times New Roman" w:hAnsi="Times New Roman" w:cs="Times New Roman"/>
          <w:sz w:val="28"/>
          <w:szCs w:val="28"/>
        </w:rPr>
        <w:t>= 0,053 (N = 13,54 Вт) и лопасти F</w:t>
      </w:r>
      <w:r w:rsidRPr="009D134D">
        <w:rPr>
          <w:rFonts w:ascii="Times New Roman" w:eastAsia="Times New Roman" w:hAnsi="Times New Roman" w:cs="Times New Roman"/>
          <w:sz w:val="28"/>
          <w:szCs w:val="28"/>
          <w:vertAlign w:val="subscript"/>
        </w:rPr>
        <w:t>6</w:t>
      </w:r>
      <w:r w:rsidRPr="009D134D">
        <w:rPr>
          <w:rFonts w:ascii="Times New Roman" w:eastAsia="Times New Roman" w:hAnsi="Times New Roman" w:cs="Times New Roman"/>
          <w:sz w:val="28"/>
          <w:szCs w:val="28"/>
        </w:rPr>
        <w:t xml:space="preserve"> ветрового колеса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0,07 (N = 14,11 Вт). Последнее ВК обеспечивает повышение эффективности по мощности на 4 %, по моменту на 22 % и снижение частоты вращения на 19 %.  Несмотря на это, более предпочтительным является ВК с лопастями F</w:t>
      </w:r>
      <w:r w:rsidRPr="009D134D">
        <w:rPr>
          <w:rFonts w:ascii="Times New Roman" w:eastAsia="Times New Roman" w:hAnsi="Times New Roman" w:cs="Times New Roman"/>
          <w:sz w:val="28"/>
          <w:szCs w:val="28"/>
          <w:vertAlign w:val="subscript"/>
        </w:rPr>
        <w:t>6</w:t>
      </w:r>
      <w:r w:rsidRPr="009D134D">
        <w:rPr>
          <w:rFonts w:ascii="Times New Roman" w:eastAsia="Times New Roman" w:hAnsi="Times New Roman" w:cs="Times New Roman"/>
          <w:sz w:val="28"/>
          <w:szCs w:val="28"/>
        </w:rPr>
        <w:t xml:space="preserve">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 xml:space="preserve">= 0,07 и с закреплением оси у большего основания трапеции, </w:t>
      </w:r>
      <w:r w:rsidR="00962EEE" w:rsidRPr="009D134D">
        <w:rPr>
          <w:rFonts w:ascii="Times New Roman" w:eastAsia="Times New Roman" w:hAnsi="Times New Roman" w:cs="Times New Roman"/>
          <w:sz w:val="28"/>
          <w:szCs w:val="28"/>
        </w:rPr>
        <w:t>что, кроме того</w:t>
      </w:r>
      <w:r w:rsidRPr="009D134D">
        <w:rPr>
          <w:rFonts w:ascii="Times New Roman" w:eastAsia="Times New Roman" w:hAnsi="Times New Roman" w:cs="Times New Roman"/>
          <w:sz w:val="28"/>
          <w:szCs w:val="28"/>
        </w:rPr>
        <w:t>, повышает жесткость ВК.</w:t>
      </w:r>
    </w:p>
    <w:p w14:paraId="574B84DB" w14:textId="790A22B5"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Достойно внимания ВК с лопастями F</w:t>
      </w:r>
      <w:r w:rsidRPr="009D134D">
        <w:rPr>
          <w:rFonts w:ascii="Times New Roman" w:eastAsia="Times New Roman" w:hAnsi="Times New Roman" w:cs="Times New Roman"/>
          <w:sz w:val="28"/>
          <w:szCs w:val="28"/>
          <w:vertAlign w:val="subscript"/>
        </w:rPr>
        <w:t>6</w:t>
      </w:r>
      <w:r w:rsidRPr="009D134D">
        <w:rPr>
          <w:rFonts w:ascii="Times New Roman" w:eastAsia="Times New Roman" w:hAnsi="Times New Roman" w:cs="Times New Roman"/>
          <w:sz w:val="28"/>
          <w:szCs w:val="28"/>
        </w:rPr>
        <w:t xml:space="preserve">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1 </w:t>
      </w:r>
      <w:r w:rsidRPr="009D134D">
        <w:rPr>
          <w:rFonts w:ascii="Times New Roman" w:eastAsia="Times New Roman" w:hAnsi="Times New Roman" w:cs="Times New Roman"/>
          <w:sz w:val="28"/>
          <w:szCs w:val="28"/>
        </w:rPr>
        <w:t>= 0,04, извернутые и с закреплением оси со стороны большего основания трапеции, т.к. оно развивает самую высокую частоту вращения (n = 97 об/мин). Потери по моменту для него составляют 45 % и по мощности 22 %. Поэтому эта конструкция ВК может быть рекомендована в ВЭУ используемой для зарядки аккумуляторной батареи.</w:t>
      </w:r>
    </w:p>
    <w:p w14:paraId="07349DFA" w14:textId="2B2A8EC9" w:rsidR="008B1342" w:rsidRPr="009D134D" w:rsidRDefault="008B1342" w:rsidP="008B1342">
      <w:pPr>
        <w:spacing w:after="0" w:line="240" w:lineRule="auto"/>
        <w:ind w:firstLine="567"/>
        <w:jc w:val="both"/>
        <w:rPr>
          <w:rFonts w:ascii="Times New Roman" w:eastAsia="Calibri" w:hAnsi="Times New Roman" w:cs="Times New Roman"/>
          <w:i/>
          <w:iCs/>
          <w:sz w:val="28"/>
          <w:szCs w:val="28"/>
        </w:rPr>
      </w:pPr>
      <w:bookmarkStart w:id="39" w:name="_Toc412797491"/>
      <w:bookmarkStart w:id="40" w:name="_Toc412797598"/>
      <w:bookmarkStart w:id="41" w:name="_Toc412798008"/>
      <w:r w:rsidRPr="009D134D">
        <w:rPr>
          <w:rFonts w:ascii="Times New Roman" w:eastAsia="Calibri" w:hAnsi="Times New Roman" w:cs="Times New Roman"/>
          <w:i/>
          <w:iCs/>
          <w:sz w:val="28"/>
          <w:szCs w:val="28"/>
        </w:rPr>
        <w:t>Анализ выходных параметров ветрового колеса с обтекателем</w:t>
      </w:r>
      <w:bookmarkEnd w:id="39"/>
      <w:bookmarkEnd w:id="40"/>
      <w:bookmarkEnd w:id="41"/>
      <w:r w:rsidR="008B7B16" w:rsidRPr="009D134D">
        <w:rPr>
          <w:rFonts w:ascii="Times New Roman" w:eastAsia="Calibri" w:hAnsi="Times New Roman" w:cs="Times New Roman"/>
          <w:i/>
          <w:iCs/>
          <w:sz w:val="28"/>
          <w:szCs w:val="28"/>
        </w:rPr>
        <w:t>.</w:t>
      </w:r>
    </w:p>
    <w:p w14:paraId="089D4030" w14:textId="7E8FE6CD"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Результаты экспериментальных исследований зависимости момента, частоты вращения и мощности от входных конструктивных параметров для восьмилопастного ветрового колеса с обтекателем представлены в таблице </w:t>
      </w:r>
      <w:r w:rsidR="007E68CB" w:rsidRPr="009D134D">
        <w:rPr>
          <w:rFonts w:ascii="Times New Roman" w:eastAsia="Times New Roman" w:hAnsi="Times New Roman" w:cs="Times New Roman"/>
          <w:sz w:val="28"/>
          <w:szCs w:val="28"/>
        </w:rPr>
        <w:t>13</w:t>
      </w:r>
      <w:r w:rsidRPr="009D134D">
        <w:rPr>
          <w:rFonts w:ascii="Times New Roman" w:eastAsia="Times New Roman" w:hAnsi="Times New Roman" w:cs="Times New Roman"/>
          <w:sz w:val="28"/>
          <w:szCs w:val="28"/>
        </w:rPr>
        <w:t>.</w:t>
      </w:r>
    </w:p>
    <w:p w14:paraId="13B4260A" w14:textId="13885A5B"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Наибольшие значения мощности из всех сравниваемых восемнадцати вариантов обеспечивает ВК с лопастями F</w:t>
      </w:r>
      <w:r w:rsidR="00962EEE" w:rsidRPr="00962EEE">
        <w:rPr>
          <w:rFonts w:ascii="Times New Roman" w:eastAsia="Times New Roman" w:hAnsi="Times New Roman" w:cs="Times New Roman"/>
          <w:sz w:val="28"/>
          <w:szCs w:val="28"/>
          <w:vertAlign w:val="subscript"/>
        </w:rPr>
        <w:t>3</w:t>
      </w:r>
      <w:r w:rsidRPr="009D134D">
        <w:rPr>
          <w:rFonts w:ascii="Times New Roman" w:eastAsia="Times New Roman" w:hAnsi="Times New Roman" w:cs="Times New Roman"/>
          <w:sz w:val="28"/>
          <w:szCs w:val="28"/>
        </w:rPr>
        <w:t xml:space="preserve">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00962EEE" w:rsidRPr="00962EEE">
        <w:rPr>
          <w:rFonts w:ascii="Times New Roman" w:eastAsia="Times New Roman" w:hAnsi="Times New Roman" w:cs="Times New Roman"/>
          <w:sz w:val="28"/>
          <w:szCs w:val="28"/>
          <w:vertAlign w:val="subscript"/>
        </w:rPr>
        <w:t>2</w:t>
      </w:r>
      <w:r w:rsidRPr="009D134D">
        <w:rPr>
          <w:rFonts w:ascii="Times New Roman" w:eastAsia="Times New Roman" w:hAnsi="Times New Roman" w:cs="Times New Roman"/>
          <w:sz w:val="28"/>
          <w:szCs w:val="28"/>
          <w:vertAlign w:val="subscript"/>
        </w:rPr>
        <w:t xml:space="preserve"> </w:t>
      </w:r>
      <w:r w:rsidRPr="009D134D">
        <w:rPr>
          <w:rFonts w:ascii="Times New Roman" w:eastAsia="Times New Roman" w:hAnsi="Times New Roman" w:cs="Times New Roman"/>
          <w:sz w:val="28"/>
          <w:szCs w:val="28"/>
        </w:rPr>
        <w:t>= 0,0</w:t>
      </w:r>
      <w:r w:rsidR="00962EEE" w:rsidRPr="00962EEE">
        <w:rPr>
          <w:rFonts w:ascii="Times New Roman" w:eastAsia="Times New Roman" w:hAnsi="Times New Roman" w:cs="Times New Roman"/>
          <w:sz w:val="28"/>
          <w:szCs w:val="28"/>
        </w:rPr>
        <w:t xml:space="preserve">53 </w:t>
      </w:r>
      <w:r w:rsidRPr="009D134D">
        <w:rPr>
          <w:rFonts w:ascii="Times New Roman" w:eastAsia="Times New Roman" w:hAnsi="Times New Roman" w:cs="Times New Roman"/>
          <w:sz w:val="28"/>
          <w:szCs w:val="28"/>
        </w:rPr>
        <w:t xml:space="preserve">с закреплением со стороны </w:t>
      </w:r>
      <w:r w:rsidR="00962EEE">
        <w:rPr>
          <w:rFonts w:ascii="Times New Roman" w:eastAsia="Times New Roman" w:hAnsi="Times New Roman" w:cs="Times New Roman"/>
          <w:sz w:val="28"/>
          <w:szCs w:val="28"/>
        </w:rPr>
        <w:t>меньшего</w:t>
      </w:r>
      <w:r w:rsidRPr="009D134D">
        <w:rPr>
          <w:rFonts w:ascii="Times New Roman" w:eastAsia="Times New Roman" w:hAnsi="Times New Roman" w:cs="Times New Roman"/>
          <w:sz w:val="28"/>
          <w:szCs w:val="28"/>
        </w:rPr>
        <w:t xml:space="preserve"> основания трапеции (N = 14,96 Вт) и с лопастями F</w:t>
      </w:r>
      <w:r w:rsidR="00962EEE" w:rsidRPr="00962EEE">
        <w:rPr>
          <w:rFonts w:ascii="Times New Roman" w:eastAsia="Times New Roman" w:hAnsi="Times New Roman" w:cs="Times New Roman"/>
          <w:sz w:val="28"/>
          <w:szCs w:val="28"/>
          <w:vertAlign w:val="subscript"/>
        </w:rPr>
        <w:t>6</w:t>
      </w:r>
      <w:r w:rsidRPr="009D134D">
        <w:rPr>
          <w:rFonts w:ascii="Times New Roman" w:eastAsia="Times New Roman" w:hAnsi="Times New Roman" w:cs="Times New Roman"/>
          <w:sz w:val="28"/>
          <w:szCs w:val="28"/>
        </w:rPr>
        <w:t xml:space="preserve">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00962EEE" w:rsidRPr="00962EEE">
        <w:rPr>
          <w:rFonts w:ascii="Times New Roman" w:eastAsia="Times New Roman" w:hAnsi="Times New Roman" w:cs="Times New Roman"/>
          <w:sz w:val="28"/>
          <w:szCs w:val="28"/>
          <w:vertAlign w:val="subscript"/>
        </w:rPr>
        <w:t>3</w:t>
      </w:r>
      <w:r w:rsidRPr="009D134D">
        <w:rPr>
          <w:rFonts w:ascii="Times New Roman" w:eastAsia="Times New Roman" w:hAnsi="Times New Roman" w:cs="Times New Roman"/>
          <w:sz w:val="28"/>
          <w:szCs w:val="28"/>
          <w:vertAlign w:val="subscript"/>
        </w:rPr>
        <w:t xml:space="preserve"> </w:t>
      </w:r>
      <w:r w:rsidRPr="009D134D">
        <w:rPr>
          <w:rFonts w:ascii="Times New Roman" w:eastAsia="Times New Roman" w:hAnsi="Times New Roman" w:cs="Times New Roman"/>
          <w:sz w:val="28"/>
          <w:szCs w:val="28"/>
        </w:rPr>
        <w:t>= 0,0</w:t>
      </w:r>
      <w:r w:rsidR="00962EEE" w:rsidRPr="00962EEE">
        <w:rPr>
          <w:rFonts w:ascii="Times New Roman" w:eastAsia="Times New Roman" w:hAnsi="Times New Roman" w:cs="Times New Roman"/>
          <w:sz w:val="28"/>
          <w:szCs w:val="28"/>
        </w:rPr>
        <w:t>7</w:t>
      </w:r>
      <w:r w:rsidRPr="009D134D">
        <w:rPr>
          <w:rFonts w:ascii="Times New Roman" w:eastAsia="Times New Roman" w:hAnsi="Times New Roman" w:cs="Times New Roman"/>
          <w:sz w:val="28"/>
          <w:szCs w:val="28"/>
        </w:rPr>
        <w:t xml:space="preserve"> с закреплением со стороны </w:t>
      </w:r>
      <w:r w:rsidR="00962EEE">
        <w:rPr>
          <w:rFonts w:ascii="Times New Roman" w:eastAsia="Times New Roman" w:hAnsi="Times New Roman" w:cs="Times New Roman"/>
          <w:sz w:val="28"/>
          <w:szCs w:val="28"/>
        </w:rPr>
        <w:t>большего</w:t>
      </w:r>
      <w:r w:rsidRPr="009D134D">
        <w:rPr>
          <w:rFonts w:ascii="Times New Roman" w:eastAsia="Times New Roman" w:hAnsi="Times New Roman" w:cs="Times New Roman"/>
          <w:sz w:val="28"/>
          <w:szCs w:val="28"/>
        </w:rPr>
        <w:t xml:space="preserve"> основания трапеции (N = 14,88 Вт). Последнее ВК с лопастями F</w:t>
      </w:r>
      <w:r w:rsidRPr="009D134D">
        <w:rPr>
          <w:rFonts w:ascii="Times New Roman" w:eastAsia="Times New Roman" w:hAnsi="Times New Roman" w:cs="Times New Roman"/>
          <w:sz w:val="28"/>
          <w:szCs w:val="28"/>
          <w:vertAlign w:val="subscript"/>
        </w:rPr>
        <w:t xml:space="preserve">3 </w:t>
      </w:r>
      <w:r w:rsidRPr="009D134D">
        <w:rPr>
          <w:rFonts w:ascii="Times New Roman" w:eastAsia="Times New Roman" w:hAnsi="Times New Roman" w:cs="Times New Roman"/>
          <w:sz w:val="28"/>
          <w:szCs w:val="28"/>
        </w:rPr>
        <w:t>уступает ВК с лопастями F</w:t>
      </w:r>
      <w:r w:rsidRPr="009D134D">
        <w:rPr>
          <w:rFonts w:ascii="Times New Roman" w:eastAsia="Times New Roman" w:hAnsi="Times New Roman" w:cs="Times New Roman"/>
          <w:sz w:val="28"/>
          <w:szCs w:val="28"/>
          <w:vertAlign w:val="subscript"/>
        </w:rPr>
        <w:t>6</w:t>
      </w:r>
      <w:r w:rsidRPr="009D134D">
        <w:rPr>
          <w:rFonts w:ascii="Times New Roman" w:eastAsia="Times New Roman" w:hAnsi="Times New Roman" w:cs="Times New Roman"/>
          <w:sz w:val="28"/>
          <w:szCs w:val="28"/>
        </w:rPr>
        <w:t xml:space="preserve"> по мощности на 0,5 %, но </w:t>
      </w:r>
      <w:r w:rsidR="00962EEE" w:rsidRPr="009D134D">
        <w:rPr>
          <w:rFonts w:ascii="Times New Roman" w:eastAsia="Times New Roman" w:hAnsi="Times New Roman" w:cs="Times New Roman"/>
          <w:sz w:val="28"/>
          <w:szCs w:val="28"/>
        </w:rPr>
        <w:t>эффективнее его</w:t>
      </w:r>
      <w:r w:rsidRPr="009D134D">
        <w:rPr>
          <w:rFonts w:ascii="Times New Roman" w:eastAsia="Times New Roman" w:hAnsi="Times New Roman" w:cs="Times New Roman"/>
          <w:sz w:val="28"/>
          <w:szCs w:val="28"/>
        </w:rPr>
        <w:t xml:space="preserve"> по частоте вращения на 21 %.  Однако, по моменту ВК с лопастями F</w:t>
      </w:r>
      <w:r w:rsidR="00962EEE">
        <w:rPr>
          <w:rFonts w:ascii="Times New Roman" w:eastAsia="Times New Roman" w:hAnsi="Times New Roman" w:cs="Times New Roman"/>
          <w:sz w:val="28"/>
          <w:szCs w:val="28"/>
          <w:vertAlign w:val="subscript"/>
        </w:rPr>
        <w:t>6</w:t>
      </w:r>
      <w:r w:rsidRPr="009D134D">
        <w:rPr>
          <w:rFonts w:ascii="Times New Roman" w:eastAsia="Times New Roman" w:hAnsi="Times New Roman" w:cs="Times New Roman"/>
          <w:sz w:val="28"/>
          <w:szCs w:val="28"/>
        </w:rPr>
        <w:t xml:space="preserve"> уступает ВК с лопастями F</w:t>
      </w:r>
      <w:r w:rsidR="00962EEE">
        <w:rPr>
          <w:rFonts w:ascii="Times New Roman" w:eastAsia="Times New Roman" w:hAnsi="Times New Roman" w:cs="Times New Roman"/>
          <w:sz w:val="28"/>
          <w:szCs w:val="28"/>
          <w:vertAlign w:val="subscript"/>
        </w:rPr>
        <w:t>3</w:t>
      </w:r>
      <w:r w:rsidRPr="009D134D">
        <w:rPr>
          <w:rFonts w:ascii="Times New Roman" w:eastAsia="Times New Roman" w:hAnsi="Times New Roman" w:cs="Times New Roman"/>
          <w:sz w:val="28"/>
          <w:szCs w:val="28"/>
        </w:rPr>
        <w:t xml:space="preserve"> на 21,5 %. С учетом того, что ВК с лопастями F</w:t>
      </w:r>
      <w:r w:rsidR="00962EEE">
        <w:rPr>
          <w:rFonts w:ascii="Times New Roman" w:eastAsia="Times New Roman" w:hAnsi="Times New Roman" w:cs="Times New Roman"/>
          <w:sz w:val="28"/>
          <w:szCs w:val="28"/>
          <w:vertAlign w:val="subscript"/>
        </w:rPr>
        <w:t>3</w:t>
      </w:r>
      <w:r w:rsidRPr="009D134D">
        <w:rPr>
          <w:rFonts w:ascii="Times New Roman" w:eastAsia="Times New Roman" w:hAnsi="Times New Roman" w:cs="Times New Roman"/>
          <w:sz w:val="28"/>
          <w:szCs w:val="28"/>
        </w:rPr>
        <w:t xml:space="preserve"> обеспечивает повышенную жесткость, более высокий момент и мощность, ВК с лопастями F</w:t>
      </w:r>
      <w:r w:rsidR="00962EEE">
        <w:rPr>
          <w:rFonts w:ascii="Times New Roman" w:eastAsia="Times New Roman" w:hAnsi="Times New Roman" w:cs="Times New Roman"/>
          <w:sz w:val="28"/>
          <w:szCs w:val="28"/>
          <w:vertAlign w:val="subscript"/>
        </w:rPr>
        <w:t>3</w:t>
      </w:r>
      <w:r w:rsidRPr="009D134D">
        <w:rPr>
          <w:rFonts w:ascii="Times New Roman" w:eastAsia="Times New Roman" w:hAnsi="Times New Roman" w:cs="Times New Roman"/>
          <w:sz w:val="28"/>
          <w:szCs w:val="28"/>
        </w:rPr>
        <w:t xml:space="preserve"> с обтекателем является наиболее оптимальным для использования как в ВЭУ для подъема воды, так и в ВЭУ для выработки электроэнергии. Это ВК рекомендуется использовать и </w:t>
      </w:r>
      <w:r w:rsidR="00962EEE" w:rsidRPr="009D134D">
        <w:rPr>
          <w:rFonts w:ascii="Times New Roman" w:eastAsia="Times New Roman" w:hAnsi="Times New Roman" w:cs="Times New Roman"/>
          <w:sz w:val="28"/>
          <w:szCs w:val="28"/>
        </w:rPr>
        <w:t>в универсальных ВЭУ,</w:t>
      </w:r>
      <w:r w:rsidRPr="009D134D">
        <w:rPr>
          <w:rFonts w:ascii="Times New Roman" w:eastAsia="Times New Roman" w:hAnsi="Times New Roman" w:cs="Times New Roman"/>
          <w:sz w:val="28"/>
          <w:szCs w:val="28"/>
        </w:rPr>
        <w:t xml:space="preserve"> совмещающих в себе обе функции.</w:t>
      </w:r>
    </w:p>
    <w:p w14:paraId="0BDF7737" w14:textId="1AB47BE8"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bookmarkStart w:id="42" w:name="_Toc412797492"/>
      <w:bookmarkStart w:id="43" w:name="_Toc412797599"/>
      <w:bookmarkStart w:id="44" w:name="_Toc412798009"/>
      <w:r w:rsidRPr="009D134D">
        <w:rPr>
          <w:rFonts w:ascii="Times New Roman" w:eastAsia="Times New Roman" w:hAnsi="Times New Roman" w:cs="Times New Roman"/>
          <w:sz w:val="28"/>
          <w:szCs w:val="28"/>
        </w:rPr>
        <w:t>Итоговая характеристика результатов экспериментальных исследований</w:t>
      </w:r>
      <w:bookmarkEnd w:id="42"/>
      <w:bookmarkEnd w:id="43"/>
      <w:bookmarkEnd w:id="44"/>
    </w:p>
    <w:p w14:paraId="16ED41BD" w14:textId="7A090C98"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lastRenderedPageBreak/>
        <w:t xml:space="preserve">Как показали экспериментальные исследования традиционная конструкция ВК с закреплением лопастей со стороны меньшего основания трапеции дает худшие результаты по моменту и мощности для всего диапазона относительных площадей (от минимального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min </w:t>
      </w:r>
      <w:r w:rsidRPr="009D134D">
        <w:rPr>
          <w:rFonts w:ascii="Times New Roman" w:eastAsia="Times New Roman" w:hAnsi="Times New Roman" w:cs="Times New Roman"/>
          <w:sz w:val="28"/>
          <w:szCs w:val="28"/>
        </w:rPr>
        <w:t xml:space="preserve">= 0,04 до максимального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max </w:t>
      </w:r>
      <w:r w:rsidRPr="009D134D">
        <w:rPr>
          <w:rFonts w:ascii="Times New Roman" w:eastAsia="Times New Roman" w:hAnsi="Times New Roman" w:cs="Times New Roman"/>
          <w:sz w:val="28"/>
          <w:szCs w:val="28"/>
        </w:rPr>
        <w:t xml:space="preserve">= 0,07). По частоте вращения только для средних значений относительной площади она может оказаться выше. Так для восьмилопастного ВК с относительной площадью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w:t>
      </w:r>
      <w:r w:rsidRPr="009D134D">
        <w:rPr>
          <w:rFonts w:ascii="Times New Roman" w:eastAsia="Times New Roman" w:hAnsi="Times New Roman" w:cs="Times New Roman"/>
          <w:sz w:val="28"/>
          <w:szCs w:val="28"/>
          <w:vertAlign w:val="subscript"/>
        </w:rPr>
        <w:t xml:space="preserve">2 </w:t>
      </w:r>
      <w:r w:rsidRPr="009D134D">
        <w:rPr>
          <w:rFonts w:ascii="Times New Roman" w:eastAsia="Times New Roman" w:hAnsi="Times New Roman" w:cs="Times New Roman"/>
          <w:sz w:val="28"/>
          <w:szCs w:val="28"/>
        </w:rPr>
        <w:t>= 0,053 и с закреплением у меньшего основания трапеции частота вращения составила n = 90 об/мин, а для ВК с закреплением у большего основания трапеции n = 82 об/мин, т.е. потери по частоте вращения составили 9 %.</w:t>
      </w:r>
    </w:p>
    <w:p w14:paraId="26FFB173" w14:textId="37DC2DDA"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Следует также отметить, что по всем параметрам ВК с обтекателем всегда дает лучшие результаты. Так восьмилопастное ВК с извернутой формой лопастей (F</w:t>
      </w:r>
      <w:r w:rsidR="00962EEE">
        <w:rPr>
          <w:rFonts w:ascii="Times New Roman" w:eastAsia="Times New Roman" w:hAnsi="Times New Roman" w:cs="Times New Roman"/>
          <w:sz w:val="28"/>
          <w:szCs w:val="28"/>
          <w:vertAlign w:val="subscript"/>
        </w:rPr>
        <w:t>3</w:t>
      </w:r>
      <w:r w:rsidRPr="009D134D">
        <w:rPr>
          <w:rFonts w:ascii="Times New Roman" w:eastAsia="Times New Roman" w:hAnsi="Times New Roman" w:cs="Times New Roman"/>
          <w:sz w:val="28"/>
          <w:szCs w:val="28"/>
        </w:rPr>
        <w:t xml:space="preserve">) с закреплением лопастей со стороны </w:t>
      </w:r>
      <w:r w:rsidR="00962EEE">
        <w:rPr>
          <w:rFonts w:ascii="Times New Roman" w:eastAsia="Times New Roman" w:hAnsi="Times New Roman" w:cs="Times New Roman"/>
          <w:sz w:val="28"/>
          <w:szCs w:val="28"/>
        </w:rPr>
        <w:t>меньшего</w:t>
      </w:r>
      <w:r w:rsidRPr="009D134D">
        <w:rPr>
          <w:rFonts w:ascii="Times New Roman" w:eastAsia="Times New Roman" w:hAnsi="Times New Roman" w:cs="Times New Roman"/>
          <w:sz w:val="28"/>
          <w:szCs w:val="28"/>
        </w:rPr>
        <w:t xml:space="preserve"> основания с обтекателем обеспечивает значения момента M = 2,013 Н∙м, частоты вращения n = 71 об/мин и мощности N = 14,96 Вт, а без обтекателя значения момента M = 1,983 Н∙м, частоты вращения n=68 об/мин и мощности N = 14,11 Вт, т.е. первое из них обеспечивает повышение эффективности по моменту на 1,5 %, по частоте вращения на  4 % и по мощности на  7 %.</w:t>
      </w:r>
    </w:p>
    <w:p w14:paraId="3E0EF9AE" w14:textId="432D0B1E" w:rsidR="00386FC1" w:rsidRPr="009D134D" w:rsidRDefault="008B1342" w:rsidP="00386FC1">
      <w:pPr>
        <w:spacing w:after="0" w:line="240" w:lineRule="auto"/>
        <w:ind w:firstLine="567"/>
        <w:jc w:val="both"/>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Таким образом, наиболее эффективным ветровым колесом, которое может быть использовано в ветроэнергетических установках любого назначения, является ветровое колесо со следующими параметрами: восьмилопастное с относительной площадью лопастей </w:t>
      </w:r>
      <w:r w:rsidR="00A923B9" w:rsidRPr="009D134D">
        <w:rPr>
          <w:rFonts w:ascii="Times New Roman" w:eastAsia="Times New Roman" w:hAnsi="Times New Roman" w:cs="Times New Roman"/>
          <w:sz w:val="28"/>
          <w:szCs w:val="28"/>
        </w:rPr>
        <w:t>∆</w:t>
      </w:r>
      <w:r w:rsidRPr="009D134D">
        <w:rPr>
          <w:rFonts w:ascii="Times New Roman" w:eastAsia="Times New Roman" w:hAnsi="Times New Roman" w:cs="Times New Roman"/>
          <w:sz w:val="28"/>
          <w:szCs w:val="28"/>
        </w:rPr>
        <w:t>S = 0,0</w:t>
      </w:r>
      <w:r w:rsidR="00771044" w:rsidRPr="009D134D">
        <w:rPr>
          <w:rFonts w:ascii="Times New Roman" w:eastAsia="Times New Roman" w:hAnsi="Times New Roman" w:cs="Times New Roman"/>
          <w:sz w:val="28"/>
          <w:szCs w:val="28"/>
        </w:rPr>
        <w:t>6</w:t>
      </w:r>
      <w:r w:rsidRPr="009D134D">
        <w:rPr>
          <w:rFonts w:ascii="Times New Roman" w:eastAsia="Times New Roman" w:hAnsi="Times New Roman" w:cs="Times New Roman"/>
          <w:sz w:val="28"/>
          <w:szCs w:val="28"/>
        </w:rPr>
        <w:t xml:space="preserve"> трапецеидальной формы, извернутые в переделах от 23° до 8 - 10°, с закреплением оси лопасти со стороны </w:t>
      </w:r>
      <w:r w:rsidR="00771044" w:rsidRPr="009D134D">
        <w:rPr>
          <w:rFonts w:ascii="Times New Roman" w:eastAsia="Times New Roman" w:hAnsi="Times New Roman" w:cs="Times New Roman"/>
          <w:sz w:val="28"/>
          <w:szCs w:val="28"/>
        </w:rPr>
        <w:t>меньшего</w:t>
      </w:r>
      <w:r w:rsidRPr="009D134D">
        <w:rPr>
          <w:rFonts w:ascii="Times New Roman" w:eastAsia="Times New Roman" w:hAnsi="Times New Roman" w:cs="Times New Roman"/>
          <w:sz w:val="28"/>
          <w:szCs w:val="28"/>
        </w:rPr>
        <w:t xml:space="preserve"> основания, с переменной уменьшающейся к периферии и ассиметричной вогнутостью с обтекателем.</w:t>
      </w:r>
    </w:p>
    <w:p w14:paraId="7771046F" w14:textId="14D7D87E" w:rsidR="008B1342"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 xml:space="preserve">Выполним дополнительный сравнительный анализ эффективности работы ветровых колес без обтекателя и с обтекателем. Для чего сгруппируем ветровые колеса по относительной площади. Усредненные значения параметров и изменение эффективности в процентах сведем в таблицы </w:t>
      </w:r>
      <w:r w:rsidR="006A18B8" w:rsidRPr="009D134D">
        <w:rPr>
          <w:rFonts w:ascii="Times New Roman" w:hAnsi="Times New Roman"/>
          <w:sz w:val="28"/>
          <w:szCs w:val="28"/>
        </w:rPr>
        <w:t>15</w:t>
      </w:r>
      <w:r w:rsidRPr="009D134D">
        <w:rPr>
          <w:rFonts w:ascii="Times New Roman" w:hAnsi="Times New Roman"/>
          <w:sz w:val="28"/>
          <w:szCs w:val="28"/>
        </w:rPr>
        <w:t xml:space="preserve">, </w:t>
      </w:r>
      <w:r w:rsidR="006A18B8" w:rsidRPr="009D134D">
        <w:rPr>
          <w:rFonts w:ascii="Times New Roman" w:hAnsi="Times New Roman"/>
          <w:sz w:val="28"/>
          <w:szCs w:val="28"/>
        </w:rPr>
        <w:t>16</w:t>
      </w:r>
      <w:r w:rsidRPr="009D134D">
        <w:rPr>
          <w:rFonts w:ascii="Times New Roman" w:hAnsi="Times New Roman"/>
          <w:sz w:val="28"/>
          <w:szCs w:val="28"/>
        </w:rPr>
        <w:t xml:space="preserve"> и </w:t>
      </w:r>
      <w:r w:rsidR="006A18B8" w:rsidRPr="009D134D">
        <w:rPr>
          <w:rFonts w:ascii="Times New Roman" w:hAnsi="Times New Roman"/>
          <w:sz w:val="28"/>
          <w:szCs w:val="28"/>
        </w:rPr>
        <w:t>17</w:t>
      </w:r>
      <w:r w:rsidRPr="009D134D">
        <w:rPr>
          <w:rFonts w:ascii="Times New Roman" w:hAnsi="Times New Roman"/>
          <w:sz w:val="28"/>
          <w:szCs w:val="28"/>
        </w:rPr>
        <w:t xml:space="preserve"> соответственно для двух-, четырех- и восьмилопастного ВК с диаметром обтекателя d = 370 мм и в таблицу 2.10 для восьмилопастного ВК с диаметром обтекателя d = 580 мм при одном и том же диаметре ВК D = 1480 мм для всех случаев.</w:t>
      </w:r>
    </w:p>
    <w:p w14:paraId="37991A83" w14:textId="079AEB09" w:rsidR="00962EEE" w:rsidRDefault="00962EEE" w:rsidP="008B1342">
      <w:pPr>
        <w:spacing w:after="0" w:line="240" w:lineRule="auto"/>
        <w:ind w:firstLine="567"/>
        <w:jc w:val="both"/>
        <w:rPr>
          <w:rFonts w:ascii="Times New Roman" w:hAnsi="Times New Roman"/>
          <w:sz w:val="28"/>
          <w:szCs w:val="28"/>
        </w:rPr>
      </w:pPr>
    </w:p>
    <w:p w14:paraId="5D376AC5" w14:textId="3207F1BE" w:rsidR="00962EEE" w:rsidRDefault="00962EEE" w:rsidP="008B1342">
      <w:pPr>
        <w:spacing w:after="0" w:line="240" w:lineRule="auto"/>
        <w:ind w:firstLine="567"/>
        <w:jc w:val="both"/>
        <w:rPr>
          <w:rFonts w:ascii="Times New Roman" w:hAnsi="Times New Roman"/>
          <w:sz w:val="28"/>
          <w:szCs w:val="28"/>
        </w:rPr>
      </w:pPr>
    </w:p>
    <w:p w14:paraId="75D1C842" w14:textId="0BFC7BB3" w:rsidR="00962EEE" w:rsidRDefault="00962EEE" w:rsidP="008B1342">
      <w:pPr>
        <w:spacing w:after="0" w:line="240" w:lineRule="auto"/>
        <w:ind w:firstLine="567"/>
        <w:jc w:val="both"/>
        <w:rPr>
          <w:rFonts w:ascii="Times New Roman" w:hAnsi="Times New Roman"/>
          <w:sz w:val="28"/>
          <w:szCs w:val="28"/>
        </w:rPr>
      </w:pPr>
    </w:p>
    <w:p w14:paraId="70222EE8" w14:textId="6A6E72EA" w:rsidR="00962EEE" w:rsidRDefault="00962EEE" w:rsidP="008B1342">
      <w:pPr>
        <w:spacing w:after="0" w:line="240" w:lineRule="auto"/>
        <w:ind w:firstLine="567"/>
        <w:jc w:val="both"/>
        <w:rPr>
          <w:rFonts w:ascii="Times New Roman" w:hAnsi="Times New Roman"/>
          <w:sz w:val="28"/>
          <w:szCs w:val="28"/>
        </w:rPr>
      </w:pPr>
    </w:p>
    <w:p w14:paraId="2A3B65EF" w14:textId="43C23D05" w:rsidR="00962EEE" w:rsidRDefault="00962EEE" w:rsidP="008B1342">
      <w:pPr>
        <w:spacing w:after="0" w:line="240" w:lineRule="auto"/>
        <w:ind w:firstLine="567"/>
        <w:jc w:val="both"/>
        <w:rPr>
          <w:rFonts w:ascii="Times New Roman" w:hAnsi="Times New Roman"/>
          <w:sz w:val="28"/>
          <w:szCs w:val="28"/>
        </w:rPr>
      </w:pPr>
    </w:p>
    <w:p w14:paraId="0DABAF54" w14:textId="0E71DA13" w:rsidR="00962EEE" w:rsidRDefault="00962EEE" w:rsidP="008B1342">
      <w:pPr>
        <w:spacing w:after="0" w:line="240" w:lineRule="auto"/>
        <w:ind w:firstLine="567"/>
        <w:jc w:val="both"/>
        <w:rPr>
          <w:rFonts w:ascii="Times New Roman" w:hAnsi="Times New Roman"/>
          <w:sz w:val="28"/>
          <w:szCs w:val="28"/>
        </w:rPr>
      </w:pPr>
    </w:p>
    <w:p w14:paraId="40C7B2FD" w14:textId="455B087F" w:rsidR="00962EEE" w:rsidRDefault="00962EEE" w:rsidP="008B1342">
      <w:pPr>
        <w:spacing w:after="0" w:line="240" w:lineRule="auto"/>
        <w:ind w:firstLine="567"/>
        <w:jc w:val="both"/>
        <w:rPr>
          <w:rFonts w:ascii="Times New Roman" w:hAnsi="Times New Roman"/>
          <w:sz w:val="28"/>
          <w:szCs w:val="28"/>
        </w:rPr>
      </w:pPr>
    </w:p>
    <w:p w14:paraId="5061BC0A" w14:textId="5077A58C" w:rsidR="008C639E" w:rsidRDefault="008C639E" w:rsidP="008B1342">
      <w:pPr>
        <w:spacing w:after="0" w:line="240" w:lineRule="auto"/>
        <w:ind w:firstLine="567"/>
        <w:jc w:val="both"/>
        <w:rPr>
          <w:rFonts w:ascii="Times New Roman" w:hAnsi="Times New Roman"/>
          <w:sz w:val="28"/>
          <w:szCs w:val="28"/>
        </w:rPr>
      </w:pPr>
    </w:p>
    <w:p w14:paraId="1916C481" w14:textId="197D37C5" w:rsidR="008C639E" w:rsidRDefault="008C639E" w:rsidP="008B1342">
      <w:pPr>
        <w:spacing w:after="0" w:line="240" w:lineRule="auto"/>
        <w:ind w:firstLine="567"/>
        <w:jc w:val="both"/>
        <w:rPr>
          <w:rFonts w:ascii="Times New Roman" w:hAnsi="Times New Roman"/>
          <w:sz w:val="28"/>
          <w:szCs w:val="28"/>
        </w:rPr>
      </w:pPr>
    </w:p>
    <w:p w14:paraId="73D14F2A" w14:textId="77777777" w:rsidR="008C639E" w:rsidRPr="009D134D" w:rsidRDefault="008C639E" w:rsidP="008B1342">
      <w:pPr>
        <w:spacing w:after="0" w:line="240" w:lineRule="auto"/>
        <w:ind w:firstLine="567"/>
        <w:jc w:val="both"/>
        <w:rPr>
          <w:rFonts w:ascii="Times New Roman" w:hAnsi="Times New Roman"/>
          <w:sz w:val="28"/>
          <w:szCs w:val="28"/>
        </w:rPr>
      </w:pPr>
    </w:p>
    <w:p w14:paraId="0B8D6E3B" w14:textId="0F493335" w:rsidR="008B1342" w:rsidRPr="009D134D" w:rsidRDefault="008B1342" w:rsidP="008B1342">
      <w:pPr>
        <w:spacing w:after="0" w:line="240" w:lineRule="auto"/>
        <w:jc w:val="both"/>
        <w:rPr>
          <w:rFonts w:ascii="Times New Roman" w:hAnsi="Times New Roman"/>
          <w:sz w:val="28"/>
          <w:szCs w:val="28"/>
        </w:rPr>
      </w:pPr>
      <w:r w:rsidRPr="009D134D">
        <w:rPr>
          <w:rFonts w:ascii="Times New Roman" w:hAnsi="Times New Roman"/>
          <w:sz w:val="28"/>
          <w:szCs w:val="28"/>
        </w:rPr>
        <w:lastRenderedPageBreak/>
        <w:t xml:space="preserve">Таблица </w:t>
      </w:r>
      <w:r w:rsidR="006A18B8" w:rsidRPr="009D134D">
        <w:rPr>
          <w:rFonts w:ascii="Times New Roman" w:hAnsi="Times New Roman"/>
          <w:sz w:val="28"/>
          <w:szCs w:val="28"/>
        </w:rPr>
        <w:t>15</w:t>
      </w:r>
      <w:r w:rsidRPr="009D134D">
        <w:rPr>
          <w:rFonts w:ascii="Times New Roman" w:hAnsi="Times New Roman"/>
          <w:sz w:val="28"/>
          <w:szCs w:val="28"/>
        </w:rPr>
        <w:t xml:space="preserve"> – Сравнительный анализ эффективности работы двухлопастного ветрового колеса</w:t>
      </w:r>
    </w:p>
    <w:p w14:paraId="4BCA71B3" w14:textId="77777777" w:rsidR="008B1342" w:rsidRPr="009D134D" w:rsidRDefault="008B1342" w:rsidP="008B1342">
      <w:pPr>
        <w:spacing w:after="0" w:line="240" w:lineRule="auto"/>
        <w:jc w:val="both"/>
        <w:rPr>
          <w:rFonts w:ascii="Times New Roman" w:hAnsi="Times New Roman"/>
          <w:sz w:val="28"/>
          <w:szCs w:val="28"/>
        </w:rPr>
      </w:pPr>
    </w:p>
    <w:tbl>
      <w:tblPr>
        <w:tblStyle w:val="a3"/>
        <w:tblW w:w="4891" w:type="pct"/>
        <w:tblInd w:w="108" w:type="dxa"/>
        <w:tblLayout w:type="fixed"/>
        <w:tblLook w:val="04A0" w:firstRow="1" w:lastRow="0" w:firstColumn="1" w:lastColumn="0" w:noHBand="0" w:noVBand="1"/>
      </w:tblPr>
      <w:tblGrid>
        <w:gridCol w:w="1145"/>
        <w:gridCol w:w="717"/>
        <w:gridCol w:w="717"/>
        <w:gridCol w:w="717"/>
        <w:gridCol w:w="717"/>
        <w:gridCol w:w="717"/>
        <w:gridCol w:w="717"/>
        <w:gridCol w:w="603"/>
        <w:gridCol w:w="537"/>
        <w:gridCol w:w="675"/>
        <w:gridCol w:w="1879"/>
      </w:tblGrid>
      <w:tr w:rsidR="008B1342" w:rsidRPr="009D134D" w14:paraId="26EF8FA6" w14:textId="77777777" w:rsidTr="00F02E13">
        <w:tc>
          <w:tcPr>
            <w:tcW w:w="627" w:type="pct"/>
            <w:vMerge w:val="restart"/>
          </w:tcPr>
          <w:p w14:paraId="3078B692"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Параметр</w:t>
            </w:r>
          </w:p>
        </w:tc>
        <w:tc>
          <w:tcPr>
            <w:tcW w:w="1176" w:type="pct"/>
            <w:gridSpan w:val="3"/>
          </w:tcPr>
          <w:p w14:paraId="2200D10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Без обтекателя</w:t>
            </w:r>
          </w:p>
        </w:tc>
        <w:tc>
          <w:tcPr>
            <w:tcW w:w="1176" w:type="pct"/>
            <w:gridSpan w:val="3"/>
          </w:tcPr>
          <w:p w14:paraId="145F2EF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С обтекателем</w:t>
            </w:r>
          </w:p>
        </w:tc>
        <w:tc>
          <w:tcPr>
            <w:tcW w:w="993" w:type="pct"/>
            <w:gridSpan w:val="3"/>
          </w:tcPr>
          <w:p w14:paraId="229A8404"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Повышение эффективности, %</w:t>
            </w:r>
          </w:p>
        </w:tc>
        <w:tc>
          <w:tcPr>
            <w:tcW w:w="1028" w:type="pct"/>
          </w:tcPr>
          <w:p w14:paraId="1CC75AB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Среднее значение эффективности, %</w:t>
            </w:r>
          </w:p>
        </w:tc>
      </w:tr>
      <w:tr w:rsidR="008B1342" w:rsidRPr="009D134D" w14:paraId="1B84DDF8" w14:textId="77777777" w:rsidTr="00F02E13">
        <w:tc>
          <w:tcPr>
            <w:tcW w:w="627" w:type="pct"/>
            <w:vMerge/>
          </w:tcPr>
          <w:p w14:paraId="4F668821" w14:textId="77777777" w:rsidR="008B1342" w:rsidRPr="009D134D" w:rsidRDefault="008B1342" w:rsidP="00F02E13">
            <w:pPr>
              <w:ind w:right="-57"/>
              <w:jc w:val="both"/>
              <w:rPr>
                <w:rFonts w:ascii="Times New Roman" w:hAnsi="Times New Roman"/>
                <w:sz w:val="24"/>
                <w:szCs w:val="24"/>
              </w:rPr>
            </w:pPr>
          </w:p>
        </w:tc>
        <w:tc>
          <w:tcPr>
            <w:tcW w:w="392" w:type="pct"/>
          </w:tcPr>
          <w:p w14:paraId="2B813600" w14:textId="3C7566A0" w:rsidR="008B1342" w:rsidRPr="009D134D" w:rsidRDefault="00A923B9" w:rsidP="00F02E13">
            <w:pPr>
              <w:ind w:right="-57"/>
              <w:jc w:val="both"/>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r w:rsidR="008B1342" w:rsidRPr="009D134D">
              <w:rPr>
                <w:rFonts w:ascii="Times New Roman" w:hAnsi="Times New Roman"/>
                <w:sz w:val="24"/>
                <w:szCs w:val="24"/>
                <w:vertAlign w:val="subscript"/>
              </w:rPr>
              <w:t>1</w:t>
            </w:r>
          </w:p>
        </w:tc>
        <w:tc>
          <w:tcPr>
            <w:tcW w:w="392" w:type="pct"/>
          </w:tcPr>
          <w:p w14:paraId="170179F1" w14:textId="7EEEE435" w:rsidR="008B1342" w:rsidRPr="009D134D" w:rsidRDefault="00A923B9" w:rsidP="00F02E13">
            <w:pPr>
              <w:ind w:right="-57"/>
              <w:jc w:val="both"/>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r w:rsidR="008B1342" w:rsidRPr="009D134D">
              <w:rPr>
                <w:rFonts w:ascii="Times New Roman" w:hAnsi="Times New Roman"/>
                <w:sz w:val="24"/>
                <w:szCs w:val="24"/>
                <w:vertAlign w:val="subscript"/>
              </w:rPr>
              <w:t>2</w:t>
            </w:r>
          </w:p>
        </w:tc>
        <w:tc>
          <w:tcPr>
            <w:tcW w:w="392" w:type="pct"/>
          </w:tcPr>
          <w:p w14:paraId="2EAFC128" w14:textId="2DB5CE86" w:rsidR="008B1342" w:rsidRPr="009D134D" w:rsidRDefault="00A923B9" w:rsidP="00F02E13">
            <w:pPr>
              <w:ind w:right="-57"/>
              <w:jc w:val="both"/>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r w:rsidR="008B1342" w:rsidRPr="009D134D">
              <w:rPr>
                <w:rFonts w:ascii="Times New Roman" w:hAnsi="Times New Roman"/>
                <w:sz w:val="24"/>
                <w:szCs w:val="24"/>
                <w:vertAlign w:val="subscript"/>
              </w:rPr>
              <w:t>3</w:t>
            </w:r>
          </w:p>
        </w:tc>
        <w:tc>
          <w:tcPr>
            <w:tcW w:w="392" w:type="pct"/>
          </w:tcPr>
          <w:p w14:paraId="2791F49F" w14:textId="32C0BB87" w:rsidR="008B1342" w:rsidRPr="009D134D" w:rsidRDefault="00A923B9" w:rsidP="00F02E13">
            <w:pPr>
              <w:ind w:right="-57"/>
              <w:jc w:val="both"/>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r w:rsidR="008B1342" w:rsidRPr="009D134D">
              <w:rPr>
                <w:rFonts w:ascii="Times New Roman" w:hAnsi="Times New Roman"/>
                <w:sz w:val="24"/>
                <w:szCs w:val="24"/>
                <w:vertAlign w:val="subscript"/>
              </w:rPr>
              <w:t>1</w:t>
            </w:r>
          </w:p>
        </w:tc>
        <w:tc>
          <w:tcPr>
            <w:tcW w:w="392" w:type="pct"/>
          </w:tcPr>
          <w:p w14:paraId="2562507B" w14:textId="26E70382" w:rsidR="008B1342" w:rsidRPr="009D134D" w:rsidRDefault="00A923B9" w:rsidP="00F02E13">
            <w:pPr>
              <w:ind w:right="-57"/>
              <w:jc w:val="both"/>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r w:rsidR="008B1342" w:rsidRPr="009D134D">
              <w:rPr>
                <w:rFonts w:ascii="Times New Roman" w:hAnsi="Times New Roman"/>
                <w:sz w:val="24"/>
                <w:szCs w:val="24"/>
                <w:vertAlign w:val="subscript"/>
              </w:rPr>
              <w:t>2</w:t>
            </w:r>
          </w:p>
        </w:tc>
        <w:tc>
          <w:tcPr>
            <w:tcW w:w="392" w:type="pct"/>
          </w:tcPr>
          <w:p w14:paraId="47B6348F" w14:textId="077E676C" w:rsidR="008B1342" w:rsidRPr="009D134D" w:rsidRDefault="00A923B9" w:rsidP="00F02E13">
            <w:pPr>
              <w:ind w:right="-57"/>
              <w:jc w:val="both"/>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r w:rsidR="008B1342" w:rsidRPr="009D134D">
              <w:rPr>
                <w:rFonts w:ascii="Times New Roman" w:hAnsi="Times New Roman"/>
                <w:sz w:val="24"/>
                <w:szCs w:val="24"/>
                <w:vertAlign w:val="subscript"/>
              </w:rPr>
              <w:t>3</w:t>
            </w:r>
          </w:p>
        </w:tc>
        <w:tc>
          <w:tcPr>
            <w:tcW w:w="330" w:type="pct"/>
          </w:tcPr>
          <w:p w14:paraId="340B1C6E" w14:textId="175261DE" w:rsidR="008B1342" w:rsidRPr="009D134D" w:rsidRDefault="00A923B9" w:rsidP="00F02E13">
            <w:pPr>
              <w:ind w:right="-57"/>
              <w:jc w:val="both"/>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r w:rsidR="008B1342" w:rsidRPr="009D134D">
              <w:rPr>
                <w:rFonts w:ascii="Times New Roman" w:hAnsi="Times New Roman"/>
                <w:sz w:val="24"/>
                <w:szCs w:val="24"/>
                <w:vertAlign w:val="subscript"/>
              </w:rPr>
              <w:t>1</w:t>
            </w:r>
          </w:p>
        </w:tc>
        <w:tc>
          <w:tcPr>
            <w:tcW w:w="294" w:type="pct"/>
          </w:tcPr>
          <w:p w14:paraId="294E7091" w14:textId="4E814E00" w:rsidR="008B1342" w:rsidRPr="009D134D" w:rsidRDefault="00A923B9" w:rsidP="00F02E13">
            <w:pPr>
              <w:ind w:right="-57"/>
              <w:jc w:val="both"/>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r w:rsidR="008B1342" w:rsidRPr="009D134D">
              <w:rPr>
                <w:rFonts w:ascii="Times New Roman" w:hAnsi="Times New Roman"/>
                <w:sz w:val="24"/>
                <w:szCs w:val="24"/>
                <w:vertAlign w:val="subscript"/>
              </w:rPr>
              <w:t>2</w:t>
            </w:r>
          </w:p>
        </w:tc>
        <w:tc>
          <w:tcPr>
            <w:tcW w:w="368" w:type="pct"/>
          </w:tcPr>
          <w:p w14:paraId="414144E4" w14:textId="519A335C" w:rsidR="008B1342" w:rsidRPr="009D134D" w:rsidRDefault="00A923B9" w:rsidP="00F02E13">
            <w:pPr>
              <w:ind w:right="-57"/>
              <w:jc w:val="both"/>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r w:rsidR="008B1342" w:rsidRPr="009D134D">
              <w:rPr>
                <w:rFonts w:ascii="Times New Roman" w:hAnsi="Times New Roman"/>
                <w:sz w:val="24"/>
                <w:szCs w:val="24"/>
                <w:vertAlign w:val="subscript"/>
              </w:rPr>
              <w:t>3</w:t>
            </w:r>
          </w:p>
        </w:tc>
        <w:tc>
          <w:tcPr>
            <w:tcW w:w="1028" w:type="pct"/>
            <w:vAlign w:val="center"/>
          </w:tcPr>
          <w:p w14:paraId="7FFCACFA" w14:textId="23B136B3" w:rsidR="008B1342" w:rsidRPr="009D134D" w:rsidRDefault="00A923B9" w:rsidP="00F02E13">
            <w:pPr>
              <w:ind w:right="-57"/>
              <w:jc w:val="center"/>
              <w:rPr>
                <w:rFonts w:ascii="Times New Roman" w:hAnsi="Times New Roman"/>
                <w:sz w:val="24"/>
                <w:szCs w:val="24"/>
              </w:rPr>
            </w:pPr>
            <w:r w:rsidRPr="009D134D">
              <w:rPr>
                <w:rFonts w:ascii="Times New Roman" w:hAnsi="Times New Roman" w:cs="Times New Roman"/>
                <w:sz w:val="24"/>
                <w:szCs w:val="24"/>
              </w:rPr>
              <w:t>∆</w:t>
            </w:r>
            <w:r w:rsidR="008B1342" w:rsidRPr="009D134D">
              <w:rPr>
                <w:rFonts w:ascii="Times New Roman" w:hAnsi="Times New Roman"/>
                <w:sz w:val="24"/>
                <w:szCs w:val="24"/>
              </w:rPr>
              <w:t>S</w:t>
            </w:r>
          </w:p>
        </w:tc>
      </w:tr>
      <w:tr w:rsidR="008B1342" w:rsidRPr="009D134D" w14:paraId="3702FC15" w14:textId="77777777" w:rsidTr="00F02E13">
        <w:tc>
          <w:tcPr>
            <w:tcW w:w="627" w:type="pct"/>
          </w:tcPr>
          <w:p w14:paraId="53444357"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M, Н</w:t>
            </w:r>
            <w:r w:rsidRPr="009D134D">
              <w:rPr>
                <w:rFonts w:asciiTheme="minorEastAsia" w:hAnsiTheme="minorEastAsia" w:cstheme="minorEastAsia"/>
                <w:sz w:val="24"/>
                <w:szCs w:val="24"/>
              </w:rPr>
              <w:t xml:space="preserve"> ∙ </w:t>
            </w:r>
            <w:r w:rsidRPr="009D134D">
              <w:rPr>
                <w:rFonts w:ascii="Times New Roman" w:hAnsi="Times New Roman"/>
                <w:sz w:val="24"/>
                <w:szCs w:val="24"/>
              </w:rPr>
              <w:t>м</w:t>
            </w:r>
          </w:p>
        </w:tc>
        <w:tc>
          <w:tcPr>
            <w:tcW w:w="392" w:type="pct"/>
          </w:tcPr>
          <w:p w14:paraId="7CD84F0C"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0,396</w:t>
            </w:r>
          </w:p>
        </w:tc>
        <w:tc>
          <w:tcPr>
            <w:tcW w:w="392" w:type="pct"/>
          </w:tcPr>
          <w:p w14:paraId="115D7586"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0,468</w:t>
            </w:r>
          </w:p>
        </w:tc>
        <w:tc>
          <w:tcPr>
            <w:tcW w:w="392" w:type="pct"/>
          </w:tcPr>
          <w:p w14:paraId="49725A64"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0,499</w:t>
            </w:r>
          </w:p>
        </w:tc>
        <w:tc>
          <w:tcPr>
            <w:tcW w:w="392" w:type="pct"/>
          </w:tcPr>
          <w:p w14:paraId="4302777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0,441</w:t>
            </w:r>
          </w:p>
        </w:tc>
        <w:tc>
          <w:tcPr>
            <w:tcW w:w="392" w:type="pct"/>
          </w:tcPr>
          <w:p w14:paraId="50ADA822"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0,482</w:t>
            </w:r>
          </w:p>
        </w:tc>
        <w:tc>
          <w:tcPr>
            <w:tcW w:w="392" w:type="pct"/>
          </w:tcPr>
          <w:p w14:paraId="3117F80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0,564</w:t>
            </w:r>
          </w:p>
        </w:tc>
        <w:tc>
          <w:tcPr>
            <w:tcW w:w="330" w:type="pct"/>
          </w:tcPr>
          <w:p w14:paraId="7F929F38"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10,2</w:t>
            </w:r>
          </w:p>
        </w:tc>
        <w:tc>
          <w:tcPr>
            <w:tcW w:w="294" w:type="pct"/>
          </w:tcPr>
          <w:p w14:paraId="36F32B8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2,9</w:t>
            </w:r>
          </w:p>
        </w:tc>
        <w:tc>
          <w:tcPr>
            <w:tcW w:w="368" w:type="pct"/>
          </w:tcPr>
          <w:p w14:paraId="29D950A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11,5</w:t>
            </w:r>
          </w:p>
        </w:tc>
        <w:tc>
          <w:tcPr>
            <w:tcW w:w="1028" w:type="pct"/>
            <w:vAlign w:val="center"/>
          </w:tcPr>
          <w:p w14:paraId="10F8E201"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8,2</w:t>
            </w:r>
          </w:p>
        </w:tc>
      </w:tr>
      <w:tr w:rsidR="008B1342" w:rsidRPr="009D134D" w14:paraId="0306B6D0" w14:textId="77777777" w:rsidTr="00F02E13">
        <w:tc>
          <w:tcPr>
            <w:tcW w:w="627" w:type="pct"/>
          </w:tcPr>
          <w:p w14:paraId="088D828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n, об/мин</w:t>
            </w:r>
          </w:p>
        </w:tc>
        <w:tc>
          <w:tcPr>
            <w:tcW w:w="392" w:type="pct"/>
          </w:tcPr>
          <w:p w14:paraId="37D63BA8"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69</w:t>
            </w:r>
          </w:p>
        </w:tc>
        <w:tc>
          <w:tcPr>
            <w:tcW w:w="392" w:type="pct"/>
          </w:tcPr>
          <w:p w14:paraId="30BB6D1B"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70</w:t>
            </w:r>
          </w:p>
        </w:tc>
        <w:tc>
          <w:tcPr>
            <w:tcW w:w="392" w:type="pct"/>
          </w:tcPr>
          <w:p w14:paraId="21556CD1"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69</w:t>
            </w:r>
          </w:p>
        </w:tc>
        <w:tc>
          <w:tcPr>
            <w:tcW w:w="392" w:type="pct"/>
          </w:tcPr>
          <w:p w14:paraId="653C56C1"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75</w:t>
            </w:r>
          </w:p>
        </w:tc>
        <w:tc>
          <w:tcPr>
            <w:tcW w:w="392" w:type="pct"/>
          </w:tcPr>
          <w:p w14:paraId="56D9193B"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73</w:t>
            </w:r>
          </w:p>
        </w:tc>
        <w:tc>
          <w:tcPr>
            <w:tcW w:w="392" w:type="pct"/>
          </w:tcPr>
          <w:p w14:paraId="61A9D49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72</w:t>
            </w:r>
          </w:p>
        </w:tc>
        <w:tc>
          <w:tcPr>
            <w:tcW w:w="330" w:type="pct"/>
          </w:tcPr>
          <w:p w14:paraId="4B4D4466"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8</w:t>
            </w:r>
          </w:p>
        </w:tc>
        <w:tc>
          <w:tcPr>
            <w:tcW w:w="294" w:type="pct"/>
          </w:tcPr>
          <w:p w14:paraId="6E45E8F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4</w:t>
            </w:r>
          </w:p>
        </w:tc>
        <w:tc>
          <w:tcPr>
            <w:tcW w:w="368" w:type="pct"/>
          </w:tcPr>
          <w:p w14:paraId="0B06A1B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4</w:t>
            </w:r>
          </w:p>
        </w:tc>
        <w:tc>
          <w:tcPr>
            <w:tcW w:w="1028" w:type="pct"/>
            <w:vAlign w:val="center"/>
          </w:tcPr>
          <w:p w14:paraId="18760767"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5,3</w:t>
            </w:r>
          </w:p>
        </w:tc>
      </w:tr>
      <w:tr w:rsidR="008B1342" w:rsidRPr="009D134D" w14:paraId="7D66A91A" w14:textId="77777777" w:rsidTr="00F02E13">
        <w:tc>
          <w:tcPr>
            <w:tcW w:w="627" w:type="pct"/>
          </w:tcPr>
          <w:p w14:paraId="33A00C79"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N, Вт</w:t>
            </w:r>
          </w:p>
        </w:tc>
        <w:tc>
          <w:tcPr>
            <w:tcW w:w="392" w:type="pct"/>
          </w:tcPr>
          <w:p w14:paraId="1E0B5FAB"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2,84</w:t>
            </w:r>
          </w:p>
        </w:tc>
        <w:tc>
          <w:tcPr>
            <w:tcW w:w="392" w:type="pct"/>
          </w:tcPr>
          <w:p w14:paraId="3561E83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3,44</w:t>
            </w:r>
          </w:p>
        </w:tc>
        <w:tc>
          <w:tcPr>
            <w:tcW w:w="392" w:type="pct"/>
          </w:tcPr>
          <w:p w14:paraId="0815FED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3,6</w:t>
            </w:r>
          </w:p>
        </w:tc>
        <w:tc>
          <w:tcPr>
            <w:tcW w:w="392" w:type="pct"/>
          </w:tcPr>
          <w:p w14:paraId="4EDF344F"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3,46</w:t>
            </w:r>
          </w:p>
        </w:tc>
        <w:tc>
          <w:tcPr>
            <w:tcW w:w="392" w:type="pct"/>
          </w:tcPr>
          <w:p w14:paraId="63E6943D"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3,68</w:t>
            </w:r>
          </w:p>
        </w:tc>
        <w:tc>
          <w:tcPr>
            <w:tcW w:w="392" w:type="pct"/>
          </w:tcPr>
          <w:p w14:paraId="1FD1C45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4,25</w:t>
            </w:r>
          </w:p>
        </w:tc>
        <w:tc>
          <w:tcPr>
            <w:tcW w:w="330" w:type="pct"/>
          </w:tcPr>
          <w:p w14:paraId="4D6567AA"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18</w:t>
            </w:r>
          </w:p>
        </w:tc>
        <w:tc>
          <w:tcPr>
            <w:tcW w:w="294" w:type="pct"/>
          </w:tcPr>
          <w:p w14:paraId="4646B17C"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6,5</w:t>
            </w:r>
          </w:p>
        </w:tc>
        <w:tc>
          <w:tcPr>
            <w:tcW w:w="368" w:type="pct"/>
          </w:tcPr>
          <w:p w14:paraId="2113BBE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15,3</w:t>
            </w:r>
          </w:p>
        </w:tc>
        <w:tc>
          <w:tcPr>
            <w:tcW w:w="1028" w:type="pct"/>
            <w:vAlign w:val="center"/>
          </w:tcPr>
          <w:p w14:paraId="0D1BC524"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13,2</w:t>
            </w:r>
          </w:p>
        </w:tc>
      </w:tr>
      <w:tr w:rsidR="008B1342" w:rsidRPr="009D134D" w14:paraId="51E59A28" w14:textId="77777777" w:rsidTr="00F02E13">
        <w:tc>
          <w:tcPr>
            <w:tcW w:w="3972" w:type="pct"/>
            <w:gridSpan w:val="10"/>
          </w:tcPr>
          <w:p w14:paraId="66723F08"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В среднем</w:t>
            </w:r>
          </w:p>
        </w:tc>
        <w:tc>
          <w:tcPr>
            <w:tcW w:w="1028" w:type="pct"/>
            <w:vAlign w:val="center"/>
          </w:tcPr>
          <w:p w14:paraId="47E90806"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9</w:t>
            </w:r>
          </w:p>
        </w:tc>
      </w:tr>
    </w:tbl>
    <w:p w14:paraId="6332DEDB" w14:textId="77777777" w:rsidR="006A18B8" w:rsidRPr="009D134D" w:rsidRDefault="006A18B8" w:rsidP="008B1342">
      <w:pPr>
        <w:spacing w:after="0" w:line="240" w:lineRule="auto"/>
        <w:jc w:val="both"/>
        <w:rPr>
          <w:rFonts w:ascii="Times New Roman" w:hAnsi="Times New Roman"/>
          <w:sz w:val="28"/>
          <w:szCs w:val="28"/>
        </w:rPr>
      </w:pPr>
    </w:p>
    <w:p w14:paraId="30E67630" w14:textId="1CA0E30B" w:rsidR="008B1342" w:rsidRPr="009D134D" w:rsidRDefault="008B1342" w:rsidP="008B1342">
      <w:pPr>
        <w:spacing w:after="0" w:line="240" w:lineRule="auto"/>
        <w:jc w:val="both"/>
        <w:rPr>
          <w:rFonts w:ascii="Times New Roman" w:hAnsi="Times New Roman"/>
          <w:sz w:val="28"/>
          <w:szCs w:val="28"/>
        </w:rPr>
      </w:pPr>
      <w:r w:rsidRPr="009D134D">
        <w:rPr>
          <w:rFonts w:ascii="Times New Roman" w:hAnsi="Times New Roman"/>
          <w:sz w:val="28"/>
          <w:szCs w:val="28"/>
        </w:rPr>
        <w:t xml:space="preserve">Таблица </w:t>
      </w:r>
      <w:r w:rsidR="006A18B8" w:rsidRPr="009D134D">
        <w:rPr>
          <w:rFonts w:ascii="Times New Roman" w:hAnsi="Times New Roman"/>
          <w:sz w:val="28"/>
          <w:szCs w:val="28"/>
        </w:rPr>
        <w:t>16</w:t>
      </w:r>
      <w:r w:rsidRPr="009D134D">
        <w:rPr>
          <w:rFonts w:ascii="Times New Roman" w:hAnsi="Times New Roman"/>
          <w:sz w:val="28"/>
          <w:szCs w:val="28"/>
        </w:rPr>
        <w:t xml:space="preserve"> – Сравнительный анализ эффективности работы четырехлопастного ветрового колеса</w:t>
      </w:r>
    </w:p>
    <w:p w14:paraId="1450DA98" w14:textId="77777777" w:rsidR="008B1342" w:rsidRPr="009D134D" w:rsidRDefault="008B1342" w:rsidP="008B1342">
      <w:pPr>
        <w:spacing w:after="0" w:line="240" w:lineRule="auto"/>
        <w:jc w:val="both"/>
        <w:rPr>
          <w:rFonts w:ascii="Times New Roman" w:hAnsi="Times New Roman"/>
          <w:sz w:val="28"/>
          <w:szCs w:val="28"/>
        </w:rPr>
      </w:pPr>
    </w:p>
    <w:tbl>
      <w:tblPr>
        <w:tblStyle w:val="a3"/>
        <w:tblW w:w="4891" w:type="pct"/>
        <w:tblInd w:w="108" w:type="dxa"/>
        <w:tblLayout w:type="fixed"/>
        <w:tblLook w:val="04A0" w:firstRow="1" w:lastRow="0" w:firstColumn="1" w:lastColumn="0" w:noHBand="0" w:noVBand="1"/>
      </w:tblPr>
      <w:tblGrid>
        <w:gridCol w:w="1144"/>
        <w:gridCol w:w="717"/>
        <w:gridCol w:w="717"/>
        <w:gridCol w:w="718"/>
        <w:gridCol w:w="717"/>
        <w:gridCol w:w="717"/>
        <w:gridCol w:w="718"/>
        <w:gridCol w:w="603"/>
        <w:gridCol w:w="537"/>
        <w:gridCol w:w="675"/>
        <w:gridCol w:w="1878"/>
      </w:tblGrid>
      <w:tr w:rsidR="008B1342" w:rsidRPr="009D134D" w14:paraId="728FB21B" w14:textId="77777777" w:rsidTr="00A923B9">
        <w:tc>
          <w:tcPr>
            <w:tcW w:w="626" w:type="pct"/>
            <w:vMerge w:val="restart"/>
          </w:tcPr>
          <w:p w14:paraId="7CDEB3CF"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Параметр</w:t>
            </w:r>
          </w:p>
        </w:tc>
        <w:tc>
          <w:tcPr>
            <w:tcW w:w="1177" w:type="pct"/>
            <w:gridSpan w:val="3"/>
          </w:tcPr>
          <w:p w14:paraId="06A50E0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Без обтекателя</w:t>
            </w:r>
          </w:p>
        </w:tc>
        <w:tc>
          <w:tcPr>
            <w:tcW w:w="1177" w:type="pct"/>
            <w:gridSpan w:val="3"/>
          </w:tcPr>
          <w:p w14:paraId="0518DA5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С обтекателем</w:t>
            </w:r>
          </w:p>
        </w:tc>
        <w:tc>
          <w:tcPr>
            <w:tcW w:w="993" w:type="pct"/>
            <w:gridSpan w:val="3"/>
          </w:tcPr>
          <w:p w14:paraId="257C4E36"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Повышение эффективности, %</w:t>
            </w:r>
          </w:p>
        </w:tc>
        <w:tc>
          <w:tcPr>
            <w:tcW w:w="1028" w:type="pct"/>
          </w:tcPr>
          <w:p w14:paraId="2CD13FF7"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Среднее значение эффективности, %</w:t>
            </w:r>
          </w:p>
        </w:tc>
      </w:tr>
      <w:tr w:rsidR="00A923B9" w:rsidRPr="009D134D" w14:paraId="2A277AF5" w14:textId="77777777" w:rsidTr="00A923B9">
        <w:tc>
          <w:tcPr>
            <w:tcW w:w="626" w:type="pct"/>
            <w:vMerge/>
          </w:tcPr>
          <w:p w14:paraId="0DB0ABAD" w14:textId="77777777" w:rsidR="00A923B9" w:rsidRPr="009D134D" w:rsidRDefault="00A923B9" w:rsidP="00A923B9">
            <w:pPr>
              <w:ind w:right="-57"/>
              <w:jc w:val="both"/>
              <w:rPr>
                <w:rFonts w:ascii="Times New Roman" w:hAnsi="Times New Roman"/>
                <w:sz w:val="24"/>
                <w:szCs w:val="24"/>
              </w:rPr>
            </w:pPr>
          </w:p>
        </w:tc>
        <w:tc>
          <w:tcPr>
            <w:tcW w:w="392" w:type="pct"/>
          </w:tcPr>
          <w:p w14:paraId="4DB6B4AF" w14:textId="31FAA9B9"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1</w:t>
            </w:r>
          </w:p>
        </w:tc>
        <w:tc>
          <w:tcPr>
            <w:tcW w:w="392" w:type="pct"/>
          </w:tcPr>
          <w:p w14:paraId="753E772F" w14:textId="625FB3F6"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2</w:t>
            </w:r>
          </w:p>
        </w:tc>
        <w:tc>
          <w:tcPr>
            <w:tcW w:w="392" w:type="pct"/>
          </w:tcPr>
          <w:p w14:paraId="786F4F91" w14:textId="502B36D2"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3</w:t>
            </w:r>
          </w:p>
        </w:tc>
        <w:tc>
          <w:tcPr>
            <w:tcW w:w="392" w:type="pct"/>
          </w:tcPr>
          <w:p w14:paraId="614C5380" w14:textId="30D83706"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1</w:t>
            </w:r>
          </w:p>
        </w:tc>
        <w:tc>
          <w:tcPr>
            <w:tcW w:w="392" w:type="pct"/>
          </w:tcPr>
          <w:p w14:paraId="482C5002" w14:textId="7BA88EF8"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2</w:t>
            </w:r>
          </w:p>
        </w:tc>
        <w:tc>
          <w:tcPr>
            <w:tcW w:w="392" w:type="pct"/>
          </w:tcPr>
          <w:p w14:paraId="670635E4" w14:textId="68DD73CD"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3</w:t>
            </w:r>
          </w:p>
        </w:tc>
        <w:tc>
          <w:tcPr>
            <w:tcW w:w="330" w:type="pct"/>
          </w:tcPr>
          <w:p w14:paraId="744E4B82" w14:textId="176F8969"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1</w:t>
            </w:r>
          </w:p>
        </w:tc>
        <w:tc>
          <w:tcPr>
            <w:tcW w:w="294" w:type="pct"/>
          </w:tcPr>
          <w:p w14:paraId="7AB3B8B4" w14:textId="25C6C59D"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2</w:t>
            </w:r>
          </w:p>
        </w:tc>
        <w:tc>
          <w:tcPr>
            <w:tcW w:w="369" w:type="pct"/>
          </w:tcPr>
          <w:p w14:paraId="5BC1C29B" w14:textId="3CBD42DF"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3</w:t>
            </w:r>
          </w:p>
        </w:tc>
        <w:tc>
          <w:tcPr>
            <w:tcW w:w="1028" w:type="pct"/>
            <w:vAlign w:val="center"/>
          </w:tcPr>
          <w:p w14:paraId="33539FD5" w14:textId="0294D54B" w:rsidR="00A923B9" w:rsidRPr="009D134D" w:rsidRDefault="00A923B9" w:rsidP="00A923B9">
            <w:pPr>
              <w:ind w:right="-57"/>
              <w:jc w:val="center"/>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p>
        </w:tc>
      </w:tr>
      <w:tr w:rsidR="008B1342" w:rsidRPr="009D134D" w14:paraId="1A2C8FA3" w14:textId="77777777" w:rsidTr="00A923B9">
        <w:tc>
          <w:tcPr>
            <w:tcW w:w="626" w:type="pct"/>
          </w:tcPr>
          <w:p w14:paraId="47A4D4E8"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M, Н</w:t>
            </w:r>
            <w:r w:rsidRPr="009D134D">
              <w:rPr>
                <w:rFonts w:asciiTheme="minorEastAsia" w:hAnsiTheme="minorEastAsia" w:cstheme="minorEastAsia"/>
                <w:sz w:val="24"/>
                <w:szCs w:val="24"/>
              </w:rPr>
              <w:t xml:space="preserve"> ∙ </w:t>
            </w:r>
            <w:r w:rsidRPr="009D134D">
              <w:rPr>
                <w:rFonts w:ascii="Times New Roman" w:hAnsi="Times New Roman"/>
                <w:sz w:val="24"/>
                <w:szCs w:val="24"/>
              </w:rPr>
              <w:t>м</w:t>
            </w:r>
          </w:p>
        </w:tc>
        <w:tc>
          <w:tcPr>
            <w:tcW w:w="392" w:type="pct"/>
          </w:tcPr>
          <w:p w14:paraId="1988A23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0,643</w:t>
            </w:r>
          </w:p>
        </w:tc>
        <w:tc>
          <w:tcPr>
            <w:tcW w:w="392" w:type="pct"/>
          </w:tcPr>
          <w:p w14:paraId="29C330C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0,747</w:t>
            </w:r>
          </w:p>
        </w:tc>
        <w:tc>
          <w:tcPr>
            <w:tcW w:w="392" w:type="pct"/>
          </w:tcPr>
          <w:p w14:paraId="4034241B"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0,8</w:t>
            </w:r>
          </w:p>
        </w:tc>
        <w:tc>
          <w:tcPr>
            <w:tcW w:w="392" w:type="pct"/>
          </w:tcPr>
          <w:p w14:paraId="2B59EE69"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0,702</w:t>
            </w:r>
          </w:p>
        </w:tc>
        <w:tc>
          <w:tcPr>
            <w:tcW w:w="392" w:type="pct"/>
          </w:tcPr>
          <w:p w14:paraId="341BFA60"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0,819</w:t>
            </w:r>
          </w:p>
        </w:tc>
        <w:tc>
          <w:tcPr>
            <w:tcW w:w="392" w:type="pct"/>
          </w:tcPr>
          <w:p w14:paraId="3061129D"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0,852</w:t>
            </w:r>
          </w:p>
        </w:tc>
        <w:tc>
          <w:tcPr>
            <w:tcW w:w="330" w:type="pct"/>
          </w:tcPr>
          <w:p w14:paraId="1713CD6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8,4</w:t>
            </w:r>
          </w:p>
        </w:tc>
        <w:tc>
          <w:tcPr>
            <w:tcW w:w="294" w:type="pct"/>
          </w:tcPr>
          <w:p w14:paraId="6DBCB7DF"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8,2</w:t>
            </w:r>
          </w:p>
        </w:tc>
        <w:tc>
          <w:tcPr>
            <w:tcW w:w="369" w:type="pct"/>
          </w:tcPr>
          <w:p w14:paraId="7BE6C7B7"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6,1</w:t>
            </w:r>
          </w:p>
        </w:tc>
        <w:tc>
          <w:tcPr>
            <w:tcW w:w="1028" w:type="pct"/>
            <w:vAlign w:val="center"/>
          </w:tcPr>
          <w:p w14:paraId="5F88B249"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7,6</w:t>
            </w:r>
          </w:p>
        </w:tc>
      </w:tr>
      <w:tr w:rsidR="008B1342" w:rsidRPr="009D134D" w14:paraId="5F1C9B4F" w14:textId="77777777" w:rsidTr="00A923B9">
        <w:tc>
          <w:tcPr>
            <w:tcW w:w="626" w:type="pct"/>
          </w:tcPr>
          <w:p w14:paraId="3A8F100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n, об/мин</w:t>
            </w:r>
          </w:p>
        </w:tc>
        <w:tc>
          <w:tcPr>
            <w:tcW w:w="392" w:type="pct"/>
          </w:tcPr>
          <w:p w14:paraId="1D666550"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81</w:t>
            </w:r>
          </w:p>
        </w:tc>
        <w:tc>
          <w:tcPr>
            <w:tcW w:w="392" w:type="pct"/>
          </w:tcPr>
          <w:p w14:paraId="7C496B3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78</w:t>
            </w:r>
          </w:p>
        </w:tc>
        <w:tc>
          <w:tcPr>
            <w:tcW w:w="392" w:type="pct"/>
          </w:tcPr>
          <w:p w14:paraId="27A28C20"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70</w:t>
            </w:r>
          </w:p>
        </w:tc>
        <w:tc>
          <w:tcPr>
            <w:tcW w:w="392" w:type="pct"/>
          </w:tcPr>
          <w:p w14:paraId="21E6603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82</w:t>
            </w:r>
          </w:p>
        </w:tc>
        <w:tc>
          <w:tcPr>
            <w:tcW w:w="392" w:type="pct"/>
          </w:tcPr>
          <w:p w14:paraId="1E053D5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79</w:t>
            </w:r>
          </w:p>
        </w:tc>
        <w:tc>
          <w:tcPr>
            <w:tcW w:w="392" w:type="pct"/>
          </w:tcPr>
          <w:p w14:paraId="4A0E66DA"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70</w:t>
            </w:r>
          </w:p>
        </w:tc>
        <w:tc>
          <w:tcPr>
            <w:tcW w:w="330" w:type="pct"/>
          </w:tcPr>
          <w:p w14:paraId="258CA0E6"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1,2</w:t>
            </w:r>
          </w:p>
        </w:tc>
        <w:tc>
          <w:tcPr>
            <w:tcW w:w="294" w:type="pct"/>
          </w:tcPr>
          <w:p w14:paraId="1F055A0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1,3</w:t>
            </w:r>
          </w:p>
        </w:tc>
        <w:tc>
          <w:tcPr>
            <w:tcW w:w="369" w:type="pct"/>
          </w:tcPr>
          <w:p w14:paraId="2B5B29B7"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w:t>
            </w:r>
          </w:p>
        </w:tc>
        <w:tc>
          <w:tcPr>
            <w:tcW w:w="1028" w:type="pct"/>
            <w:vAlign w:val="center"/>
          </w:tcPr>
          <w:p w14:paraId="635C1849"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1,25</w:t>
            </w:r>
          </w:p>
        </w:tc>
      </w:tr>
      <w:tr w:rsidR="008B1342" w:rsidRPr="009D134D" w14:paraId="108704EB" w14:textId="77777777" w:rsidTr="00A923B9">
        <w:tc>
          <w:tcPr>
            <w:tcW w:w="626" w:type="pct"/>
            <w:tcBorders>
              <w:bottom w:val="single" w:sz="4" w:space="0" w:color="auto"/>
            </w:tcBorders>
          </w:tcPr>
          <w:p w14:paraId="677F0A07"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N, Вт</w:t>
            </w:r>
          </w:p>
        </w:tc>
        <w:tc>
          <w:tcPr>
            <w:tcW w:w="392" w:type="pct"/>
            <w:tcBorders>
              <w:bottom w:val="single" w:sz="4" w:space="0" w:color="auto"/>
            </w:tcBorders>
          </w:tcPr>
          <w:p w14:paraId="0FB090B4"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5,45</w:t>
            </w:r>
          </w:p>
        </w:tc>
        <w:tc>
          <w:tcPr>
            <w:tcW w:w="392" w:type="pct"/>
            <w:tcBorders>
              <w:bottom w:val="single" w:sz="4" w:space="0" w:color="auto"/>
            </w:tcBorders>
          </w:tcPr>
          <w:p w14:paraId="03ABFAEC"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6,098</w:t>
            </w:r>
          </w:p>
        </w:tc>
        <w:tc>
          <w:tcPr>
            <w:tcW w:w="392" w:type="pct"/>
            <w:tcBorders>
              <w:bottom w:val="single" w:sz="4" w:space="0" w:color="auto"/>
            </w:tcBorders>
          </w:tcPr>
          <w:p w14:paraId="77C5E5A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5,86</w:t>
            </w:r>
          </w:p>
        </w:tc>
        <w:tc>
          <w:tcPr>
            <w:tcW w:w="392" w:type="pct"/>
            <w:tcBorders>
              <w:bottom w:val="single" w:sz="4" w:space="0" w:color="auto"/>
            </w:tcBorders>
          </w:tcPr>
          <w:p w14:paraId="7E093C0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6,03</w:t>
            </w:r>
          </w:p>
        </w:tc>
        <w:tc>
          <w:tcPr>
            <w:tcW w:w="392" w:type="pct"/>
            <w:tcBorders>
              <w:bottom w:val="single" w:sz="4" w:space="0" w:color="auto"/>
            </w:tcBorders>
          </w:tcPr>
          <w:p w14:paraId="435076BD"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6,77</w:t>
            </w:r>
          </w:p>
        </w:tc>
        <w:tc>
          <w:tcPr>
            <w:tcW w:w="392" w:type="pct"/>
            <w:tcBorders>
              <w:bottom w:val="single" w:sz="4" w:space="0" w:color="auto"/>
            </w:tcBorders>
          </w:tcPr>
          <w:p w14:paraId="00E8124C"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6,24</w:t>
            </w:r>
          </w:p>
        </w:tc>
        <w:tc>
          <w:tcPr>
            <w:tcW w:w="330" w:type="pct"/>
            <w:tcBorders>
              <w:bottom w:val="single" w:sz="4" w:space="0" w:color="auto"/>
            </w:tcBorders>
          </w:tcPr>
          <w:p w14:paraId="621294B8"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9,6</w:t>
            </w:r>
          </w:p>
        </w:tc>
        <w:tc>
          <w:tcPr>
            <w:tcW w:w="294" w:type="pct"/>
            <w:tcBorders>
              <w:bottom w:val="single" w:sz="4" w:space="0" w:color="auto"/>
            </w:tcBorders>
          </w:tcPr>
          <w:p w14:paraId="7DE05000"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10</w:t>
            </w:r>
          </w:p>
        </w:tc>
        <w:tc>
          <w:tcPr>
            <w:tcW w:w="369" w:type="pct"/>
            <w:tcBorders>
              <w:bottom w:val="single" w:sz="4" w:space="0" w:color="auto"/>
            </w:tcBorders>
          </w:tcPr>
          <w:p w14:paraId="216A10A7"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6,1</w:t>
            </w:r>
          </w:p>
        </w:tc>
        <w:tc>
          <w:tcPr>
            <w:tcW w:w="1028" w:type="pct"/>
            <w:vAlign w:val="center"/>
          </w:tcPr>
          <w:p w14:paraId="7D0DABDC"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8,6</w:t>
            </w:r>
          </w:p>
        </w:tc>
      </w:tr>
      <w:tr w:rsidR="008B1342" w:rsidRPr="009D134D" w14:paraId="20D18DF5" w14:textId="77777777" w:rsidTr="00F02E13">
        <w:tc>
          <w:tcPr>
            <w:tcW w:w="3972" w:type="pct"/>
            <w:gridSpan w:val="10"/>
          </w:tcPr>
          <w:p w14:paraId="26D477BA"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В среднем</w:t>
            </w:r>
          </w:p>
        </w:tc>
        <w:tc>
          <w:tcPr>
            <w:tcW w:w="1028" w:type="pct"/>
            <w:vAlign w:val="center"/>
          </w:tcPr>
          <w:p w14:paraId="4001D191"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5,8</w:t>
            </w:r>
          </w:p>
        </w:tc>
      </w:tr>
    </w:tbl>
    <w:p w14:paraId="223FA129" w14:textId="77777777" w:rsidR="008B1342" w:rsidRPr="009D134D" w:rsidRDefault="008B1342" w:rsidP="008B1342">
      <w:pPr>
        <w:spacing w:after="0" w:line="240" w:lineRule="auto"/>
        <w:jc w:val="both"/>
        <w:rPr>
          <w:rFonts w:ascii="Times New Roman" w:hAnsi="Times New Roman"/>
          <w:sz w:val="28"/>
          <w:szCs w:val="28"/>
        </w:rPr>
      </w:pPr>
    </w:p>
    <w:p w14:paraId="5546CEDE" w14:textId="7200FCE4" w:rsidR="008B1342" w:rsidRPr="009D134D" w:rsidRDefault="00B840A5" w:rsidP="00B840A5">
      <w:pPr>
        <w:jc w:val="both"/>
        <w:rPr>
          <w:rFonts w:ascii="Times New Roman" w:hAnsi="Times New Roman"/>
          <w:sz w:val="28"/>
          <w:szCs w:val="28"/>
        </w:rPr>
      </w:pPr>
      <w:r w:rsidRPr="009D134D">
        <w:rPr>
          <w:rFonts w:ascii="Times New Roman" w:hAnsi="Times New Roman"/>
          <w:sz w:val="28"/>
          <w:szCs w:val="28"/>
        </w:rPr>
        <w:t>Т</w:t>
      </w:r>
      <w:r w:rsidR="008B1342" w:rsidRPr="009D134D">
        <w:rPr>
          <w:rFonts w:ascii="Times New Roman" w:hAnsi="Times New Roman"/>
          <w:sz w:val="28"/>
          <w:szCs w:val="28"/>
        </w:rPr>
        <w:t xml:space="preserve">аблица </w:t>
      </w:r>
      <w:r w:rsidR="006A18B8" w:rsidRPr="009D134D">
        <w:rPr>
          <w:rFonts w:ascii="Times New Roman" w:hAnsi="Times New Roman"/>
          <w:sz w:val="28"/>
          <w:szCs w:val="28"/>
        </w:rPr>
        <w:t>17</w:t>
      </w:r>
      <w:r w:rsidR="008B1342" w:rsidRPr="009D134D">
        <w:rPr>
          <w:rFonts w:ascii="Times New Roman" w:hAnsi="Times New Roman"/>
          <w:sz w:val="28"/>
          <w:szCs w:val="28"/>
        </w:rPr>
        <w:t xml:space="preserve"> – Сравнительный анализ эффективности работы восьмилопастного ветрового колеса</w:t>
      </w:r>
    </w:p>
    <w:p w14:paraId="187AEE6C" w14:textId="77777777" w:rsidR="008B1342" w:rsidRPr="009D134D" w:rsidRDefault="008B1342" w:rsidP="008B1342">
      <w:pPr>
        <w:spacing w:after="0" w:line="240" w:lineRule="auto"/>
        <w:jc w:val="both"/>
        <w:rPr>
          <w:rFonts w:ascii="Times New Roman" w:hAnsi="Times New Roman"/>
          <w:sz w:val="28"/>
          <w:szCs w:val="28"/>
        </w:rPr>
      </w:pPr>
    </w:p>
    <w:tbl>
      <w:tblPr>
        <w:tblStyle w:val="a3"/>
        <w:tblW w:w="4891" w:type="pct"/>
        <w:tblInd w:w="108" w:type="dxa"/>
        <w:tblLayout w:type="fixed"/>
        <w:tblLook w:val="04A0" w:firstRow="1" w:lastRow="0" w:firstColumn="1" w:lastColumn="0" w:noHBand="0" w:noVBand="1"/>
      </w:tblPr>
      <w:tblGrid>
        <w:gridCol w:w="1144"/>
        <w:gridCol w:w="717"/>
        <w:gridCol w:w="717"/>
        <w:gridCol w:w="718"/>
        <w:gridCol w:w="717"/>
        <w:gridCol w:w="717"/>
        <w:gridCol w:w="718"/>
        <w:gridCol w:w="603"/>
        <w:gridCol w:w="537"/>
        <w:gridCol w:w="675"/>
        <w:gridCol w:w="1878"/>
      </w:tblGrid>
      <w:tr w:rsidR="008B1342" w:rsidRPr="009D134D" w14:paraId="25DAABF2" w14:textId="77777777" w:rsidTr="00A923B9">
        <w:tc>
          <w:tcPr>
            <w:tcW w:w="626" w:type="pct"/>
            <w:vMerge w:val="restart"/>
          </w:tcPr>
          <w:p w14:paraId="3F195B8F"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Параметр</w:t>
            </w:r>
          </w:p>
        </w:tc>
        <w:tc>
          <w:tcPr>
            <w:tcW w:w="1177" w:type="pct"/>
            <w:gridSpan w:val="3"/>
          </w:tcPr>
          <w:p w14:paraId="4ADA4AE0"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Без обтекателя</w:t>
            </w:r>
          </w:p>
        </w:tc>
        <w:tc>
          <w:tcPr>
            <w:tcW w:w="1177" w:type="pct"/>
            <w:gridSpan w:val="3"/>
          </w:tcPr>
          <w:p w14:paraId="3377499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С обтекателем</w:t>
            </w:r>
          </w:p>
        </w:tc>
        <w:tc>
          <w:tcPr>
            <w:tcW w:w="993" w:type="pct"/>
            <w:gridSpan w:val="3"/>
          </w:tcPr>
          <w:p w14:paraId="02500EDD"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Повышение эффективности, %</w:t>
            </w:r>
          </w:p>
        </w:tc>
        <w:tc>
          <w:tcPr>
            <w:tcW w:w="1028" w:type="pct"/>
          </w:tcPr>
          <w:p w14:paraId="5456ED4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Среднее значение эффективности, %</w:t>
            </w:r>
          </w:p>
        </w:tc>
      </w:tr>
      <w:tr w:rsidR="00A923B9" w:rsidRPr="009D134D" w14:paraId="38D283B5" w14:textId="77777777" w:rsidTr="00A923B9">
        <w:tc>
          <w:tcPr>
            <w:tcW w:w="626" w:type="pct"/>
            <w:vMerge/>
          </w:tcPr>
          <w:p w14:paraId="51032EE4" w14:textId="77777777" w:rsidR="00A923B9" w:rsidRPr="009D134D" w:rsidRDefault="00A923B9" w:rsidP="00A923B9">
            <w:pPr>
              <w:ind w:right="-57"/>
              <w:jc w:val="both"/>
              <w:rPr>
                <w:rFonts w:ascii="Times New Roman" w:hAnsi="Times New Roman"/>
                <w:sz w:val="24"/>
                <w:szCs w:val="24"/>
              </w:rPr>
            </w:pPr>
          </w:p>
        </w:tc>
        <w:tc>
          <w:tcPr>
            <w:tcW w:w="392" w:type="pct"/>
          </w:tcPr>
          <w:p w14:paraId="022AC1B7" w14:textId="45A3B677"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1</w:t>
            </w:r>
          </w:p>
        </w:tc>
        <w:tc>
          <w:tcPr>
            <w:tcW w:w="392" w:type="pct"/>
          </w:tcPr>
          <w:p w14:paraId="3D5637A3" w14:textId="56848F51"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2</w:t>
            </w:r>
          </w:p>
        </w:tc>
        <w:tc>
          <w:tcPr>
            <w:tcW w:w="392" w:type="pct"/>
          </w:tcPr>
          <w:p w14:paraId="2FA13DDD" w14:textId="25887091"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3</w:t>
            </w:r>
          </w:p>
        </w:tc>
        <w:tc>
          <w:tcPr>
            <w:tcW w:w="392" w:type="pct"/>
          </w:tcPr>
          <w:p w14:paraId="57CF0300" w14:textId="58816FC4"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1</w:t>
            </w:r>
          </w:p>
        </w:tc>
        <w:tc>
          <w:tcPr>
            <w:tcW w:w="392" w:type="pct"/>
          </w:tcPr>
          <w:p w14:paraId="3BB30E49" w14:textId="1D73BC64"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2</w:t>
            </w:r>
          </w:p>
        </w:tc>
        <w:tc>
          <w:tcPr>
            <w:tcW w:w="392" w:type="pct"/>
          </w:tcPr>
          <w:p w14:paraId="5F37E6F3" w14:textId="69A4B40D"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3</w:t>
            </w:r>
          </w:p>
        </w:tc>
        <w:tc>
          <w:tcPr>
            <w:tcW w:w="330" w:type="pct"/>
          </w:tcPr>
          <w:p w14:paraId="7EA3EFB6" w14:textId="7E2A1A7E"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1</w:t>
            </w:r>
          </w:p>
        </w:tc>
        <w:tc>
          <w:tcPr>
            <w:tcW w:w="294" w:type="pct"/>
          </w:tcPr>
          <w:p w14:paraId="7230077C" w14:textId="39008B81"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2</w:t>
            </w:r>
          </w:p>
        </w:tc>
        <w:tc>
          <w:tcPr>
            <w:tcW w:w="369" w:type="pct"/>
          </w:tcPr>
          <w:p w14:paraId="379C0F51" w14:textId="161DED94" w:rsidR="00A923B9" w:rsidRPr="009D134D" w:rsidRDefault="00A923B9" w:rsidP="00A923B9">
            <w:pPr>
              <w:ind w:right="-57"/>
              <w:jc w:val="both"/>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3</w:t>
            </w:r>
          </w:p>
        </w:tc>
        <w:tc>
          <w:tcPr>
            <w:tcW w:w="1028" w:type="pct"/>
            <w:vAlign w:val="center"/>
          </w:tcPr>
          <w:p w14:paraId="79046639" w14:textId="6F54AF06" w:rsidR="00A923B9" w:rsidRPr="009D134D" w:rsidRDefault="00A923B9" w:rsidP="00A923B9">
            <w:pPr>
              <w:ind w:right="-57"/>
              <w:jc w:val="center"/>
              <w:rPr>
                <w:rFonts w:ascii="Times New Roman" w:hAnsi="Times New Roman"/>
                <w:sz w:val="24"/>
                <w:szCs w:val="24"/>
              </w:rPr>
            </w:pPr>
            <w:r w:rsidRPr="009D134D">
              <w:rPr>
                <w:rFonts w:ascii="Times New Roman" w:hAnsi="Times New Roman" w:cs="Times New Roman"/>
                <w:sz w:val="24"/>
                <w:szCs w:val="24"/>
              </w:rPr>
              <w:t>∆</w:t>
            </w:r>
            <w:r w:rsidRPr="009D134D">
              <w:rPr>
                <w:rFonts w:ascii="Times New Roman" w:hAnsi="Times New Roman"/>
                <w:sz w:val="24"/>
                <w:szCs w:val="24"/>
              </w:rPr>
              <w:t>S</w:t>
            </w:r>
          </w:p>
        </w:tc>
      </w:tr>
      <w:tr w:rsidR="008B1342" w:rsidRPr="009D134D" w14:paraId="57E8BA03" w14:textId="77777777" w:rsidTr="00A923B9">
        <w:tc>
          <w:tcPr>
            <w:tcW w:w="626" w:type="pct"/>
          </w:tcPr>
          <w:p w14:paraId="7F1378E9"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M, Н</w:t>
            </w:r>
            <w:r w:rsidRPr="009D134D">
              <w:rPr>
                <w:rFonts w:asciiTheme="minorEastAsia" w:hAnsiTheme="minorEastAsia" w:cstheme="minorEastAsia"/>
                <w:sz w:val="24"/>
                <w:szCs w:val="24"/>
              </w:rPr>
              <w:t xml:space="preserve"> ∙ </w:t>
            </w:r>
            <w:r w:rsidRPr="009D134D">
              <w:rPr>
                <w:rFonts w:ascii="Times New Roman" w:hAnsi="Times New Roman"/>
                <w:sz w:val="24"/>
                <w:szCs w:val="24"/>
              </w:rPr>
              <w:t>м</w:t>
            </w:r>
          </w:p>
        </w:tc>
        <w:tc>
          <w:tcPr>
            <w:tcW w:w="392" w:type="pct"/>
          </w:tcPr>
          <w:p w14:paraId="291291C2"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1,12</w:t>
            </w:r>
          </w:p>
        </w:tc>
        <w:tc>
          <w:tcPr>
            <w:tcW w:w="392" w:type="pct"/>
          </w:tcPr>
          <w:p w14:paraId="486E96EB"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1,49</w:t>
            </w:r>
          </w:p>
        </w:tc>
        <w:tc>
          <w:tcPr>
            <w:tcW w:w="392" w:type="pct"/>
          </w:tcPr>
          <w:p w14:paraId="55A08E3C"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1,73</w:t>
            </w:r>
          </w:p>
        </w:tc>
        <w:tc>
          <w:tcPr>
            <w:tcW w:w="392" w:type="pct"/>
          </w:tcPr>
          <w:p w14:paraId="0B7D7DF9"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1,1</w:t>
            </w:r>
          </w:p>
        </w:tc>
        <w:tc>
          <w:tcPr>
            <w:tcW w:w="392" w:type="pct"/>
          </w:tcPr>
          <w:p w14:paraId="68567BB1"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1,56</w:t>
            </w:r>
          </w:p>
        </w:tc>
        <w:tc>
          <w:tcPr>
            <w:tcW w:w="392" w:type="pct"/>
          </w:tcPr>
          <w:p w14:paraId="58D4250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1,88</w:t>
            </w:r>
          </w:p>
        </w:tc>
        <w:tc>
          <w:tcPr>
            <w:tcW w:w="330" w:type="pct"/>
          </w:tcPr>
          <w:p w14:paraId="5D9D03FC"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w:t>
            </w:r>
          </w:p>
        </w:tc>
        <w:tc>
          <w:tcPr>
            <w:tcW w:w="294" w:type="pct"/>
          </w:tcPr>
          <w:p w14:paraId="6BAECC36"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4,5</w:t>
            </w:r>
          </w:p>
        </w:tc>
        <w:tc>
          <w:tcPr>
            <w:tcW w:w="369" w:type="pct"/>
          </w:tcPr>
          <w:p w14:paraId="2BDD228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8</w:t>
            </w:r>
          </w:p>
        </w:tc>
        <w:tc>
          <w:tcPr>
            <w:tcW w:w="1028" w:type="pct"/>
            <w:vAlign w:val="center"/>
          </w:tcPr>
          <w:p w14:paraId="5D81CED5"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6,25</w:t>
            </w:r>
          </w:p>
        </w:tc>
      </w:tr>
      <w:tr w:rsidR="008B1342" w:rsidRPr="009D134D" w14:paraId="2B6ABFDC" w14:textId="77777777" w:rsidTr="00A923B9">
        <w:tc>
          <w:tcPr>
            <w:tcW w:w="626" w:type="pct"/>
          </w:tcPr>
          <w:p w14:paraId="1634EFDE"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n, об/мин</w:t>
            </w:r>
          </w:p>
        </w:tc>
        <w:tc>
          <w:tcPr>
            <w:tcW w:w="392" w:type="pct"/>
          </w:tcPr>
          <w:p w14:paraId="07E2C4E9"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76</w:t>
            </w:r>
          </w:p>
        </w:tc>
        <w:tc>
          <w:tcPr>
            <w:tcW w:w="392" w:type="pct"/>
          </w:tcPr>
          <w:p w14:paraId="21A8C708"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67</w:t>
            </w:r>
          </w:p>
        </w:tc>
        <w:tc>
          <w:tcPr>
            <w:tcW w:w="392" w:type="pct"/>
          </w:tcPr>
          <w:p w14:paraId="62E85412"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55</w:t>
            </w:r>
          </w:p>
        </w:tc>
        <w:tc>
          <w:tcPr>
            <w:tcW w:w="392" w:type="pct"/>
          </w:tcPr>
          <w:p w14:paraId="05EE3266"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77</w:t>
            </w:r>
          </w:p>
        </w:tc>
        <w:tc>
          <w:tcPr>
            <w:tcW w:w="392" w:type="pct"/>
          </w:tcPr>
          <w:p w14:paraId="1E103033"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69</w:t>
            </w:r>
          </w:p>
        </w:tc>
        <w:tc>
          <w:tcPr>
            <w:tcW w:w="392" w:type="pct"/>
          </w:tcPr>
          <w:p w14:paraId="6E15D064"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58</w:t>
            </w:r>
          </w:p>
        </w:tc>
        <w:tc>
          <w:tcPr>
            <w:tcW w:w="330" w:type="pct"/>
          </w:tcPr>
          <w:p w14:paraId="55E8918D"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1,3</w:t>
            </w:r>
          </w:p>
        </w:tc>
        <w:tc>
          <w:tcPr>
            <w:tcW w:w="294" w:type="pct"/>
          </w:tcPr>
          <w:p w14:paraId="5624A690"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2,9</w:t>
            </w:r>
          </w:p>
        </w:tc>
        <w:tc>
          <w:tcPr>
            <w:tcW w:w="369" w:type="pct"/>
          </w:tcPr>
          <w:p w14:paraId="5716C212"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5,2</w:t>
            </w:r>
          </w:p>
        </w:tc>
        <w:tc>
          <w:tcPr>
            <w:tcW w:w="1028" w:type="pct"/>
            <w:vAlign w:val="center"/>
          </w:tcPr>
          <w:p w14:paraId="1F200BA0"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3,1</w:t>
            </w:r>
          </w:p>
        </w:tc>
      </w:tr>
      <w:tr w:rsidR="008B1342" w:rsidRPr="009D134D" w14:paraId="2F32594D" w14:textId="77777777" w:rsidTr="00A923B9">
        <w:tc>
          <w:tcPr>
            <w:tcW w:w="626" w:type="pct"/>
          </w:tcPr>
          <w:p w14:paraId="394F2062"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N, Вт</w:t>
            </w:r>
          </w:p>
        </w:tc>
        <w:tc>
          <w:tcPr>
            <w:tcW w:w="392" w:type="pct"/>
          </w:tcPr>
          <w:p w14:paraId="2B9A11B1"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8,91</w:t>
            </w:r>
          </w:p>
        </w:tc>
        <w:tc>
          <w:tcPr>
            <w:tcW w:w="392" w:type="pct"/>
          </w:tcPr>
          <w:p w14:paraId="50A56EB8"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10,4</w:t>
            </w:r>
          </w:p>
        </w:tc>
        <w:tc>
          <w:tcPr>
            <w:tcW w:w="392" w:type="pct"/>
          </w:tcPr>
          <w:p w14:paraId="75956441"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9,96</w:t>
            </w:r>
          </w:p>
        </w:tc>
        <w:tc>
          <w:tcPr>
            <w:tcW w:w="392" w:type="pct"/>
          </w:tcPr>
          <w:p w14:paraId="7F340287"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8,86</w:t>
            </w:r>
          </w:p>
        </w:tc>
        <w:tc>
          <w:tcPr>
            <w:tcW w:w="392" w:type="pct"/>
          </w:tcPr>
          <w:p w14:paraId="0951EB0F"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11,3</w:t>
            </w:r>
          </w:p>
        </w:tc>
        <w:tc>
          <w:tcPr>
            <w:tcW w:w="392" w:type="pct"/>
          </w:tcPr>
          <w:p w14:paraId="26B35539"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11,4</w:t>
            </w:r>
          </w:p>
        </w:tc>
        <w:tc>
          <w:tcPr>
            <w:tcW w:w="330" w:type="pct"/>
          </w:tcPr>
          <w:p w14:paraId="48D93D14"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0</w:t>
            </w:r>
          </w:p>
        </w:tc>
        <w:tc>
          <w:tcPr>
            <w:tcW w:w="294" w:type="pct"/>
          </w:tcPr>
          <w:p w14:paraId="51090C25"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8</w:t>
            </w:r>
          </w:p>
        </w:tc>
        <w:tc>
          <w:tcPr>
            <w:tcW w:w="369" w:type="pct"/>
          </w:tcPr>
          <w:p w14:paraId="6323C626" w14:textId="77777777" w:rsidR="008B1342" w:rsidRPr="009D134D" w:rsidRDefault="008B1342" w:rsidP="00F02E13">
            <w:pPr>
              <w:ind w:right="-57"/>
              <w:jc w:val="both"/>
              <w:rPr>
                <w:rFonts w:ascii="Times New Roman" w:hAnsi="Times New Roman"/>
                <w:sz w:val="24"/>
                <w:szCs w:val="24"/>
              </w:rPr>
            </w:pPr>
            <w:r w:rsidRPr="009D134D">
              <w:rPr>
                <w:rFonts w:ascii="Times New Roman" w:hAnsi="Times New Roman"/>
                <w:sz w:val="24"/>
                <w:szCs w:val="24"/>
              </w:rPr>
              <w:t>12,6</w:t>
            </w:r>
          </w:p>
        </w:tc>
        <w:tc>
          <w:tcPr>
            <w:tcW w:w="1028" w:type="pct"/>
            <w:vAlign w:val="center"/>
          </w:tcPr>
          <w:p w14:paraId="6E75906B"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10,3</w:t>
            </w:r>
          </w:p>
        </w:tc>
      </w:tr>
      <w:tr w:rsidR="008B1342" w:rsidRPr="009D134D" w14:paraId="4CDA955C" w14:textId="77777777" w:rsidTr="00F02E13">
        <w:tc>
          <w:tcPr>
            <w:tcW w:w="3972" w:type="pct"/>
            <w:gridSpan w:val="10"/>
          </w:tcPr>
          <w:p w14:paraId="39989F56"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В среднем</w:t>
            </w:r>
          </w:p>
        </w:tc>
        <w:tc>
          <w:tcPr>
            <w:tcW w:w="1028" w:type="pct"/>
            <w:vAlign w:val="center"/>
          </w:tcPr>
          <w:p w14:paraId="2F258135"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6,6</w:t>
            </w:r>
          </w:p>
        </w:tc>
      </w:tr>
    </w:tbl>
    <w:p w14:paraId="78A0D2B8" w14:textId="77777777" w:rsidR="008B1342" w:rsidRPr="009D134D" w:rsidRDefault="008B1342" w:rsidP="008B1342">
      <w:pPr>
        <w:spacing w:after="0" w:line="240" w:lineRule="auto"/>
        <w:jc w:val="both"/>
        <w:rPr>
          <w:rFonts w:ascii="Times New Roman" w:hAnsi="Times New Roman"/>
          <w:sz w:val="28"/>
          <w:szCs w:val="28"/>
        </w:rPr>
      </w:pPr>
    </w:p>
    <w:p w14:paraId="4CC0D70D" w14:textId="02F8B976"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 xml:space="preserve">Вывод 1. С целью оценки влияния диаметра обтекателя на выходные параметры ветроэнергетической установки были выполнены экспериментальные исследования на модели с диаметром ВК D = 1480 мм при скорости воздушного потока v = 3,2 м/с и на модели с диаметром ВК D = 620 мм при скорости воздушного потока v = 5,7 м/с. </w:t>
      </w:r>
    </w:p>
    <w:p w14:paraId="2E69BFEA" w14:textId="77777777"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Приведем результаты исследования по каждому из вариантов в отдельности.</w:t>
      </w:r>
    </w:p>
    <w:p w14:paraId="29F44681" w14:textId="77777777"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Исходные данные по первому варианту:</w:t>
      </w:r>
    </w:p>
    <w:p w14:paraId="1B419C2E" w14:textId="0FEE56D1"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lastRenderedPageBreak/>
        <w:t>- диаметр ВК D = 14</w:t>
      </w:r>
      <w:r w:rsidR="00F77DE8" w:rsidRPr="009D134D">
        <w:rPr>
          <w:rFonts w:ascii="Times New Roman" w:hAnsi="Times New Roman"/>
          <w:sz w:val="28"/>
          <w:szCs w:val="28"/>
        </w:rPr>
        <w:t>5</w:t>
      </w:r>
      <w:r w:rsidRPr="009D134D">
        <w:rPr>
          <w:rFonts w:ascii="Times New Roman" w:hAnsi="Times New Roman"/>
          <w:sz w:val="28"/>
          <w:szCs w:val="28"/>
        </w:rPr>
        <w:t>0 мм;</w:t>
      </w:r>
    </w:p>
    <w:p w14:paraId="3F1157F8" w14:textId="77777777"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 число лопастей i = 8;</w:t>
      </w:r>
    </w:p>
    <w:p w14:paraId="176894F8" w14:textId="0CEC7269"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 xml:space="preserve">- относительная площадь лопасти </w:t>
      </w:r>
      <w:r w:rsidR="00C205A0" w:rsidRPr="009D134D">
        <w:rPr>
          <w:rFonts w:ascii="Times New Roman" w:hAnsi="Times New Roman" w:cs="Times New Roman"/>
          <w:sz w:val="28"/>
          <w:szCs w:val="28"/>
        </w:rPr>
        <w:t>∆</w:t>
      </w:r>
      <w:r w:rsidRPr="009D134D">
        <w:rPr>
          <w:rFonts w:ascii="Times New Roman" w:hAnsi="Times New Roman"/>
          <w:sz w:val="28"/>
          <w:szCs w:val="28"/>
        </w:rPr>
        <w:t>S</w:t>
      </w:r>
      <w:r w:rsidRPr="009D134D">
        <w:rPr>
          <w:rFonts w:ascii="Times New Roman" w:hAnsi="Times New Roman"/>
          <w:sz w:val="28"/>
          <w:szCs w:val="28"/>
          <w:vertAlign w:val="subscript"/>
        </w:rPr>
        <w:t>3</w:t>
      </w:r>
      <w:r w:rsidRPr="009D134D">
        <w:rPr>
          <w:rFonts w:ascii="Times New Roman" w:hAnsi="Times New Roman"/>
          <w:sz w:val="28"/>
          <w:szCs w:val="28"/>
        </w:rPr>
        <w:t xml:space="preserve"> = 0,07;</w:t>
      </w:r>
    </w:p>
    <w:p w14:paraId="2227B9B3" w14:textId="77777777"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 лопасти из листовой стали, извернутые, угол установки у основания α</w:t>
      </w:r>
      <w:r w:rsidRPr="009D134D">
        <w:rPr>
          <w:rFonts w:ascii="Times New Roman" w:hAnsi="Times New Roman"/>
          <w:sz w:val="28"/>
          <w:szCs w:val="28"/>
          <w:vertAlign w:val="subscript"/>
        </w:rPr>
        <w:t>1</w:t>
      </w:r>
      <w:r w:rsidRPr="009D134D">
        <w:rPr>
          <w:rFonts w:ascii="Times New Roman" w:hAnsi="Times New Roman"/>
          <w:sz w:val="28"/>
          <w:szCs w:val="28"/>
        </w:rPr>
        <w:t xml:space="preserve"> = 23°, у периферии α</w:t>
      </w:r>
      <w:r w:rsidRPr="009D134D">
        <w:rPr>
          <w:rFonts w:ascii="Times New Roman" w:hAnsi="Times New Roman"/>
          <w:sz w:val="28"/>
          <w:szCs w:val="28"/>
          <w:vertAlign w:val="subscript"/>
        </w:rPr>
        <w:t>2</w:t>
      </w:r>
      <w:r w:rsidRPr="009D134D">
        <w:rPr>
          <w:rFonts w:ascii="Times New Roman" w:hAnsi="Times New Roman"/>
          <w:sz w:val="28"/>
          <w:szCs w:val="28"/>
        </w:rPr>
        <w:t xml:space="preserve"> = 10°;</w:t>
      </w:r>
    </w:p>
    <w:p w14:paraId="690BC611" w14:textId="77777777"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 сравниваемые диаметры обтекателей d = 370 мм и d = 580 мм.</w:t>
      </w:r>
    </w:p>
    <w:p w14:paraId="03BA634E" w14:textId="3E1EC28E"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 xml:space="preserve">Результаты исследований сведены таблицу </w:t>
      </w:r>
      <w:r w:rsidR="006A18B8" w:rsidRPr="009D134D">
        <w:rPr>
          <w:rFonts w:ascii="Times New Roman" w:hAnsi="Times New Roman"/>
          <w:sz w:val="28"/>
          <w:szCs w:val="28"/>
        </w:rPr>
        <w:t>18</w:t>
      </w:r>
      <w:r w:rsidRPr="009D134D">
        <w:rPr>
          <w:rFonts w:ascii="Times New Roman" w:hAnsi="Times New Roman"/>
          <w:sz w:val="28"/>
          <w:szCs w:val="28"/>
        </w:rPr>
        <w:t>.</w:t>
      </w:r>
    </w:p>
    <w:p w14:paraId="208054BF" w14:textId="77777777" w:rsidR="008B1342" w:rsidRPr="009D134D" w:rsidRDefault="008B1342" w:rsidP="008B1342">
      <w:pPr>
        <w:spacing w:after="0" w:line="240" w:lineRule="auto"/>
        <w:ind w:firstLine="567"/>
        <w:jc w:val="both"/>
        <w:rPr>
          <w:rFonts w:ascii="Times New Roman" w:hAnsi="Times New Roman"/>
          <w:sz w:val="28"/>
          <w:szCs w:val="28"/>
        </w:rPr>
      </w:pPr>
    </w:p>
    <w:p w14:paraId="0A8FE90C" w14:textId="393D236C" w:rsidR="008B1342" w:rsidRPr="009D134D" w:rsidRDefault="008B1342" w:rsidP="008B1342">
      <w:pPr>
        <w:spacing w:after="0" w:line="240" w:lineRule="auto"/>
        <w:jc w:val="both"/>
        <w:rPr>
          <w:rFonts w:ascii="Times New Roman" w:hAnsi="Times New Roman"/>
          <w:sz w:val="28"/>
          <w:szCs w:val="28"/>
        </w:rPr>
      </w:pPr>
      <w:r w:rsidRPr="009D134D">
        <w:rPr>
          <w:rFonts w:ascii="Times New Roman" w:hAnsi="Times New Roman"/>
          <w:sz w:val="28"/>
          <w:szCs w:val="28"/>
        </w:rPr>
        <w:t xml:space="preserve">Таблица </w:t>
      </w:r>
      <w:r w:rsidR="006A18B8" w:rsidRPr="009D134D">
        <w:rPr>
          <w:rFonts w:ascii="Times New Roman" w:hAnsi="Times New Roman"/>
          <w:sz w:val="28"/>
          <w:szCs w:val="28"/>
        </w:rPr>
        <w:t>18</w:t>
      </w:r>
      <w:r w:rsidRPr="009D134D">
        <w:rPr>
          <w:rFonts w:ascii="Times New Roman" w:hAnsi="Times New Roman"/>
          <w:sz w:val="28"/>
          <w:szCs w:val="28"/>
        </w:rPr>
        <w:t xml:space="preserve"> – Сравнительный анализ эффективности при разном диаметре обтекателя</w:t>
      </w:r>
    </w:p>
    <w:p w14:paraId="4DEC213D" w14:textId="77777777" w:rsidR="008B1342" w:rsidRPr="009D134D" w:rsidRDefault="008B1342" w:rsidP="008B1342">
      <w:pPr>
        <w:spacing w:after="0" w:line="240" w:lineRule="auto"/>
        <w:jc w:val="both"/>
        <w:rPr>
          <w:rFonts w:ascii="Times New Roman" w:hAnsi="Times New Roman"/>
          <w:sz w:val="28"/>
          <w:szCs w:val="28"/>
        </w:rPr>
      </w:pPr>
    </w:p>
    <w:tbl>
      <w:tblPr>
        <w:tblStyle w:val="a3"/>
        <w:tblW w:w="5000" w:type="pct"/>
        <w:jc w:val="center"/>
        <w:tblLook w:val="04A0" w:firstRow="1" w:lastRow="0" w:firstColumn="1" w:lastColumn="0" w:noHBand="0" w:noVBand="1"/>
      </w:tblPr>
      <w:tblGrid>
        <w:gridCol w:w="1393"/>
        <w:gridCol w:w="1391"/>
        <w:gridCol w:w="1062"/>
        <w:gridCol w:w="1546"/>
        <w:gridCol w:w="1263"/>
        <w:gridCol w:w="1191"/>
        <w:gridCol w:w="1499"/>
      </w:tblGrid>
      <w:tr w:rsidR="008B1342" w:rsidRPr="009D134D" w14:paraId="1EA41A20" w14:textId="77777777" w:rsidTr="00F02E13">
        <w:trPr>
          <w:jc w:val="center"/>
        </w:trPr>
        <w:tc>
          <w:tcPr>
            <w:tcW w:w="746" w:type="pct"/>
            <w:vMerge w:val="restart"/>
            <w:vAlign w:val="center"/>
          </w:tcPr>
          <w:p w14:paraId="76C3FD9E"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Параметр</w:t>
            </w:r>
          </w:p>
        </w:tc>
        <w:tc>
          <w:tcPr>
            <w:tcW w:w="4254" w:type="pct"/>
            <w:gridSpan w:val="6"/>
            <w:vAlign w:val="center"/>
          </w:tcPr>
          <w:p w14:paraId="57E59C25" w14:textId="65EDD1AD"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 xml:space="preserve">D = 1480 мм; i = 8; </w:t>
            </w:r>
            <w:r w:rsidR="00C205A0" w:rsidRPr="009D134D">
              <w:rPr>
                <w:rFonts w:ascii="Times New Roman" w:hAnsi="Times New Roman" w:cs="Times New Roman"/>
                <w:sz w:val="24"/>
                <w:szCs w:val="24"/>
              </w:rPr>
              <w:t>∆</w:t>
            </w:r>
            <w:r w:rsidRPr="009D134D">
              <w:rPr>
                <w:rFonts w:ascii="Times New Roman" w:hAnsi="Times New Roman"/>
                <w:sz w:val="24"/>
                <w:szCs w:val="24"/>
              </w:rPr>
              <w:t>S</w:t>
            </w:r>
            <w:r w:rsidRPr="009D134D">
              <w:rPr>
                <w:rFonts w:ascii="Times New Roman" w:hAnsi="Times New Roman"/>
                <w:sz w:val="24"/>
                <w:szCs w:val="24"/>
                <w:vertAlign w:val="subscript"/>
              </w:rPr>
              <w:t>3</w:t>
            </w:r>
            <w:r w:rsidRPr="009D134D">
              <w:rPr>
                <w:rFonts w:ascii="Times New Roman" w:hAnsi="Times New Roman"/>
                <w:sz w:val="24"/>
                <w:szCs w:val="24"/>
              </w:rPr>
              <w:t xml:space="preserve"> = 0,07; </w:t>
            </w:r>
            <w:r w:rsidRPr="009D134D">
              <w:rPr>
                <w:rFonts w:ascii="Times New Roman" w:hAnsi="Times New Roman" w:cs="Times New Roman"/>
                <w:sz w:val="24"/>
                <w:szCs w:val="24"/>
              </w:rPr>
              <w:t>α</w:t>
            </w:r>
            <w:r w:rsidRPr="009D134D">
              <w:rPr>
                <w:rFonts w:ascii="Times New Roman" w:hAnsi="Times New Roman"/>
                <w:sz w:val="24"/>
                <w:szCs w:val="24"/>
                <w:vertAlign w:val="subscript"/>
              </w:rPr>
              <w:t>1</w:t>
            </w:r>
            <w:r w:rsidRPr="009D134D">
              <w:rPr>
                <w:rFonts w:ascii="Times New Roman" w:hAnsi="Times New Roman"/>
                <w:sz w:val="24"/>
                <w:szCs w:val="24"/>
              </w:rPr>
              <w:t xml:space="preserve"> = 23°; </w:t>
            </w:r>
            <w:r w:rsidRPr="009D134D">
              <w:rPr>
                <w:rFonts w:ascii="Times New Roman" w:hAnsi="Times New Roman" w:cs="Times New Roman"/>
                <w:sz w:val="24"/>
                <w:szCs w:val="24"/>
              </w:rPr>
              <w:t>α</w:t>
            </w:r>
            <w:r w:rsidRPr="009D134D">
              <w:rPr>
                <w:rFonts w:ascii="Times New Roman" w:hAnsi="Times New Roman"/>
                <w:sz w:val="24"/>
                <w:szCs w:val="24"/>
                <w:vertAlign w:val="subscript"/>
              </w:rPr>
              <w:t>2</w:t>
            </w:r>
            <w:r w:rsidRPr="009D134D">
              <w:rPr>
                <w:rFonts w:ascii="Times New Roman" w:hAnsi="Times New Roman"/>
                <w:sz w:val="24"/>
                <w:szCs w:val="24"/>
              </w:rPr>
              <w:t xml:space="preserve"> = 10°</w:t>
            </w:r>
          </w:p>
        </w:tc>
      </w:tr>
      <w:tr w:rsidR="008B1342" w:rsidRPr="009D134D" w14:paraId="425DA805" w14:textId="77777777" w:rsidTr="00F02E13">
        <w:trPr>
          <w:jc w:val="center"/>
        </w:trPr>
        <w:tc>
          <w:tcPr>
            <w:tcW w:w="746" w:type="pct"/>
            <w:vMerge/>
            <w:vAlign w:val="center"/>
          </w:tcPr>
          <w:p w14:paraId="188AF992" w14:textId="77777777" w:rsidR="008B1342" w:rsidRPr="009D134D" w:rsidRDefault="008B1342" w:rsidP="00F02E13">
            <w:pPr>
              <w:ind w:right="-57"/>
              <w:jc w:val="center"/>
              <w:rPr>
                <w:rFonts w:ascii="Times New Roman" w:hAnsi="Times New Roman"/>
                <w:sz w:val="24"/>
                <w:szCs w:val="24"/>
              </w:rPr>
            </w:pPr>
          </w:p>
        </w:tc>
        <w:tc>
          <w:tcPr>
            <w:tcW w:w="2139" w:type="pct"/>
            <w:gridSpan w:val="3"/>
            <w:vAlign w:val="center"/>
          </w:tcPr>
          <w:p w14:paraId="26951581"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d = 370 мм</w:t>
            </w:r>
          </w:p>
        </w:tc>
        <w:tc>
          <w:tcPr>
            <w:tcW w:w="2115" w:type="pct"/>
            <w:gridSpan w:val="3"/>
            <w:vAlign w:val="center"/>
          </w:tcPr>
          <w:p w14:paraId="4066C9EF"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d = 580 мм</w:t>
            </w:r>
          </w:p>
        </w:tc>
      </w:tr>
      <w:tr w:rsidR="008B1342" w:rsidRPr="009D134D" w14:paraId="2A441F1D" w14:textId="77777777" w:rsidTr="00F02E13">
        <w:trPr>
          <w:jc w:val="center"/>
        </w:trPr>
        <w:tc>
          <w:tcPr>
            <w:tcW w:w="746" w:type="pct"/>
            <w:vMerge/>
            <w:vAlign w:val="center"/>
          </w:tcPr>
          <w:p w14:paraId="1E03ABA0" w14:textId="77777777" w:rsidR="008B1342" w:rsidRPr="009D134D" w:rsidRDefault="008B1342" w:rsidP="00F02E13">
            <w:pPr>
              <w:ind w:right="-57"/>
              <w:jc w:val="center"/>
              <w:rPr>
                <w:rFonts w:ascii="Times New Roman" w:hAnsi="Times New Roman"/>
                <w:sz w:val="24"/>
                <w:szCs w:val="24"/>
              </w:rPr>
            </w:pPr>
          </w:p>
        </w:tc>
        <w:tc>
          <w:tcPr>
            <w:tcW w:w="744" w:type="pct"/>
            <w:vAlign w:val="center"/>
          </w:tcPr>
          <w:p w14:paraId="0DDBCA82"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Без об-текателя</w:t>
            </w:r>
          </w:p>
        </w:tc>
        <w:tc>
          <w:tcPr>
            <w:tcW w:w="568" w:type="pct"/>
            <w:vAlign w:val="center"/>
          </w:tcPr>
          <w:p w14:paraId="43F4853D"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С обте-кателем</w:t>
            </w:r>
          </w:p>
        </w:tc>
        <w:tc>
          <w:tcPr>
            <w:tcW w:w="827" w:type="pct"/>
            <w:vAlign w:val="center"/>
          </w:tcPr>
          <w:p w14:paraId="16A84EDA"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Эффектив-ность, %</w:t>
            </w:r>
          </w:p>
        </w:tc>
        <w:tc>
          <w:tcPr>
            <w:tcW w:w="676" w:type="pct"/>
            <w:vAlign w:val="center"/>
          </w:tcPr>
          <w:p w14:paraId="51E5C4EE"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Без об-текателя</w:t>
            </w:r>
          </w:p>
        </w:tc>
        <w:tc>
          <w:tcPr>
            <w:tcW w:w="637" w:type="pct"/>
            <w:vAlign w:val="center"/>
          </w:tcPr>
          <w:p w14:paraId="76C0C017"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С обте-кателем</w:t>
            </w:r>
          </w:p>
        </w:tc>
        <w:tc>
          <w:tcPr>
            <w:tcW w:w="802" w:type="pct"/>
            <w:vAlign w:val="center"/>
          </w:tcPr>
          <w:p w14:paraId="5B962631"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Эффектив-ность, %</w:t>
            </w:r>
          </w:p>
        </w:tc>
      </w:tr>
      <w:tr w:rsidR="008B1342" w:rsidRPr="009D134D" w14:paraId="16EDEDA8" w14:textId="77777777" w:rsidTr="00F02E13">
        <w:trPr>
          <w:jc w:val="center"/>
        </w:trPr>
        <w:tc>
          <w:tcPr>
            <w:tcW w:w="746" w:type="pct"/>
            <w:vAlign w:val="center"/>
          </w:tcPr>
          <w:p w14:paraId="126A51F0"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M, Н</w:t>
            </w:r>
            <w:r w:rsidRPr="009D134D">
              <w:rPr>
                <w:rFonts w:asciiTheme="minorEastAsia" w:hAnsiTheme="minorEastAsia" w:cstheme="minorEastAsia"/>
                <w:sz w:val="24"/>
                <w:szCs w:val="24"/>
              </w:rPr>
              <w:t xml:space="preserve"> ∙ </w:t>
            </w:r>
            <w:r w:rsidRPr="009D134D">
              <w:rPr>
                <w:rFonts w:ascii="Times New Roman" w:hAnsi="Times New Roman"/>
                <w:sz w:val="24"/>
                <w:szCs w:val="24"/>
              </w:rPr>
              <w:t>м</w:t>
            </w:r>
          </w:p>
        </w:tc>
        <w:tc>
          <w:tcPr>
            <w:tcW w:w="744" w:type="pct"/>
            <w:vAlign w:val="center"/>
          </w:tcPr>
          <w:p w14:paraId="13D612B9"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1,98</w:t>
            </w:r>
          </w:p>
        </w:tc>
        <w:tc>
          <w:tcPr>
            <w:tcW w:w="568" w:type="pct"/>
            <w:vAlign w:val="center"/>
          </w:tcPr>
          <w:p w14:paraId="1698EEF8"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2,01</w:t>
            </w:r>
          </w:p>
        </w:tc>
        <w:tc>
          <w:tcPr>
            <w:tcW w:w="827" w:type="pct"/>
            <w:vAlign w:val="center"/>
          </w:tcPr>
          <w:p w14:paraId="04145692"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1,5</w:t>
            </w:r>
          </w:p>
        </w:tc>
        <w:tc>
          <w:tcPr>
            <w:tcW w:w="676" w:type="pct"/>
            <w:vAlign w:val="center"/>
          </w:tcPr>
          <w:p w14:paraId="1B49D48A"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1,807</w:t>
            </w:r>
          </w:p>
        </w:tc>
        <w:tc>
          <w:tcPr>
            <w:tcW w:w="637" w:type="pct"/>
            <w:vAlign w:val="center"/>
          </w:tcPr>
          <w:p w14:paraId="7A6B8021"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2,01</w:t>
            </w:r>
          </w:p>
        </w:tc>
        <w:tc>
          <w:tcPr>
            <w:tcW w:w="802" w:type="pct"/>
            <w:vAlign w:val="center"/>
          </w:tcPr>
          <w:p w14:paraId="091F7591"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10</w:t>
            </w:r>
          </w:p>
        </w:tc>
      </w:tr>
      <w:tr w:rsidR="008B1342" w:rsidRPr="009D134D" w14:paraId="11C42000" w14:textId="77777777" w:rsidTr="00F02E13">
        <w:trPr>
          <w:jc w:val="center"/>
        </w:trPr>
        <w:tc>
          <w:tcPr>
            <w:tcW w:w="746" w:type="pct"/>
            <w:vAlign w:val="center"/>
          </w:tcPr>
          <w:p w14:paraId="40C2FF6D"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n, об/мин</w:t>
            </w:r>
          </w:p>
        </w:tc>
        <w:tc>
          <w:tcPr>
            <w:tcW w:w="744" w:type="pct"/>
            <w:vAlign w:val="center"/>
          </w:tcPr>
          <w:p w14:paraId="13CDD7AF"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68</w:t>
            </w:r>
          </w:p>
        </w:tc>
        <w:tc>
          <w:tcPr>
            <w:tcW w:w="568" w:type="pct"/>
            <w:vAlign w:val="center"/>
          </w:tcPr>
          <w:p w14:paraId="5AD81B4E"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71</w:t>
            </w:r>
          </w:p>
        </w:tc>
        <w:tc>
          <w:tcPr>
            <w:tcW w:w="827" w:type="pct"/>
            <w:vAlign w:val="center"/>
          </w:tcPr>
          <w:p w14:paraId="2F9C6B29"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4</w:t>
            </w:r>
          </w:p>
        </w:tc>
        <w:tc>
          <w:tcPr>
            <w:tcW w:w="676" w:type="pct"/>
            <w:vAlign w:val="center"/>
          </w:tcPr>
          <w:p w14:paraId="1EC7C5FC"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56</w:t>
            </w:r>
          </w:p>
        </w:tc>
        <w:tc>
          <w:tcPr>
            <w:tcW w:w="637" w:type="pct"/>
            <w:vAlign w:val="center"/>
          </w:tcPr>
          <w:p w14:paraId="71030FF6"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67</w:t>
            </w:r>
          </w:p>
        </w:tc>
        <w:tc>
          <w:tcPr>
            <w:tcW w:w="802" w:type="pct"/>
            <w:vAlign w:val="center"/>
          </w:tcPr>
          <w:p w14:paraId="1D885225"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16</w:t>
            </w:r>
          </w:p>
        </w:tc>
      </w:tr>
      <w:tr w:rsidR="008B1342" w:rsidRPr="009D134D" w14:paraId="605221F2" w14:textId="77777777" w:rsidTr="00F02E13">
        <w:trPr>
          <w:jc w:val="center"/>
        </w:trPr>
        <w:tc>
          <w:tcPr>
            <w:tcW w:w="746" w:type="pct"/>
            <w:vAlign w:val="center"/>
          </w:tcPr>
          <w:p w14:paraId="2C0C4936"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N, Вт</w:t>
            </w:r>
          </w:p>
        </w:tc>
        <w:tc>
          <w:tcPr>
            <w:tcW w:w="744" w:type="pct"/>
            <w:vAlign w:val="center"/>
          </w:tcPr>
          <w:p w14:paraId="6E6172B5"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14,11</w:t>
            </w:r>
          </w:p>
        </w:tc>
        <w:tc>
          <w:tcPr>
            <w:tcW w:w="568" w:type="pct"/>
            <w:vAlign w:val="center"/>
          </w:tcPr>
          <w:p w14:paraId="2B7A7EA5"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14,96</w:t>
            </w:r>
          </w:p>
        </w:tc>
        <w:tc>
          <w:tcPr>
            <w:tcW w:w="827" w:type="pct"/>
            <w:vAlign w:val="center"/>
          </w:tcPr>
          <w:p w14:paraId="15594135"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5,7</w:t>
            </w:r>
          </w:p>
        </w:tc>
        <w:tc>
          <w:tcPr>
            <w:tcW w:w="676" w:type="pct"/>
            <w:vAlign w:val="center"/>
          </w:tcPr>
          <w:p w14:paraId="1C2749C0"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10,6</w:t>
            </w:r>
          </w:p>
        </w:tc>
        <w:tc>
          <w:tcPr>
            <w:tcW w:w="637" w:type="pct"/>
            <w:vAlign w:val="center"/>
          </w:tcPr>
          <w:p w14:paraId="2A4506C5"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14,1</w:t>
            </w:r>
          </w:p>
        </w:tc>
        <w:tc>
          <w:tcPr>
            <w:tcW w:w="802" w:type="pct"/>
            <w:vAlign w:val="center"/>
          </w:tcPr>
          <w:p w14:paraId="35217A00" w14:textId="77777777" w:rsidR="008B1342" w:rsidRPr="009D134D" w:rsidRDefault="008B1342" w:rsidP="00F02E13">
            <w:pPr>
              <w:ind w:right="-57"/>
              <w:jc w:val="center"/>
              <w:rPr>
                <w:rFonts w:ascii="Times New Roman" w:hAnsi="Times New Roman"/>
                <w:sz w:val="24"/>
                <w:szCs w:val="24"/>
              </w:rPr>
            </w:pPr>
            <w:r w:rsidRPr="009D134D">
              <w:rPr>
                <w:rFonts w:ascii="Times New Roman" w:hAnsi="Times New Roman"/>
                <w:sz w:val="24"/>
                <w:szCs w:val="24"/>
              </w:rPr>
              <w:t>25</w:t>
            </w:r>
          </w:p>
        </w:tc>
      </w:tr>
    </w:tbl>
    <w:p w14:paraId="49ED39D9" w14:textId="77777777" w:rsidR="008B1342" w:rsidRPr="009D134D" w:rsidRDefault="008B1342" w:rsidP="008B1342">
      <w:pPr>
        <w:spacing w:after="0" w:line="240" w:lineRule="auto"/>
        <w:jc w:val="both"/>
        <w:rPr>
          <w:rFonts w:ascii="Times New Roman" w:hAnsi="Times New Roman"/>
          <w:sz w:val="28"/>
          <w:szCs w:val="28"/>
        </w:rPr>
      </w:pPr>
    </w:p>
    <w:p w14:paraId="2CD11A1E" w14:textId="71120031"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t xml:space="preserve">Как видно графика (рисунок </w:t>
      </w:r>
      <w:r w:rsidR="00570D35" w:rsidRPr="009D134D">
        <w:rPr>
          <w:rFonts w:ascii="Times New Roman" w:hAnsi="Times New Roman"/>
          <w:sz w:val="28"/>
          <w:szCs w:val="28"/>
        </w:rPr>
        <w:t>40</w:t>
      </w:r>
      <w:r w:rsidRPr="009D134D">
        <w:rPr>
          <w:rFonts w:ascii="Times New Roman" w:hAnsi="Times New Roman"/>
          <w:sz w:val="28"/>
          <w:szCs w:val="28"/>
        </w:rPr>
        <w:t>) из полученных результатов больший диаметр обтекателя увеличивает эффективность работы ВЭУ с обтекателем по сравнению с работой ВЭУ без обтекателя. Однако, сравнение параметров ВК с различным диаметром обтекателя показывают, что при одном и том же моменте, развиваемым ветровым колесом (M = 2,01 Н ∙ м), частота вращения ВК с большим диаметром обтекателя на 5,6 % ниже частоты вращения ВК с меньшим диаметром обтекателя. И, как следствие, мощность также падает на 5,8 %.</w:t>
      </w:r>
    </w:p>
    <w:p w14:paraId="6CE3B408" w14:textId="77777777" w:rsidR="008B1342" w:rsidRPr="009D134D" w:rsidRDefault="008B1342" w:rsidP="008B1342">
      <w:pPr>
        <w:spacing w:after="0" w:line="240" w:lineRule="auto"/>
        <w:ind w:firstLine="567"/>
        <w:jc w:val="both"/>
        <w:rPr>
          <w:rFonts w:ascii="Times New Roman" w:hAnsi="Times New Roman"/>
          <w:sz w:val="28"/>
          <w:szCs w:val="28"/>
        </w:rPr>
      </w:pPr>
    </w:p>
    <w:p w14:paraId="767E8D84" w14:textId="77777777" w:rsidR="008B1342" w:rsidRPr="009D134D" w:rsidRDefault="008B1342" w:rsidP="00F77DE8">
      <w:pPr>
        <w:spacing w:after="0" w:line="240" w:lineRule="auto"/>
        <w:ind w:firstLine="567"/>
        <w:jc w:val="center"/>
        <w:rPr>
          <w:rFonts w:ascii="Times New Roman" w:eastAsia="Times New Roman" w:hAnsi="Times New Roman" w:cs="Times New Roman"/>
          <w:sz w:val="28"/>
          <w:szCs w:val="28"/>
        </w:rPr>
      </w:pPr>
      <w:r w:rsidRPr="009D134D">
        <w:rPr>
          <w:rFonts w:ascii="Times New Roman" w:eastAsia="Times New Roman" w:hAnsi="Times New Roman" w:cs="Times New Roman"/>
          <w:noProof/>
          <w:sz w:val="28"/>
          <w:szCs w:val="28"/>
        </w:rPr>
        <w:drawing>
          <wp:inline distT="0" distB="0" distL="0" distR="0" wp14:anchorId="1DA3673D" wp14:editId="162F902F">
            <wp:extent cx="4610100" cy="2781300"/>
            <wp:effectExtent l="0" t="0" r="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7007EF78" w14:textId="77777777" w:rsidR="008B1342" w:rsidRPr="009D134D" w:rsidRDefault="008B1342" w:rsidP="008B1342">
      <w:pPr>
        <w:spacing w:after="0" w:line="240" w:lineRule="auto"/>
        <w:ind w:firstLine="567"/>
        <w:jc w:val="both"/>
        <w:rPr>
          <w:rFonts w:ascii="Times New Roman" w:eastAsia="Times New Roman" w:hAnsi="Times New Roman" w:cs="Times New Roman"/>
          <w:sz w:val="28"/>
          <w:szCs w:val="28"/>
        </w:rPr>
      </w:pPr>
    </w:p>
    <w:p w14:paraId="7B7ACBCC" w14:textId="7984BC19" w:rsidR="008B1342" w:rsidRPr="009D134D" w:rsidRDefault="008B1342" w:rsidP="00F77DE8">
      <w:pPr>
        <w:spacing w:after="0" w:line="240" w:lineRule="auto"/>
        <w:ind w:firstLine="567"/>
        <w:jc w:val="center"/>
        <w:rPr>
          <w:rFonts w:ascii="Times New Roman" w:eastAsia="Times New Roman" w:hAnsi="Times New Roman" w:cs="Times New Roman"/>
          <w:sz w:val="28"/>
          <w:szCs w:val="28"/>
        </w:rPr>
      </w:pPr>
      <w:r w:rsidRPr="009D134D">
        <w:rPr>
          <w:rFonts w:ascii="Times New Roman" w:eastAsia="Times New Roman" w:hAnsi="Times New Roman" w:cs="Times New Roman"/>
          <w:sz w:val="28"/>
          <w:szCs w:val="28"/>
        </w:rPr>
        <w:t xml:space="preserve">Рисунок </w:t>
      </w:r>
      <w:r w:rsidR="00570D35" w:rsidRPr="009D134D">
        <w:rPr>
          <w:rFonts w:ascii="Times New Roman" w:eastAsia="Times New Roman" w:hAnsi="Times New Roman" w:cs="Times New Roman"/>
          <w:sz w:val="28"/>
          <w:szCs w:val="28"/>
        </w:rPr>
        <w:t>40</w:t>
      </w:r>
      <w:r w:rsidRPr="009D134D">
        <w:rPr>
          <w:rFonts w:ascii="Times New Roman" w:eastAsia="Times New Roman" w:hAnsi="Times New Roman" w:cs="Times New Roman"/>
          <w:sz w:val="28"/>
          <w:szCs w:val="28"/>
        </w:rPr>
        <w:t xml:space="preserve"> – График эффективности применения обтекателя</w:t>
      </w:r>
    </w:p>
    <w:p w14:paraId="7431116D" w14:textId="77777777" w:rsidR="006A18B8" w:rsidRPr="009D134D" w:rsidRDefault="006A18B8" w:rsidP="00F77DE8">
      <w:pPr>
        <w:spacing w:after="0" w:line="240" w:lineRule="auto"/>
        <w:ind w:firstLine="567"/>
        <w:jc w:val="center"/>
        <w:rPr>
          <w:rFonts w:ascii="Times New Roman" w:eastAsia="Times New Roman" w:hAnsi="Times New Roman" w:cs="Times New Roman"/>
          <w:sz w:val="28"/>
          <w:szCs w:val="28"/>
        </w:rPr>
      </w:pPr>
    </w:p>
    <w:p w14:paraId="7F23DB5C" w14:textId="27439456" w:rsidR="008B1342" w:rsidRPr="009D134D" w:rsidRDefault="008B1342" w:rsidP="008B1342">
      <w:pPr>
        <w:spacing w:after="0" w:line="240" w:lineRule="auto"/>
        <w:ind w:firstLine="567"/>
        <w:jc w:val="both"/>
        <w:rPr>
          <w:rFonts w:ascii="Times New Roman" w:hAnsi="Times New Roman"/>
          <w:sz w:val="28"/>
          <w:szCs w:val="28"/>
        </w:rPr>
      </w:pPr>
      <w:r w:rsidRPr="009D134D">
        <w:rPr>
          <w:rFonts w:ascii="Times New Roman" w:hAnsi="Times New Roman"/>
          <w:sz w:val="28"/>
          <w:szCs w:val="28"/>
        </w:rPr>
        <w:lastRenderedPageBreak/>
        <w:t>Увеличение диаметра обтекателя ведет к уменьшению длины лопасти и повышению ее жесткости. Однако, последующее увеличение диаметра обтекателя нецелесообразно, сни</w:t>
      </w:r>
      <w:r w:rsidR="00B82113" w:rsidRPr="009D134D">
        <w:rPr>
          <w:rFonts w:ascii="Times New Roman" w:hAnsi="Times New Roman"/>
          <w:sz w:val="28"/>
          <w:szCs w:val="28"/>
        </w:rPr>
        <w:t>жается</w:t>
      </w:r>
      <w:r w:rsidRPr="009D134D">
        <w:rPr>
          <w:rFonts w:ascii="Times New Roman" w:hAnsi="Times New Roman"/>
          <w:sz w:val="28"/>
          <w:szCs w:val="28"/>
        </w:rPr>
        <w:t xml:space="preserve"> эффективность. Исходя из полученных результатов наиболее оптимальным диаметром обтекателя будет диаметр в пределах от d</w:t>
      </w:r>
      <w:r w:rsidRPr="009D134D">
        <w:rPr>
          <w:rFonts w:ascii="Times New Roman" w:hAnsi="Times New Roman"/>
          <w:sz w:val="28"/>
          <w:szCs w:val="28"/>
          <w:vertAlign w:val="subscript"/>
        </w:rPr>
        <w:t>min</w:t>
      </w:r>
      <w:r w:rsidRPr="009D134D">
        <w:rPr>
          <w:rFonts w:ascii="Times New Roman" w:hAnsi="Times New Roman"/>
          <w:sz w:val="28"/>
          <w:szCs w:val="28"/>
        </w:rPr>
        <w:t xml:space="preserve"> = 370 мм до d</w:t>
      </w:r>
      <w:r w:rsidRPr="009D134D">
        <w:rPr>
          <w:rFonts w:ascii="Times New Roman" w:hAnsi="Times New Roman"/>
          <w:sz w:val="28"/>
          <w:szCs w:val="28"/>
          <w:vertAlign w:val="subscript"/>
        </w:rPr>
        <w:t>max</w:t>
      </w:r>
      <w:r w:rsidRPr="009D134D">
        <w:rPr>
          <w:rFonts w:ascii="Times New Roman" w:hAnsi="Times New Roman"/>
          <w:sz w:val="28"/>
          <w:szCs w:val="28"/>
        </w:rPr>
        <w:t xml:space="preserve"> = 450 - 500 мм. Тогда для всех типов ветровых колес в качестве рекомендуемого можно принять отношение диаметра обтекателя к диаметру ВК равным: m = 450/1480 = 0,3. </w:t>
      </w:r>
    </w:p>
    <w:p w14:paraId="7EE090C0" w14:textId="77777777" w:rsidR="00052177" w:rsidRPr="009D134D" w:rsidRDefault="00052177" w:rsidP="00052177">
      <w:pPr>
        <w:tabs>
          <w:tab w:val="left" w:pos="1134"/>
        </w:tabs>
        <w:spacing w:after="0"/>
        <w:ind w:firstLine="567"/>
        <w:jc w:val="both"/>
        <w:rPr>
          <w:rFonts w:ascii="Times New Roman" w:hAnsi="Times New Roman" w:cs="Times New Roman"/>
          <w:b/>
          <w:bCs/>
          <w:sz w:val="28"/>
          <w:szCs w:val="28"/>
        </w:rPr>
      </w:pPr>
    </w:p>
    <w:p w14:paraId="1FA5988E" w14:textId="11F42BF7" w:rsidR="00052177" w:rsidRPr="009D134D" w:rsidRDefault="00052177" w:rsidP="00052177">
      <w:pPr>
        <w:tabs>
          <w:tab w:val="left" w:pos="1134"/>
        </w:tabs>
        <w:spacing w:after="0"/>
        <w:ind w:firstLine="567"/>
        <w:jc w:val="both"/>
        <w:rPr>
          <w:rFonts w:ascii="Times New Roman" w:hAnsi="Times New Roman" w:cs="Times New Roman"/>
          <w:b/>
          <w:bCs/>
          <w:sz w:val="28"/>
          <w:szCs w:val="28"/>
        </w:rPr>
      </w:pPr>
      <w:r w:rsidRPr="009D134D">
        <w:rPr>
          <w:rFonts w:ascii="Times New Roman" w:hAnsi="Times New Roman" w:cs="Times New Roman"/>
          <w:b/>
          <w:bCs/>
          <w:sz w:val="28"/>
          <w:szCs w:val="28"/>
        </w:rPr>
        <w:t>2.</w:t>
      </w:r>
      <w:r w:rsidR="00ED4440" w:rsidRPr="009D134D">
        <w:rPr>
          <w:rFonts w:ascii="Times New Roman" w:hAnsi="Times New Roman" w:cs="Times New Roman"/>
          <w:b/>
          <w:bCs/>
          <w:sz w:val="28"/>
          <w:szCs w:val="28"/>
        </w:rPr>
        <w:t>6</w:t>
      </w:r>
      <w:r w:rsidRPr="009D134D">
        <w:rPr>
          <w:rFonts w:ascii="Times New Roman" w:hAnsi="Times New Roman" w:cs="Times New Roman"/>
          <w:b/>
          <w:bCs/>
          <w:sz w:val="28"/>
          <w:szCs w:val="28"/>
        </w:rPr>
        <w:t> Исследование зависимостей длины лопастей к диаметру обтекателя с использованием компьютерно</w:t>
      </w:r>
      <w:r w:rsidR="00F828DA" w:rsidRPr="009D134D">
        <w:rPr>
          <w:rFonts w:ascii="Times New Roman" w:hAnsi="Times New Roman" w:cs="Times New Roman"/>
          <w:b/>
          <w:bCs/>
          <w:sz w:val="28"/>
          <w:szCs w:val="28"/>
        </w:rPr>
        <w:t>го</w:t>
      </w:r>
      <w:r w:rsidRPr="009D134D">
        <w:rPr>
          <w:rFonts w:ascii="Times New Roman" w:hAnsi="Times New Roman" w:cs="Times New Roman"/>
          <w:b/>
          <w:bCs/>
          <w:sz w:val="28"/>
          <w:szCs w:val="28"/>
        </w:rPr>
        <w:t xml:space="preserve"> моделировани</w:t>
      </w:r>
      <w:r w:rsidR="00F828DA" w:rsidRPr="009D134D">
        <w:rPr>
          <w:rFonts w:ascii="Times New Roman" w:hAnsi="Times New Roman" w:cs="Times New Roman"/>
          <w:b/>
          <w:bCs/>
          <w:sz w:val="28"/>
          <w:szCs w:val="28"/>
        </w:rPr>
        <w:t>я</w:t>
      </w:r>
      <w:r w:rsidRPr="009D134D">
        <w:rPr>
          <w:rFonts w:ascii="Times New Roman" w:hAnsi="Times New Roman" w:cs="Times New Roman"/>
          <w:b/>
          <w:bCs/>
          <w:sz w:val="28"/>
          <w:szCs w:val="28"/>
        </w:rPr>
        <w:t xml:space="preserve"> </w:t>
      </w:r>
    </w:p>
    <w:p w14:paraId="2EDA3157" w14:textId="77777777" w:rsidR="00052177" w:rsidRPr="009D134D" w:rsidRDefault="00052177" w:rsidP="00052177">
      <w:pPr>
        <w:tabs>
          <w:tab w:val="left" w:pos="1134"/>
        </w:tabs>
        <w:spacing w:after="0"/>
        <w:ind w:firstLine="567"/>
        <w:jc w:val="both"/>
        <w:rPr>
          <w:rFonts w:ascii="Times New Roman" w:hAnsi="Times New Roman" w:cs="Times New Roman"/>
          <w:b/>
          <w:bCs/>
          <w:sz w:val="28"/>
          <w:szCs w:val="28"/>
        </w:rPr>
      </w:pPr>
      <w:r w:rsidRPr="009D134D">
        <w:rPr>
          <w:rFonts w:ascii="Times New Roman" w:hAnsi="Times New Roman" w:cs="Times New Roman"/>
          <w:b/>
          <w:bCs/>
          <w:sz w:val="28"/>
          <w:szCs w:val="28"/>
        </w:rPr>
        <w:tab/>
      </w:r>
    </w:p>
    <w:p w14:paraId="03A3A176" w14:textId="6F91C824" w:rsidR="00052177" w:rsidRPr="009D134D" w:rsidRDefault="00052177" w:rsidP="00052177">
      <w:pPr>
        <w:tabs>
          <w:tab w:val="left" w:pos="8500"/>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С целью подтверждения достоверности полученных выходных данных при лабораторном моделировании, с помощью программы SOLIDWORKS и приложений Flow Simulation смоделировано ветровое колесо с количеством лопастей </w:t>
      </w:r>
      <w:r w:rsidR="009A74A5" w:rsidRPr="009D134D">
        <w:rPr>
          <w:rFonts w:ascii="Times New Roman" w:hAnsi="Times New Roman" w:cs="Times New Roman"/>
          <w:sz w:val="28"/>
          <w:szCs w:val="28"/>
        </w:rPr>
        <w:t>D=</w:t>
      </w:r>
      <w:r w:rsidR="00B22EB3" w:rsidRPr="009D134D">
        <w:rPr>
          <w:rFonts w:ascii="Times New Roman" w:hAnsi="Times New Roman" w:cs="Times New Roman"/>
          <w:sz w:val="28"/>
          <w:szCs w:val="28"/>
        </w:rPr>
        <w:t>970</w:t>
      </w:r>
      <w:r w:rsidR="005C07F4" w:rsidRPr="009D134D">
        <w:rPr>
          <w:rFonts w:ascii="Times New Roman" w:hAnsi="Times New Roman" w:cs="Times New Roman"/>
          <w:sz w:val="28"/>
          <w:szCs w:val="28"/>
        </w:rPr>
        <w:t xml:space="preserve"> мм</w:t>
      </w:r>
      <w:r w:rsidR="009A74A5" w:rsidRPr="009D134D">
        <w:rPr>
          <w:rFonts w:ascii="Times New Roman" w:hAnsi="Times New Roman" w:cs="Times New Roman"/>
          <w:sz w:val="28"/>
          <w:szCs w:val="28"/>
        </w:rPr>
        <w:t xml:space="preserve">, </w:t>
      </w:r>
      <w:r w:rsidRPr="009D134D">
        <w:rPr>
          <w:rFonts w:ascii="Times New Roman" w:hAnsi="Times New Roman" w:cs="Times New Roman"/>
          <w:sz w:val="28"/>
          <w:szCs w:val="28"/>
        </w:rPr>
        <w:t xml:space="preserve">i=8, </w:t>
      </w:r>
      <w:r w:rsidR="00C205A0" w:rsidRPr="009D134D">
        <w:rPr>
          <w:rFonts w:ascii="Times New Roman" w:hAnsi="Times New Roman" w:cs="Times New Roman"/>
          <w:sz w:val="28"/>
          <w:szCs w:val="28"/>
        </w:rPr>
        <w:t>∆</w:t>
      </w:r>
      <w:r w:rsidRPr="009D134D">
        <w:rPr>
          <w:rFonts w:ascii="Times New Roman" w:hAnsi="Times New Roman" w:cs="Times New Roman"/>
          <w:sz w:val="28"/>
          <w:szCs w:val="28"/>
        </w:rPr>
        <w:t>S=0,006 при различных</w:t>
      </w:r>
      <w:r w:rsidR="00B22EB3" w:rsidRPr="009D134D">
        <w:rPr>
          <w:rFonts w:ascii="Times New Roman" w:hAnsi="Times New Roman" w:cs="Times New Roman"/>
          <w:sz w:val="28"/>
          <w:szCs w:val="28"/>
        </w:rPr>
        <w:t xml:space="preserve"> отношениях длины лопастей </w:t>
      </w:r>
      <w:r w:rsidR="00B22EB3" w:rsidRPr="009D134D">
        <w:rPr>
          <w:rFonts w:ascii="Times New Roman" w:hAnsi="Times New Roman" w:cs="Times New Roman"/>
          <w:i/>
          <w:iCs/>
          <w:sz w:val="28"/>
          <w:szCs w:val="28"/>
        </w:rPr>
        <w:t>l</w:t>
      </w:r>
      <w:r w:rsidR="00B22EB3" w:rsidRPr="009D134D">
        <w:rPr>
          <w:rFonts w:ascii="Times New Roman" w:hAnsi="Times New Roman" w:cs="Times New Roman"/>
          <w:sz w:val="28"/>
          <w:szCs w:val="28"/>
        </w:rPr>
        <w:t xml:space="preserve"> (330 мм, 265 мм, 210 мм, 160 мм, 100 мм)</w:t>
      </w:r>
      <w:r w:rsidRPr="009D134D">
        <w:rPr>
          <w:rFonts w:ascii="Times New Roman" w:hAnsi="Times New Roman" w:cs="Times New Roman"/>
          <w:sz w:val="28"/>
          <w:szCs w:val="28"/>
        </w:rPr>
        <w:t xml:space="preserve">  и диаметром обтекателя</w:t>
      </w:r>
      <w:r w:rsidR="005C07F4" w:rsidRPr="009D134D">
        <w:rPr>
          <w:rFonts w:ascii="Times New Roman" w:hAnsi="Times New Roman" w:cs="Times New Roman"/>
          <w:sz w:val="28"/>
          <w:szCs w:val="28"/>
        </w:rPr>
        <w:t xml:space="preserve"> </w:t>
      </w:r>
      <w:r w:rsidR="00B22EB3" w:rsidRPr="009D134D">
        <w:rPr>
          <w:rFonts w:ascii="Times New Roman" w:hAnsi="Times New Roman" w:cs="Times New Roman"/>
          <w:i/>
          <w:iCs/>
          <w:sz w:val="28"/>
          <w:szCs w:val="28"/>
        </w:rPr>
        <w:t>d</w:t>
      </w:r>
      <w:r w:rsidR="00B22EB3" w:rsidRPr="009D134D">
        <w:rPr>
          <w:rFonts w:ascii="Times New Roman" w:hAnsi="Times New Roman" w:cs="Times New Roman"/>
          <w:sz w:val="28"/>
          <w:szCs w:val="28"/>
        </w:rPr>
        <w:t xml:space="preserve"> </w:t>
      </w:r>
      <w:r w:rsidR="005C07F4" w:rsidRPr="009D134D">
        <w:rPr>
          <w:rFonts w:ascii="Times New Roman" w:hAnsi="Times New Roman" w:cs="Times New Roman"/>
          <w:sz w:val="28"/>
          <w:szCs w:val="28"/>
        </w:rPr>
        <w:t>(</w:t>
      </w:r>
      <w:r w:rsidR="00B22EB3" w:rsidRPr="009D134D">
        <w:rPr>
          <w:rFonts w:ascii="Times New Roman" w:hAnsi="Times New Roman" w:cs="Times New Roman"/>
          <w:sz w:val="28"/>
          <w:szCs w:val="28"/>
        </w:rPr>
        <w:t>312 мм, 440 мм, 550 мм, 660 мм, 770 мм)</w:t>
      </w:r>
      <w:r w:rsidRPr="009D134D">
        <w:rPr>
          <w:rFonts w:ascii="Times New Roman" w:hAnsi="Times New Roman" w:cs="Times New Roman"/>
          <w:sz w:val="28"/>
          <w:szCs w:val="28"/>
        </w:rPr>
        <w:t xml:space="preserve">, рисунок </w:t>
      </w:r>
      <w:r w:rsidR="00570D35" w:rsidRPr="009D134D">
        <w:rPr>
          <w:rFonts w:ascii="Times New Roman" w:hAnsi="Times New Roman" w:cs="Times New Roman"/>
          <w:sz w:val="28"/>
          <w:szCs w:val="28"/>
        </w:rPr>
        <w:t>41 и рисунок 42</w:t>
      </w:r>
      <w:r w:rsidRPr="009D134D">
        <w:rPr>
          <w:rFonts w:ascii="Times New Roman" w:hAnsi="Times New Roman" w:cs="Times New Roman"/>
          <w:sz w:val="28"/>
          <w:szCs w:val="28"/>
        </w:rPr>
        <w:t>.</w:t>
      </w:r>
    </w:p>
    <w:p w14:paraId="3775F0F4" w14:textId="77777777" w:rsidR="00052177" w:rsidRPr="009D134D" w:rsidRDefault="00052177" w:rsidP="00052177">
      <w:pPr>
        <w:tabs>
          <w:tab w:val="left" w:pos="8500"/>
        </w:tabs>
        <w:spacing w:after="0"/>
        <w:ind w:firstLine="567"/>
        <w:jc w:val="both"/>
        <w:rPr>
          <w:rFonts w:ascii="Times New Roman" w:hAnsi="Times New Roman" w:cs="Times New Roman"/>
          <w:sz w:val="28"/>
          <w:szCs w:val="28"/>
        </w:rPr>
      </w:pPr>
    </w:p>
    <w:p w14:paraId="42A98640" w14:textId="7E390173" w:rsidR="00052177" w:rsidRPr="009D134D" w:rsidRDefault="00052177" w:rsidP="00570D35">
      <w:pPr>
        <w:tabs>
          <w:tab w:val="left" w:pos="1134"/>
        </w:tabs>
        <w:spacing w:after="0"/>
        <w:jc w:val="center"/>
        <w:rPr>
          <w:rFonts w:ascii="Times New Roman" w:hAnsi="Times New Roman" w:cs="Times New Roman"/>
          <w:b/>
          <w:bCs/>
          <w:sz w:val="28"/>
          <w:szCs w:val="28"/>
        </w:rPr>
      </w:pPr>
      <w:r w:rsidRPr="009D134D">
        <w:rPr>
          <w:rFonts w:ascii="Times New Roman" w:hAnsi="Times New Roman" w:cs="Times New Roman"/>
          <w:b/>
          <w:bCs/>
          <w:noProof/>
          <w:sz w:val="28"/>
          <w:szCs w:val="28"/>
        </w:rPr>
        <w:drawing>
          <wp:inline distT="0" distB="0" distL="0" distR="0" wp14:anchorId="5FD2B2B8" wp14:editId="16BF65BD">
            <wp:extent cx="2832100" cy="1698047"/>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32100" cy="1698047"/>
                    </a:xfrm>
                    <a:prstGeom prst="rect">
                      <a:avLst/>
                    </a:prstGeom>
                    <a:noFill/>
                    <a:ln>
                      <a:noFill/>
                    </a:ln>
                  </pic:spPr>
                </pic:pic>
              </a:graphicData>
            </a:graphic>
          </wp:inline>
        </w:drawing>
      </w:r>
      <w:r w:rsidRPr="009D134D">
        <w:rPr>
          <w:rFonts w:ascii="Times New Roman" w:hAnsi="Times New Roman" w:cs="Times New Roman"/>
          <w:b/>
          <w:bCs/>
          <w:noProof/>
          <w:sz w:val="28"/>
          <w:szCs w:val="28"/>
        </w:rPr>
        <w:drawing>
          <wp:inline distT="0" distB="0" distL="0" distR="0" wp14:anchorId="1281F48F" wp14:editId="5AA54C50">
            <wp:extent cx="2794071" cy="1696720"/>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01910" cy="1701480"/>
                    </a:xfrm>
                    <a:prstGeom prst="rect">
                      <a:avLst/>
                    </a:prstGeom>
                    <a:noFill/>
                    <a:ln>
                      <a:noFill/>
                    </a:ln>
                  </pic:spPr>
                </pic:pic>
              </a:graphicData>
            </a:graphic>
          </wp:inline>
        </w:drawing>
      </w:r>
      <w:r w:rsidRPr="009D134D">
        <w:rPr>
          <w:rFonts w:ascii="Times New Roman" w:hAnsi="Times New Roman" w:cs="Times New Roman"/>
          <w:b/>
          <w:bCs/>
          <w:noProof/>
          <w:sz w:val="28"/>
          <w:szCs w:val="28"/>
        </w:rPr>
        <w:drawing>
          <wp:inline distT="0" distB="0" distL="0" distR="0" wp14:anchorId="0B708577" wp14:editId="126D7C6C">
            <wp:extent cx="2353607" cy="1967865"/>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56047" cy="1969905"/>
                    </a:xfrm>
                    <a:prstGeom prst="rect">
                      <a:avLst/>
                    </a:prstGeom>
                    <a:noFill/>
                    <a:ln>
                      <a:noFill/>
                    </a:ln>
                  </pic:spPr>
                </pic:pic>
              </a:graphicData>
            </a:graphic>
          </wp:inline>
        </w:drawing>
      </w:r>
      <w:r w:rsidRPr="009D134D">
        <w:rPr>
          <w:rFonts w:ascii="Times New Roman" w:hAnsi="Times New Roman" w:cs="Times New Roman"/>
          <w:b/>
          <w:bCs/>
          <w:noProof/>
          <w:sz w:val="28"/>
          <w:szCs w:val="28"/>
        </w:rPr>
        <w:drawing>
          <wp:inline distT="0" distB="0" distL="0" distR="0" wp14:anchorId="45A84A0C" wp14:editId="0D4AE92B">
            <wp:extent cx="2651760" cy="1955165"/>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656835" cy="1958907"/>
                    </a:xfrm>
                    <a:prstGeom prst="rect">
                      <a:avLst/>
                    </a:prstGeom>
                    <a:noFill/>
                    <a:ln>
                      <a:noFill/>
                    </a:ln>
                  </pic:spPr>
                </pic:pic>
              </a:graphicData>
            </a:graphic>
          </wp:inline>
        </w:drawing>
      </w:r>
    </w:p>
    <w:p w14:paraId="1AD950B8" w14:textId="1DFA5FC3" w:rsidR="00570D35" w:rsidRPr="009D134D" w:rsidRDefault="00570D35" w:rsidP="00052177">
      <w:pPr>
        <w:tabs>
          <w:tab w:val="left" w:pos="1134"/>
        </w:tabs>
        <w:spacing w:after="0"/>
        <w:jc w:val="both"/>
        <w:rPr>
          <w:rFonts w:ascii="Times New Roman" w:hAnsi="Times New Roman" w:cs="Times New Roman"/>
          <w:b/>
          <w:bCs/>
          <w:sz w:val="28"/>
          <w:szCs w:val="28"/>
        </w:rPr>
      </w:pPr>
    </w:p>
    <w:p w14:paraId="2938892B" w14:textId="7178E408" w:rsidR="00570D35" w:rsidRPr="009D134D" w:rsidRDefault="00570D35" w:rsidP="002618C3">
      <w:pPr>
        <w:tabs>
          <w:tab w:val="left" w:pos="1134"/>
        </w:tabs>
        <w:spacing w:after="0"/>
        <w:jc w:val="center"/>
        <w:rPr>
          <w:rFonts w:ascii="Times New Roman" w:hAnsi="Times New Roman" w:cs="Times New Roman"/>
          <w:sz w:val="28"/>
          <w:szCs w:val="28"/>
        </w:rPr>
      </w:pPr>
      <w:r w:rsidRPr="009D134D">
        <w:rPr>
          <w:rFonts w:ascii="Times New Roman" w:hAnsi="Times New Roman" w:cs="Times New Roman"/>
          <w:sz w:val="28"/>
          <w:szCs w:val="28"/>
        </w:rPr>
        <w:t xml:space="preserve">Рисунок 41 – </w:t>
      </w:r>
      <w:r w:rsidR="002618C3" w:rsidRPr="009D134D">
        <w:rPr>
          <w:rFonts w:ascii="Times New Roman" w:hAnsi="Times New Roman" w:cs="Times New Roman"/>
          <w:sz w:val="28"/>
          <w:szCs w:val="28"/>
        </w:rPr>
        <w:t xml:space="preserve">Разработанные </w:t>
      </w:r>
      <w:r w:rsidRPr="009D134D">
        <w:rPr>
          <w:rFonts w:ascii="Times New Roman" w:hAnsi="Times New Roman" w:cs="Times New Roman"/>
          <w:sz w:val="28"/>
          <w:szCs w:val="28"/>
        </w:rPr>
        <w:t>модел</w:t>
      </w:r>
      <w:r w:rsidR="002618C3" w:rsidRPr="009D134D">
        <w:rPr>
          <w:rFonts w:ascii="Times New Roman" w:hAnsi="Times New Roman" w:cs="Times New Roman"/>
          <w:sz w:val="28"/>
          <w:szCs w:val="28"/>
        </w:rPr>
        <w:t>и</w:t>
      </w:r>
      <w:r w:rsidRPr="009D134D">
        <w:rPr>
          <w:rFonts w:ascii="Times New Roman" w:hAnsi="Times New Roman" w:cs="Times New Roman"/>
          <w:sz w:val="28"/>
          <w:szCs w:val="28"/>
        </w:rPr>
        <w:t xml:space="preserve"> ВК в программе SOLIDWORKS</w:t>
      </w:r>
    </w:p>
    <w:p w14:paraId="7C901545" w14:textId="22ED08D5" w:rsidR="00052177" w:rsidRPr="009D134D" w:rsidRDefault="00052177" w:rsidP="00570D35">
      <w:pPr>
        <w:tabs>
          <w:tab w:val="left" w:pos="1134"/>
        </w:tabs>
        <w:spacing w:after="0"/>
        <w:jc w:val="center"/>
        <w:rPr>
          <w:rFonts w:ascii="Times New Roman" w:hAnsi="Times New Roman" w:cs="Times New Roman"/>
          <w:b/>
          <w:bCs/>
          <w:sz w:val="28"/>
          <w:szCs w:val="28"/>
        </w:rPr>
      </w:pPr>
      <w:r w:rsidRPr="009D134D">
        <w:rPr>
          <w:rFonts w:ascii="Times New Roman" w:hAnsi="Times New Roman" w:cs="Times New Roman"/>
          <w:b/>
          <w:bCs/>
          <w:noProof/>
          <w:sz w:val="28"/>
          <w:szCs w:val="28"/>
        </w:rPr>
        <w:lastRenderedPageBreak/>
        <w:drawing>
          <wp:inline distT="0" distB="0" distL="0" distR="0" wp14:anchorId="41CEDE33" wp14:editId="0DDFD75D">
            <wp:extent cx="3268980" cy="1884680"/>
            <wp:effectExtent l="0" t="0" r="762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268980" cy="1884680"/>
                    </a:xfrm>
                    <a:prstGeom prst="rect">
                      <a:avLst/>
                    </a:prstGeom>
                    <a:noFill/>
                    <a:ln>
                      <a:noFill/>
                    </a:ln>
                  </pic:spPr>
                </pic:pic>
              </a:graphicData>
            </a:graphic>
          </wp:inline>
        </w:drawing>
      </w:r>
      <w:r w:rsidRPr="009D134D">
        <w:rPr>
          <w:rFonts w:ascii="Times New Roman" w:hAnsi="Times New Roman" w:cs="Times New Roman"/>
          <w:b/>
          <w:bCs/>
          <w:noProof/>
          <w:sz w:val="28"/>
          <w:szCs w:val="28"/>
        </w:rPr>
        <w:drawing>
          <wp:inline distT="0" distB="0" distL="0" distR="0" wp14:anchorId="0381BC9A" wp14:editId="5F55BBDD">
            <wp:extent cx="2306320" cy="18954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317110" cy="1904343"/>
                    </a:xfrm>
                    <a:prstGeom prst="rect">
                      <a:avLst/>
                    </a:prstGeom>
                    <a:noFill/>
                    <a:ln>
                      <a:noFill/>
                    </a:ln>
                  </pic:spPr>
                </pic:pic>
              </a:graphicData>
            </a:graphic>
          </wp:inline>
        </w:drawing>
      </w:r>
    </w:p>
    <w:p w14:paraId="3E8CF7F8" w14:textId="77777777" w:rsidR="00052177" w:rsidRPr="009D134D" w:rsidRDefault="00052177" w:rsidP="00052177">
      <w:pPr>
        <w:tabs>
          <w:tab w:val="left" w:pos="1134"/>
        </w:tabs>
        <w:spacing w:after="0"/>
        <w:ind w:firstLine="567"/>
        <w:jc w:val="both"/>
        <w:rPr>
          <w:rFonts w:ascii="Times New Roman" w:hAnsi="Times New Roman" w:cs="Times New Roman"/>
          <w:b/>
          <w:bCs/>
          <w:sz w:val="28"/>
          <w:szCs w:val="28"/>
        </w:rPr>
      </w:pPr>
    </w:p>
    <w:p w14:paraId="4111C155" w14:textId="3183D723" w:rsidR="00052177" w:rsidRPr="009D134D" w:rsidRDefault="00052177" w:rsidP="00052177">
      <w:pPr>
        <w:tabs>
          <w:tab w:val="left" w:pos="1134"/>
        </w:tabs>
        <w:spacing w:after="0"/>
        <w:jc w:val="center"/>
        <w:rPr>
          <w:rFonts w:ascii="Times New Roman" w:hAnsi="Times New Roman" w:cs="Times New Roman"/>
          <w:b/>
          <w:bCs/>
          <w:sz w:val="28"/>
          <w:szCs w:val="28"/>
        </w:rPr>
      </w:pPr>
      <w:r w:rsidRPr="009D134D">
        <w:rPr>
          <w:rFonts w:ascii="Times New Roman" w:hAnsi="Times New Roman" w:cs="Times New Roman"/>
          <w:sz w:val="28"/>
          <w:szCs w:val="28"/>
        </w:rPr>
        <w:t xml:space="preserve">Рисунок </w:t>
      </w:r>
      <w:r w:rsidR="00570D35" w:rsidRPr="009D134D">
        <w:rPr>
          <w:rFonts w:ascii="Times New Roman" w:hAnsi="Times New Roman" w:cs="Times New Roman"/>
          <w:sz w:val="28"/>
          <w:szCs w:val="28"/>
        </w:rPr>
        <w:t>42</w:t>
      </w:r>
      <w:r w:rsidRPr="009D134D">
        <w:rPr>
          <w:rFonts w:ascii="Times New Roman" w:hAnsi="Times New Roman" w:cs="Times New Roman"/>
          <w:sz w:val="28"/>
          <w:szCs w:val="28"/>
        </w:rPr>
        <w:t xml:space="preserve"> –</w:t>
      </w:r>
      <w:r w:rsidRPr="009D134D">
        <w:rPr>
          <w:rFonts w:ascii="Times New Roman" w:hAnsi="Times New Roman" w:cs="Times New Roman"/>
          <w:b/>
          <w:bCs/>
          <w:sz w:val="28"/>
          <w:szCs w:val="28"/>
        </w:rPr>
        <w:t xml:space="preserve"> </w:t>
      </w:r>
      <w:r w:rsidR="002618C3" w:rsidRPr="009D134D">
        <w:rPr>
          <w:rFonts w:ascii="Times New Roman" w:hAnsi="Times New Roman" w:cs="Times New Roman"/>
          <w:sz w:val="28"/>
          <w:szCs w:val="28"/>
        </w:rPr>
        <w:t>Варианты</w:t>
      </w:r>
      <w:r w:rsidR="00570D35" w:rsidRPr="009D134D">
        <w:rPr>
          <w:rFonts w:ascii="Times New Roman" w:hAnsi="Times New Roman" w:cs="Times New Roman"/>
          <w:sz w:val="28"/>
          <w:szCs w:val="28"/>
        </w:rPr>
        <w:t xml:space="preserve"> р</w:t>
      </w:r>
      <w:r w:rsidRPr="009D134D">
        <w:rPr>
          <w:rFonts w:ascii="Times New Roman" w:hAnsi="Times New Roman" w:cs="Times New Roman"/>
          <w:sz w:val="28"/>
          <w:szCs w:val="28"/>
        </w:rPr>
        <w:t>асчет</w:t>
      </w:r>
      <w:r w:rsidR="00570D35" w:rsidRPr="009D134D">
        <w:rPr>
          <w:rFonts w:ascii="Times New Roman" w:hAnsi="Times New Roman" w:cs="Times New Roman"/>
          <w:sz w:val="28"/>
          <w:szCs w:val="28"/>
        </w:rPr>
        <w:t>ов</w:t>
      </w:r>
      <w:r w:rsidRPr="009D134D">
        <w:rPr>
          <w:rFonts w:ascii="Times New Roman" w:hAnsi="Times New Roman" w:cs="Times New Roman"/>
          <w:sz w:val="28"/>
          <w:szCs w:val="28"/>
        </w:rPr>
        <w:t xml:space="preserve"> </w:t>
      </w:r>
      <w:r w:rsidR="00570D35" w:rsidRPr="009D134D">
        <w:rPr>
          <w:rFonts w:ascii="Times New Roman" w:hAnsi="Times New Roman" w:cs="Times New Roman"/>
          <w:sz w:val="28"/>
          <w:szCs w:val="28"/>
        </w:rPr>
        <w:t>ВК</w:t>
      </w:r>
      <w:r w:rsidRPr="009D134D">
        <w:rPr>
          <w:rFonts w:ascii="Times New Roman" w:hAnsi="Times New Roman" w:cs="Times New Roman"/>
          <w:sz w:val="28"/>
          <w:szCs w:val="28"/>
        </w:rPr>
        <w:t xml:space="preserve"> в программе SOLIDWORKS</w:t>
      </w:r>
    </w:p>
    <w:p w14:paraId="6ED82606" w14:textId="0ED734E0" w:rsidR="00052177" w:rsidRPr="009D134D" w:rsidRDefault="00052177" w:rsidP="00052177">
      <w:pPr>
        <w:tabs>
          <w:tab w:val="left" w:pos="567"/>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p>
    <w:p w14:paraId="7537B4C1" w14:textId="14860775" w:rsidR="00052177" w:rsidRPr="009D134D" w:rsidRDefault="00052177" w:rsidP="00052177">
      <w:pPr>
        <w:tabs>
          <w:tab w:val="left" w:pos="567"/>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B22EB3" w:rsidRPr="009D134D">
        <w:rPr>
          <w:rFonts w:ascii="Times New Roman" w:hAnsi="Times New Roman" w:cs="Times New Roman"/>
          <w:sz w:val="28"/>
          <w:szCs w:val="28"/>
        </w:rPr>
        <w:t xml:space="preserve">Полученные результаты частоты вращения и момента </w:t>
      </w:r>
      <w:r w:rsidRPr="009D134D">
        <w:rPr>
          <w:rFonts w:ascii="Times New Roman" w:hAnsi="Times New Roman" w:cs="Times New Roman"/>
          <w:sz w:val="28"/>
          <w:szCs w:val="28"/>
        </w:rPr>
        <w:t xml:space="preserve">анализа отношения длины лопасти к диаметру обтекателя приведены для различной скорости ветра приведены на рисунке </w:t>
      </w:r>
      <w:r w:rsidR="00570D35" w:rsidRPr="009D134D">
        <w:rPr>
          <w:rFonts w:ascii="Times New Roman" w:hAnsi="Times New Roman" w:cs="Times New Roman"/>
          <w:sz w:val="28"/>
          <w:szCs w:val="28"/>
        </w:rPr>
        <w:t>43</w:t>
      </w:r>
      <w:r w:rsidRPr="009D134D">
        <w:rPr>
          <w:rFonts w:ascii="Times New Roman" w:hAnsi="Times New Roman" w:cs="Times New Roman"/>
          <w:sz w:val="28"/>
          <w:szCs w:val="28"/>
        </w:rPr>
        <w:t>.</w:t>
      </w:r>
    </w:p>
    <w:p w14:paraId="751E44A0" w14:textId="77777777" w:rsidR="00052177" w:rsidRPr="009D134D" w:rsidRDefault="00052177" w:rsidP="00052177">
      <w:pPr>
        <w:tabs>
          <w:tab w:val="left" w:pos="567"/>
        </w:tabs>
        <w:spacing w:after="0"/>
        <w:jc w:val="both"/>
        <w:rPr>
          <w:rFonts w:ascii="Times New Roman" w:hAnsi="Times New Roman" w:cs="Times New Roman"/>
          <w:sz w:val="28"/>
          <w:szCs w:val="28"/>
        </w:rPr>
      </w:pPr>
    </w:p>
    <w:p w14:paraId="5BDBAB7B" w14:textId="6549841B" w:rsidR="007363DE" w:rsidRPr="009D134D" w:rsidRDefault="00052177" w:rsidP="007363DE">
      <w:pPr>
        <w:tabs>
          <w:tab w:val="left" w:pos="567"/>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793358" w:rsidRPr="009D134D">
        <w:rPr>
          <w:rFonts w:ascii="Times New Roman" w:eastAsia="Calibri" w:hAnsi="Times New Roman" w:cs="Times New Roman"/>
          <w:noProof/>
          <w:sz w:val="28"/>
          <w:szCs w:val="28"/>
          <w:lang w:eastAsia="ru-RU"/>
        </w:rPr>
        <w:drawing>
          <wp:inline distT="0" distB="0" distL="0" distR="0" wp14:anchorId="1F3CE612" wp14:editId="537017F9">
            <wp:extent cx="5105400" cy="1785257"/>
            <wp:effectExtent l="0" t="0" r="0" b="571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7F13CCC0" w14:textId="11F1F565" w:rsidR="007363DE" w:rsidRPr="009D134D" w:rsidRDefault="00443EF7" w:rsidP="00443EF7">
      <w:pPr>
        <w:tabs>
          <w:tab w:val="left" w:pos="567"/>
        </w:tabs>
        <w:spacing w:after="0"/>
        <w:jc w:val="both"/>
        <w:rPr>
          <w:rFonts w:ascii="Times New Roman" w:eastAsia="Times New Roman" w:hAnsi="Times New Roman"/>
          <w:b/>
          <w:bCs/>
          <w:sz w:val="28"/>
          <w:szCs w:val="28"/>
          <w:highlight w:val="yellow"/>
        </w:rPr>
      </w:pPr>
      <w:r w:rsidRPr="009D134D">
        <w:rPr>
          <w:rFonts w:ascii="Times New Roman" w:eastAsia="Times New Roman" w:hAnsi="Times New Roman"/>
          <w:sz w:val="28"/>
          <w:szCs w:val="28"/>
        </w:rPr>
        <w:tab/>
      </w:r>
      <w:r w:rsidR="00570D35" w:rsidRPr="009D134D">
        <w:rPr>
          <w:rFonts w:ascii="Times New Roman" w:eastAsia="Times New Roman" w:hAnsi="Times New Roman"/>
          <w:sz w:val="28"/>
          <w:szCs w:val="28"/>
        </w:rPr>
        <w:t xml:space="preserve">Рисунок 43 </w:t>
      </w:r>
      <w:r w:rsidRPr="009D134D">
        <w:rPr>
          <w:rFonts w:ascii="Times New Roman" w:eastAsia="Times New Roman" w:hAnsi="Times New Roman"/>
          <w:sz w:val="28"/>
          <w:szCs w:val="28"/>
        </w:rPr>
        <w:t>–</w:t>
      </w:r>
      <w:r w:rsidR="00570D35" w:rsidRPr="009D134D">
        <w:rPr>
          <w:rFonts w:ascii="Times New Roman" w:eastAsia="Times New Roman" w:hAnsi="Times New Roman"/>
          <w:sz w:val="28"/>
          <w:szCs w:val="28"/>
        </w:rPr>
        <w:t xml:space="preserve"> </w:t>
      </w:r>
      <w:r w:rsidRPr="009D134D">
        <w:rPr>
          <w:rFonts w:ascii="Times New Roman" w:hAnsi="Times New Roman" w:cs="Times New Roman"/>
          <w:sz w:val="28"/>
          <w:szCs w:val="28"/>
        </w:rPr>
        <w:t>График зависимости мощности ВК от отношения длины лопасти к диаметру обтекателя</w:t>
      </w:r>
    </w:p>
    <w:p w14:paraId="3C677092" w14:textId="675662A2" w:rsidR="00570D35" w:rsidRPr="009D134D" w:rsidRDefault="00570D35" w:rsidP="007363DE">
      <w:pPr>
        <w:tabs>
          <w:tab w:val="left" w:pos="567"/>
        </w:tabs>
        <w:spacing w:after="0"/>
        <w:jc w:val="both"/>
        <w:rPr>
          <w:rFonts w:ascii="Times New Roman" w:eastAsia="Times New Roman" w:hAnsi="Times New Roman"/>
          <w:b/>
          <w:bCs/>
          <w:sz w:val="28"/>
          <w:szCs w:val="28"/>
          <w:highlight w:val="yellow"/>
        </w:rPr>
      </w:pPr>
    </w:p>
    <w:p w14:paraId="766F5640" w14:textId="77777777" w:rsidR="00443EF7" w:rsidRPr="009D134D" w:rsidRDefault="007363DE" w:rsidP="00443EF7">
      <w:pPr>
        <w:tabs>
          <w:tab w:val="left" w:pos="567"/>
        </w:tabs>
        <w:spacing w:after="0"/>
        <w:jc w:val="both"/>
        <w:rPr>
          <w:rFonts w:ascii="Times New Roman" w:eastAsia="Times New Roman" w:hAnsi="Times New Roman"/>
          <w:sz w:val="28"/>
          <w:szCs w:val="28"/>
        </w:rPr>
      </w:pPr>
      <w:r w:rsidRPr="009D134D">
        <w:rPr>
          <w:rFonts w:ascii="Times New Roman" w:eastAsia="Times New Roman" w:hAnsi="Times New Roman"/>
          <w:sz w:val="28"/>
          <w:szCs w:val="28"/>
        </w:rPr>
        <w:tab/>
        <w:t xml:space="preserve">Из полученных результатов видно, что наибольшую эффективность, обеспечивает </w:t>
      </w:r>
      <w:r w:rsidR="00E33AB5" w:rsidRPr="009D134D">
        <w:rPr>
          <w:rFonts w:ascii="Times New Roman" w:eastAsia="Times New Roman" w:hAnsi="Times New Roman"/>
          <w:sz w:val="28"/>
          <w:szCs w:val="28"/>
        </w:rPr>
        <w:t xml:space="preserve">обтекатель диаметром </w:t>
      </w:r>
      <w:r w:rsidR="00426C7D" w:rsidRPr="009D134D">
        <w:rPr>
          <w:rFonts w:ascii="Times New Roman" w:eastAsia="Times New Roman" w:hAnsi="Times New Roman"/>
          <w:sz w:val="28"/>
          <w:szCs w:val="28"/>
        </w:rPr>
        <w:t>440 мм</w:t>
      </w:r>
      <w:r w:rsidR="00332764" w:rsidRPr="009D134D">
        <w:rPr>
          <w:rFonts w:ascii="Times New Roman" w:eastAsia="Times New Roman" w:hAnsi="Times New Roman"/>
          <w:sz w:val="28"/>
          <w:szCs w:val="28"/>
        </w:rPr>
        <w:t xml:space="preserve">. </w:t>
      </w:r>
    </w:p>
    <w:p w14:paraId="2569631D" w14:textId="77777777" w:rsidR="00443EF7" w:rsidRPr="009D134D" w:rsidRDefault="00443EF7" w:rsidP="00443EF7">
      <w:pPr>
        <w:tabs>
          <w:tab w:val="left" w:pos="567"/>
        </w:tabs>
        <w:spacing w:after="0"/>
        <w:jc w:val="both"/>
        <w:rPr>
          <w:rFonts w:ascii="Times New Roman" w:eastAsia="Times New Roman" w:hAnsi="Times New Roman"/>
          <w:sz w:val="28"/>
          <w:szCs w:val="28"/>
        </w:rPr>
      </w:pPr>
    </w:p>
    <w:p w14:paraId="37C879EA" w14:textId="762EAA27" w:rsidR="00701579" w:rsidRPr="009D134D" w:rsidRDefault="00443EF7" w:rsidP="00443EF7">
      <w:pPr>
        <w:tabs>
          <w:tab w:val="left" w:pos="567"/>
        </w:tabs>
        <w:spacing w:after="0"/>
        <w:jc w:val="both"/>
        <w:rPr>
          <w:rFonts w:ascii="Times New Roman" w:hAnsi="Times New Roman" w:cs="Times New Roman"/>
          <w:b/>
          <w:bCs/>
          <w:sz w:val="28"/>
          <w:szCs w:val="28"/>
        </w:rPr>
      </w:pPr>
      <w:r w:rsidRPr="009D134D">
        <w:rPr>
          <w:rFonts w:ascii="Times New Roman" w:eastAsia="Times New Roman" w:hAnsi="Times New Roman"/>
          <w:sz w:val="28"/>
          <w:szCs w:val="28"/>
        </w:rPr>
        <w:tab/>
      </w:r>
      <w:r w:rsidR="000364FD" w:rsidRPr="009D134D">
        <w:rPr>
          <w:rFonts w:ascii="Times New Roman" w:hAnsi="Times New Roman" w:cs="Times New Roman"/>
          <w:b/>
          <w:bCs/>
          <w:sz w:val="28"/>
          <w:szCs w:val="28"/>
        </w:rPr>
        <w:t>2.</w:t>
      </w:r>
      <w:r w:rsidR="00ED4440" w:rsidRPr="009D134D">
        <w:rPr>
          <w:rFonts w:ascii="Times New Roman" w:hAnsi="Times New Roman" w:cs="Times New Roman"/>
          <w:b/>
          <w:bCs/>
          <w:sz w:val="28"/>
          <w:szCs w:val="28"/>
        </w:rPr>
        <w:t>7</w:t>
      </w:r>
      <w:r w:rsidR="000364FD" w:rsidRPr="009D134D">
        <w:rPr>
          <w:rFonts w:ascii="Times New Roman" w:hAnsi="Times New Roman" w:cs="Times New Roman"/>
          <w:b/>
          <w:bCs/>
          <w:sz w:val="28"/>
          <w:szCs w:val="28"/>
        </w:rPr>
        <w:t> </w:t>
      </w:r>
      <w:r w:rsidR="00052177" w:rsidRPr="009D134D">
        <w:rPr>
          <w:rFonts w:ascii="Times New Roman" w:hAnsi="Times New Roman" w:cs="Times New Roman"/>
          <w:b/>
          <w:bCs/>
          <w:sz w:val="28"/>
          <w:szCs w:val="28"/>
        </w:rPr>
        <w:t>Исследование повторяемости данных</w:t>
      </w:r>
    </w:p>
    <w:p w14:paraId="6CBF653B" w14:textId="77777777" w:rsidR="00052177" w:rsidRPr="009D134D" w:rsidRDefault="00052177" w:rsidP="000364FD">
      <w:pPr>
        <w:tabs>
          <w:tab w:val="left" w:pos="1134"/>
        </w:tabs>
        <w:spacing w:after="0"/>
        <w:ind w:firstLine="567"/>
        <w:jc w:val="both"/>
        <w:rPr>
          <w:rFonts w:ascii="Times New Roman" w:hAnsi="Times New Roman" w:cs="Times New Roman"/>
          <w:b/>
          <w:bCs/>
          <w:sz w:val="28"/>
          <w:szCs w:val="28"/>
        </w:rPr>
      </w:pPr>
    </w:p>
    <w:p w14:paraId="0D9AE90A" w14:textId="77777777" w:rsidR="000364FD" w:rsidRPr="009D134D" w:rsidRDefault="000364FD" w:rsidP="000364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В данной работе представлен новый подход к планированию экспериментов по исследованию момента развиваемым ветровым колесом ветроэнергетической установки малой мощности, используя лабораторную модель ВЭУ.</w:t>
      </w:r>
    </w:p>
    <w:p w14:paraId="7C4C86C6" w14:textId="0A7A2056" w:rsidR="00B840A5" w:rsidRPr="009D134D" w:rsidRDefault="000364FD" w:rsidP="00B840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Установлено, что использование вероятностно-детерминированного подхода к планированию экспериментов значительно снижает потребление ресурсов и энергии за счет сокращения количества экспериментов. Это показано, что модели, полученные с помощью вероятностно-детерминированного подхода Малышева В.П. разрешать прогнозирование</w:t>
      </w:r>
      <w:r w:rsidR="00B840A5" w:rsidRPr="009D134D">
        <w:rPr>
          <w:rFonts w:ascii="Times New Roman" w:eastAsiaTheme="minorEastAsia" w:hAnsi="Times New Roman" w:cs="Times New Roman"/>
          <w:iCs/>
          <w:color w:val="202124"/>
          <w:sz w:val="28"/>
          <w:szCs w:val="28"/>
          <w:shd w:val="clear" w:color="auto" w:fill="FFFFFF"/>
        </w:rPr>
        <w:t xml:space="preserve"> мощности развиваемого валом ВК</w:t>
      </w:r>
      <w:r w:rsidRPr="009D134D">
        <w:rPr>
          <w:rFonts w:ascii="Times New Roman" w:eastAsiaTheme="minorEastAsia" w:hAnsi="Times New Roman" w:cs="Times New Roman"/>
          <w:iCs/>
          <w:color w:val="202124"/>
          <w:sz w:val="28"/>
          <w:szCs w:val="28"/>
          <w:shd w:val="clear" w:color="auto" w:fill="FFFFFF"/>
        </w:rPr>
        <w:t xml:space="preserve"> с достаточной точностью. </w:t>
      </w:r>
    </w:p>
    <w:p w14:paraId="0AEACAB3" w14:textId="1681D702" w:rsidR="000364FD" w:rsidRPr="009D134D" w:rsidRDefault="00962EEE" w:rsidP="00B840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lastRenderedPageBreak/>
        <w:t>Полученные</w:t>
      </w:r>
      <w:r w:rsidR="00B840A5" w:rsidRPr="009D134D">
        <w:rPr>
          <w:rFonts w:ascii="Times New Roman" w:eastAsiaTheme="minorEastAsia" w:hAnsi="Times New Roman" w:cs="Times New Roman"/>
          <w:iCs/>
          <w:color w:val="202124"/>
          <w:sz w:val="28"/>
          <w:szCs w:val="28"/>
          <w:shd w:val="clear" w:color="auto" w:fill="FFFFFF"/>
        </w:rPr>
        <w:t xml:space="preserve"> значения </w:t>
      </w:r>
      <w:r w:rsidR="00DD4D4D" w:rsidRPr="009D134D">
        <w:rPr>
          <w:rFonts w:ascii="Times New Roman" w:eastAsiaTheme="minorEastAsia" w:hAnsi="Times New Roman" w:cs="Times New Roman"/>
          <w:iCs/>
          <w:color w:val="202124"/>
          <w:sz w:val="28"/>
          <w:szCs w:val="28"/>
          <w:shd w:val="clear" w:color="auto" w:fill="FFFFFF"/>
        </w:rPr>
        <w:t>момента на валу</w:t>
      </w:r>
      <w:r w:rsidR="00B840A5" w:rsidRPr="009D134D">
        <w:rPr>
          <w:rFonts w:ascii="Times New Roman" w:eastAsiaTheme="minorEastAsia" w:hAnsi="Times New Roman" w:cs="Times New Roman"/>
          <w:iCs/>
          <w:color w:val="202124"/>
          <w:sz w:val="28"/>
          <w:szCs w:val="28"/>
          <w:shd w:val="clear" w:color="auto" w:fill="FFFFFF"/>
        </w:rPr>
        <w:t xml:space="preserve"> ВЭУ </w:t>
      </w:r>
      <w:r w:rsidR="000364FD" w:rsidRPr="009D134D">
        <w:rPr>
          <w:rFonts w:ascii="Times New Roman" w:eastAsiaTheme="minorEastAsia" w:hAnsi="Times New Roman" w:cs="Times New Roman"/>
          <w:iCs/>
          <w:color w:val="202124"/>
          <w:sz w:val="28"/>
          <w:szCs w:val="28"/>
          <w:shd w:val="clear" w:color="auto" w:fill="FFFFFF"/>
        </w:rPr>
        <w:t xml:space="preserve">в оптимальных условиях, рассчитанных путем моделирования, которые составили </w:t>
      </w:r>
      <w:r w:rsidR="00DD4D4D" w:rsidRPr="009D134D">
        <w:rPr>
          <w:rFonts w:ascii="Times New Roman" w:eastAsiaTheme="minorEastAsia" w:hAnsi="Times New Roman" w:cs="Times New Roman"/>
          <w:iCs/>
          <w:color w:val="202124"/>
          <w:sz w:val="28"/>
          <w:szCs w:val="28"/>
          <w:shd w:val="clear" w:color="auto" w:fill="FFFFFF"/>
        </w:rPr>
        <w:t xml:space="preserve">44 Н·м </w:t>
      </w:r>
      <w:r w:rsidR="000364FD" w:rsidRPr="009D134D">
        <w:rPr>
          <w:rFonts w:ascii="Times New Roman" w:eastAsiaTheme="minorEastAsia" w:hAnsi="Times New Roman" w:cs="Times New Roman"/>
          <w:iCs/>
          <w:color w:val="202124"/>
          <w:sz w:val="28"/>
          <w:szCs w:val="28"/>
          <w:shd w:val="clear" w:color="auto" w:fill="FFFFFF"/>
        </w:rPr>
        <w:t xml:space="preserve">без </w:t>
      </w:r>
      <w:r w:rsidR="00B840A5" w:rsidRPr="009D134D">
        <w:rPr>
          <w:rFonts w:ascii="Times New Roman" w:eastAsiaTheme="minorEastAsia" w:hAnsi="Times New Roman" w:cs="Times New Roman"/>
          <w:iCs/>
          <w:color w:val="202124"/>
          <w:sz w:val="28"/>
          <w:szCs w:val="28"/>
          <w:shd w:val="clear" w:color="auto" w:fill="FFFFFF"/>
        </w:rPr>
        <w:t>обтекателя</w:t>
      </w:r>
      <w:r w:rsidR="000364FD" w:rsidRPr="009D134D">
        <w:rPr>
          <w:rFonts w:ascii="Times New Roman" w:eastAsiaTheme="minorEastAsia" w:hAnsi="Times New Roman" w:cs="Times New Roman"/>
          <w:iCs/>
          <w:color w:val="202124"/>
          <w:sz w:val="28"/>
          <w:szCs w:val="28"/>
          <w:shd w:val="clear" w:color="auto" w:fill="FFFFFF"/>
        </w:rPr>
        <w:t xml:space="preserve"> и </w:t>
      </w:r>
      <w:r w:rsidR="00DD4D4D" w:rsidRPr="009D134D">
        <w:rPr>
          <w:rFonts w:ascii="Times New Roman" w:eastAsiaTheme="minorEastAsia" w:hAnsi="Times New Roman" w:cs="Times New Roman"/>
          <w:iCs/>
          <w:color w:val="202124"/>
          <w:sz w:val="28"/>
          <w:szCs w:val="28"/>
          <w:shd w:val="clear" w:color="auto" w:fill="FFFFFF"/>
        </w:rPr>
        <w:t xml:space="preserve">52 Н·м </w:t>
      </w:r>
      <w:r w:rsidR="000364FD" w:rsidRPr="009D134D">
        <w:rPr>
          <w:rFonts w:ascii="Times New Roman" w:eastAsiaTheme="minorEastAsia" w:hAnsi="Times New Roman" w:cs="Times New Roman"/>
          <w:iCs/>
          <w:color w:val="202124"/>
          <w:sz w:val="28"/>
          <w:szCs w:val="28"/>
          <w:shd w:val="clear" w:color="auto" w:fill="FFFFFF"/>
        </w:rPr>
        <w:t xml:space="preserve">при </w:t>
      </w:r>
      <w:r w:rsidR="00B840A5" w:rsidRPr="009D134D">
        <w:rPr>
          <w:rFonts w:ascii="Times New Roman" w:eastAsiaTheme="minorEastAsia" w:hAnsi="Times New Roman" w:cs="Times New Roman"/>
          <w:iCs/>
          <w:color w:val="202124"/>
          <w:sz w:val="28"/>
          <w:szCs w:val="28"/>
          <w:shd w:val="clear" w:color="auto" w:fill="FFFFFF"/>
        </w:rPr>
        <w:t xml:space="preserve">наличии обтекателя </w:t>
      </w:r>
      <w:r w:rsidR="000364FD" w:rsidRPr="009D134D">
        <w:rPr>
          <w:rFonts w:ascii="Times New Roman" w:eastAsiaTheme="minorEastAsia" w:hAnsi="Times New Roman" w:cs="Times New Roman"/>
          <w:iCs/>
          <w:color w:val="202124"/>
          <w:sz w:val="28"/>
          <w:szCs w:val="28"/>
          <w:shd w:val="clear" w:color="auto" w:fill="FFFFFF"/>
        </w:rPr>
        <w:t xml:space="preserve">соответственно. </w:t>
      </w:r>
    </w:p>
    <w:p w14:paraId="084191A2" w14:textId="6965FEBA" w:rsidR="000364FD" w:rsidRPr="009D134D" w:rsidRDefault="000364FD" w:rsidP="000364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Оценивая влияние каждого фактора в отдельности и в совокупности для нахождения оптимальных параметров процесса, мы построена математическая модель зависимости </w:t>
      </w:r>
      <w:r w:rsidR="00B840A5" w:rsidRPr="009D134D">
        <w:rPr>
          <w:rFonts w:ascii="Times New Roman" w:eastAsiaTheme="minorEastAsia" w:hAnsi="Times New Roman" w:cs="Times New Roman"/>
          <w:iCs/>
          <w:color w:val="202124"/>
          <w:sz w:val="28"/>
          <w:szCs w:val="28"/>
          <w:shd w:val="clear" w:color="auto" w:fill="FFFFFF"/>
        </w:rPr>
        <w:t>количества лопастей из относительной площади</w:t>
      </w:r>
      <w:r w:rsidR="001A0EFA" w:rsidRPr="009D134D">
        <w:rPr>
          <w:rFonts w:ascii="Times New Roman" w:eastAsiaTheme="minorEastAsia" w:hAnsi="Times New Roman" w:cs="Times New Roman"/>
          <w:iCs/>
          <w:color w:val="202124"/>
          <w:sz w:val="28"/>
          <w:szCs w:val="28"/>
          <w:shd w:val="clear" w:color="auto" w:fill="FFFFFF"/>
        </w:rPr>
        <w:t xml:space="preserve"> и угла установки</w:t>
      </w:r>
      <w:r w:rsidR="00B840A5" w:rsidRPr="009D134D">
        <w:rPr>
          <w:rFonts w:ascii="Times New Roman" w:eastAsiaTheme="minorEastAsia" w:hAnsi="Times New Roman" w:cs="Times New Roman"/>
          <w:iCs/>
          <w:color w:val="202124"/>
          <w:sz w:val="28"/>
          <w:szCs w:val="28"/>
          <w:shd w:val="clear" w:color="auto" w:fill="FFFFFF"/>
        </w:rPr>
        <w:t xml:space="preserve">, диаметра обтекателя, скорости ветра и </w:t>
      </w:r>
      <w:r w:rsidR="001A0EFA" w:rsidRPr="009D134D">
        <w:rPr>
          <w:rFonts w:ascii="Times New Roman" w:eastAsiaTheme="minorEastAsia" w:hAnsi="Times New Roman" w:cs="Times New Roman"/>
          <w:iCs/>
          <w:color w:val="202124"/>
          <w:sz w:val="28"/>
          <w:szCs w:val="28"/>
          <w:shd w:val="clear" w:color="auto" w:fill="FFFFFF"/>
        </w:rPr>
        <w:t>мощности.</w:t>
      </w:r>
    </w:p>
    <w:p w14:paraId="392E4477" w14:textId="197676AA" w:rsidR="000364FD" w:rsidRPr="009D134D" w:rsidRDefault="001A0EFA" w:rsidP="001A0EFA">
      <w:pPr>
        <w:spacing w:after="0"/>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В</w:t>
      </w:r>
      <w:r w:rsidR="000364FD" w:rsidRPr="009D134D">
        <w:rPr>
          <w:rFonts w:ascii="Times New Roman" w:eastAsiaTheme="minorEastAsia" w:hAnsi="Times New Roman" w:cs="Times New Roman"/>
          <w:iCs/>
          <w:color w:val="202124"/>
          <w:sz w:val="28"/>
          <w:szCs w:val="28"/>
          <w:shd w:val="clear" w:color="auto" w:fill="FFFFFF"/>
        </w:rPr>
        <w:t xml:space="preserve"> данной статье представлен метод планирования 5-факторного эксперимента с 5 уровнями (таблица 1</w:t>
      </w:r>
      <w:r w:rsidR="006A18B8" w:rsidRPr="009D134D">
        <w:rPr>
          <w:rFonts w:ascii="Times New Roman" w:eastAsiaTheme="minorEastAsia" w:hAnsi="Times New Roman" w:cs="Times New Roman"/>
          <w:iCs/>
          <w:color w:val="202124"/>
          <w:sz w:val="28"/>
          <w:szCs w:val="28"/>
          <w:shd w:val="clear" w:color="auto" w:fill="FFFFFF"/>
        </w:rPr>
        <w:t>9</w:t>
      </w:r>
      <w:r w:rsidR="000364FD" w:rsidRPr="009D134D">
        <w:rPr>
          <w:rFonts w:ascii="Times New Roman" w:eastAsiaTheme="minorEastAsia" w:hAnsi="Times New Roman" w:cs="Times New Roman"/>
          <w:iCs/>
          <w:color w:val="202124"/>
          <w:sz w:val="28"/>
          <w:szCs w:val="28"/>
          <w:shd w:val="clear" w:color="auto" w:fill="FFFFFF"/>
        </w:rPr>
        <w:t>).</w:t>
      </w:r>
    </w:p>
    <w:p w14:paraId="4F6CD8CD" w14:textId="77777777" w:rsidR="001A0EFA" w:rsidRPr="009D134D" w:rsidRDefault="001A0EFA" w:rsidP="001A0EFA">
      <w:pPr>
        <w:spacing w:after="0"/>
        <w:ind w:firstLine="567"/>
        <w:jc w:val="both"/>
        <w:rPr>
          <w:rFonts w:ascii="Times New Roman" w:eastAsiaTheme="minorEastAsia" w:hAnsi="Times New Roman" w:cs="Times New Roman"/>
          <w:iCs/>
          <w:color w:val="202124"/>
          <w:sz w:val="28"/>
          <w:szCs w:val="28"/>
          <w:shd w:val="clear" w:color="auto" w:fill="FFFFFF"/>
        </w:rPr>
      </w:pPr>
    </w:p>
    <w:p w14:paraId="13B369B1" w14:textId="70B3192B" w:rsidR="001A0EFA" w:rsidRPr="009D134D" w:rsidRDefault="001A0EFA" w:rsidP="001A0EFA">
      <w:pPr>
        <w:spacing w:after="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Таблица 1</w:t>
      </w:r>
      <w:r w:rsidR="006A18B8" w:rsidRPr="009D134D">
        <w:rPr>
          <w:rFonts w:ascii="Times New Roman" w:eastAsiaTheme="minorEastAsia" w:hAnsi="Times New Roman" w:cs="Times New Roman"/>
          <w:iCs/>
          <w:color w:val="202124"/>
          <w:sz w:val="28"/>
          <w:szCs w:val="28"/>
          <w:shd w:val="clear" w:color="auto" w:fill="FFFFFF"/>
        </w:rPr>
        <w:t>9</w:t>
      </w:r>
      <w:r w:rsidRPr="009D134D">
        <w:rPr>
          <w:rFonts w:ascii="Times New Roman" w:eastAsiaTheme="minorEastAsia" w:hAnsi="Times New Roman" w:cs="Times New Roman"/>
          <w:iCs/>
          <w:color w:val="202124"/>
          <w:sz w:val="28"/>
          <w:szCs w:val="28"/>
          <w:shd w:val="clear" w:color="auto" w:fill="FFFFFF"/>
        </w:rPr>
        <w:t xml:space="preserve"> – метод планирования 5-факторного эксперимента с 5 уровнями</w:t>
      </w:r>
    </w:p>
    <w:tbl>
      <w:tblPr>
        <w:tblStyle w:val="a3"/>
        <w:tblW w:w="0" w:type="auto"/>
        <w:tblLook w:val="04A0" w:firstRow="1" w:lastRow="0" w:firstColumn="1" w:lastColumn="0" w:noHBand="0" w:noVBand="1"/>
      </w:tblPr>
      <w:tblGrid>
        <w:gridCol w:w="1859"/>
        <w:gridCol w:w="1496"/>
        <w:gridCol w:w="1498"/>
        <w:gridCol w:w="1497"/>
        <w:gridCol w:w="1497"/>
        <w:gridCol w:w="1498"/>
      </w:tblGrid>
      <w:tr w:rsidR="000364FD" w:rsidRPr="009D134D" w14:paraId="75A030CD" w14:textId="77777777" w:rsidTr="001A0EFA">
        <w:tc>
          <w:tcPr>
            <w:tcW w:w="1624" w:type="dxa"/>
            <w:tcBorders>
              <w:top w:val="single" w:sz="4" w:space="0" w:color="auto"/>
              <w:left w:val="single" w:sz="4" w:space="0" w:color="auto"/>
              <w:bottom w:val="single" w:sz="4" w:space="0" w:color="auto"/>
              <w:right w:val="single" w:sz="4" w:space="0" w:color="auto"/>
            </w:tcBorders>
            <w:hideMark/>
          </w:tcPr>
          <w:p w14:paraId="3F056039" w14:textId="77777777" w:rsidR="000364FD" w:rsidRPr="009D134D" w:rsidRDefault="000364FD" w:rsidP="001A0EFA">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w:t>
            </w:r>
          </w:p>
          <w:p w14:paraId="4C494020" w14:textId="77777777" w:rsidR="000364FD" w:rsidRPr="009D134D" w:rsidRDefault="000364FD" w:rsidP="001A0EFA">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эксперимента</w:t>
            </w:r>
          </w:p>
        </w:tc>
        <w:tc>
          <w:tcPr>
            <w:tcW w:w="1589" w:type="dxa"/>
            <w:tcBorders>
              <w:top w:val="single" w:sz="4" w:space="0" w:color="auto"/>
              <w:left w:val="single" w:sz="4" w:space="0" w:color="auto"/>
              <w:bottom w:val="single" w:sz="4" w:space="0" w:color="auto"/>
              <w:right w:val="single" w:sz="4" w:space="0" w:color="auto"/>
            </w:tcBorders>
            <w:vAlign w:val="center"/>
            <w:hideMark/>
          </w:tcPr>
          <w:p w14:paraId="312DE82A" w14:textId="77777777" w:rsidR="000364FD" w:rsidRPr="009D134D" w:rsidRDefault="000364FD" w:rsidP="001A0EFA">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х</w:t>
            </w:r>
            <w:r w:rsidRPr="009D134D">
              <w:rPr>
                <w:rFonts w:ascii="Times New Roman" w:eastAsiaTheme="minorEastAsia" w:hAnsi="Times New Roman" w:cs="Times New Roman"/>
                <w:iCs/>
                <w:color w:val="202124"/>
                <w:sz w:val="28"/>
                <w:szCs w:val="28"/>
                <w:shd w:val="clear" w:color="auto" w:fill="FFFFFF"/>
                <w:vertAlign w:val="subscript"/>
              </w:rPr>
              <w:t>1</w:t>
            </w:r>
          </w:p>
        </w:tc>
        <w:tc>
          <w:tcPr>
            <w:tcW w:w="1590" w:type="dxa"/>
            <w:tcBorders>
              <w:top w:val="single" w:sz="4" w:space="0" w:color="auto"/>
              <w:left w:val="single" w:sz="4" w:space="0" w:color="auto"/>
              <w:bottom w:val="single" w:sz="4" w:space="0" w:color="auto"/>
              <w:right w:val="single" w:sz="4" w:space="0" w:color="auto"/>
            </w:tcBorders>
            <w:vAlign w:val="center"/>
            <w:hideMark/>
          </w:tcPr>
          <w:p w14:paraId="4930533F" w14:textId="77777777" w:rsidR="000364FD" w:rsidRPr="009D134D" w:rsidRDefault="000364FD" w:rsidP="001A0EFA">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х</w:t>
            </w:r>
            <w:r w:rsidRPr="009D134D">
              <w:rPr>
                <w:rFonts w:ascii="Times New Roman" w:eastAsiaTheme="minorEastAsia" w:hAnsi="Times New Roman" w:cs="Times New Roman"/>
                <w:iCs/>
                <w:color w:val="202124"/>
                <w:sz w:val="28"/>
                <w:szCs w:val="28"/>
                <w:shd w:val="clear" w:color="auto" w:fill="FFFFFF"/>
                <w:vertAlign w:val="subscript"/>
              </w:rPr>
              <w:t>1</w:t>
            </w:r>
          </w:p>
        </w:tc>
        <w:tc>
          <w:tcPr>
            <w:tcW w:w="1589" w:type="dxa"/>
            <w:tcBorders>
              <w:top w:val="single" w:sz="4" w:space="0" w:color="auto"/>
              <w:left w:val="single" w:sz="4" w:space="0" w:color="auto"/>
              <w:bottom w:val="single" w:sz="4" w:space="0" w:color="auto"/>
              <w:right w:val="single" w:sz="4" w:space="0" w:color="auto"/>
            </w:tcBorders>
            <w:vAlign w:val="center"/>
            <w:hideMark/>
          </w:tcPr>
          <w:p w14:paraId="5DF6765F" w14:textId="77777777" w:rsidR="000364FD" w:rsidRPr="009D134D" w:rsidRDefault="000364FD" w:rsidP="001A0EFA">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х</w:t>
            </w:r>
            <w:r w:rsidRPr="009D134D">
              <w:rPr>
                <w:rFonts w:ascii="Times New Roman" w:eastAsiaTheme="minorEastAsia" w:hAnsi="Times New Roman" w:cs="Times New Roman"/>
                <w:iCs/>
                <w:color w:val="202124"/>
                <w:sz w:val="28"/>
                <w:szCs w:val="28"/>
                <w:shd w:val="clear" w:color="auto" w:fill="FFFFFF"/>
                <w:vertAlign w:val="subscript"/>
              </w:rPr>
              <w:t>3</w:t>
            </w:r>
          </w:p>
        </w:tc>
        <w:tc>
          <w:tcPr>
            <w:tcW w:w="1589" w:type="dxa"/>
            <w:tcBorders>
              <w:top w:val="single" w:sz="4" w:space="0" w:color="auto"/>
              <w:left w:val="single" w:sz="4" w:space="0" w:color="auto"/>
              <w:bottom w:val="single" w:sz="4" w:space="0" w:color="auto"/>
              <w:right w:val="single" w:sz="4" w:space="0" w:color="auto"/>
            </w:tcBorders>
            <w:vAlign w:val="center"/>
            <w:hideMark/>
          </w:tcPr>
          <w:p w14:paraId="5327F639" w14:textId="77777777" w:rsidR="000364FD" w:rsidRPr="009D134D" w:rsidRDefault="000364FD" w:rsidP="001A0EFA">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х</w:t>
            </w:r>
            <w:r w:rsidRPr="009D134D">
              <w:rPr>
                <w:rFonts w:ascii="Times New Roman" w:eastAsiaTheme="minorEastAsia" w:hAnsi="Times New Roman" w:cs="Times New Roman"/>
                <w:iCs/>
                <w:color w:val="202124"/>
                <w:sz w:val="28"/>
                <w:szCs w:val="28"/>
                <w:shd w:val="clear" w:color="auto" w:fill="FFFFFF"/>
                <w:vertAlign w:val="subscript"/>
              </w:rPr>
              <w:t>4</w:t>
            </w:r>
          </w:p>
        </w:tc>
        <w:tc>
          <w:tcPr>
            <w:tcW w:w="1590" w:type="dxa"/>
            <w:tcBorders>
              <w:top w:val="single" w:sz="4" w:space="0" w:color="auto"/>
              <w:left w:val="single" w:sz="4" w:space="0" w:color="auto"/>
              <w:bottom w:val="single" w:sz="4" w:space="0" w:color="auto"/>
              <w:right w:val="single" w:sz="4" w:space="0" w:color="auto"/>
            </w:tcBorders>
            <w:vAlign w:val="center"/>
            <w:hideMark/>
          </w:tcPr>
          <w:p w14:paraId="3F1DCF22" w14:textId="77777777" w:rsidR="000364FD" w:rsidRPr="009D134D" w:rsidRDefault="000364FD" w:rsidP="001A0EFA">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х</w:t>
            </w:r>
            <w:r w:rsidRPr="009D134D">
              <w:rPr>
                <w:rFonts w:ascii="Times New Roman" w:eastAsiaTheme="minorEastAsia" w:hAnsi="Times New Roman" w:cs="Times New Roman"/>
                <w:iCs/>
                <w:color w:val="202124"/>
                <w:sz w:val="28"/>
                <w:szCs w:val="28"/>
                <w:shd w:val="clear" w:color="auto" w:fill="FFFFFF"/>
                <w:vertAlign w:val="subscript"/>
              </w:rPr>
              <w:t>5</w:t>
            </w:r>
          </w:p>
        </w:tc>
      </w:tr>
      <w:tr w:rsidR="000364FD" w:rsidRPr="009D134D" w14:paraId="17F14F7E" w14:textId="77777777" w:rsidTr="00F02E13">
        <w:tc>
          <w:tcPr>
            <w:tcW w:w="1624" w:type="dxa"/>
            <w:tcBorders>
              <w:top w:val="single" w:sz="4" w:space="0" w:color="auto"/>
              <w:left w:val="single" w:sz="4" w:space="0" w:color="auto"/>
              <w:bottom w:val="single" w:sz="4" w:space="0" w:color="auto"/>
              <w:right w:val="single" w:sz="4" w:space="0" w:color="auto"/>
            </w:tcBorders>
          </w:tcPr>
          <w:p w14:paraId="1D7D266E"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65380A7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31F6ACD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5F5232C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6F73321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3154A95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r>
      <w:tr w:rsidR="000364FD" w:rsidRPr="009D134D" w14:paraId="50D7CB9A" w14:textId="77777777" w:rsidTr="00F02E13">
        <w:tc>
          <w:tcPr>
            <w:tcW w:w="1624" w:type="dxa"/>
            <w:tcBorders>
              <w:top w:val="single" w:sz="4" w:space="0" w:color="auto"/>
              <w:left w:val="single" w:sz="4" w:space="0" w:color="auto"/>
              <w:bottom w:val="single" w:sz="4" w:space="0" w:color="auto"/>
              <w:right w:val="single" w:sz="4" w:space="0" w:color="auto"/>
            </w:tcBorders>
          </w:tcPr>
          <w:p w14:paraId="1F8342EE"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09AB7A1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127828E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26C5667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7DF84FBF"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3A1849E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r>
      <w:tr w:rsidR="000364FD" w:rsidRPr="009D134D" w14:paraId="3200D804" w14:textId="77777777" w:rsidTr="00F02E13">
        <w:tc>
          <w:tcPr>
            <w:tcW w:w="1624" w:type="dxa"/>
            <w:tcBorders>
              <w:top w:val="single" w:sz="4" w:space="0" w:color="auto"/>
              <w:left w:val="single" w:sz="4" w:space="0" w:color="auto"/>
              <w:bottom w:val="single" w:sz="4" w:space="0" w:color="auto"/>
              <w:right w:val="single" w:sz="4" w:space="0" w:color="auto"/>
            </w:tcBorders>
          </w:tcPr>
          <w:p w14:paraId="01AAC4FE"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0F53E2E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2035366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3473EC0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5E32724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5056EE4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r>
      <w:tr w:rsidR="000364FD" w:rsidRPr="009D134D" w14:paraId="54076F34" w14:textId="77777777" w:rsidTr="00F02E13">
        <w:tc>
          <w:tcPr>
            <w:tcW w:w="1624" w:type="dxa"/>
            <w:tcBorders>
              <w:top w:val="single" w:sz="4" w:space="0" w:color="auto"/>
              <w:left w:val="single" w:sz="4" w:space="0" w:color="auto"/>
              <w:bottom w:val="single" w:sz="4" w:space="0" w:color="auto"/>
              <w:right w:val="single" w:sz="4" w:space="0" w:color="auto"/>
            </w:tcBorders>
          </w:tcPr>
          <w:p w14:paraId="656BD556"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74E433CF"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71A477C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4D94A0A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59E414E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1E0229B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r>
      <w:tr w:rsidR="000364FD" w:rsidRPr="009D134D" w14:paraId="655F0576" w14:textId="77777777" w:rsidTr="00F02E13">
        <w:tc>
          <w:tcPr>
            <w:tcW w:w="1624" w:type="dxa"/>
            <w:tcBorders>
              <w:top w:val="single" w:sz="4" w:space="0" w:color="auto"/>
              <w:left w:val="single" w:sz="4" w:space="0" w:color="auto"/>
              <w:bottom w:val="single" w:sz="4" w:space="0" w:color="auto"/>
              <w:right w:val="single" w:sz="4" w:space="0" w:color="auto"/>
            </w:tcBorders>
          </w:tcPr>
          <w:p w14:paraId="3C42054B"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4BD1DB3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4CD2FBE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5516DEF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6974112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24C2EF3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r>
      <w:tr w:rsidR="000364FD" w:rsidRPr="009D134D" w14:paraId="5022E937" w14:textId="77777777" w:rsidTr="00F02E13">
        <w:tc>
          <w:tcPr>
            <w:tcW w:w="1624" w:type="dxa"/>
            <w:tcBorders>
              <w:top w:val="single" w:sz="4" w:space="0" w:color="auto"/>
              <w:left w:val="single" w:sz="4" w:space="0" w:color="auto"/>
              <w:bottom w:val="single" w:sz="4" w:space="0" w:color="auto"/>
              <w:right w:val="single" w:sz="4" w:space="0" w:color="auto"/>
            </w:tcBorders>
          </w:tcPr>
          <w:p w14:paraId="096177D5"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7B3ED26F"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341BE50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2D2E55B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659B70A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173E67D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r>
      <w:tr w:rsidR="000364FD" w:rsidRPr="009D134D" w14:paraId="7BCE2D23" w14:textId="77777777" w:rsidTr="00F02E13">
        <w:tc>
          <w:tcPr>
            <w:tcW w:w="1624" w:type="dxa"/>
            <w:tcBorders>
              <w:top w:val="single" w:sz="4" w:space="0" w:color="auto"/>
              <w:left w:val="single" w:sz="4" w:space="0" w:color="auto"/>
              <w:bottom w:val="single" w:sz="4" w:space="0" w:color="auto"/>
              <w:right w:val="single" w:sz="4" w:space="0" w:color="auto"/>
            </w:tcBorders>
          </w:tcPr>
          <w:p w14:paraId="6659C6B5"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1D2904E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49AD715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1DE1567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68BF00D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02907B1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r>
      <w:tr w:rsidR="000364FD" w:rsidRPr="009D134D" w14:paraId="335A8D0C" w14:textId="77777777" w:rsidTr="00F02E13">
        <w:tc>
          <w:tcPr>
            <w:tcW w:w="1624" w:type="dxa"/>
            <w:tcBorders>
              <w:top w:val="single" w:sz="4" w:space="0" w:color="auto"/>
              <w:left w:val="single" w:sz="4" w:space="0" w:color="auto"/>
              <w:bottom w:val="single" w:sz="4" w:space="0" w:color="auto"/>
              <w:right w:val="single" w:sz="4" w:space="0" w:color="auto"/>
            </w:tcBorders>
          </w:tcPr>
          <w:p w14:paraId="2FA6A27C"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26B448E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6D5CFE2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238E5E1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27BD001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18BA04E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r>
      <w:tr w:rsidR="000364FD" w:rsidRPr="009D134D" w14:paraId="6309DD47" w14:textId="77777777" w:rsidTr="00F02E13">
        <w:tc>
          <w:tcPr>
            <w:tcW w:w="1624" w:type="dxa"/>
            <w:tcBorders>
              <w:top w:val="single" w:sz="4" w:space="0" w:color="auto"/>
              <w:left w:val="single" w:sz="4" w:space="0" w:color="auto"/>
              <w:bottom w:val="single" w:sz="4" w:space="0" w:color="auto"/>
              <w:right w:val="single" w:sz="4" w:space="0" w:color="auto"/>
            </w:tcBorders>
          </w:tcPr>
          <w:p w14:paraId="33E1E69E"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7C590C6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7F3D661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718273A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349C55F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6C99CAE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r>
      <w:tr w:rsidR="000364FD" w:rsidRPr="009D134D" w14:paraId="386EA050" w14:textId="77777777" w:rsidTr="00F02E13">
        <w:tc>
          <w:tcPr>
            <w:tcW w:w="1624" w:type="dxa"/>
            <w:tcBorders>
              <w:top w:val="single" w:sz="4" w:space="0" w:color="auto"/>
              <w:left w:val="single" w:sz="4" w:space="0" w:color="auto"/>
              <w:bottom w:val="single" w:sz="4" w:space="0" w:color="auto"/>
              <w:right w:val="single" w:sz="4" w:space="0" w:color="auto"/>
            </w:tcBorders>
          </w:tcPr>
          <w:p w14:paraId="0C7AD339"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5F05F0C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01F399B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795C4ED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6548FCF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3C1CD04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r>
      <w:tr w:rsidR="000364FD" w:rsidRPr="009D134D" w14:paraId="3C37132A" w14:textId="77777777" w:rsidTr="00F02E13">
        <w:tc>
          <w:tcPr>
            <w:tcW w:w="1624" w:type="dxa"/>
            <w:tcBorders>
              <w:top w:val="single" w:sz="4" w:space="0" w:color="auto"/>
              <w:left w:val="single" w:sz="4" w:space="0" w:color="auto"/>
              <w:bottom w:val="single" w:sz="4" w:space="0" w:color="auto"/>
              <w:right w:val="single" w:sz="4" w:space="0" w:color="auto"/>
            </w:tcBorders>
          </w:tcPr>
          <w:p w14:paraId="0708EE37"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7CA75C9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3B97F7EE"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500F2EA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717E1B5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0DEC459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r>
      <w:tr w:rsidR="000364FD" w:rsidRPr="009D134D" w14:paraId="193AD5FB" w14:textId="77777777" w:rsidTr="00F02E13">
        <w:tc>
          <w:tcPr>
            <w:tcW w:w="1624" w:type="dxa"/>
            <w:tcBorders>
              <w:top w:val="single" w:sz="4" w:space="0" w:color="auto"/>
              <w:left w:val="single" w:sz="4" w:space="0" w:color="auto"/>
              <w:bottom w:val="single" w:sz="4" w:space="0" w:color="auto"/>
              <w:right w:val="single" w:sz="4" w:space="0" w:color="auto"/>
            </w:tcBorders>
          </w:tcPr>
          <w:p w14:paraId="27E71384"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66E47FF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670D74A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0A42042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21A687A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0CAE63E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r>
      <w:tr w:rsidR="000364FD" w:rsidRPr="009D134D" w14:paraId="5F42B54A" w14:textId="77777777" w:rsidTr="00F02E13">
        <w:tc>
          <w:tcPr>
            <w:tcW w:w="1624" w:type="dxa"/>
            <w:tcBorders>
              <w:top w:val="single" w:sz="4" w:space="0" w:color="auto"/>
              <w:left w:val="single" w:sz="4" w:space="0" w:color="auto"/>
              <w:bottom w:val="single" w:sz="4" w:space="0" w:color="auto"/>
              <w:right w:val="single" w:sz="4" w:space="0" w:color="auto"/>
            </w:tcBorders>
          </w:tcPr>
          <w:p w14:paraId="012FC1D9"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202C562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5FF127F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4196733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43CE4C7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5C590C8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r>
      <w:tr w:rsidR="000364FD" w:rsidRPr="009D134D" w14:paraId="034858EF" w14:textId="77777777" w:rsidTr="00F02E13">
        <w:tc>
          <w:tcPr>
            <w:tcW w:w="1624" w:type="dxa"/>
            <w:tcBorders>
              <w:top w:val="single" w:sz="4" w:space="0" w:color="auto"/>
              <w:left w:val="single" w:sz="4" w:space="0" w:color="auto"/>
              <w:bottom w:val="single" w:sz="4" w:space="0" w:color="auto"/>
              <w:right w:val="single" w:sz="4" w:space="0" w:color="auto"/>
            </w:tcBorders>
          </w:tcPr>
          <w:p w14:paraId="1D31C9B4"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1A13AE7F"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001A092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01DD7D1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29150BD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277309B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r>
      <w:tr w:rsidR="000364FD" w:rsidRPr="009D134D" w14:paraId="40ABDBBB" w14:textId="77777777" w:rsidTr="00F02E13">
        <w:tc>
          <w:tcPr>
            <w:tcW w:w="1624" w:type="dxa"/>
            <w:tcBorders>
              <w:top w:val="single" w:sz="4" w:space="0" w:color="auto"/>
              <w:left w:val="single" w:sz="4" w:space="0" w:color="auto"/>
              <w:bottom w:val="single" w:sz="4" w:space="0" w:color="auto"/>
              <w:right w:val="single" w:sz="4" w:space="0" w:color="auto"/>
            </w:tcBorders>
          </w:tcPr>
          <w:p w14:paraId="09888170"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54DA4EC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560D6AD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5BC8635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3196F08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0695ECD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r>
      <w:tr w:rsidR="000364FD" w:rsidRPr="009D134D" w14:paraId="5ADA0A1B" w14:textId="77777777" w:rsidTr="00F02E13">
        <w:tc>
          <w:tcPr>
            <w:tcW w:w="1624" w:type="dxa"/>
            <w:tcBorders>
              <w:top w:val="single" w:sz="4" w:space="0" w:color="auto"/>
              <w:left w:val="single" w:sz="4" w:space="0" w:color="auto"/>
              <w:bottom w:val="single" w:sz="4" w:space="0" w:color="auto"/>
              <w:right w:val="single" w:sz="4" w:space="0" w:color="auto"/>
            </w:tcBorders>
          </w:tcPr>
          <w:p w14:paraId="1C1976CB"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17EF05C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47BCF6A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374E9B2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5DA36CD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6192E14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r>
      <w:tr w:rsidR="000364FD" w:rsidRPr="009D134D" w14:paraId="0BA91182" w14:textId="77777777" w:rsidTr="00F02E13">
        <w:tc>
          <w:tcPr>
            <w:tcW w:w="1624" w:type="dxa"/>
            <w:tcBorders>
              <w:top w:val="single" w:sz="4" w:space="0" w:color="auto"/>
              <w:left w:val="single" w:sz="4" w:space="0" w:color="auto"/>
              <w:bottom w:val="single" w:sz="4" w:space="0" w:color="auto"/>
              <w:right w:val="single" w:sz="4" w:space="0" w:color="auto"/>
            </w:tcBorders>
          </w:tcPr>
          <w:p w14:paraId="79C2A46B"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3B2A8B5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6A2F725F"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39439F7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7248B8B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6AE26E2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r>
      <w:tr w:rsidR="000364FD" w:rsidRPr="009D134D" w14:paraId="68B8E9F9" w14:textId="77777777" w:rsidTr="00F02E13">
        <w:tc>
          <w:tcPr>
            <w:tcW w:w="1624" w:type="dxa"/>
            <w:tcBorders>
              <w:top w:val="single" w:sz="4" w:space="0" w:color="auto"/>
              <w:left w:val="single" w:sz="4" w:space="0" w:color="auto"/>
              <w:bottom w:val="single" w:sz="4" w:space="0" w:color="auto"/>
              <w:right w:val="single" w:sz="4" w:space="0" w:color="auto"/>
            </w:tcBorders>
          </w:tcPr>
          <w:p w14:paraId="70117061"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6811365E"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775F9B2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29D0DDD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4CDA9E6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79FC8CF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r>
      <w:tr w:rsidR="000364FD" w:rsidRPr="009D134D" w14:paraId="01FE90DE" w14:textId="77777777" w:rsidTr="00F02E13">
        <w:tc>
          <w:tcPr>
            <w:tcW w:w="1624" w:type="dxa"/>
            <w:tcBorders>
              <w:top w:val="single" w:sz="4" w:space="0" w:color="auto"/>
              <w:left w:val="single" w:sz="4" w:space="0" w:color="auto"/>
              <w:bottom w:val="single" w:sz="4" w:space="0" w:color="auto"/>
              <w:right w:val="single" w:sz="4" w:space="0" w:color="auto"/>
            </w:tcBorders>
          </w:tcPr>
          <w:p w14:paraId="18F4D43E"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037F1FC0"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3EF1B85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5A39557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6490A61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1C40EE3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r>
      <w:tr w:rsidR="000364FD" w:rsidRPr="009D134D" w14:paraId="7FD48304" w14:textId="77777777" w:rsidTr="00F02E13">
        <w:tc>
          <w:tcPr>
            <w:tcW w:w="1624" w:type="dxa"/>
            <w:tcBorders>
              <w:top w:val="single" w:sz="4" w:space="0" w:color="auto"/>
              <w:left w:val="single" w:sz="4" w:space="0" w:color="auto"/>
              <w:bottom w:val="single" w:sz="4" w:space="0" w:color="auto"/>
              <w:right w:val="single" w:sz="4" w:space="0" w:color="auto"/>
            </w:tcBorders>
          </w:tcPr>
          <w:p w14:paraId="1E083791"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3C4881E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44AB7B2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01A0DFB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13B320B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59FAA68E"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r>
      <w:tr w:rsidR="000364FD" w:rsidRPr="009D134D" w14:paraId="51B29E09" w14:textId="77777777" w:rsidTr="00F02E13">
        <w:tc>
          <w:tcPr>
            <w:tcW w:w="1624" w:type="dxa"/>
            <w:tcBorders>
              <w:top w:val="single" w:sz="4" w:space="0" w:color="auto"/>
              <w:left w:val="single" w:sz="4" w:space="0" w:color="auto"/>
              <w:bottom w:val="single" w:sz="4" w:space="0" w:color="auto"/>
              <w:right w:val="single" w:sz="4" w:space="0" w:color="auto"/>
            </w:tcBorders>
          </w:tcPr>
          <w:p w14:paraId="16B3287E"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72251CF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14D4727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35371CB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1E554CC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90" w:type="dxa"/>
            <w:tcBorders>
              <w:top w:val="single" w:sz="4" w:space="0" w:color="auto"/>
              <w:left w:val="single" w:sz="4" w:space="0" w:color="auto"/>
              <w:bottom w:val="single" w:sz="4" w:space="0" w:color="auto"/>
              <w:right w:val="single" w:sz="4" w:space="0" w:color="auto"/>
            </w:tcBorders>
            <w:hideMark/>
          </w:tcPr>
          <w:p w14:paraId="496F664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r>
      <w:tr w:rsidR="000364FD" w:rsidRPr="009D134D" w14:paraId="78E2FCBC" w14:textId="77777777" w:rsidTr="00F02E13">
        <w:tc>
          <w:tcPr>
            <w:tcW w:w="1624" w:type="dxa"/>
            <w:tcBorders>
              <w:top w:val="single" w:sz="4" w:space="0" w:color="auto"/>
              <w:left w:val="single" w:sz="4" w:space="0" w:color="auto"/>
              <w:bottom w:val="single" w:sz="4" w:space="0" w:color="auto"/>
              <w:right w:val="single" w:sz="4" w:space="0" w:color="auto"/>
            </w:tcBorders>
          </w:tcPr>
          <w:p w14:paraId="4C65919E"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6F9025C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080612C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6C0BC4F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89" w:type="dxa"/>
            <w:tcBorders>
              <w:top w:val="single" w:sz="4" w:space="0" w:color="auto"/>
              <w:left w:val="single" w:sz="4" w:space="0" w:color="auto"/>
              <w:bottom w:val="single" w:sz="4" w:space="0" w:color="auto"/>
              <w:right w:val="single" w:sz="4" w:space="0" w:color="auto"/>
            </w:tcBorders>
            <w:hideMark/>
          </w:tcPr>
          <w:p w14:paraId="1A8F518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07378B2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r>
      <w:tr w:rsidR="000364FD" w:rsidRPr="009D134D" w14:paraId="56CAFF28" w14:textId="77777777" w:rsidTr="00F02E13">
        <w:tc>
          <w:tcPr>
            <w:tcW w:w="1624" w:type="dxa"/>
            <w:tcBorders>
              <w:top w:val="single" w:sz="4" w:space="0" w:color="auto"/>
              <w:left w:val="single" w:sz="4" w:space="0" w:color="auto"/>
              <w:bottom w:val="single" w:sz="4" w:space="0" w:color="auto"/>
              <w:right w:val="single" w:sz="4" w:space="0" w:color="auto"/>
            </w:tcBorders>
          </w:tcPr>
          <w:p w14:paraId="3706ABC3"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15F82E3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6D1277D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788BFD8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89" w:type="dxa"/>
            <w:tcBorders>
              <w:top w:val="single" w:sz="4" w:space="0" w:color="auto"/>
              <w:left w:val="single" w:sz="4" w:space="0" w:color="auto"/>
              <w:bottom w:val="single" w:sz="4" w:space="0" w:color="auto"/>
              <w:right w:val="single" w:sz="4" w:space="0" w:color="auto"/>
            </w:tcBorders>
            <w:hideMark/>
          </w:tcPr>
          <w:p w14:paraId="2D89BABF"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c>
          <w:tcPr>
            <w:tcW w:w="1590" w:type="dxa"/>
            <w:tcBorders>
              <w:top w:val="single" w:sz="4" w:space="0" w:color="auto"/>
              <w:left w:val="single" w:sz="4" w:space="0" w:color="auto"/>
              <w:bottom w:val="single" w:sz="4" w:space="0" w:color="auto"/>
              <w:right w:val="single" w:sz="4" w:space="0" w:color="auto"/>
            </w:tcBorders>
            <w:hideMark/>
          </w:tcPr>
          <w:p w14:paraId="17CE0CB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r>
      <w:tr w:rsidR="000364FD" w:rsidRPr="009D134D" w14:paraId="6AE06B04" w14:textId="77777777" w:rsidTr="00F02E13">
        <w:tc>
          <w:tcPr>
            <w:tcW w:w="1624" w:type="dxa"/>
            <w:tcBorders>
              <w:top w:val="single" w:sz="4" w:space="0" w:color="auto"/>
              <w:left w:val="single" w:sz="4" w:space="0" w:color="auto"/>
              <w:bottom w:val="single" w:sz="4" w:space="0" w:color="auto"/>
              <w:right w:val="single" w:sz="4" w:space="0" w:color="auto"/>
            </w:tcBorders>
          </w:tcPr>
          <w:p w14:paraId="44AB753A"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00BD07C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6EE0A26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3AC42BD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89" w:type="dxa"/>
            <w:tcBorders>
              <w:top w:val="single" w:sz="4" w:space="0" w:color="auto"/>
              <w:left w:val="single" w:sz="4" w:space="0" w:color="auto"/>
              <w:bottom w:val="single" w:sz="4" w:space="0" w:color="auto"/>
              <w:right w:val="single" w:sz="4" w:space="0" w:color="auto"/>
            </w:tcBorders>
            <w:hideMark/>
          </w:tcPr>
          <w:p w14:paraId="12D24F8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c>
          <w:tcPr>
            <w:tcW w:w="1590" w:type="dxa"/>
            <w:tcBorders>
              <w:top w:val="single" w:sz="4" w:space="0" w:color="auto"/>
              <w:left w:val="single" w:sz="4" w:space="0" w:color="auto"/>
              <w:bottom w:val="single" w:sz="4" w:space="0" w:color="auto"/>
              <w:right w:val="single" w:sz="4" w:space="0" w:color="auto"/>
            </w:tcBorders>
            <w:hideMark/>
          </w:tcPr>
          <w:p w14:paraId="29422DB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w:t>
            </w:r>
          </w:p>
        </w:tc>
      </w:tr>
      <w:tr w:rsidR="000364FD" w:rsidRPr="009D134D" w14:paraId="11CA10E2" w14:textId="77777777" w:rsidTr="00F02E13">
        <w:tc>
          <w:tcPr>
            <w:tcW w:w="1624" w:type="dxa"/>
            <w:tcBorders>
              <w:top w:val="single" w:sz="4" w:space="0" w:color="auto"/>
              <w:left w:val="single" w:sz="4" w:space="0" w:color="auto"/>
              <w:bottom w:val="single" w:sz="4" w:space="0" w:color="auto"/>
              <w:right w:val="single" w:sz="4" w:space="0" w:color="auto"/>
            </w:tcBorders>
          </w:tcPr>
          <w:p w14:paraId="3E7678BB" w14:textId="77777777" w:rsidR="000364FD" w:rsidRPr="009D134D" w:rsidRDefault="000364FD" w:rsidP="000364FD">
            <w:pPr>
              <w:pStyle w:val="a4"/>
              <w:numPr>
                <w:ilvl w:val="0"/>
                <w:numId w:val="6"/>
              </w:numPr>
              <w:jc w:val="center"/>
              <w:rPr>
                <w:rFonts w:ascii="Times New Roman" w:eastAsiaTheme="minorEastAsia" w:hAnsi="Times New Roman" w:cs="Times New Roman"/>
                <w:iCs/>
                <w:color w:val="202124"/>
                <w:sz w:val="28"/>
                <w:szCs w:val="28"/>
                <w:shd w:val="clear" w:color="auto" w:fill="FFFFFF"/>
              </w:rPr>
            </w:pPr>
          </w:p>
        </w:tc>
        <w:tc>
          <w:tcPr>
            <w:tcW w:w="1589" w:type="dxa"/>
            <w:tcBorders>
              <w:top w:val="single" w:sz="4" w:space="0" w:color="auto"/>
              <w:left w:val="single" w:sz="4" w:space="0" w:color="auto"/>
              <w:bottom w:val="single" w:sz="4" w:space="0" w:color="auto"/>
              <w:right w:val="single" w:sz="4" w:space="0" w:color="auto"/>
            </w:tcBorders>
            <w:hideMark/>
          </w:tcPr>
          <w:p w14:paraId="6202769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90" w:type="dxa"/>
            <w:tcBorders>
              <w:top w:val="single" w:sz="4" w:space="0" w:color="auto"/>
              <w:left w:val="single" w:sz="4" w:space="0" w:color="auto"/>
              <w:bottom w:val="single" w:sz="4" w:space="0" w:color="auto"/>
              <w:right w:val="single" w:sz="4" w:space="0" w:color="auto"/>
            </w:tcBorders>
            <w:hideMark/>
          </w:tcPr>
          <w:p w14:paraId="138BBAA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589" w:type="dxa"/>
            <w:tcBorders>
              <w:top w:val="single" w:sz="4" w:space="0" w:color="auto"/>
              <w:left w:val="single" w:sz="4" w:space="0" w:color="auto"/>
              <w:bottom w:val="single" w:sz="4" w:space="0" w:color="auto"/>
              <w:right w:val="single" w:sz="4" w:space="0" w:color="auto"/>
            </w:tcBorders>
            <w:hideMark/>
          </w:tcPr>
          <w:p w14:paraId="7285271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w:t>
            </w:r>
          </w:p>
        </w:tc>
        <w:tc>
          <w:tcPr>
            <w:tcW w:w="1589" w:type="dxa"/>
            <w:tcBorders>
              <w:top w:val="single" w:sz="4" w:space="0" w:color="auto"/>
              <w:left w:val="single" w:sz="4" w:space="0" w:color="auto"/>
              <w:bottom w:val="single" w:sz="4" w:space="0" w:color="auto"/>
              <w:right w:val="single" w:sz="4" w:space="0" w:color="auto"/>
            </w:tcBorders>
            <w:hideMark/>
          </w:tcPr>
          <w:p w14:paraId="79393F3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590" w:type="dxa"/>
            <w:tcBorders>
              <w:top w:val="single" w:sz="4" w:space="0" w:color="auto"/>
              <w:left w:val="single" w:sz="4" w:space="0" w:color="auto"/>
              <w:bottom w:val="single" w:sz="4" w:space="0" w:color="auto"/>
              <w:right w:val="single" w:sz="4" w:space="0" w:color="auto"/>
            </w:tcBorders>
            <w:hideMark/>
          </w:tcPr>
          <w:p w14:paraId="243B4B7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r>
    </w:tbl>
    <w:p w14:paraId="671334CC" w14:textId="77777777" w:rsidR="001A0EFA" w:rsidRPr="009D134D" w:rsidRDefault="001A0EFA" w:rsidP="000364FD">
      <w:pPr>
        <w:spacing w:line="240" w:lineRule="auto"/>
        <w:ind w:firstLine="567"/>
        <w:jc w:val="both"/>
        <w:rPr>
          <w:rFonts w:ascii="Times New Roman" w:eastAsiaTheme="minorEastAsia" w:hAnsi="Times New Roman" w:cs="Times New Roman"/>
          <w:iCs/>
          <w:color w:val="202124"/>
          <w:sz w:val="28"/>
          <w:szCs w:val="28"/>
          <w:shd w:val="clear" w:color="auto" w:fill="FFFFFF"/>
        </w:rPr>
      </w:pPr>
    </w:p>
    <w:p w14:paraId="0FF677FC" w14:textId="5A28250F" w:rsidR="000364FD" w:rsidRPr="009D134D" w:rsidRDefault="000364FD" w:rsidP="001A0EFA">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Лабораторные эксперименты по </w:t>
      </w:r>
      <w:r w:rsidR="001A0EFA" w:rsidRPr="009D134D">
        <w:rPr>
          <w:rFonts w:ascii="Times New Roman" w:eastAsiaTheme="minorEastAsia" w:hAnsi="Times New Roman" w:cs="Times New Roman"/>
          <w:iCs/>
          <w:color w:val="202124"/>
          <w:sz w:val="28"/>
          <w:szCs w:val="28"/>
          <w:shd w:val="clear" w:color="auto" w:fill="FFFFFF"/>
        </w:rPr>
        <w:t xml:space="preserve">определению </w:t>
      </w:r>
      <w:r w:rsidR="00962EEE" w:rsidRPr="009D134D">
        <w:rPr>
          <w:rFonts w:ascii="Times New Roman" w:eastAsiaTheme="minorEastAsia" w:hAnsi="Times New Roman" w:cs="Times New Roman"/>
          <w:iCs/>
          <w:color w:val="202124"/>
          <w:sz w:val="28"/>
          <w:szCs w:val="28"/>
          <w:shd w:val="clear" w:color="auto" w:fill="FFFFFF"/>
        </w:rPr>
        <w:t>развиваемой</w:t>
      </w:r>
      <w:r w:rsidR="001A0EFA" w:rsidRPr="009D134D">
        <w:rPr>
          <w:rFonts w:ascii="Times New Roman" w:eastAsiaTheme="minorEastAsia" w:hAnsi="Times New Roman" w:cs="Times New Roman"/>
          <w:iCs/>
          <w:color w:val="202124"/>
          <w:sz w:val="28"/>
          <w:szCs w:val="28"/>
          <w:shd w:val="clear" w:color="auto" w:fill="FFFFFF"/>
        </w:rPr>
        <w:t xml:space="preserve"> лабораторной модели ВЭУ</w:t>
      </w:r>
      <w:r w:rsidRPr="009D134D">
        <w:rPr>
          <w:rFonts w:ascii="Times New Roman" w:eastAsiaTheme="minorEastAsia" w:hAnsi="Times New Roman" w:cs="Times New Roman"/>
          <w:iCs/>
          <w:color w:val="202124"/>
          <w:sz w:val="28"/>
          <w:szCs w:val="28"/>
          <w:shd w:val="clear" w:color="auto" w:fill="FFFFFF"/>
        </w:rPr>
        <w:t xml:space="preserve"> проводились по вероятностно-детерминированной схеме планирование по таблице 1. Где x</w:t>
      </w:r>
      <w:r w:rsidRPr="009D134D">
        <w:rPr>
          <w:rFonts w:ascii="Times New Roman" w:eastAsiaTheme="minorEastAsia" w:hAnsi="Times New Roman" w:cs="Times New Roman"/>
          <w:iCs/>
          <w:color w:val="202124"/>
          <w:sz w:val="28"/>
          <w:szCs w:val="28"/>
          <w:shd w:val="clear" w:color="auto" w:fill="FFFFFF"/>
          <w:vertAlign w:val="subscript"/>
        </w:rPr>
        <w:t>1</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количество лопастей, ед</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2</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4</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6</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12</w:t>
      </w:r>
      <w:r w:rsidRPr="009D134D">
        <w:rPr>
          <w:rFonts w:ascii="Times New Roman" w:eastAsiaTheme="minorEastAsia" w:hAnsi="Times New Roman" w:cs="Times New Roman"/>
          <w:iCs/>
          <w:color w:val="202124"/>
          <w:sz w:val="28"/>
          <w:szCs w:val="28"/>
          <w:shd w:val="clear" w:color="auto" w:fill="FFFFFF"/>
        </w:rPr>
        <w:t>), x</w:t>
      </w:r>
      <w:r w:rsidRPr="009D134D">
        <w:rPr>
          <w:rFonts w:ascii="Times New Roman" w:eastAsiaTheme="minorEastAsia" w:hAnsi="Times New Roman" w:cs="Times New Roman"/>
          <w:iCs/>
          <w:color w:val="202124"/>
          <w:sz w:val="28"/>
          <w:szCs w:val="28"/>
          <w:shd w:val="clear" w:color="auto" w:fill="FFFFFF"/>
          <w:vertAlign w:val="subscript"/>
        </w:rPr>
        <w:t>2</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относительная площадь лопасти</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0,0425</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0,053</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0,064</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0,0744</w:t>
      </w:r>
      <w:r w:rsidRPr="009D134D">
        <w:rPr>
          <w:rFonts w:ascii="Times New Roman" w:eastAsiaTheme="minorEastAsia" w:hAnsi="Times New Roman" w:cs="Times New Roman"/>
          <w:iCs/>
          <w:color w:val="202124"/>
          <w:sz w:val="28"/>
          <w:szCs w:val="28"/>
          <w:shd w:val="clear" w:color="auto" w:fill="FFFFFF"/>
        </w:rPr>
        <w:t>), х</w:t>
      </w:r>
      <w:r w:rsidRPr="009D134D">
        <w:rPr>
          <w:rFonts w:ascii="Times New Roman" w:eastAsiaTheme="minorEastAsia" w:hAnsi="Times New Roman" w:cs="Times New Roman"/>
          <w:iCs/>
          <w:color w:val="202124"/>
          <w:sz w:val="28"/>
          <w:szCs w:val="28"/>
          <w:shd w:val="clear" w:color="auto" w:fill="FFFFFF"/>
          <w:vertAlign w:val="subscript"/>
        </w:rPr>
        <w:t>3</w:t>
      </w:r>
      <w:r w:rsidRPr="009D134D">
        <w:rPr>
          <w:rFonts w:ascii="Times New Roman" w:eastAsiaTheme="minorEastAsia" w:hAnsi="Times New Roman" w:cs="Times New Roman"/>
          <w:iCs/>
          <w:color w:val="202124"/>
          <w:sz w:val="28"/>
          <w:szCs w:val="28"/>
          <w:shd w:val="clear" w:color="auto" w:fill="FFFFFF"/>
        </w:rPr>
        <w:t xml:space="preserve"> - </w:t>
      </w:r>
      <w:r w:rsidR="001A0EFA" w:rsidRPr="009D134D">
        <w:rPr>
          <w:rFonts w:ascii="Times New Roman" w:eastAsiaTheme="minorEastAsia" w:hAnsi="Times New Roman" w:cs="Times New Roman"/>
          <w:iCs/>
          <w:color w:val="202124"/>
          <w:sz w:val="28"/>
          <w:szCs w:val="28"/>
          <w:shd w:val="clear" w:color="auto" w:fill="FFFFFF"/>
        </w:rPr>
        <w:t xml:space="preserve">диаметр </w:t>
      </w:r>
      <w:r w:rsidR="001A0EFA" w:rsidRPr="009D134D">
        <w:rPr>
          <w:rFonts w:ascii="Times New Roman" w:eastAsiaTheme="minorEastAsia" w:hAnsi="Times New Roman" w:cs="Times New Roman"/>
          <w:iCs/>
          <w:color w:val="202124"/>
          <w:sz w:val="28"/>
          <w:szCs w:val="28"/>
          <w:shd w:val="clear" w:color="auto" w:fill="FFFFFF"/>
        </w:rPr>
        <w:lastRenderedPageBreak/>
        <w:t>обтекателя, мм</w:t>
      </w:r>
      <w:r w:rsidRPr="009D134D">
        <w:rPr>
          <w:rFonts w:ascii="Times New Roman" w:eastAsiaTheme="minorEastAsia" w:hAnsi="Times New Roman" w:cs="Times New Roman"/>
          <w:iCs/>
          <w:color w:val="202124"/>
          <w:sz w:val="28"/>
          <w:szCs w:val="28"/>
          <w:shd w:val="clear" w:color="auto" w:fill="FFFFFF"/>
        </w:rPr>
        <w:t xml:space="preserve"> - (</w:t>
      </w:r>
      <w:r w:rsidR="001A0EFA" w:rsidRPr="009D134D">
        <w:rPr>
          <w:rFonts w:ascii="Times New Roman" w:eastAsiaTheme="minorEastAsia" w:hAnsi="Times New Roman" w:cs="Times New Roman"/>
          <w:iCs/>
          <w:color w:val="202124"/>
          <w:sz w:val="28"/>
          <w:szCs w:val="28"/>
          <w:shd w:val="clear" w:color="auto" w:fill="FFFFFF"/>
        </w:rPr>
        <w:t>136</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370</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550</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660</w:t>
      </w:r>
      <w:r w:rsidRPr="009D134D">
        <w:rPr>
          <w:rFonts w:ascii="Times New Roman" w:eastAsiaTheme="minorEastAsia" w:hAnsi="Times New Roman" w:cs="Times New Roman"/>
          <w:iCs/>
          <w:color w:val="202124"/>
          <w:sz w:val="28"/>
          <w:szCs w:val="28"/>
          <w:shd w:val="clear" w:color="auto" w:fill="FFFFFF"/>
        </w:rPr>
        <w:t>), х</w:t>
      </w:r>
      <w:r w:rsidRPr="009D134D">
        <w:rPr>
          <w:rFonts w:ascii="Times New Roman" w:eastAsiaTheme="minorEastAsia" w:hAnsi="Times New Roman" w:cs="Times New Roman"/>
          <w:iCs/>
          <w:color w:val="202124"/>
          <w:sz w:val="28"/>
          <w:szCs w:val="28"/>
          <w:shd w:val="clear" w:color="auto" w:fill="FFFFFF"/>
          <w:vertAlign w:val="subscript"/>
        </w:rPr>
        <w:t xml:space="preserve">4 </w:t>
      </w:r>
      <w:r w:rsidR="001A0EFA" w:rsidRPr="009D134D">
        <w:rPr>
          <w:rFonts w:ascii="Times New Roman" w:eastAsiaTheme="minorEastAsia" w:hAnsi="Times New Roman" w:cs="Times New Roman"/>
          <w:iCs/>
          <w:color w:val="202124"/>
          <w:sz w:val="28"/>
          <w:szCs w:val="28"/>
          <w:shd w:val="clear" w:color="auto" w:fill="FFFFFF"/>
        </w:rPr>
        <w:t>–</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скорость  ветра,</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м</w:t>
      </w:r>
      <w:r w:rsidRPr="009D134D">
        <w:rPr>
          <w:rFonts w:ascii="Times New Roman" w:eastAsiaTheme="minorEastAsia" w:hAnsi="Times New Roman" w:cs="Times New Roman"/>
          <w:iCs/>
          <w:color w:val="202124"/>
          <w:sz w:val="28"/>
          <w:szCs w:val="28"/>
          <w:shd w:val="clear" w:color="auto" w:fill="FFFFFF"/>
        </w:rPr>
        <w:t>/</w:t>
      </w:r>
      <w:r w:rsidR="001A0EFA" w:rsidRPr="009D134D">
        <w:rPr>
          <w:rFonts w:ascii="Times New Roman" w:eastAsiaTheme="minorEastAsia" w:hAnsi="Times New Roman" w:cs="Times New Roman"/>
          <w:iCs/>
          <w:color w:val="202124"/>
          <w:sz w:val="28"/>
          <w:szCs w:val="28"/>
          <w:shd w:val="clear" w:color="auto" w:fill="FFFFFF"/>
        </w:rPr>
        <w:t>с</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2</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4</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5,7</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9,9</w:t>
      </w:r>
      <w:r w:rsidRPr="009D134D">
        <w:rPr>
          <w:rFonts w:ascii="Times New Roman" w:eastAsiaTheme="minorEastAsia" w:hAnsi="Times New Roman" w:cs="Times New Roman"/>
          <w:iCs/>
          <w:color w:val="202124"/>
          <w:sz w:val="28"/>
          <w:szCs w:val="28"/>
          <w:shd w:val="clear" w:color="auto" w:fill="FFFFFF"/>
        </w:rPr>
        <w:t>). х</w:t>
      </w:r>
      <w:r w:rsidRPr="009D134D">
        <w:rPr>
          <w:rFonts w:ascii="Times New Roman" w:eastAsiaTheme="minorEastAsia" w:hAnsi="Times New Roman" w:cs="Times New Roman"/>
          <w:iCs/>
          <w:color w:val="202124"/>
          <w:sz w:val="28"/>
          <w:szCs w:val="28"/>
          <w:shd w:val="clear" w:color="auto" w:fill="FFFFFF"/>
          <w:vertAlign w:val="subscript"/>
        </w:rPr>
        <w:t>5</w:t>
      </w:r>
      <w:r w:rsidRPr="009D134D">
        <w:rPr>
          <w:rFonts w:ascii="Times New Roman" w:eastAsiaTheme="minorEastAsia" w:hAnsi="Times New Roman" w:cs="Times New Roman"/>
          <w:iCs/>
          <w:color w:val="202124"/>
          <w:sz w:val="28"/>
          <w:szCs w:val="28"/>
          <w:shd w:val="clear" w:color="auto" w:fill="FFFFFF"/>
        </w:rPr>
        <w:t xml:space="preserve"> – </w:t>
      </w:r>
      <w:r w:rsidR="001A0EFA" w:rsidRPr="009D134D">
        <w:rPr>
          <w:rFonts w:ascii="Times New Roman" w:eastAsiaTheme="minorEastAsia" w:hAnsi="Times New Roman" w:cs="Times New Roman"/>
          <w:iCs/>
          <w:color w:val="202124"/>
          <w:sz w:val="28"/>
          <w:szCs w:val="28"/>
          <w:shd w:val="clear" w:color="auto" w:fill="FFFFFF"/>
        </w:rPr>
        <w:t xml:space="preserve">угол установки лопастей, град. </w:t>
      </w:r>
      <w:r w:rsidRPr="009D134D">
        <w:rPr>
          <w:rFonts w:ascii="Times New Roman" w:eastAsiaTheme="minorEastAsia" w:hAnsi="Times New Roman" w:cs="Times New Roman"/>
          <w:iCs/>
          <w:color w:val="202124"/>
          <w:sz w:val="28"/>
          <w:szCs w:val="28"/>
          <w:shd w:val="clear" w:color="auto" w:fill="FFFFFF"/>
        </w:rPr>
        <w:t>- (</w:t>
      </w:r>
      <w:r w:rsidR="001A0EFA" w:rsidRPr="009D134D">
        <w:rPr>
          <w:rFonts w:ascii="Times New Roman" w:eastAsiaTheme="minorEastAsia" w:hAnsi="Times New Roman" w:cs="Times New Roman"/>
          <w:iCs/>
          <w:color w:val="202124"/>
          <w:sz w:val="28"/>
          <w:szCs w:val="28"/>
          <w:shd w:val="clear" w:color="auto" w:fill="FFFFFF"/>
        </w:rPr>
        <w:t>15</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20</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25</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30</w:t>
      </w:r>
      <w:r w:rsidRPr="009D134D">
        <w:rPr>
          <w:rFonts w:ascii="Times New Roman" w:eastAsiaTheme="minorEastAsia" w:hAnsi="Times New Roman" w:cs="Times New Roman"/>
          <w:iCs/>
          <w:color w:val="202124"/>
          <w:sz w:val="28"/>
          <w:szCs w:val="28"/>
          <w:shd w:val="clear" w:color="auto" w:fill="FFFFFF"/>
        </w:rPr>
        <w:t xml:space="preserve">, </w:t>
      </w:r>
      <w:r w:rsidR="001A0EFA" w:rsidRPr="009D134D">
        <w:rPr>
          <w:rFonts w:ascii="Times New Roman" w:eastAsiaTheme="minorEastAsia" w:hAnsi="Times New Roman" w:cs="Times New Roman"/>
          <w:iCs/>
          <w:color w:val="202124"/>
          <w:sz w:val="28"/>
          <w:szCs w:val="28"/>
          <w:shd w:val="clear" w:color="auto" w:fill="FFFFFF"/>
        </w:rPr>
        <w:t>35</w:t>
      </w:r>
      <w:r w:rsidRPr="009D134D">
        <w:rPr>
          <w:rFonts w:ascii="Times New Roman" w:eastAsiaTheme="minorEastAsia" w:hAnsi="Times New Roman" w:cs="Times New Roman"/>
          <w:iCs/>
          <w:color w:val="202124"/>
          <w:sz w:val="28"/>
          <w:szCs w:val="28"/>
          <w:shd w:val="clear" w:color="auto" w:fill="FFFFFF"/>
        </w:rPr>
        <w:t xml:space="preserve">). Во всех случаях </w:t>
      </w:r>
      <w:r w:rsidR="001A0EFA" w:rsidRPr="009D134D">
        <w:rPr>
          <w:rFonts w:ascii="Times New Roman" w:eastAsiaTheme="minorEastAsia" w:hAnsi="Times New Roman" w:cs="Times New Roman"/>
          <w:iCs/>
          <w:color w:val="202124"/>
          <w:sz w:val="28"/>
          <w:szCs w:val="28"/>
          <w:shd w:val="clear" w:color="auto" w:fill="FFFFFF"/>
        </w:rPr>
        <w:t>использовалась форма лопасти трапецеидальная из листовой стали</w:t>
      </w:r>
      <w:r w:rsidRPr="009D134D">
        <w:rPr>
          <w:rFonts w:ascii="Times New Roman" w:eastAsiaTheme="minorEastAsia" w:hAnsi="Times New Roman" w:cs="Times New Roman"/>
          <w:iCs/>
          <w:color w:val="202124"/>
          <w:sz w:val="28"/>
          <w:szCs w:val="28"/>
          <w:shd w:val="clear" w:color="auto" w:fill="FFFFFF"/>
        </w:rPr>
        <w:t xml:space="preserve">. </w:t>
      </w:r>
    </w:p>
    <w:p w14:paraId="7D65B5C4" w14:textId="627A87A5" w:rsidR="000364FD" w:rsidRPr="009D134D" w:rsidRDefault="000364FD" w:rsidP="000364FD">
      <w:pPr>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В каждой строке таблицы указаны условия эксперимента. Выборка точечных зависимостей вносили путем усреднения экспериментальных результатов, соответствующих каждому уровню (1-5). В этом случае происходит усреднение действия факторов путем </w:t>
      </w:r>
      <w:r w:rsidR="00962EEE" w:rsidRPr="009D134D">
        <w:rPr>
          <w:rFonts w:ascii="Times New Roman" w:eastAsiaTheme="minorEastAsia" w:hAnsi="Times New Roman" w:cs="Times New Roman"/>
          <w:iCs/>
          <w:color w:val="202124"/>
          <w:sz w:val="28"/>
          <w:szCs w:val="28"/>
          <w:shd w:val="clear" w:color="auto" w:fill="FFFFFF"/>
        </w:rPr>
        <w:t>само компенсации</w:t>
      </w:r>
      <w:r w:rsidRPr="009D134D">
        <w:rPr>
          <w:rFonts w:ascii="Times New Roman" w:eastAsiaTheme="minorEastAsia" w:hAnsi="Times New Roman" w:cs="Times New Roman"/>
          <w:iCs/>
          <w:color w:val="202124"/>
          <w:sz w:val="28"/>
          <w:szCs w:val="28"/>
          <w:shd w:val="clear" w:color="auto" w:fill="FFFFFF"/>
        </w:rPr>
        <w:t xml:space="preserve"> нижнего и верхнего значений. Полученный частные точечные зависимости, аппроксимированные функциями, полученными методом наименьших квадратов</w:t>
      </w:r>
      <w:r w:rsidR="00B7351E" w:rsidRPr="009D134D">
        <w:rPr>
          <w:rFonts w:ascii="Times New Roman" w:eastAsiaTheme="minorEastAsia" w:hAnsi="Times New Roman" w:cs="Times New Roman"/>
          <w:iCs/>
          <w:color w:val="202124"/>
          <w:sz w:val="28"/>
          <w:szCs w:val="28"/>
          <w:shd w:val="clear" w:color="auto" w:fill="FFFFFF"/>
        </w:rPr>
        <w:t xml:space="preserve">. </w:t>
      </w:r>
      <w:r w:rsidRPr="009D134D">
        <w:rPr>
          <w:rFonts w:ascii="Times New Roman" w:eastAsiaTheme="minorEastAsia" w:hAnsi="Times New Roman" w:cs="Times New Roman"/>
          <w:iCs/>
          <w:color w:val="202124"/>
          <w:sz w:val="28"/>
          <w:szCs w:val="28"/>
          <w:shd w:val="clear" w:color="auto" w:fill="FFFFFF"/>
        </w:rPr>
        <w:t>Адекватность зависимостей проверяли коэффициентом нелинейной множественной корреляции по уравнению (</w:t>
      </w:r>
      <w:r w:rsidR="00747D34" w:rsidRPr="009D134D">
        <w:rPr>
          <w:rFonts w:ascii="Times New Roman" w:eastAsiaTheme="minorEastAsia" w:hAnsi="Times New Roman" w:cs="Times New Roman"/>
          <w:iCs/>
          <w:color w:val="202124"/>
          <w:sz w:val="28"/>
          <w:szCs w:val="28"/>
          <w:shd w:val="clear" w:color="auto" w:fill="FFFFFF"/>
        </w:rPr>
        <w:t>5</w:t>
      </w:r>
      <w:r w:rsidRPr="009D134D">
        <w:rPr>
          <w:rFonts w:ascii="Times New Roman" w:eastAsiaTheme="minorEastAsia" w:hAnsi="Times New Roman" w:cs="Times New Roman"/>
          <w:iCs/>
          <w:color w:val="202124"/>
          <w:sz w:val="28"/>
          <w:szCs w:val="28"/>
          <w:shd w:val="clear" w:color="auto" w:fill="FFFFFF"/>
        </w:rPr>
        <w:t>).</w:t>
      </w:r>
    </w:p>
    <w:p w14:paraId="5B738751" w14:textId="77777777" w:rsidR="00747D34" w:rsidRPr="009D134D" w:rsidRDefault="00747D34" w:rsidP="000364FD">
      <w:pPr>
        <w:ind w:firstLine="567"/>
        <w:jc w:val="both"/>
        <w:rPr>
          <w:rFonts w:ascii="Times New Roman" w:eastAsiaTheme="minorEastAsia" w:hAnsi="Times New Roman" w:cs="Times New Roman"/>
          <w:iCs/>
          <w:color w:val="202124"/>
          <w:sz w:val="8"/>
          <w:szCs w:val="8"/>
          <w:shd w:val="clear" w:color="auto" w:fill="FFFFFF"/>
        </w:rPr>
      </w:pPr>
    </w:p>
    <w:p w14:paraId="5956701E" w14:textId="35B86763" w:rsidR="000364FD" w:rsidRPr="009D134D" w:rsidRDefault="000364FD" w:rsidP="000364FD">
      <w:pPr>
        <w:ind w:firstLine="567"/>
        <w:jc w:val="both"/>
        <w:rPr>
          <w:rFonts w:ascii="Times New Roman" w:eastAsiaTheme="minorEastAsia" w:hAnsi="Times New Roman" w:cs="Times New Roman"/>
          <w:iCs/>
          <w:color w:val="202124"/>
          <w:sz w:val="28"/>
          <w:szCs w:val="28"/>
          <w:shd w:val="clear" w:color="auto" w:fill="FFFFFF"/>
        </w:rPr>
      </w:pPr>
      <m:oMathPara>
        <m:oMathParaPr>
          <m:jc m:val="right"/>
        </m:oMathParaPr>
        <m:oMath>
          <m:r>
            <w:rPr>
              <w:rFonts w:ascii="Cambria Math" w:eastAsiaTheme="minorEastAsia" w:hAnsi="Cambria Math" w:cs="Times New Roman"/>
              <w:color w:val="202124"/>
              <w:sz w:val="28"/>
              <w:szCs w:val="28"/>
              <w:shd w:val="clear" w:color="auto" w:fill="FFFFFF"/>
            </w:rPr>
            <m:t>R</m:t>
          </m:r>
          <m:r>
            <m:rPr>
              <m:sty m:val="p"/>
            </m:rPr>
            <w:rPr>
              <w:rFonts w:ascii="Cambria Math" w:eastAsiaTheme="minorEastAsia" w:hAnsi="Cambria Math" w:cs="Times New Roman"/>
              <w:color w:val="202124"/>
              <w:sz w:val="28"/>
              <w:szCs w:val="28"/>
              <w:shd w:val="clear" w:color="auto" w:fill="FFFFFF"/>
            </w:rPr>
            <m:t xml:space="preserve">=1- </m:t>
          </m:r>
          <m:rad>
            <m:radPr>
              <m:degHide m:val="1"/>
              <m:ctrlPr>
                <w:rPr>
                  <w:rFonts w:ascii="Cambria Math" w:eastAsiaTheme="minorEastAsia" w:hAnsi="Cambria Math" w:cs="Times New Roman"/>
                  <w:iCs/>
                  <w:color w:val="202124"/>
                  <w:sz w:val="28"/>
                  <w:szCs w:val="28"/>
                  <w:shd w:val="clear" w:color="auto" w:fill="FFFFFF"/>
                </w:rPr>
              </m:ctrlPr>
            </m:radPr>
            <m:deg/>
            <m:e>
              <m:f>
                <m:fPr>
                  <m:ctrlPr>
                    <w:rPr>
                      <w:rFonts w:ascii="Cambria Math" w:eastAsiaTheme="minorEastAsia" w:hAnsi="Cambria Math" w:cs="Times New Roman"/>
                      <w:iCs/>
                      <w:color w:val="202124"/>
                      <w:sz w:val="28"/>
                      <w:szCs w:val="28"/>
                      <w:shd w:val="clear" w:color="auto" w:fill="FFFFFF"/>
                    </w:rPr>
                  </m:ctrlPr>
                </m:fPr>
                <m:num>
                  <m:d>
                    <m:dPr>
                      <m:ctrlPr>
                        <w:rPr>
                          <w:rFonts w:ascii="Cambria Math" w:eastAsiaTheme="minorEastAsia" w:hAnsi="Cambria Math" w:cs="Times New Roman"/>
                          <w:color w:val="202124"/>
                          <w:sz w:val="28"/>
                          <w:szCs w:val="28"/>
                          <w:shd w:val="clear" w:color="auto" w:fill="FFFFFF"/>
                        </w:rPr>
                      </m:ctrlPr>
                    </m:dPr>
                    <m:e>
                      <m:r>
                        <w:rPr>
                          <w:rFonts w:ascii="Cambria Math" w:eastAsiaTheme="minorEastAsia" w:hAnsi="Cambria Math" w:cs="Times New Roman"/>
                          <w:color w:val="202124"/>
                          <w:sz w:val="28"/>
                          <w:szCs w:val="28"/>
                          <w:shd w:val="clear" w:color="auto" w:fill="FFFFFF"/>
                        </w:rPr>
                        <m:t>n</m:t>
                      </m:r>
                      <m:r>
                        <m:rPr>
                          <m:sty m:val="p"/>
                        </m:rPr>
                        <w:rPr>
                          <w:rFonts w:ascii="Cambria Math" w:eastAsiaTheme="minorEastAsia" w:hAnsi="Cambria Math" w:cs="Times New Roman"/>
                          <w:color w:val="202124"/>
                          <w:sz w:val="28"/>
                          <w:szCs w:val="28"/>
                          <w:shd w:val="clear" w:color="auto" w:fill="FFFFFF"/>
                        </w:rPr>
                        <m:t>-1</m:t>
                      </m:r>
                    </m:e>
                  </m:d>
                  <m:nary>
                    <m:naryPr>
                      <m:chr m:val="∑"/>
                      <m:limLoc m:val="undOvr"/>
                      <m:ctrlPr>
                        <w:rPr>
                          <w:rFonts w:ascii="Cambria Math" w:eastAsiaTheme="minorEastAsia" w:hAnsi="Cambria Math" w:cs="Times New Roman"/>
                          <w:iCs/>
                          <w:color w:val="202124"/>
                          <w:sz w:val="28"/>
                          <w:szCs w:val="28"/>
                          <w:shd w:val="clear" w:color="auto" w:fill="FFFFFF"/>
                        </w:rPr>
                      </m:ctrlPr>
                    </m:naryPr>
                    <m:sub>
                      <m:r>
                        <w:rPr>
                          <w:rFonts w:ascii="Cambria Math" w:eastAsiaTheme="minorEastAsia" w:hAnsi="Cambria Math" w:cs="Times New Roman"/>
                          <w:color w:val="202124"/>
                          <w:sz w:val="28"/>
                          <w:szCs w:val="28"/>
                          <w:shd w:val="clear" w:color="auto" w:fill="FFFFFF"/>
                        </w:rPr>
                        <m:t>i</m:t>
                      </m:r>
                      <m:r>
                        <m:rPr>
                          <m:sty m:val="p"/>
                        </m:rPr>
                        <w:rPr>
                          <w:rFonts w:ascii="Cambria Math" w:eastAsiaTheme="minorEastAsia" w:hAnsi="Cambria Math" w:cs="Times New Roman"/>
                          <w:color w:val="202124"/>
                          <w:sz w:val="28"/>
                          <w:szCs w:val="28"/>
                          <w:shd w:val="clear" w:color="auto" w:fill="FFFFFF"/>
                        </w:rPr>
                        <m:t>=1</m:t>
                      </m:r>
                    </m:sub>
                    <m:sup>
                      <m:r>
                        <w:rPr>
                          <w:rFonts w:ascii="Cambria Math" w:eastAsiaTheme="minorEastAsia" w:hAnsi="Cambria Math" w:cs="Times New Roman"/>
                          <w:color w:val="202124"/>
                          <w:sz w:val="28"/>
                          <w:szCs w:val="28"/>
                          <w:shd w:val="clear" w:color="auto" w:fill="FFFFFF"/>
                        </w:rPr>
                        <m:t>n</m:t>
                      </m:r>
                    </m:sup>
                    <m:e>
                      <m:sSup>
                        <m:sSupPr>
                          <m:ctrlPr>
                            <w:rPr>
                              <w:rFonts w:ascii="Cambria Math" w:eastAsiaTheme="minorEastAsia" w:hAnsi="Cambria Math" w:cs="Times New Roman"/>
                              <w:iCs/>
                              <w:color w:val="202124"/>
                              <w:sz w:val="28"/>
                              <w:szCs w:val="28"/>
                              <w:shd w:val="clear" w:color="auto" w:fill="FFFFFF"/>
                            </w:rPr>
                          </m:ctrlPr>
                        </m:sSupPr>
                        <m:e>
                          <m:d>
                            <m:dPr>
                              <m:ctrlPr>
                                <w:rPr>
                                  <w:rFonts w:ascii="Cambria Math" w:eastAsiaTheme="minorEastAsia" w:hAnsi="Cambria Math" w:cs="Times New Roman"/>
                                  <w:color w:val="202124"/>
                                  <w:sz w:val="28"/>
                                  <w:szCs w:val="28"/>
                                  <w:shd w:val="clear" w:color="auto" w:fill="FFFFFF"/>
                                </w:rPr>
                              </m:ctrlPr>
                            </m:dPr>
                            <m:e>
                              <m:sSub>
                                <m:sSubPr>
                                  <m:ctrlPr>
                                    <w:rPr>
                                      <w:rFonts w:ascii="Cambria Math" w:eastAsiaTheme="minorEastAsia" w:hAnsi="Cambria Math" w:cs="Times New Roman"/>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y</m:t>
                                  </m:r>
                                </m:e>
                                <m:sub>
                                  <m:r>
                                    <m:rPr>
                                      <m:sty m:val="p"/>
                                    </m:rPr>
                                    <w:rPr>
                                      <w:rFonts w:ascii="Cambria Math" w:eastAsiaTheme="minorEastAsia" w:hAnsi="Cambria Math" w:cs="Times New Roman"/>
                                      <w:color w:val="202124"/>
                                      <w:sz w:val="28"/>
                                      <w:szCs w:val="28"/>
                                      <w:shd w:val="clear" w:color="auto" w:fill="FFFFFF"/>
                                    </w:rPr>
                                    <m:t>Э</m:t>
                                  </m:r>
                                  <m:r>
                                    <w:rPr>
                                      <w:rFonts w:ascii="Cambria Math" w:eastAsiaTheme="minorEastAsia" w:hAnsi="Cambria Math" w:cs="Times New Roman"/>
                                      <w:color w:val="202124"/>
                                      <w:sz w:val="28"/>
                                      <w:szCs w:val="28"/>
                                      <w:shd w:val="clear" w:color="auto" w:fill="FFFFFF"/>
                                    </w:rPr>
                                    <m:t>i</m:t>
                                  </m:r>
                                </m:sub>
                              </m:sSub>
                              <m:r>
                                <m:rPr>
                                  <m:sty m:val="p"/>
                                </m:rPr>
                                <w:rPr>
                                  <w:rFonts w:ascii="Cambria Math" w:eastAsiaTheme="minorEastAsia" w:hAnsi="Cambria Math" w:cs="Times New Roman"/>
                                  <w:color w:val="202124"/>
                                  <w:sz w:val="28"/>
                                  <w:szCs w:val="28"/>
                                  <w:shd w:val="clear" w:color="auto" w:fill="FFFFFF"/>
                                </w:rPr>
                                <m:t>-</m:t>
                              </m:r>
                              <m:sSub>
                                <m:sSubPr>
                                  <m:ctrlPr>
                                    <w:rPr>
                                      <w:rFonts w:ascii="Cambria Math" w:eastAsiaTheme="minorEastAsia" w:hAnsi="Cambria Math" w:cs="Times New Roman"/>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y</m:t>
                                  </m:r>
                                </m:e>
                                <m:sub>
                                  <m:r>
                                    <w:rPr>
                                      <w:rFonts w:ascii="Cambria Math" w:eastAsiaTheme="minorEastAsia" w:hAnsi="Cambria Math" w:cs="Times New Roman"/>
                                      <w:color w:val="202124"/>
                                      <w:sz w:val="28"/>
                                      <w:szCs w:val="28"/>
                                      <w:shd w:val="clear" w:color="auto" w:fill="FFFFFF"/>
                                    </w:rPr>
                                    <m:t>τi</m:t>
                                  </m:r>
                                </m:sub>
                              </m:sSub>
                            </m:e>
                          </m:d>
                        </m:e>
                        <m:sup>
                          <m:r>
                            <m:rPr>
                              <m:sty m:val="p"/>
                            </m:rPr>
                            <w:rPr>
                              <w:rFonts w:ascii="Cambria Math" w:eastAsiaTheme="minorEastAsia" w:hAnsi="Cambria Math" w:cs="Times New Roman"/>
                              <w:color w:val="202124"/>
                              <w:sz w:val="28"/>
                              <w:szCs w:val="28"/>
                              <w:shd w:val="clear" w:color="auto" w:fill="FFFFFF"/>
                            </w:rPr>
                            <m:t>2</m:t>
                          </m:r>
                        </m:sup>
                      </m:sSup>
                    </m:e>
                  </m:nary>
                </m:num>
                <m:den>
                  <m:d>
                    <m:dPr>
                      <m:ctrlPr>
                        <w:rPr>
                          <w:rFonts w:ascii="Cambria Math" w:eastAsiaTheme="minorEastAsia" w:hAnsi="Cambria Math" w:cs="Times New Roman"/>
                          <w:iCs/>
                          <w:color w:val="202124"/>
                          <w:sz w:val="28"/>
                          <w:szCs w:val="28"/>
                          <w:shd w:val="clear" w:color="auto" w:fill="FFFFFF"/>
                        </w:rPr>
                      </m:ctrlPr>
                    </m:dPr>
                    <m:e>
                      <m:r>
                        <w:rPr>
                          <w:rFonts w:ascii="Cambria Math" w:eastAsiaTheme="minorEastAsia" w:hAnsi="Cambria Math" w:cs="Times New Roman"/>
                          <w:color w:val="202124"/>
                          <w:sz w:val="28"/>
                          <w:szCs w:val="28"/>
                          <w:shd w:val="clear" w:color="auto" w:fill="FFFFFF"/>
                        </w:rPr>
                        <m:t>n</m:t>
                      </m:r>
                      <m:r>
                        <m:rPr>
                          <m:sty m:val="p"/>
                        </m:rPr>
                        <w:rPr>
                          <w:rFonts w:ascii="Cambria Math" w:eastAsiaTheme="minorEastAsia" w:hAnsi="Cambria Math" w:cs="Times New Roman"/>
                          <w:color w:val="202124"/>
                          <w:sz w:val="28"/>
                          <w:szCs w:val="28"/>
                          <w:shd w:val="clear" w:color="auto" w:fill="FFFFFF"/>
                        </w:rPr>
                        <m:t>-</m:t>
                      </m:r>
                      <m:r>
                        <w:rPr>
                          <w:rFonts w:ascii="Cambria Math" w:eastAsiaTheme="minorEastAsia" w:hAnsi="Cambria Math" w:cs="Times New Roman"/>
                          <w:color w:val="202124"/>
                          <w:sz w:val="28"/>
                          <w:szCs w:val="28"/>
                          <w:shd w:val="clear" w:color="auto" w:fill="FFFFFF"/>
                        </w:rPr>
                        <m:t>k</m:t>
                      </m:r>
                      <m:r>
                        <m:rPr>
                          <m:sty m:val="p"/>
                        </m:rPr>
                        <w:rPr>
                          <w:rFonts w:ascii="Cambria Math" w:eastAsiaTheme="minorEastAsia" w:hAnsi="Cambria Math" w:cs="Times New Roman"/>
                          <w:color w:val="202124"/>
                          <w:sz w:val="28"/>
                          <w:szCs w:val="28"/>
                          <w:shd w:val="clear" w:color="auto" w:fill="FFFFFF"/>
                        </w:rPr>
                        <m:t>-1</m:t>
                      </m:r>
                    </m:e>
                  </m:d>
                  <m:nary>
                    <m:naryPr>
                      <m:chr m:val="∑"/>
                      <m:limLoc m:val="undOvr"/>
                      <m:ctrlPr>
                        <w:rPr>
                          <w:rFonts w:ascii="Cambria Math" w:eastAsiaTheme="minorEastAsia" w:hAnsi="Cambria Math" w:cs="Times New Roman"/>
                          <w:iCs/>
                          <w:color w:val="202124"/>
                          <w:sz w:val="28"/>
                          <w:szCs w:val="28"/>
                          <w:shd w:val="clear" w:color="auto" w:fill="FFFFFF"/>
                        </w:rPr>
                      </m:ctrlPr>
                    </m:naryPr>
                    <m:sub>
                      <m:r>
                        <w:rPr>
                          <w:rFonts w:ascii="Cambria Math" w:eastAsiaTheme="minorEastAsia" w:hAnsi="Cambria Math" w:cs="Times New Roman"/>
                          <w:color w:val="202124"/>
                          <w:sz w:val="28"/>
                          <w:szCs w:val="28"/>
                          <w:shd w:val="clear" w:color="auto" w:fill="FFFFFF"/>
                        </w:rPr>
                        <m:t>i</m:t>
                      </m:r>
                      <m:r>
                        <m:rPr>
                          <m:sty m:val="p"/>
                        </m:rPr>
                        <w:rPr>
                          <w:rFonts w:ascii="Cambria Math" w:eastAsiaTheme="minorEastAsia" w:hAnsi="Cambria Math" w:cs="Times New Roman"/>
                          <w:color w:val="202124"/>
                          <w:sz w:val="28"/>
                          <w:szCs w:val="28"/>
                          <w:shd w:val="clear" w:color="auto" w:fill="FFFFFF"/>
                        </w:rPr>
                        <m:t>=1</m:t>
                      </m:r>
                    </m:sub>
                    <m:sup>
                      <m:r>
                        <w:rPr>
                          <w:rFonts w:ascii="Cambria Math" w:eastAsiaTheme="minorEastAsia" w:hAnsi="Cambria Math" w:cs="Times New Roman"/>
                          <w:color w:val="202124"/>
                          <w:sz w:val="28"/>
                          <w:szCs w:val="28"/>
                          <w:shd w:val="clear" w:color="auto" w:fill="FFFFFF"/>
                        </w:rPr>
                        <m:t>n</m:t>
                      </m:r>
                    </m:sup>
                    <m:e>
                      <m:sSup>
                        <m:sSupPr>
                          <m:ctrlPr>
                            <w:rPr>
                              <w:rFonts w:ascii="Cambria Math" w:eastAsiaTheme="minorEastAsia" w:hAnsi="Cambria Math" w:cs="Times New Roman"/>
                              <w:iCs/>
                              <w:color w:val="202124"/>
                              <w:sz w:val="28"/>
                              <w:szCs w:val="28"/>
                              <w:shd w:val="clear" w:color="auto" w:fill="FFFFFF"/>
                            </w:rPr>
                          </m:ctrlPr>
                        </m:sSupPr>
                        <m:e>
                          <m:d>
                            <m:dPr>
                              <m:ctrlPr>
                                <w:rPr>
                                  <w:rFonts w:ascii="Cambria Math" w:eastAsiaTheme="minorEastAsia" w:hAnsi="Cambria Math" w:cs="Times New Roman"/>
                                  <w:color w:val="202124"/>
                                  <w:sz w:val="28"/>
                                  <w:szCs w:val="28"/>
                                  <w:shd w:val="clear" w:color="auto" w:fill="FFFFFF"/>
                                </w:rPr>
                              </m:ctrlPr>
                            </m:dPr>
                            <m:e>
                              <m:sSub>
                                <m:sSubPr>
                                  <m:ctrlPr>
                                    <w:rPr>
                                      <w:rFonts w:ascii="Cambria Math" w:eastAsiaTheme="minorEastAsia" w:hAnsi="Cambria Math" w:cs="Times New Roman"/>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y</m:t>
                                  </m:r>
                                </m:e>
                                <m:sub>
                                  <m:r>
                                    <m:rPr>
                                      <m:sty m:val="p"/>
                                    </m:rPr>
                                    <w:rPr>
                                      <w:rFonts w:ascii="Cambria Math" w:eastAsiaTheme="minorEastAsia" w:hAnsi="Cambria Math" w:cs="Times New Roman"/>
                                      <w:color w:val="202124"/>
                                      <w:sz w:val="28"/>
                                      <w:szCs w:val="28"/>
                                      <w:shd w:val="clear" w:color="auto" w:fill="FFFFFF"/>
                                    </w:rPr>
                                    <m:t>Э</m:t>
                                  </m:r>
                                  <m:r>
                                    <w:rPr>
                                      <w:rFonts w:ascii="Cambria Math" w:eastAsiaTheme="minorEastAsia" w:hAnsi="Cambria Math" w:cs="Times New Roman"/>
                                      <w:color w:val="202124"/>
                                      <w:sz w:val="28"/>
                                      <w:szCs w:val="28"/>
                                      <w:shd w:val="clear" w:color="auto" w:fill="FFFFFF"/>
                                    </w:rPr>
                                    <m:t>i</m:t>
                                  </m:r>
                                </m:sub>
                              </m:sSub>
                              <m:r>
                                <m:rPr>
                                  <m:sty m:val="p"/>
                                </m:rPr>
                                <w:rPr>
                                  <w:rFonts w:ascii="Cambria Math" w:eastAsiaTheme="minorEastAsia" w:hAnsi="Cambria Math" w:cs="Times New Roman"/>
                                  <w:color w:val="202124"/>
                                  <w:sz w:val="28"/>
                                  <w:szCs w:val="28"/>
                                  <w:shd w:val="clear" w:color="auto" w:fill="FFFFFF"/>
                                </w:rPr>
                                <m:t>-</m:t>
                              </m:r>
                              <m:sSub>
                                <m:sSubPr>
                                  <m:ctrlPr>
                                    <w:rPr>
                                      <w:rFonts w:ascii="Cambria Math" w:eastAsiaTheme="minorEastAsia" w:hAnsi="Cambria Math" w:cs="Times New Roman"/>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y</m:t>
                                  </m:r>
                                </m:e>
                                <m:sub>
                                  <m:r>
                                    <m:rPr>
                                      <m:sty m:val="p"/>
                                    </m:rPr>
                                    <w:rPr>
                                      <w:rFonts w:ascii="Cambria Math" w:eastAsiaTheme="minorEastAsia" w:hAnsi="Cambria Math" w:cs="Times New Roman"/>
                                      <w:color w:val="202124"/>
                                      <w:sz w:val="28"/>
                                      <w:szCs w:val="28"/>
                                      <w:shd w:val="clear" w:color="auto" w:fill="FFFFFF"/>
                                    </w:rPr>
                                    <m:t>ср</m:t>
                                  </m:r>
                                </m:sub>
                              </m:sSub>
                            </m:e>
                          </m:d>
                        </m:e>
                        <m:sup>
                          <m:r>
                            <m:rPr>
                              <m:sty m:val="p"/>
                            </m:rPr>
                            <w:rPr>
                              <w:rFonts w:ascii="Cambria Math" w:eastAsiaTheme="minorEastAsia" w:hAnsi="Cambria Math" w:cs="Times New Roman"/>
                              <w:color w:val="202124"/>
                              <w:sz w:val="28"/>
                              <w:szCs w:val="28"/>
                              <w:shd w:val="clear" w:color="auto" w:fill="FFFFFF"/>
                            </w:rPr>
                            <m:t>2</m:t>
                          </m:r>
                        </m:sup>
                      </m:sSup>
                    </m:e>
                  </m:nary>
                </m:den>
              </m:f>
            </m:e>
          </m:rad>
          <m:r>
            <w:rPr>
              <w:rFonts w:ascii="Cambria Math" w:eastAsiaTheme="minorEastAsia" w:hAnsi="Cambria Math" w:cs="Times New Roman"/>
              <w:color w:val="202124"/>
              <w:sz w:val="28"/>
              <w:szCs w:val="28"/>
              <w:shd w:val="clear" w:color="auto" w:fill="FFFFFF"/>
            </w:rPr>
            <m:t xml:space="preserve">                                (5)</m:t>
          </m:r>
        </m:oMath>
      </m:oMathPara>
    </w:p>
    <w:p w14:paraId="64180FDB" w14:textId="77777777" w:rsidR="000364FD" w:rsidRPr="009D134D" w:rsidRDefault="000364FD"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где,  n – число описываемых точек;</w:t>
      </w:r>
    </w:p>
    <w:p w14:paraId="0A25200D" w14:textId="77777777" w:rsidR="000364FD" w:rsidRPr="009D134D" w:rsidRDefault="000364FD"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k – число действующих факторов (для частных зависимостей равное единице);</w:t>
      </w:r>
    </w:p>
    <w:p w14:paraId="4D4B3DE2" w14:textId="77777777" w:rsidR="000364FD" w:rsidRPr="009D134D" w:rsidRDefault="000364FD"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w:t>
      </w:r>
      <m:oMath>
        <m:sSub>
          <m:sSubPr>
            <m:ctrlPr>
              <w:rPr>
                <w:rFonts w:ascii="Cambria Math" w:eastAsiaTheme="minorEastAsia" w:hAnsi="Cambria Math" w:cs="Times New Roman"/>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y</m:t>
            </m:r>
          </m:e>
          <m:sub>
            <m:r>
              <m:rPr>
                <m:sty m:val="p"/>
              </m:rPr>
              <w:rPr>
                <w:rFonts w:ascii="Cambria Math" w:eastAsiaTheme="minorEastAsia" w:hAnsi="Cambria Math" w:cs="Times New Roman"/>
                <w:color w:val="202124"/>
                <w:sz w:val="28"/>
                <w:szCs w:val="28"/>
                <w:shd w:val="clear" w:color="auto" w:fill="FFFFFF"/>
              </w:rPr>
              <m:t>Э</m:t>
            </m:r>
            <m:r>
              <w:rPr>
                <w:rFonts w:ascii="Cambria Math" w:eastAsiaTheme="minorEastAsia" w:hAnsi="Cambria Math" w:cs="Times New Roman"/>
                <w:color w:val="202124"/>
                <w:sz w:val="28"/>
                <w:szCs w:val="28"/>
                <w:shd w:val="clear" w:color="auto" w:fill="FFFFFF"/>
              </w:rPr>
              <m:t>i</m:t>
            </m:r>
          </m:sub>
        </m:sSub>
      </m:oMath>
      <w:r w:rsidRPr="009D134D">
        <w:rPr>
          <w:rFonts w:ascii="Times New Roman" w:eastAsiaTheme="minorEastAsia" w:hAnsi="Times New Roman" w:cs="Times New Roman"/>
          <w:iCs/>
          <w:color w:val="202124"/>
          <w:sz w:val="28"/>
          <w:szCs w:val="28"/>
          <w:shd w:val="clear" w:color="auto" w:fill="FFFFFF"/>
        </w:rPr>
        <w:t xml:space="preserve"> – экспериментальное значение результата;</w:t>
      </w:r>
    </w:p>
    <w:p w14:paraId="5A91D28E" w14:textId="77777777" w:rsidR="000364FD" w:rsidRPr="009D134D" w:rsidRDefault="00AC2B61"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m:oMath>
        <m:sSub>
          <m:sSubPr>
            <m:ctrlPr>
              <w:rPr>
                <w:rFonts w:ascii="Cambria Math" w:eastAsiaTheme="minorEastAsia" w:hAnsi="Cambria Math" w:cs="Times New Roman"/>
                <w:iCs/>
                <w:color w:val="202124"/>
                <w:sz w:val="28"/>
                <w:szCs w:val="28"/>
                <w:shd w:val="clear" w:color="auto" w:fill="FFFFFF"/>
              </w:rPr>
            </m:ctrlPr>
          </m:sSubPr>
          <m:e>
            <m:r>
              <m:rPr>
                <m:sty m:val="p"/>
              </m:rPr>
              <w:rPr>
                <w:rFonts w:ascii="Cambria Math" w:eastAsiaTheme="minorEastAsia" w:hAnsi="Cambria Math" w:cs="Times New Roman"/>
                <w:color w:val="202124"/>
                <w:sz w:val="28"/>
                <w:szCs w:val="28"/>
                <w:shd w:val="clear" w:color="auto" w:fill="FFFFFF"/>
              </w:rPr>
              <m:t xml:space="preserve">         </m:t>
            </m:r>
            <m:r>
              <w:rPr>
                <w:rFonts w:ascii="Cambria Math" w:eastAsiaTheme="minorEastAsia" w:hAnsi="Cambria Math" w:cs="Times New Roman"/>
                <w:color w:val="202124"/>
                <w:sz w:val="28"/>
                <w:szCs w:val="28"/>
                <w:shd w:val="clear" w:color="auto" w:fill="FFFFFF"/>
              </w:rPr>
              <m:t>y</m:t>
            </m:r>
          </m:e>
          <m:sub>
            <m:r>
              <w:rPr>
                <w:rFonts w:ascii="Cambria Math" w:eastAsiaTheme="minorEastAsia" w:hAnsi="Cambria Math" w:cs="Times New Roman"/>
                <w:color w:val="202124"/>
                <w:sz w:val="28"/>
                <w:szCs w:val="28"/>
                <w:shd w:val="clear" w:color="auto" w:fill="FFFFFF"/>
              </w:rPr>
              <m:t>τi</m:t>
            </m:r>
          </m:sub>
        </m:sSub>
      </m:oMath>
      <w:r w:rsidR="000364FD" w:rsidRPr="009D134D">
        <w:rPr>
          <w:rFonts w:ascii="Times New Roman" w:eastAsiaTheme="minorEastAsia" w:hAnsi="Times New Roman" w:cs="Times New Roman"/>
          <w:iCs/>
          <w:color w:val="202124"/>
          <w:sz w:val="28"/>
          <w:szCs w:val="28"/>
          <w:shd w:val="clear" w:color="auto" w:fill="FFFFFF"/>
        </w:rPr>
        <w:t xml:space="preserve">  – теоретическое (расчетное) значение;</w:t>
      </w:r>
    </w:p>
    <w:p w14:paraId="2747680E" w14:textId="77777777" w:rsidR="000364FD" w:rsidRPr="009D134D" w:rsidRDefault="000364FD"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m:oMath>
        <m:r>
          <m:rPr>
            <m:sty m:val="p"/>
          </m:rPr>
          <w:rPr>
            <w:rFonts w:ascii="Cambria Math" w:eastAsiaTheme="minorEastAsia" w:hAnsi="Cambria Math" w:cs="Times New Roman"/>
            <w:color w:val="202124"/>
            <w:sz w:val="28"/>
            <w:szCs w:val="28"/>
            <w:shd w:val="clear" w:color="auto" w:fill="FFFFFF"/>
          </w:rPr>
          <m:t xml:space="preserve">         </m:t>
        </m:r>
        <m:sSub>
          <m:sSubPr>
            <m:ctrlPr>
              <w:rPr>
                <w:rFonts w:ascii="Cambria Math" w:eastAsiaTheme="minorEastAsia" w:hAnsi="Cambria Math" w:cs="Times New Roman"/>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y</m:t>
            </m:r>
          </m:e>
          <m:sub>
            <m:r>
              <m:rPr>
                <m:sty m:val="p"/>
              </m:rPr>
              <w:rPr>
                <w:rFonts w:ascii="Cambria Math" w:eastAsiaTheme="minorEastAsia" w:hAnsi="Cambria Math" w:cs="Times New Roman"/>
                <w:color w:val="202124"/>
                <w:sz w:val="28"/>
                <w:szCs w:val="28"/>
                <w:shd w:val="clear" w:color="auto" w:fill="FFFFFF"/>
              </w:rPr>
              <m:t>ср</m:t>
            </m:r>
          </m:sub>
        </m:sSub>
      </m:oMath>
      <w:r w:rsidRPr="009D134D">
        <w:rPr>
          <w:rFonts w:ascii="Times New Roman" w:eastAsiaTheme="minorEastAsia" w:hAnsi="Times New Roman" w:cs="Times New Roman"/>
          <w:iCs/>
          <w:color w:val="202124"/>
          <w:sz w:val="28"/>
          <w:szCs w:val="28"/>
          <w:shd w:val="clear" w:color="auto" w:fill="FFFFFF"/>
        </w:rPr>
        <w:t xml:space="preserve"> – среднее экспериментальное значение.</w:t>
      </w:r>
    </w:p>
    <w:p w14:paraId="796FAC16" w14:textId="77777777" w:rsidR="000364FD" w:rsidRPr="009D134D" w:rsidRDefault="000364FD"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4C29C160" w14:textId="46B6272B" w:rsidR="000364FD" w:rsidRPr="009D134D" w:rsidRDefault="00962EEE"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Значимость</w:t>
      </w:r>
      <w:r w:rsidR="000364FD" w:rsidRPr="009D134D">
        <w:rPr>
          <w:rFonts w:ascii="Times New Roman" w:eastAsiaTheme="minorEastAsia" w:hAnsi="Times New Roman" w:cs="Times New Roman"/>
          <w:iCs/>
          <w:color w:val="202124"/>
          <w:sz w:val="28"/>
          <w:szCs w:val="28"/>
          <w:shd w:val="clear" w:color="auto" w:fill="FFFFFF"/>
        </w:rPr>
        <w:t xml:space="preserve"> </w:t>
      </w:r>
      <w:r w:rsidRPr="009D134D">
        <w:rPr>
          <w:rFonts w:ascii="Times New Roman" w:eastAsiaTheme="minorEastAsia" w:hAnsi="Times New Roman" w:cs="Times New Roman"/>
          <w:iCs/>
          <w:color w:val="202124"/>
          <w:sz w:val="28"/>
          <w:szCs w:val="28"/>
          <w:shd w:val="clear" w:color="auto" w:fill="FFFFFF"/>
        </w:rPr>
        <w:t>коэффициента</w:t>
      </w:r>
      <w:r w:rsidR="000364FD" w:rsidRPr="009D134D">
        <w:rPr>
          <w:rFonts w:ascii="Times New Roman" w:eastAsiaTheme="minorEastAsia" w:hAnsi="Times New Roman" w:cs="Times New Roman"/>
          <w:iCs/>
          <w:color w:val="202124"/>
          <w:sz w:val="28"/>
          <w:szCs w:val="28"/>
          <w:shd w:val="clear" w:color="auto" w:fill="FFFFFF"/>
        </w:rPr>
        <w:t xml:space="preserve"> корреляции, а следовательно, и тестируемой зависимости определяется уравнением: </w:t>
      </w:r>
    </w:p>
    <w:p w14:paraId="272B244D" w14:textId="77777777" w:rsidR="00A51D13" w:rsidRPr="009D134D" w:rsidRDefault="00A51D13"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0D966836" w14:textId="1240C8F4" w:rsidR="001A0EFA" w:rsidRPr="009D134D" w:rsidRDefault="00AC2B61" w:rsidP="000364FD">
      <w:pPr>
        <w:spacing w:after="0" w:line="240" w:lineRule="auto"/>
        <w:ind w:firstLine="567"/>
        <w:jc w:val="center"/>
        <w:rPr>
          <w:rFonts w:ascii="Times New Roman" w:eastAsiaTheme="minorEastAsia" w:hAnsi="Times New Roman" w:cs="Times New Roman"/>
          <w:color w:val="202124"/>
          <w:sz w:val="28"/>
          <w:szCs w:val="28"/>
          <w:shd w:val="clear" w:color="auto" w:fill="FFFFFF"/>
        </w:rPr>
      </w:pPr>
      <m:oMathPara>
        <m:oMathParaPr>
          <m:jc m:val="right"/>
        </m:oMathParaPr>
        <m:oMath>
          <m:sSub>
            <m:sSubPr>
              <m:ctrlPr>
                <w:rPr>
                  <w:rFonts w:ascii="Cambria Math" w:eastAsiaTheme="minorEastAsia" w:hAnsi="Cambria Math" w:cs="Times New Roman"/>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t</m:t>
              </m:r>
            </m:e>
            <m:sub>
              <m:r>
                <w:rPr>
                  <w:rFonts w:ascii="Cambria Math" w:eastAsiaTheme="minorEastAsia" w:hAnsi="Cambria Math" w:cs="Times New Roman"/>
                  <w:color w:val="202124"/>
                  <w:sz w:val="28"/>
                  <w:szCs w:val="28"/>
                  <w:shd w:val="clear" w:color="auto" w:fill="FFFFFF"/>
                </w:rPr>
                <m:t>R</m:t>
              </m:r>
            </m:sub>
          </m:sSub>
          <m:r>
            <m:rPr>
              <m:sty m:val="p"/>
            </m:rPr>
            <w:rPr>
              <w:rFonts w:ascii="Cambria Math" w:eastAsiaTheme="minorEastAsia" w:hAnsi="Cambria Math" w:cs="Times New Roman"/>
              <w:color w:val="202124"/>
              <w:sz w:val="28"/>
              <w:szCs w:val="28"/>
              <w:shd w:val="clear" w:color="auto" w:fill="FFFFFF"/>
            </w:rPr>
            <m:t xml:space="preserve">= </m:t>
          </m:r>
          <m:f>
            <m:fPr>
              <m:ctrlPr>
                <w:rPr>
                  <w:rFonts w:ascii="Cambria Math" w:eastAsiaTheme="minorEastAsia" w:hAnsi="Cambria Math" w:cs="Times New Roman"/>
                  <w:iCs/>
                  <w:color w:val="202124"/>
                  <w:sz w:val="28"/>
                  <w:szCs w:val="28"/>
                  <w:shd w:val="clear" w:color="auto" w:fill="FFFFFF"/>
                </w:rPr>
              </m:ctrlPr>
            </m:fPr>
            <m:num>
              <m:rad>
                <m:radPr>
                  <m:degHide m:val="1"/>
                  <m:ctrlPr>
                    <w:rPr>
                      <w:rFonts w:ascii="Cambria Math" w:eastAsiaTheme="minorEastAsia" w:hAnsi="Cambria Math" w:cs="Times New Roman"/>
                      <w:iCs/>
                      <w:color w:val="202124"/>
                      <w:sz w:val="28"/>
                      <w:szCs w:val="28"/>
                      <w:shd w:val="clear" w:color="auto" w:fill="FFFFFF"/>
                    </w:rPr>
                  </m:ctrlPr>
                </m:radPr>
                <m:deg/>
                <m:e>
                  <m:r>
                    <w:rPr>
                      <w:rFonts w:ascii="Cambria Math" w:eastAsiaTheme="minorEastAsia" w:hAnsi="Cambria Math" w:cs="Times New Roman"/>
                      <w:color w:val="202124"/>
                      <w:sz w:val="28"/>
                      <w:szCs w:val="28"/>
                      <w:shd w:val="clear" w:color="auto" w:fill="FFFFFF"/>
                    </w:rPr>
                    <m:t>n</m:t>
                  </m:r>
                  <m:r>
                    <m:rPr>
                      <m:sty m:val="p"/>
                    </m:rPr>
                    <w:rPr>
                      <w:rFonts w:ascii="Cambria Math" w:eastAsiaTheme="minorEastAsia" w:hAnsi="Cambria Math" w:cs="Times New Roman"/>
                      <w:color w:val="202124"/>
                      <w:sz w:val="28"/>
                      <w:szCs w:val="28"/>
                      <w:shd w:val="clear" w:color="auto" w:fill="FFFFFF"/>
                    </w:rPr>
                    <m:t>-</m:t>
                  </m:r>
                  <m:r>
                    <w:rPr>
                      <w:rFonts w:ascii="Cambria Math" w:eastAsiaTheme="minorEastAsia" w:hAnsi="Cambria Math" w:cs="Times New Roman"/>
                      <w:color w:val="202124"/>
                      <w:sz w:val="28"/>
                      <w:szCs w:val="28"/>
                      <w:shd w:val="clear" w:color="auto" w:fill="FFFFFF"/>
                    </w:rPr>
                    <m:t>k</m:t>
                  </m:r>
                  <m:r>
                    <m:rPr>
                      <m:sty m:val="p"/>
                    </m:rPr>
                    <w:rPr>
                      <w:rFonts w:ascii="Cambria Math" w:eastAsiaTheme="minorEastAsia" w:hAnsi="Cambria Math" w:cs="Times New Roman"/>
                      <w:color w:val="202124"/>
                      <w:sz w:val="28"/>
                      <w:szCs w:val="28"/>
                      <w:shd w:val="clear" w:color="auto" w:fill="FFFFFF"/>
                    </w:rPr>
                    <m:t>-1</m:t>
                  </m:r>
                </m:e>
              </m:rad>
            </m:num>
            <m:den>
              <m:r>
                <m:rPr>
                  <m:sty m:val="p"/>
                </m:rPr>
                <w:rPr>
                  <w:rFonts w:ascii="Cambria Math" w:eastAsiaTheme="minorEastAsia" w:hAnsi="Cambria Math" w:cs="Times New Roman"/>
                  <w:color w:val="202124"/>
                  <w:sz w:val="28"/>
                  <w:szCs w:val="28"/>
                  <w:shd w:val="clear" w:color="auto" w:fill="FFFFFF"/>
                </w:rPr>
                <m:t>1-</m:t>
              </m:r>
              <m:sSup>
                <m:sSupPr>
                  <m:ctrlPr>
                    <w:rPr>
                      <w:rFonts w:ascii="Cambria Math" w:eastAsiaTheme="minorEastAsia" w:hAnsi="Cambria Math" w:cs="Times New Roman"/>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R</m:t>
                  </m:r>
                </m:e>
                <m:sup>
                  <m:r>
                    <m:rPr>
                      <m:sty m:val="p"/>
                    </m:rPr>
                    <w:rPr>
                      <w:rFonts w:ascii="Cambria Math" w:eastAsiaTheme="minorEastAsia" w:hAnsi="Cambria Math" w:cs="Times New Roman"/>
                      <w:color w:val="202124"/>
                      <w:sz w:val="28"/>
                      <w:szCs w:val="28"/>
                      <w:shd w:val="clear" w:color="auto" w:fill="FFFFFF"/>
                    </w:rPr>
                    <m:t>2</m:t>
                  </m:r>
                </m:sup>
              </m:sSup>
            </m:den>
          </m:f>
          <m:r>
            <m:rPr>
              <m:sty m:val="p"/>
            </m:rPr>
            <w:rPr>
              <w:rFonts w:ascii="Cambria Math" w:eastAsiaTheme="minorEastAsia" w:hAnsi="Cambria Math" w:cs="Times New Roman"/>
              <w:color w:val="202124"/>
              <w:sz w:val="28"/>
              <w:szCs w:val="28"/>
              <w:shd w:val="clear" w:color="auto" w:fill="FFFFFF"/>
            </w:rPr>
            <m:t>&gt;2                                                  (6)</m:t>
          </m:r>
        </m:oMath>
      </m:oMathPara>
    </w:p>
    <w:p w14:paraId="1FB60215" w14:textId="7F377527" w:rsidR="000364FD" w:rsidRPr="009D134D" w:rsidRDefault="000364FD" w:rsidP="000364FD">
      <w:pPr>
        <w:spacing w:after="0" w:line="240" w:lineRule="auto"/>
        <w:ind w:firstLine="567"/>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w:t>
      </w:r>
    </w:p>
    <w:p w14:paraId="12160EAF" w14:textId="6349E88A" w:rsidR="000364FD" w:rsidRPr="009D134D" w:rsidRDefault="000364FD"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Частные зависимости объединяли с помощью уравнения Протодьяконова, где описанного в Малышева, где частные функции объединены в виде факторов.</w:t>
      </w:r>
    </w:p>
    <w:p w14:paraId="256ADF69" w14:textId="77777777" w:rsidR="00F97D3A" w:rsidRPr="009D134D" w:rsidRDefault="00F97D3A"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5B7E5FF2" w14:textId="6F83B09A" w:rsidR="00F97D3A" w:rsidRPr="009D134D" w:rsidRDefault="00AC2B61" w:rsidP="00F97D3A">
      <w:pPr>
        <w:tabs>
          <w:tab w:val="left" w:pos="975"/>
        </w:tabs>
        <w:spacing w:after="0" w:line="240" w:lineRule="auto"/>
        <w:jc w:val="both"/>
        <w:rPr>
          <w:rFonts w:ascii="Cambria Math" w:eastAsiaTheme="minorEastAsia" w:hAnsi="Cambria Math" w:cs="Times New Roman"/>
          <w:color w:val="202124"/>
          <w:sz w:val="28"/>
          <w:szCs w:val="28"/>
          <w:shd w:val="clear" w:color="auto" w:fill="FFFFFF"/>
        </w:rPr>
      </w:pPr>
      <m:oMathPara>
        <m:oMathParaPr>
          <m:jc m:val="right"/>
        </m:oMathParaPr>
        <m:oMath>
          <m:sSub>
            <m:sSubPr>
              <m:ctrlPr>
                <w:rPr>
                  <w:rFonts w:ascii="Cambria Math" w:eastAsia="Cambria Math" w:hAnsi="Cambria Math" w:cs="Cambria Math"/>
                  <w:color w:val="202124"/>
                  <w:sz w:val="28"/>
                  <w:szCs w:val="28"/>
                  <w:shd w:val="clear" w:color="auto" w:fill="FFFFFF"/>
                </w:rPr>
              </m:ctrlPr>
            </m:sSubPr>
            <m:e>
              <m:r>
                <w:rPr>
                  <w:rFonts w:ascii="Cambria Math" w:eastAsia="Cambria Math" w:hAnsi="Cambria Math" w:cs="Cambria Math"/>
                  <w:color w:val="202124"/>
                  <w:sz w:val="28"/>
                  <w:szCs w:val="28"/>
                  <w:shd w:val="clear" w:color="auto" w:fill="FFFFFF"/>
                </w:rPr>
                <m:t>Y</m:t>
              </m:r>
            </m:e>
            <m:sub>
              <m:r>
                <w:rPr>
                  <w:rFonts w:ascii="Cambria Math" w:eastAsia="Cambria Math" w:hAnsi="Cambria Math" w:cs="Cambria Math"/>
                  <w:color w:val="202124"/>
                  <w:sz w:val="28"/>
                  <w:szCs w:val="28"/>
                  <w:shd w:val="clear" w:color="auto" w:fill="FFFFFF"/>
                </w:rPr>
                <m:t>G</m:t>
              </m:r>
            </m:sub>
          </m:sSub>
          <m:r>
            <m:rPr>
              <m:sty m:val="p"/>
            </m:rPr>
            <w:rPr>
              <w:rFonts w:ascii="Cambria Math" w:eastAsia="Cambria Math" w:hAnsi="Cambria Math" w:cs="Cambria Math"/>
              <w:color w:val="202124"/>
              <w:sz w:val="28"/>
              <w:szCs w:val="28"/>
              <w:shd w:val="clear" w:color="auto" w:fill="FFFFFF"/>
            </w:rPr>
            <m:t>=</m:t>
          </m:r>
          <m:f>
            <m:fPr>
              <m:ctrlPr>
                <w:rPr>
                  <w:rFonts w:ascii="Cambria Math" w:eastAsia="Cambria Math" w:hAnsi="Cambria Math" w:cs="Cambria Math"/>
                  <w:color w:val="202124"/>
                  <w:sz w:val="28"/>
                  <w:szCs w:val="28"/>
                  <w:shd w:val="clear" w:color="auto" w:fill="FFFFFF"/>
                </w:rPr>
              </m:ctrlPr>
            </m:fPr>
            <m:num>
              <m:sSubSup>
                <m:sSubSupPr>
                  <m:ctrlPr>
                    <w:rPr>
                      <w:rFonts w:ascii="Cambria Math" w:eastAsia="Cambria Math" w:hAnsi="Cambria Math" w:cs="Cambria Math"/>
                      <w:color w:val="202124"/>
                      <w:sz w:val="28"/>
                      <w:szCs w:val="28"/>
                      <w:shd w:val="clear" w:color="auto" w:fill="FFFFFF"/>
                    </w:rPr>
                  </m:ctrlPr>
                </m:sSubSupPr>
                <m:e>
                  <m:r>
                    <m:rPr>
                      <m:sty m:val="p"/>
                    </m:rPr>
                    <w:rPr>
                      <w:rFonts w:ascii="Cambria Math" w:eastAsia="Cambria Math" w:hAnsi="Cambria Math" w:cs="Cambria Math"/>
                      <w:color w:val="202124"/>
                      <w:sz w:val="28"/>
                      <w:szCs w:val="28"/>
                      <w:shd w:val="clear" w:color="auto" w:fill="FFFFFF"/>
                    </w:rPr>
                    <m:t>П</m:t>
                  </m:r>
                </m:e>
                <m:sub>
                  <m:r>
                    <w:rPr>
                      <w:rFonts w:ascii="Cambria Math" w:eastAsia="Cambria Math" w:hAnsi="Cambria Math" w:cs="Cambria Math"/>
                      <w:color w:val="202124"/>
                      <w:sz w:val="28"/>
                      <w:szCs w:val="28"/>
                      <w:shd w:val="clear" w:color="auto" w:fill="FFFFFF"/>
                    </w:rPr>
                    <m:t>i</m:t>
                  </m:r>
                  <m:r>
                    <m:rPr>
                      <m:sty m:val="p"/>
                    </m:rPr>
                    <w:rPr>
                      <w:rFonts w:ascii="Cambria Math" w:eastAsia="Cambria Math" w:hAnsi="Cambria Math" w:cs="Cambria Math"/>
                      <w:color w:val="202124"/>
                      <w:sz w:val="28"/>
                      <w:szCs w:val="28"/>
                      <w:shd w:val="clear" w:color="auto" w:fill="FFFFFF"/>
                    </w:rPr>
                    <m:t>=1</m:t>
                  </m:r>
                </m:sub>
                <m:sup>
                  <m:r>
                    <w:rPr>
                      <w:rFonts w:ascii="Cambria Math" w:eastAsia="Cambria Math" w:hAnsi="Cambria Math" w:cs="Cambria Math"/>
                      <w:color w:val="202124"/>
                      <w:sz w:val="28"/>
                      <w:szCs w:val="28"/>
                      <w:shd w:val="clear" w:color="auto" w:fill="FFFFFF"/>
                    </w:rPr>
                    <m:t>k</m:t>
                  </m:r>
                </m:sup>
              </m:sSubSup>
              <m:sSub>
                <m:sSubPr>
                  <m:ctrlPr>
                    <w:rPr>
                      <w:rFonts w:ascii="Cambria Math" w:eastAsia="Cambria Math" w:hAnsi="Cambria Math" w:cs="Cambria Math"/>
                      <w:color w:val="202124"/>
                      <w:sz w:val="28"/>
                      <w:szCs w:val="28"/>
                      <w:shd w:val="clear" w:color="auto" w:fill="FFFFFF"/>
                    </w:rPr>
                  </m:ctrlPr>
                </m:sSubPr>
                <m:e>
                  <m:r>
                    <w:rPr>
                      <w:rFonts w:ascii="Cambria Math" w:eastAsia="Cambria Math" w:hAnsi="Cambria Math" w:cs="Cambria Math"/>
                      <w:color w:val="202124"/>
                      <w:sz w:val="28"/>
                      <w:szCs w:val="28"/>
                      <w:shd w:val="clear" w:color="auto" w:fill="FFFFFF"/>
                    </w:rPr>
                    <m:t>y</m:t>
                  </m:r>
                </m:e>
                <m:sub>
                  <m:r>
                    <m:rPr>
                      <m:sty m:val="p"/>
                    </m:rPr>
                    <w:rPr>
                      <w:rFonts w:ascii="Cambria Math" w:eastAsia="Cambria Math" w:hAnsi="Cambria Math" w:cs="Cambria Math"/>
                      <w:color w:val="202124"/>
                      <w:sz w:val="28"/>
                      <w:szCs w:val="28"/>
                      <w:shd w:val="clear" w:color="auto" w:fill="FFFFFF"/>
                    </w:rPr>
                    <m:t>1</m:t>
                  </m:r>
                </m:sub>
              </m:sSub>
            </m:num>
            <m:den>
              <m:sSubSup>
                <m:sSubSupPr>
                  <m:ctrlPr>
                    <w:rPr>
                      <w:rFonts w:ascii="Cambria Math" w:eastAsia="Cambria Math" w:hAnsi="Cambria Math" w:cs="Cambria Math"/>
                      <w:color w:val="202124"/>
                      <w:sz w:val="28"/>
                      <w:szCs w:val="28"/>
                      <w:shd w:val="clear" w:color="auto" w:fill="FFFFFF"/>
                    </w:rPr>
                  </m:ctrlPr>
                </m:sSubSupPr>
                <m:e>
                  <m:r>
                    <w:rPr>
                      <w:rFonts w:ascii="Cambria Math" w:eastAsia="Cambria Math" w:hAnsi="Cambria Math" w:cs="Cambria Math"/>
                      <w:color w:val="202124"/>
                      <w:sz w:val="28"/>
                      <w:szCs w:val="28"/>
                      <w:shd w:val="clear" w:color="auto" w:fill="FFFFFF"/>
                    </w:rPr>
                    <m:t>y</m:t>
                  </m:r>
                </m:e>
                <m:sub>
                  <m:r>
                    <m:rPr>
                      <m:sty m:val="p"/>
                    </m:rPr>
                    <w:rPr>
                      <w:rFonts w:ascii="Cambria Math" w:eastAsia="Cambria Math" w:hAnsi="Cambria Math" w:cs="Cambria Math"/>
                      <w:color w:val="202124"/>
                      <w:sz w:val="28"/>
                      <w:szCs w:val="28"/>
                      <w:shd w:val="clear" w:color="auto" w:fill="FFFFFF"/>
                    </w:rPr>
                    <m:t>ср</m:t>
                  </m:r>
                </m:sub>
                <m:sup>
                  <m:r>
                    <w:rPr>
                      <w:rFonts w:ascii="Cambria Math" w:eastAsia="Cambria Math" w:hAnsi="Cambria Math" w:cs="Cambria Math"/>
                      <w:color w:val="202124"/>
                      <w:sz w:val="28"/>
                      <w:szCs w:val="28"/>
                      <w:shd w:val="clear" w:color="auto" w:fill="FFFFFF"/>
                    </w:rPr>
                    <m:t>k</m:t>
                  </m:r>
                  <m:r>
                    <m:rPr>
                      <m:sty m:val="p"/>
                    </m:rPr>
                    <w:rPr>
                      <w:rFonts w:ascii="Cambria Math" w:eastAsia="Cambria Math" w:hAnsi="Cambria Math" w:cs="Cambria Math"/>
                      <w:color w:val="202124"/>
                      <w:sz w:val="28"/>
                      <w:szCs w:val="28"/>
                      <w:shd w:val="clear" w:color="auto" w:fill="FFFFFF"/>
                    </w:rPr>
                    <m:t>-1</m:t>
                  </m:r>
                </m:sup>
              </m:sSubSup>
            </m:den>
          </m:f>
          <m:r>
            <m:rPr>
              <m:sty m:val="p"/>
            </m:rPr>
            <w:rPr>
              <w:rFonts w:ascii="Cambria Math" w:eastAsia="Cambria Math" w:hAnsi="Cambria Math" w:cs="Cambria Math"/>
              <w:color w:val="202124"/>
              <w:sz w:val="28"/>
              <w:szCs w:val="28"/>
              <w:shd w:val="clear" w:color="auto" w:fill="FFFFFF"/>
            </w:rPr>
            <m:t xml:space="preserve">                                                            (7)</m:t>
          </m:r>
        </m:oMath>
      </m:oMathPara>
    </w:p>
    <w:p w14:paraId="212249A6" w14:textId="3B702286" w:rsidR="00F97D3A" w:rsidRPr="009D134D" w:rsidRDefault="00F97D3A"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51A87F7F" w14:textId="77777777" w:rsidR="00F97D3A" w:rsidRPr="009D134D" w:rsidRDefault="00F97D3A" w:rsidP="00F97D3A">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где, i – количество лопастей</w:t>
      </w:r>
    </w:p>
    <w:p w14:paraId="483003B4" w14:textId="6F5CF1AD" w:rsidR="00F97D3A" w:rsidRPr="009D134D" w:rsidRDefault="00F97D3A" w:rsidP="00F97D3A">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α – угол установки</w:t>
      </w:r>
    </w:p>
    <w:p w14:paraId="750ADEB0" w14:textId="5BB06212" w:rsidR="00F97D3A" w:rsidRPr="009D134D" w:rsidRDefault="00F97D3A" w:rsidP="00F97D3A">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D</w:t>
      </w:r>
      <w:r w:rsidRPr="009D134D">
        <w:rPr>
          <w:rFonts w:ascii="Times New Roman" w:eastAsiaTheme="minorEastAsia" w:hAnsi="Times New Roman" w:cs="Times New Roman"/>
          <w:iCs/>
          <w:color w:val="202124"/>
          <w:sz w:val="28"/>
          <w:szCs w:val="28"/>
          <w:shd w:val="clear" w:color="auto" w:fill="FFFFFF"/>
          <w:vertAlign w:val="subscript"/>
        </w:rPr>
        <w:t>d</w:t>
      </w:r>
      <w:r w:rsidRPr="009D134D">
        <w:rPr>
          <w:rFonts w:ascii="Times New Roman" w:eastAsiaTheme="minorEastAsia" w:hAnsi="Times New Roman" w:cs="Times New Roman"/>
          <w:iCs/>
          <w:color w:val="202124"/>
          <w:sz w:val="28"/>
          <w:szCs w:val="28"/>
          <w:shd w:val="clear" w:color="auto" w:fill="FFFFFF"/>
        </w:rPr>
        <w:t xml:space="preserve"> – диаметр обтекателя</w:t>
      </w:r>
    </w:p>
    <w:p w14:paraId="3D0DFF06" w14:textId="6A92572B" w:rsidR="00F97D3A" w:rsidRPr="009D134D" w:rsidRDefault="00F97D3A" w:rsidP="00F97D3A">
      <w:pPr>
        <w:spacing w:after="0" w:line="240" w:lineRule="auto"/>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w:t>
      </w:r>
      <w:r w:rsidRPr="009D134D">
        <w:rPr>
          <w:rFonts w:ascii="Times New Roman" w:eastAsiaTheme="minorEastAsia" w:hAnsi="Times New Roman" w:cs="Times New Roman"/>
          <w:iCs/>
          <w:color w:val="202124"/>
          <w:sz w:val="28"/>
          <w:szCs w:val="28"/>
          <w:shd w:val="clear" w:color="auto" w:fill="FFFFFF"/>
        </w:rPr>
        <w:tab/>
        <w:t xml:space="preserve">       ʋ</w:t>
      </w:r>
      <w:r w:rsidRPr="009D134D">
        <w:rPr>
          <w:rFonts w:ascii="Times New Roman" w:eastAsiaTheme="minorEastAsia" w:hAnsi="Times New Roman" w:cs="Times New Roman"/>
          <w:iCs/>
          <w:color w:val="202124"/>
          <w:sz w:val="28"/>
          <w:szCs w:val="28"/>
          <w:shd w:val="clear" w:color="auto" w:fill="FFFFFF"/>
          <w:vertAlign w:val="subscript"/>
        </w:rPr>
        <w:t>0</w:t>
      </w:r>
      <w:r w:rsidRPr="009D134D">
        <w:rPr>
          <w:rFonts w:ascii="Times New Roman" w:eastAsiaTheme="minorEastAsia" w:hAnsi="Times New Roman" w:cs="Times New Roman"/>
          <w:iCs/>
          <w:color w:val="202124"/>
          <w:sz w:val="28"/>
          <w:szCs w:val="28"/>
          <w:shd w:val="clear" w:color="auto" w:fill="FFFFFF"/>
        </w:rPr>
        <w:t xml:space="preserve"> – скорость ветра</w:t>
      </w:r>
    </w:p>
    <w:p w14:paraId="5CFD5109" w14:textId="70669763" w:rsidR="00F97D3A" w:rsidRPr="009D134D" w:rsidRDefault="00F97D3A" w:rsidP="00F97D3A">
      <w:pPr>
        <w:spacing w:after="0" w:line="240" w:lineRule="auto"/>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w:t>
      </w:r>
      <w:r w:rsidRPr="009D134D">
        <w:rPr>
          <w:rFonts w:ascii="Times New Roman" w:eastAsiaTheme="minorEastAsia" w:hAnsi="Times New Roman" w:cs="Times New Roman"/>
          <w:iCs/>
          <w:color w:val="202124"/>
          <w:sz w:val="28"/>
          <w:szCs w:val="28"/>
          <w:shd w:val="clear" w:color="auto" w:fill="FFFFFF"/>
        </w:rPr>
        <w:tab/>
        <w:t xml:space="preserve">       Y</w:t>
      </w:r>
      <w:r w:rsidRPr="009D134D">
        <w:rPr>
          <w:rFonts w:ascii="Times New Roman" w:eastAsiaTheme="minorEastAsia" w:hAnsi="Times New Roman" w:cs="Times New Roman"/>
          <w:iCs/>
          <w:color w:val="202124"/>
          <w:sz w:val="28"/>
          <w:szCs w:val="28"/>
          <w:shd w:val="clear" w:color="auto" w:fill="FFFFFF"/>
          <w:vertAlign w:val="subscript"/>
        </w:rPr>
        <w:t xml:space="preserve">G </w:t>
      </w:r>
      <w:r w:rsidRPr="009D134D">
        <w:rPr>
          <w:rFonts w:ascii="Times New Roman" w:eastAsiaTheme="minorEastAsia" w:hAnsi="Times New Roman" w:cs="Times New Roman"/>
          <w:iCs/>
          <w:color w:val="202124"/>
          <w:sz w:val="28"/>
          <w:szCs w:val="28"/>
          <w:shd w:val="clear" w:color="auto" w:fill="FFFFFF"/>
        </w:rPr>
        <w:t xml:space="preserve"> – мощность ветрового колеса</w:t>
      </w:r>
    </w:p>
    <w:p w14:paraId="57E93184" w14:textId="281D6FB1" w:rsidR="00F97D3A" w:rsidRPr="009D134D" w:rsidRDefault="00F97D3A" w:rsidP="000364FD">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3B9A0033" w14:textId="5ED85378" w:rsidR="00F97D3A" w:rsidRPr="009D134D" w:rsidRDefault="00F97D3A" w:rsidP="00F97D3A">
      <w:pPr>
        <w:spacing w:after="0" w:line="240" w:lineRule="auto"/>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lastRenderedPageBreak/>
        <w:tab/>
        <w:t xml:space="preserve">Для получения математических моделей развиваемого момента на валу ВК составляется таблица </w:t>
      </w:r>
      <w:r w:rsidR="006A18B8" w:rsidRPr="009D134D">
        <w:rPr>
          <w:rFonts w:ascii="Times New Roman" w:eastAsiaTheme="minorEastAsia" w:hAnsi="Times New Roman" w:cs="Times New Roman"/>
          <w:iCs/>
          <w:color w:val="202124"/>
          <w:sz w:val="28"/>
          <w:szCs w:val="28"/>
          <w:shd w:val="clear" w:color="auto" w:fill="FFFFFF"/>
        </w:rPr>
        <w:t>20</w:t>
      </w:r>
      <w:r w:rsidRPr="009D134D">
        <w:rPr>
          <w:rFonts w:ascii="Times New Roman" w:eastAsiaTheme="minorEastAsia" w:hAnsi="Times New Roman" w:cs="Times New Roman"/>
          <w:iCs/>
          <w:color w:val="202124"/>
          <w:sz w:val="28"/>
          <w:szCs w:val="28"/>
          <w:shd w:val="clear" w:color="auto" w:fill="FFFFFF"/>
        </w:rPr>
        <w:t>, где факторы x</w:t>
      </w:r>
      <w:r w:rsidRPr="009D134D">
        <w:rPr>
          <w:rFonts w:ascii="Times New Roman" w:eastAsiaTheme="minorEastAsia" w:hAnsi="Times New Roman" w:cs="Times New Roman"/>
          <w:iCs/>
          <w:color w:val="202124"/>
          <w:sz w:val="28"/>
          <w:szCs w:val="28"/>
          <w:shd w:val="clear" w:color="auto" w:fill="FFFFFF"/>
          <w:vertAlign w:val="subscript"/>
        </w:rPr>
        <w:t>1</w:t>
      </w:r>
      <w:r w:rsidRPr="009D134D">
        <w:rPr>
          <w:rFonts w:ascii="Times New Roman" w:eastAsiaTheme="minorEastAsia" w:hAnsi="Times New Roman" w:cs="Times New Roman"/>
          <w:iCs/>
          <w:color w:val="202124"/>
          <w:sz w:val="28"/>
          <w:szCs w:val="28"/>
          <w:shd w:val="clear" w:color="auto" w:fill="FFFFFF"/>
        </w:rPr>
        <w:t>, x</w:t>
      </w:r>
      <w:r w:rsidRPr="009D134D">
        <w:rPr>
          <w:rFonts w:ascii="Times New Roman" w:eastAsiaTheme="minorEastAsia" w:hAnsi="Times New Roman" w:cs="Times New Roman"/>
          <w:iCs/>
          <w:color w:val="202124"/>
          <w:sz w:val="28"/>
          <w:szCs w:val="28"/>
          <w:shd w:val="clear" w:color="auto" w:fill="FFFFFF"/>
          <w:vertAlign w:val="subscript"/>
        </w:rPr>
        <w:t>2</w:t>
      </w:r>
      <w:r w:rsidRPr="009D134D">
        <w:rPr>
          <w:rFonts w:ascii="Times New Roman" w:eastAsiaTheme="minorEastAsia" w:hAnsi="Times New Roman" w:cs="Times New Roman"/>
          <w:iCs/>
          <w:color w:val="202124"/>
          <w:sz w:val="28"/>
          <w:szCs w:val="28"/>
          <w:shd w:val="clear" w:color="auto" w:fill="FFFFFF"/>
        </w:rPr>
        <w:t>, x</w:t>
      </w:r>
      <w:r w:rsidRPr="009D134D">
        <w:rPr>
          <w:rFonts w:ascii="Times New Roman" w:eastAsiaTheme="minorEastAsia" w:hAnsi="Times New Roman" w:cs="Times New Roman"/>
          <w:iCs/>
          <w:color w:val="202124"/>
          <w:sz w:val="28"/>
          <w:szCs w:val="28"/>
          <w:shd w:val="clear" w:color="auto" w:fill="FFFFFF"/>
          <w:vertAlign w:val="subscript"/>
        </w:rPr>
        <w:t>3</w:t>
      </w:r>
      <w:r w:rsidRPr="009D134D">
        <w:rPr>
          <w:rFonts w:ascii="Times New Roman" w:eastAsiaTheme="minorEastAsia" w:hAnsi="Times New Roman" w:cs="Times New Roman"/>
          <w:iCs/>
          <w:color w:val="202124"/>
          <w:sz w:val="28"/>
          <w:szCs w:val="28"/>
          <w:shd w:val="clear" w:color="auto" w:fill="FFFFFF"/>
        </w:rPr>
        <w:t>, x</w:t>
      </w:r>
      <w:r w:rsidRPr="009D134D">
        <w:rPr>
          <w:rFonts w:ascii="Times New Roman" w:eastAsiaTheme="minorEastAsia" w:hAnsi="Times New Roman" w:cs="Times New Roman"/>
          <w:iCs/>
          <w:color w:val="202124"/>
          <w:sz w:val="28"/>
          <w:szCs w:val="28"/>
          <w:shd w:val="clear" w:color="auto" w:fill="FFFFFF"/>
          <w:vertAlign w:val="subscript"/>
        </w:rPr>
        <w:t>4</w:t>
      </w:r>
      <w:r w:rsidRPr="009D134D">
        <w:rPr>
          <w:rFonts w:ascii="Times New Roman" w:eastAsiaTheme="minorEastAsia" w:hAnsi="Times New Roman" w:cs="Times New Roman"/>
          <w:iCs/>
          <w:color w:val="202124"/>
          <w:sz w:val="28"/>
          <w:szCs w:val="28"/>
          <w:shd w:val="clear" w:color="auto" w:fill="FFFFFF"/>
        </w:rPr>
        <w:t>, x</w:t>
      </w:r>
      <w:r w:rsidRPr="009D134D">
        <w:rPr>
          <w:rFonts w:ascii="Times New Roman" w:eastAsiaTheme="minorEastAsia" w:hAnsi="Times New Roman" w:cs="Times New Roman"/>
          <w:iCs/>
          <w:color w:val="202124"/>
          <w:sz w:val="28"/>
          <w:szCs w:val="28"/>
          <w:shd w:val="clear" w:color="auto" w:fill="FFFFFF"/>
          <w:vertAlign w:val="subscript"/>
        </w:rPr>
        <w:t>5</w:t>
      </w:r>
      <w:r w:rsidRPr="009D134D">
        <w:rPr>
          <w:rFonts w:ascii="Times New Roman" w:eastAsiaTheme="minorEastAsia" w:hAnsi="Times New Roman" w:cs="Times New Roman"/>
          <w:iCs/>
          <w:color w:val="202124"/>
          <w:sz w:val="28"/>
          <w:szCs w:val="28"/>
          <w:shd w:val="clear" w:color="auto" w:fill="FFFFFF"/>
        </w:rPr>
        <w:t xml:space="preserve">. Значения коэффициентов от минимума до максимума является уровнями. При этом, если фактор не имеет пятого уровня, значения четвертого уровня дублируется в пятом уровне. Матрица плана эксперимента, таблица </w:t>
      </w:r>
      <w:r w:rsidR="006A18B8" w:rsidRPr="009D134D">
        <w:rPr>
          <w:rFonts w:ascii="Times New Roman" w:eastAsiaTheme="minorEastAsia" w:hAnsi="Times New Roman" w:cs="Times New Roman"/>
          <w:iCs/>
          <w:color w:val="202124"/>
          <w:sz w:val="28"/>
          <w:szCs w:val="28"/>
          <w:shd w:val="clear" w:color="auto" w:fill="FFFFFF"/>
        </w:rPr>
        <w:t>21</w:t>
      </w:r>
      <w:r w:rsidRPr="009D134D">
        <w:rPr>
          <w:rFonts w:ascii="Times New Roman" w:eastAsiaTheme="minorEastAsia" w:hAnsi="Times New Roman" w:cs="Times New Roman"/>
          <w:iCs/>
          <w:color w:val="202124"/>
          <w:sz w:val="28"/>
          <w:szCs w:val="28"/>
          <w:shd w:val="clear" w:color="auto" w:fill="FFFFFF"/>
        </w:rPr>
        <w:t xml:space="preserve"> с итоговым моментом на валу ВК представляет собой план эксперимента, в котором каждая строка представляет собой конкретный эксперимент.</w:t>
      </w:r>
    </w:p>
    <w:p w14:paraId="7B52C07F" w14:textId="77777777" w:rsidR="00F97D3A" w:rsidRPr="009D134D" w:rsidRDefault="00F97D3A" w:rsidP="001A0EFA">
      <w:pPr>
        <w:spacing w:after="0" w:line="240" w:lineRule="auto"/>
        <w:jc w:val="both"/>
        <w:rPr>
          <w:rFonts w:ascii="Times New Roman" w:eastAsiaTheme="minorEastAsia" w:hAnsi="Times New Roman" w:cs="Times New Roman"/>
          <w:iCs/>
          <w:color w:val="202124"/>
          <w:sz w:val="28"/>
          <w:szCs w:val="28"/>
          <w:shd w:val="clear" w:color="auto" w:fill="FFFFFF"/>
        </w:rPr>
      </w:pPr>
    </w:p>
    <w:p w14:paraId="2EC2877B" w14:textId="2609B188" w:rsidR="000364FD" w:rsidRPr="009D134D" w:rsidRDefault="000364FD" w:rsidP="001A0EFA">
      <w:pPr>
        <w:spacing w:after="0" w:line="240" w:lineRule="auto"/>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Таблица </w:t>
      </w:r>
      <w:r w:rsidR="006A18B8" w:rsidRPr="009D134D">
        <w:rPr>
          <w:rFonts w:ascii="Times New Roman" w:eastAsiaTheme="minorEastAsia" w:hAnsi="Times New Roman" w:cs="Times New Roman"/>
          <w:iCs/>
          <w:color w:val="202124"/>
          <w:sz w:val="28"/>
          <w:szCs w:val="28"/>
          <w:shd w:val="clear" w:color="auto" w:fill="FFFFFF"/>
        </w:rPr>
        <w:t>20</w:t>
      </w:r>
      <w:r w:rsidR="001A0EFA" w:rsidRPr="009D134D">
        <w:rPr>
          <w:rFonts w:ascii="Times New Roman" w:eastAsiaTheme="minorEastAsia" w:hAnsi="Times New Roman" w:cs="Times New Roman"/>
          <w:iCs/>
          <w:color w:val="202124"/>
          <w:sz w:val="28"/>
          <w:szCs w:val="28"/>
          <w:shd w:val="clear" w:color="auto" w:fill="FFFFFF"/>
        </w:rPr>
        <w:t xml:space="preserve"> –</w:t>
      </w:r>
      <w:r w:rsidRPr="009D134D">
        <w:rPr>
          <w:rFonts w:ascii="Times New Roman" w:eastAsiaTheme="minorEastAsia" w:hAnsi="Times New Roman" w:cs="Times New Roman"/>
          <w:iCs/>
          <w:color w:val="202124"/>
          <w:sz w:val="28"/>
          <w:szCs w:val="28"/>
          <w:shd w:val="clear" w:color="auto" w:fill="FFFFFF"/>
        </w:rPr>
        <w:t xml:space="preserve"> Уровней факторов </w:t>
      </w:r>
    </w:p>
    <w:tbl>
      <w:tblPr>
        <w:tblStyle w:val="a3"/>
        <w:tblW w:w="0" w:type="auto"/>
        <w:tblLook w:val="04A0" w:firstRow="1" w:lastRow="0" w:firstColumn="1" w:lastColumn="0" w:noHBand="0" w:noVBand="1"/>
      </w:tblPr>
      <w:tblGrid>
        <w:gridCol w:w="1307"/>
        <w:gridCol w:w="2835"/>
        <w:gridCol w:w="1076"/>
        <w:gridCol w:w="977"/>
        <w:gridCol w:w="977"/>
        <w:gridCol w:w="1077"/>
        <w:gridCol w:w="1077"/>
      </w:tblGrid>
      <w:tr w:rsidR="0015636B" w:rsidRPr="009D134D" w14:paraId="05625360" w14:textId="77777777" w:rsidTr="0015636B">
        <w:trPr>
          <w:trHeight w:val="454"/>
        </w:trPr>
        <w:tc>
          <w:tcPr>
            <w:tcW w:w="1307" w:type="dxa"/>
            <w:tcBorders>
              <w:top w:val="single" w:sz="4" w:space="0" w:color="auto"/>
              <w:left w:val="single" w:sz="4" w:space="0" w:color="auto"/>
              <w:bottom w:val="single" w:sz="4" w:space="0" w:color="auto"/>
              <w:right w:val="single" w:sz="4" w:space="0" w:color="auto"/>
            </w:tcBorders>
            <w:hideMark/>
          </w:tcPr>
          <w:p w14:paraId="77D43E3D" w14:textId="77777777" w:rsidR="0015636B" w:rsidRPr="009D134D" w:rsidRDefault="0015636B" w:rsidP="00F02E13">
            <w:pPr>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Факторы</w:t>
            </w:r>
          </w:p>
        </w:tc>
        <w:tc>
          <w:tcPr>
            <w:tcW w:w="2835" w:type="dxa"/>
            <w:tcBorders>
              <w:top w:val="single" w:sz="4" w:space="0" w:color="auto"/>
              <w:left w:val="single" w:sz="4" w:space="0" w:color="auto"/>
              <w:bottom w:val="single" w:sz="4" w:space="0" w:color="auto"/>
              <w:right w:val="single" w:sz="4" w:space="0" w:color="auto"/>
            </w:tcBorders>
            <w:hideMark/>
          </w:tcPr>
          <w:p w14:paraId="2464B215" w14:textId="3F7A6B8E" w:rsidR="0015636B" w:rsidRPr="009D134D" w:rsidRDefault="0015636B" w:rsidP="00F02E13">
            <w:pPr>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Наименование</w:t>
            </w:r>
          </w:p>
        </w:tc>
        <w:tc>
          <w:tcPr>
            <w:tcW w:w="5184" w:type="dxa"/>
            <w:gridSpan w:val="5"/>
            <w:tcBorders>
              <w:top w:val="single" w:sz="4" w:space="0" w:color="auto"/>
              <w:left w:val="single" w:sz="4" w:space="0" w:color="auto"/>
              <w:bottom w:val="single" w:sz="4" w:space="0" w:color="auto"/>
              <w:right w:val="single" w:sz="4" w:space="0" w:color="auto"/>
            </w:tcBorders>
            <w:hideMark/>
          </w:tcPr>
          <w:p w14:paraId="46109649"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Уровни</w:t>
            </w:r>
          </w:p>
        </w:tc>
      </w:tr>
      <w:tr w:rsidR="0015636B" w:rsidRPr="009D134D" w14:paraId="073BDA91" w14:textId="77777777" w:rsidTr="0015636B">
        <w:tc>
          <w:tcPr>
            <w:tcW w:w="1307" w:type="dxa"/>
            <w:tcBorders>
              <w:top w:val="single" w:sz="4" w:space="0" w:color="auto"/>
              <w:left w:val="single" w:sz="4" w:space="0" w:color="auto"/>
              <w:bottom w:val="single" w:sz="4" w:space="0" w:color="auto"/>
              <w:right w:val="single" w:sz="4" w:space="0" w:color="auto"/>
            </w:tcBorders>
            <w:hideMark/>
          </w:tcPr>
          <w:p w14:paraId="28255016"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x</w:t>
            </w:r>
            <w:r w:rsidRPr="009D134D">
              <w:rPr>
                <w:rFonts w:ascii="Times New Roman" w:eastAsiaTheme="minorEastAsia" w:hAnsi="Times New Roman" w:cs="Times New Roman"/>
                <w:iCs/>
                <w:color w:val="202124"/>
                <w:sz w:val="28"/>
                <w:szCs w:val="28"/>
                <w:shd w:val="clear" w:color="auto" w:fill="FFFFFF"/>
                <w:vertAlign w:val="subscript"/>
              </w:rPr>
              <w:t>1</w:t>
            </w:r>
          </w:p>
        </w:tc>
        <w:tc>
          <w:tcPr>
            <w:tcW w:w="2835" w:type="dxa"/>
            <w:tcBorders>
              <w:top w:val="single" w:sz="4" w:space="0" w:color="auto"/>
              <w:left w:val="single" w:sz="4" w:space="0" w:color="auto"/>
              <w:bottom w:val="single" w:sz="4" w:space="0" w:color="auto"/>
              <w:right w:val="single" w:sz="4" w:space="0" w:color="auto"/>
            </w:tcBorders>
            <w:hideMark/>
          </w:tcPr>
          <w:p w14:paraId="3A7E1709" w14:textId="14AB859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i</w:t>
            </w:r>
          </w:p>
        </w:tc>
        <w:tc>
          <w:tcPr>
            <w:tcW w:w="1076" w:type="dxa"/>
            <w:tcBorders>
              <w:top w:val="single" w:sz="4" w:space="0" w:color="auto"/>
              <w:left w:val="single" w:sz="4" w:space="0" w:color="auto"/>
              <w:bottom w:val="single" w:sz="4" w:space="0" w:color="auto"/>
              <w:right w:val="single" w:sz="4" w:space="0" w:color="auto"/>
            </w:tcBorders>
            <w:hideMark/>
          </w:tcPr>
          <w:p w14:paraId="12469335"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977" w:type="dxa"/>
            <w:tcBorders>
              <w:top w:val="single" w:sz="4" w:space="0" w:color="auto"/>
              <w:left w:val="single" w:sz="4" w:space="0" w:color="auto"/>
              <w:bottom w:val="single" w:sz="4" w:space="0" w:color="auto"/>
              <w:right w:val="single" w:sz="4" w:space="0" w:color="auto"/>
            </w:tcBorders>
            <w:hideMark/>
          </w:tcPr>
          <w:p w14:paraId="388A110D"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977" w:type="dxa"/>
            <w:tcBorders>
              <w:top w:val="single" w:sz="4" w:space="0" w:color="auto"/>
              <w:left w:val="single" w:sz="4" w:space="0" w:color="auto"/>
              <w:bottom w:val="single" w:sz="4" w:space="0" w:color="auto"/>
              <w:right w:val="single" w:sz="4" w:space="0" w:color="auto"/>
            </w:tcBorders>
            <w:hideMark/>
          </w:tcPr>
          <w:p w14:paraId="23BCED6D"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w:t>
            </w:r>
          </w:p>
        </w:tc>
        <w:tc>
          <w:tcPr>
            <w:tcW w:w="1077" w:type="dxa"/>
            <w:tcBorders>
              <w:top w:val="single" w:sz="4" w:space="0" w:color="auto"/>
              <w:left w:val="single" w:sz="4" w:space="0" w:color="auto"/>
              <w:bottom w:val="single" w:sz="4" w:space="0" w:color="auto"/>
              <w:right w:val="single" w:sz="4" w:space="0" w:color="auto"/>
            </w:tcBorders>
            <w:hideMark/>
          </w:tcPr>
          <w:p w14:paraId="21ED2FF0"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w:t>
            </w:r>
          </w:p>
        </w:tc>
        <w:tc>
          <w:tcPr>
            <w:tcW w:w="1077" w:type="dxa"/>
            <w:tcBorders>
              <w:top w:val="single" w:sz="4" w:space="0" w:color="auto"/>
              <w:left w:val="single" w:sz="4" w:space="0" w:color="auto"/>
              <w:bottom w:val="single" w:sz="4" w:space="0" w:color="auto"/>
              <w:right w:val="single" w:sz="4" w:space="0" w:color="auto"/>
            </w:tcBorders>
            <w:hideMark/>
          </w:tcPr>
          <w:p w14:paraId="2354CCA7"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w:t>
            </w:r>
          </w:p>
        </w:tc>
      </w:tr>
      <w:tr w:rsidR="0015636B" w:rsidRPr="009D134D" w14:paraId="70E809A7" w14:textId="77777777" w:rsidTr="0015636B">
        <w:tc>
          <w:tcPr>
            <w:tcW w:w="1307" w:type="dxa"/>
            <w:tcBorders>
              <w:top w:val="single" w:sz="4" w:space="0" w:color="auto"/>
              <w:left w:val="single" w:sz="4" w:space="0" w:color="auto"/>
              <w:bottom w:val="single" w:sz="4" w:space="0" w:color="auto"/>
              <w:right w:val="single" w:sz="4" w:space="0" w:color="auto"/>
            </w:tcBorders>
            <w:hideMark/>
          </w:tcPr>
          <w:p w14:paraId="1E3CB37C"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x</w:t>
            </w:r>
            <w:r w:rsidRPr="009D134D">
              <w:rPr>
                <w:rFonts w:ascii="Times New Roman" w:eastAsiaTheme="minorEastAsia" w:hAnsi="Times New Roman" w:cs="Times New Roman"/>
                <w:iCs/>
                <w:color w:val="202124"/>
                <w:sz w:val="28"/>
                <w:szCs w:val="28"/>
                <w:shd w:val="clear" w:color="auto" w:fill="FFFFFF"/>
                <w:vertAlign w:val="subscript"/>
              </w:rPr>
              <w:t>2</w:t>
            </w:r>
          </w:p>
        </w:tc>
        <w:tc>
          <w:tcPr>
            <w:tcW w:w="2835" w:type="dxa"/>
            <w:tcBorders>
              <w:top w:val="single" w:sz="4" w:space="0" w:color="auto"/>
              <w:left w:val="single" w:sz="4" w:space="0" w:color="auto"/>
              <w:bottom w:val="single" w:sz="4" w:space="0" w:color="auto"/>
              <w:right w:val="single" w:sz="4" w:space="0" w:color="auto"/>
            </w:tcBorders>
            <w:hideMark/>
          </w:tcPr>
          <w:p w14:paraId="19BE687A" w14:textId="46B7F54E"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∆S</w:t>
            </w:r>
          </w:p>
        </w:tc>
        <w:tc>
          <w:tcPr>
            <w:tcW w:w="1076" w:type="dxa"/>
            <w:tcBorders>
              <w:top w:val="single" w:sz="4" w:space="0" w:color="auto"/>
              <w:left w:val="single" w:sz="4" w:space="0" w:color="auto"/>
              <w:bottom w:val="single" w:sz="4" w:space="0" w:color="auto"/>
              <w:right w:val="single" w:sz="4" w:space="0" w:color="auto"/>
            </w:tcBorders>
            <w:hideMark/>
          </w:tcPr>
          <w:p w14:paraId="38BACE49"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0,0425</w:t>
            </w:r>
          </w:p>
        </w:tc>
        <w:tc>
          <w:tcPr>
            <w:tcW w:w="977" w:type="dxa"/>
            <w:tcBorders>
              <w:top w:val="single" w:sz="4" w:space="0" w:color="auto"/>
              <w:left w:val="single" w:sz="4" w:space="0" w:color="auto"/>
              <w:bottom w:val="single" w:sz="4" w:space="0" w:color="auto"/>
              <w:right w:val="single" w:sz="4" w:space="0" w:color="auto"/>
            </w:tcBorders>
            <w:hideMark/>
          </w:tcPr>
          <w:p w14:paraId="7188A8AC"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0,053</w:t>
            </w:r>
          </w:p>
        </w:tc>
        <w:tc>
          <w:tcPr>
            <w:tcW w:w="977" w:type="dxa"/>
            <w:tcBorders>
              <w:top w:val="single" w:sz="4" w:space="0" w:color="auto"/>
              <w:left w:val="single" w:sz="4" w:space="0" w:color="auto"/>
              <w:bottom w:val="single" w:sz="4" w:space="0" w:color="auto"/>
              <w:right w:val="single" w:sz="4" w:space="0" w:color="auto"/>
            </w:tcBorders>
            <w:hideMark/>
          </w:tcPr>
          <w:p w14:paraId="22BBCCBE"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0,064</w:t>
            </w:r>
          </w:p>
        </w:tc>
        <w:tc>
          <w:tcPr>
            <w:tcW w:w="1077" w:type="dxa"/>
            <w:tcBorders>
              <w:top w:val="single" w:sz="4" w:space="0" w:color="auto"/>
              <w:left w:val="single" w:sz="4" w:space="0" w:color="auto"/>
              <w:bottom w:val="single" w:sz="4" w:space="0" w:color="auto"/>
              <w:right w:val="single" w:sz="4" w:space="0" w:color="auto"/>
            </w:tcBorders>
            <w:hideMark/>
          </w:tcPr>
          <w:p w14:paraId="19AA4B0D"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c>
          <w:tcPr>
            <w:tcW w:w="1077" w:type="dxa"/>
            <w:tcBorders>
              <w:top w:val="single" w:sz="4" w:space="0" w:color="auto"/>
              <w:left w:val="single" w:sz="4" w:space="0" w:color="auto"/>
              <w:bottom w:val="single" w:sz="4" w:space="0" w:color="auto"/>
              <w:right w:val="single" w:sz="4" w:space="0" w:color="auto"/>
            </w:tcBorders>
            <w:hideMark/>
          </w:tcPr>
          <w:p w14:paraId="350DE3C7"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r>
      <w:tr w:rsidR="0015636B" w:rsidRPr="009D134D" w14:paraId="3D47D9DB" w14:textId="77777777" w:rsidTr="0015636B">
        <w:tc>
          <w:tcPr>
            <w:tcW w:w="1307" w:type="dxa"/>
            <w:tcBorders>
              <w:top w:val="single" w:sz="4" w:space="0" w:color="auto"/>
              <w:left w:val="single" w:sz="4" w:space="0" w:color="auto"/>
              <w:bottom w:val="single" w:sz="4" w:space="0" w:color="auto"/>
              <w:right w:val="single" w:sz="4" w:space="0" w:color="auto"/>
            </w:tcBorders>
            <w:hideMark/>
          </w:tcPr>
          <w:p w14:paraId="10C74CFF"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x</w:t>
            </w:r>
            <w:r w:rsidRPr="009D134D">
              <w:rPr>
                <w:rFonts w:ascii="Times New Roman" w:eastAsiaTheme="minorEastAsia" w:hAnsi="Times New Roman" w:cs="Times New Roman"/>
                <w:iCs/>
                <w:color w:val="202124"/>
                <w:sz w:val="28"/>
                <w:szCs w:val="28"/>
                <w:shd w:val="clear" w:color="auto" w:fill="FFFFFF"/>
                <w:vertAlign w:val="subscript"/>
              </w:rPr>
              <w:t>3</w:t>
            </w:r>
          </w:p>
        </w:tc>
        <w:tc>
          <w:tcPr>
            <w:tcW w:w="2835" w:type="dxa"/>
            <w:tcBorders>
              <w:top w:val="single" w:sz="4" w:space="0" w:color="auto"/>
              <w:left w:val="single" w:sz="4" w:space="0" w:color="auto"/>
              <w:bottom w:val="single" w:sz="4" w:space="0" w:color="auto"/>
              <w:right w:val="single" w:sz="4" w:space="0" w:color="auto"/>
            </w:tcBorders>
            <w:hideMark/>
          </w:tcPr>
          <w:p w14:paraId="48E199E5" w14:textId="5FACCBB2"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Dd</w:t>
            </w:r>
          </w:p>
        </w:tc>
        <w:tc>
          <w:tcPr>
            <w:tcW w:w="1076" w:type="dxa"/>
            <w:tcBorders>
              <w:top w:val="single" w:sz="4" w:space="0" w:color="auto"/>
              <w:left w:val="single" w:sz="4" w:space="0" w:color="auto"/>
              <w:bottom w:val="single" w:sz="4" w:space="0" w:color="auto"/>
              <w:right w:val="single" w:sz="4" w:space="0" w:color="auto"/>
            </w:tcBorders>
            <w:hideMark/>
          </w:tcPr>
          <w:p w14:paraId="11D9B611"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136</w:t>
            </w:r>
          </w:p>
        </w:tc>
        <w:tc>
          <w:tcPr>
            <w:tcW w:w="977" w:type="dxa"/>
            <w:tcBorders>
              <w:top w:val="single" w:sz="4" w:space="0" w:color="auto"/>
              <w:left w:val="single" w:sz="4" w:space="0" w:color="auto"/>
              <w:bottom w:val="single" w:sz="4" w:space="0" w:color="auto"/>
              <w:right w:val="single" w:sz="4" w:space="0" w:color="auto"/>
            </w:tcBorders>
            <w:hideMark/>
          </w:tcPr>
          <w:p w14:paraId="682A75C7"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370</w:t>
            </w:r>
          </w:p>
        </w:tc>
        <w:tc>
          <w:tcPr>
            <w:tcW w:w="977" w:type="dxa"/>
            <w:tcBorders>
              <w:top w:val="single" w:sz="4" w:space="0" w:color="auto"/>
              <w:left w:val="single" w:sz="4" w:space="0" w:color="auto"/>
              <w:bottom w:val="single" w:sz="4" w:space="0" w:color="auto"/>
              <w:right w:val="single" w:sz="4" w:space="0" w:color="auto"/>
            </w:tcBorders>
            <w:hideMark/>
          </w:tcPr>
          <w:p w14:paraId="3FF537B2"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550</w:t>
            </w:r>
          </w:p>
        </w:tc>
        <w:tc>
          <w:tcPr>
            <w:tcW w:w="1077" w:type="dxa"/>
            <w:tcBorders>
              <w:top w:val="single" w:sz="4" w:space="0" w:color="auto"/>
              <w:left w:val="single" w:sz="4" w:space="0" w:color="auto"/>
              <w:bottom w:val="single" w:sz="4" w:space="0" w:color="auto"/>
              <w:right w:val="single" w:sz="4" w:space="0" w:color="auto"/>
            </w:tcBorders>
            <w:hideMark/>
          </w:tcPr>
          <w:p w14:paraId="3D6690CA"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c>
          <w:tcPr>
            <w:tcW w:w="1077" w:type="dxa"/>
            <w:tcBorders>
              <w:top w:val="single" w:sz="4" w:space="0" w:color="auto"/>
              <w:left w:val="single" w:sz="4" w:space="0" w:color="auto"/>
              <w:bottom w:val="single" w:sz="4" w:space="0" w:color="auto"/>
              <w:right w:val="single" w:sz="4" w:space="0" w:color="auto"/>
            </w:tcBorders>
            <w:hideMark/>
          </w:tcPr>
          <w:p w14:paraId="22CD6928"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r>
      <w:tr w:rsidR="0015636B" w:rsidRPr="009D134D" w14:paraId="346B1934" w14:textId="77777777" w:rsidTr="0015636B">
        <w:tc>
          <w:tcPr>
            <w:tcW w:w="1307" w:type="dxa"/>
            <w:tcBorders>
              <w:top w:val="single" w:sz="4" w:space="0" w:color="auto"/>
              <w:left w:val="single" w:sz="4" w:space="0" w:color="auto"/>
              <w:bottom w:val="single" w:sz="4" w:space="0" w:color="auto"/>
              <w:right w:val="single" w:sz="4" w:space="0" w:color="auto"/>
            </w:tcBorders>
            <w:hideMark/>
          </w:tcPr>
          <w:p w14:paraId="087D747D"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x</w:t>
            </w:r>
            <w:r w:rsidRPr="009D134D">
              <w:rPr>
                <w:rFonts w:ascii="Times New Roman" w:eastAsiaTheme="minorEastAsia" w:hAnsi="Times New Roman" w:cs="Times New Roman"/>
                <w:iCs/>
                <w:color w:val="202124"/>
                <w:sz w:val="28"/>
                <w:szCs w:val="28"/>
                <w:shd w:val="clear" w:color="auto" w:fill="FFFFFF"/>
                <w:vertAlign w:val="subscript"/>
              </w:rPr>
              <w:t>4</w:t>
            </w:r>
          </w:p>
        </w:tc>
        <w:tc>
          <w:tcPr>
            <w:tcW w:w="2835" w:type="dxa"/>
            <w:tcBorders>
              <w:top w:val="single" w:sz="4" w:space="0" w:color="auto"/>
              <w:left w:val="single" w:sz="4" w:space="0" w:color="auto"/>
              <w:bottom w:val="single" w:sz="4" w:space="0" w:color="auto"/>
              <w:right w:val="single" w:sz="4" w:space="0" w:color="auto"/>
            </w:tcBorders>
            <w:hideMark/>
          </w:tcPr>
          <w:p w14:paraId="4FEA8F4A" w14:textId="009EA15A"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ʋ0</w:t>
            </w:r>
          </w:p>
        </w:tc>
        <w:tc>
          <w:tcPr>
            <w:tcW w:w="1076" w:type="dxa"/>
            <w:tcBorders>
              <w:top w:val="single" w:sz="4" w:space="0" w:color="auto"/>
              <w:left w:val="single" w:sz="4" w:space="0" w:color="auto"/>
              <w:bottom w:val="single" w:sz="4" w:space="0" w:color="auto"/>
              <w:right w:val="single" w:sz="4" w:space="0" w:color="auto"/>
            </w:tcBorders>
            <w:hideMark/>
          </w:tcPr>
          <w:p w14:paraId="7487E657"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977" w:type="dxa"/>
            <w:tcBorders>
              <w:top w:val="single" w:sz="4" w:space="0" w:color="auto"/>
              <w:left w:val="single" w:sz="4" w:space="0" w:color="auto"/>
              <w:bottom w:val="single" w:sz="4" w:space="0" w:color="auto"/>
              <w:right w:val="single" w:sz="4" w:space="0" w:color="auto"/>
            </w:tcBorders>
            <w:hideMark/>
          </w:tcPr>
          <w:p w14:paraId="1C9C9D5B"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977" w:type="dxa"/>
            <w:tcBorders>
              <w:top w:val="single" w:sz="4" w:space="0" w:color="auto"/>
              <w:left w:val="single" w:sz="4" w:space="0" w:color="auto"/>
              <w:bottom w:val="single" w:sz="4" w:space="0" w:color="auto"/>
              <w:right w:val="single" w:sz="4" w:space="0" w:color="auto"/>
            </w:tcBorders>
            <w:hideMark/>
          </w:tcPr>
          <w:p w14:paraId="3F4D6860"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5,7</w:t>
            </w:r>
          </w:p>
        </w:tc>
        <w:tc>
          <w:tcPr>
            <w:tcW w:w="1077" w:type="dxa"/>
            <w:tcBorders>
              <w:top w:val="single" w:sz="4" w:space="0" w:color="auto"/>
              <w:left w:val="single" w:sz="4" w:space="0" w:color="auto"/>
              <w:bottom w:val="single" w:sz="4" w:space="0" w:color="auto"/>
              <w:right w:val="single" w:sz="4" w:space="0" w:color="auto"/>
            </w:tcBorders>
            <w:hideMark/>
          </w:tcPr>
          <w:p w14:paraId="17AA0D2F"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c>
          <w:tcPr>
            <w:tcW w:w="1077" w:type="dxa"/>
            <w:tcBorders>
              <w:top w:val="single" w:sz="4" w:space="0" w:color="auto"/>
              <w:left w:val="single" w:sz="4" w:space="0" w:color="auto"/>
              <w:bottom w:val="single" w:sz="4" w:space="0" w:color="auto"/>
              <w:right w:val="single" w:sz="4" w:space="0" w:color="auto"/>
            </w:tcBorders>
            <w:hideMark/>
          </w:tcPr>
          <w:p w14:paraId="71C88389"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r>
      <w:tr w:rsidR="0015636B" w:rsidRPr="009D134D" w14:paraId="754A926F" w14:textId="77777777" w:rsidTr="0015636B">
        <w:tc>
          <w:tcPr>
            <w:tcW w:w="1307" w:type="dxa"/>
            <w:tcBorders>
              <w:top w:val="single" w:sz="4" w:space="0" w:color="auto"/>
              <w:left w:val="single" w:sz="4" w:space="0" w:color="auto"/>
              <w:bottom w:val="single" w:sz="4" w:space="0" w:color="auto"/>
              <w:right w:val="single" w:sz="4" w:space="0" w:color="auto"/>
            </w:tcBorders>
            <w:hideMark/>
          </w:tcPr>
          <w:p w14:paraId="0BB2B23E"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x</w:t>
            </w:r>
            <w:r w:rsidRPr="009D134D">
              <w:rPr>
                <w:rFonts w:ascii="Times New Roman" w:eastAsiaTheme="minorEastAsia" w:hAnsi="Times New Roman" w:cs="Times New Roman"/>
                <w:iCs/>
                <w:color w:val="202124"/>
                <w:sz w:val="28"/>
                <w:szCs w:val="28"/>
                <w:shd w:val="clear" w:color="auto" w:fill="FFFFFF"/>
                <w:vertAlign w:val="subscript"/>
              </w:rPr>
              <w:t>5</w:t>
            </w:r>
          </w:p>
        </w:tc>
        <w:tc>
          <w:tcPr>
            <w:tcW w:w="2835" w:type="dxa"/>
            <w:tcBorders>
              <w:top w:val="single" w:sz="4" w:space="0" w:color="auto"/>
              <w:left w:val="single" w:sz="4" w:space="0" w:color="auto"/>
              <w:bottom w:val="single" w:sz="4" w:space="0" w:color="auto"/>
              <w:right w:val="single" w:sz="4" w:space="0" w:color="auto"/>
            </w:tcBorders>
            <w:hideMark/>
          </w:tcPr>
          <w:p w14:paraId="616C9989" w14:textId="0F00BB14"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α</w:t>
            </w:r>
          </w:p>
        </w:tc>
        <w:tc>
          <w:tcPr>
            <w:tcW w:w="1076" w:type="dxa"/>
            <w:tcBorders>
              <w:top w:val="single" w:sz="4" w:space="0" w:color="auto"/>
              <w:left w:val="single" w:sz="4" w:space="0" w:color="auto"/>
              <w:bottom w:val="single" w:sz="4" w:space="0" w:color="auto"/>
              <w:right w:val="single" w:sz="4" w:space="0" w:color="auto"/>
            </w:tcBorders>
            <w:hideMark/>
          </w:tcPr>
          <w:p w14:paraId="1E4B12A2"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15</w:t>
            </w:r>
          </w:p>
        </w:tc>
        <w:tc>
          <w:tcPr>
            <w:tcW w:w="977" w:type="dxa"/>
            <w:tcBorders>
              <w:top w:val="single" w:sz="4" w:space="0" w:color="auto"/>
              <w:left w:val="single" w:sz="4" w:space="0" w:color="auto"/>
              <w:bottom w:val="single" w:sz="4" w:space="0" w:color="auto"/>
              <w:right w:val="single" w:sz="4" w:space="0" w:color="auto"/>
            </w:tcBorders>
            <w:hideMark/>
          </w:tcPr>
          <w:p w14:paraId="41169FFA"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20</w:t>
            </w:r>
          </w:p>
        </w:tc>
        <w:tc>
          <w:tcPr>
            <w:tcW w:w="977" w:type="dxa"/>
            <w:tcBorders>
              <w:top w:val="single" w:sz="4" w:space="0" w:color="auto"/>
              <w:left w:val="single" w:sz="4" w:space="0" w:color="auto"/>
              <w:bottom w:val="single" w:sz="4" w:space="0" w:color="auto"/>
              <w:right w:val="single" w:sz="4" w:space="0" w:color="auto"/>
            </w:tcBorders>
            <w:hideMark/>
          </w:tcPr>
          <w:p w14:paraId="1C040C78"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25</w:t>
            </w:r>
          </w:p>
        </w:tc>
        <w:tc>
          <w:tcPr>
            <w:tcW w:w="1077" w:type="dxa"/>
            <w:tcBorders>
              <w:top w:val="single" w:sz="4" w:space="0" w:color="auto"/>
              <w:left w:val="single" w:sz="4" w:space="0" w:color="auto"/>
              <w:bottom w:val="single" w:sz="4" w:space="0" w:color="auto"/>
              <w:right w:val="single" w:sz="4" w:space="0" w:color="auto"/>
            </w:tcBorders>
            <w:hideMark/>
          </w:tcPr>
          <w:p w14:paraId="625F187B"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30</w:t>
            </w:r>
          </w:p>
        </w:tc>
        <w:tc>
          <w:tcPr>
            <w:tcW w:w="1077" w:type="dxa"/>
            <w:tcBorders>
              <w:top w:val="single" w:sz="4" w:space="0" w:color="auto"/>
              <w:left w:val="single" w:sz="4" w:space="0" w:color="auto"/>
              <w:bottom w:val="single" w:sz="4" w:space="0" w:color="auto"/>
              <w:right w:val="single" w:sz="4" w:space="0" w:color="auto"/>
            </w:tcBorders>
            <w:hideMark/>
          </w:tcPr>
          <w:p w14:paraId="753B0C0F" w14:textId="77777777" w:rsidR="0015636B" w:rsidRPr="009D134D" w:rsidRDefault="0015636B"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35</w:t>
            </w:r>
          </w:p>
        </w:tc>
      </w:tr>
    </w:tbl>
    <w:p w14:paraId="2389F8E1" w14:textId="54B227AA" w:rsidR="00A34C11" w:rsidRPr="009D134D" w:rsidRDefault="000364FD" w:rsidP="00F97D3A">
      <w:pPr>
        <w:spacing w:after="0" w:line="240" w:lineRule="auto"/>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ab/>
      </w:r>
    </w:p>
    <w:p w14:paraId="3E54B2C4" w14:textId="02239640" w:rsidR="000364FD" w:rsidRPr="009D134D" w:rsidRDefault="000364FD" w:rsidP="001A0EFA">
      <w:pPr>
        <w:spacing w:after="0" w:line="240" w:lineRule="auto"/>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Таблица </w:t>
      </w:r>
      <w:r w:rsidR="006A18B8" w:rsidRPr="009D134D">
        <w:rPr>
          <w:rFonts w:ascii="Times New Roman" w:eastAsiaTheme="minorEastAsia" w:hAnsi="Times New Roman" w:cs="Times New Roman"/>
          <w:iCs/>
          <w:color w:val="202124"/>
          <w:sz w:val="28"/>
          <w:szCs w:val="28"/>
          <w:shd w:val="clear" w:color="auto" w:fill="FFFFFF"/>
        </w:rPr>
        <w:t>21</w:t>
      </w:r>
      <w:r w:rsidR="001A0EFA" w:rsidRPr="009D134D">
        <w:rPr>
          <w:rFonts w:ascii="Times New Roman" w:eastAsiaTheme="minorEastAsia" w:hAnsi="Times New Roman" w:cs="Times New Roman"/>
          <w:iCs/>
          <w:color w:val="202124"/>
          <w:sz w:val="28"/>
          <w:szCs w:val="28"/>
          <w:shd w:val="clear" w:color="auto" w:fill="FFFFFF"/>
        </w:rPr>
        <w:t xml:space="preserve"> –</w:t>
      </w:r>
      <w:r w:rsidRPr="009D134D">
        <w:rPr>
          <w:rFonts w:ascii="Times New Roman" w:eastAsiaTheme="minorEastAsia" w:hAnsi="Times New Roman" w:cs="Times New Roman"/>
          <w:iCs/>
          <w:color w:val="202124"/>
          <w:sz w:val="28"/>
          <w:szCs w:val="28"/>
          <w:shd w:val="clear" w:color="auto" w:fill="FFFFFF"/>
        </w:rPr>
        <w:t xml:space="preserve"> Данные уровня фактора из пятифакторного эксперимента (х</w:t>
      </w:r>
      <w:r w:rsidRPr="009D134D">
        <w:rPr>
          <w:rFonts w:ascii="Times New Roman" w:eastAsiaTheme="minorEastAsia" w:hAnsi="Times New Roman" w:cs="Times New Roman"/>
          <w:iCs/>
          <w:color w:val="202124"/>
          <w:sz w:val="28"/>
          <w:szCs w:val="28"/>
          <w:shd w:val="clear" w:color="auto" w:fill="FFFFFF"/>
          <w:vertAlign w:val="subscript"/>
        </w:rPr>
        <w:t>1</w:t>
      </w:r>
      <w:r w:rsidRPr="009D134D">
        <w:rPr>
          <w:rFonts w:ascii="Times New Roman" w:eastAsiaTheme="minorEastAsia" w:hAnsi="Times New Roman" w:cs="Times New Roman"/>
          <w:iCs/>
          <w:color w:val="202124"/>
          <w:sz w:val="28"/>
          <w:szCs w:val="28"/>
          <w:shd w:val="clear" w:color="auto" w:fill="FFFFFF"/>
        </w:rPr>
        <w:t>-</w:t>
      </w:r>
      <w:r w:rsidRPr="009D134D">
        <w:rPr>
          <w:rFonts w:ascii="Times New Roman" w:eastAsiaTheme="minorEastAsia" w:hAnsi="Times New Roman" w:cs="Times New Roman"/>
          <w:iCs/>
          <w:color w:val="202124"/>
          <w:sz w:val="28"/>
          <w:szCs w:val="28"/>
          <w:shd w:val="clear" w:color="auto" w:fill="FFFFFF"/>
          <w:vertAlign w:val="subscript"/>
        </w:rPr>
        <w:t>5</w:t>
      </w:r>
      <w:r w:rsidRPr="009D134D">
        <w:rPr>
          <w:rFonts w:ascii="Times New Roman" w:eastAsiaTheme="minorEastAsia" w:hAnsi="Times New Roman" w:cs="Times New Roman"/>
          <w:iCs/>
          <w:color w:val="202124"/>
          <w:sz w:val="28"/>
          <w:szCs w:val="28"/>
          <w:shd w:val="clear" w:color="auto" w:fill="FFFFFF"/>
        </w:rPr>
        <w:t>) на пяти уровнях</w:t>
      </w:r>
    </w:p>
    <w:tbl>
      <w:tblPr>
        <w:tblStyle w:val="a3"/>
        <w:tblW w:w="9356" w:type="dxa"/>
        <w:tblInd w:w="-5" w:type="dxa"/>
        <w:tblLook w:val="04A0" w:firstRow="1" w:lastRow="0" w:firstColumn="1" w:lastColumn="0" w:noHBand="0" w:noVBand="1"/>
      </w:tblPr>
      <w:tblGrid>
        <w:gridCol w:w="1081"/>
        <w:gridCol w:w="1479"/>
        <w:gridCol w:w="1224"/>
        <w:gridCol w:w="1441"/>
        <w:gridCol w:w="1222"/>
        <w:gridCol w:w="1365"/>
        <w:gridCol w:w="1544"/>
      </w:tblGrid>
      <w:tr w:rsidR="001A0EFA" w:rsidRPr="009D134D" w14:paraId="45973333" w14:textId="77777777" w:rsidTr="001A0EFA">
        <w:trPr>
          <w:trHeight w:val="895"/>
        </w:trPr>
        <w:tc>
          <w:tcPr>
            <w:tcW w:w="1081" w:type="dxa"/>
            <w:tcBorders>
              <w:top w:val="single" w:sz="4" w:space="0" w:color="auto"/>
              <w:left w:val="single" w:sz="4" w:space="0" w:color="auto"/>
              <w:bottom w:val="single" w:sz="4" w:space="0" w:color="auto"/>
              <w:right w:val="single" w:sz="4" w:space="0" w:color="auto"/>
            </w:tcBorders>
            <w:hideMark/>
          </w:tcPr>
          <w:p w14:paraId="525AE67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w:t>
            </w:r>
          </w:p>
          <w:p w14:paraId="044928B9" w14:textId="7D2552C1"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экспер</w:t>
            </w:r>
            <w:r w:rsidR="001A0EFA" w:rsidRPr="009D134D">
              <w:rPr>
                <w:rFonts w:ascii="Times New Roman" w:eastAsiaTheme="minorEastAsia" w:hAnsi="Times New Roman" w:cs="Times New Roman"/>
                <w:iCs/>
                <w:color w:val="202124"/>
                <w:sz w:val="28"/>
                <w:szCs w:val="28"/>
                <w:shd w:val="clear" w:color="auto" w:fill="FFFFFF"/>
              </w:rPr>
              <w:t>.</w:t>
            </w:r>
          </w:p>
        </w:tc>
        <w:tc>
          <w:tcPr>
            <w:tcW w:w="1479" w:type="dxa"/>
            <w:tcBorders>
              <w:top w:val="single" w:sz="4" w:space="0" w:color="auto"/>
              <w:left w:val="single" w:sz="4" w:space="0" w:color="auto"/>
              <w:bottom w:val="single" w:sz="4" w:space="0" w:color="auto"/>
              <w:right w:val="single" w:sz="4" w:space="0" w:color="auto"/>
            </w:tcBorders>
            <w:hideMark/>
          </w:tcPr>
          <w:p w14:paraId="05ABF67C"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х</w:t>
            </w:r>
            <w:r w:rsidRPr="009D134D">
              <w:rPr>
                <w:rFonts w:ascii="Times New Roman" w:eastAsiaTheme="minorEastAsia" w:hAnsi="Times New Roman" w:cs="Times New Roman"/>
                <w:iCs/>
                <w:color w:val="202124"/>
                <w:sz w:val="24"/>
                <w:szCs w:val="24"/>
                <w:shd w:val="clear" w:color="auto" w:fill="FFFFFF"/>
                <w:vertAlign w:val="subscript"/>
              </w:rPr>
              <w:t>1</w:t>
            </w:r>
          </w:p>
          <w:p w14:paraId="311BAC25"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(количество лопастей)</w:t>
            </w:r>
          </w:p>
        </w:tc>
        <w:tc>
          <w:tcPr>
            <w:tcW w:w="1224" w:type="dxa"/>
            <w:tcBorders>
              <w:top w:val="single" w:sz="4" w:space="0" w:color="auto"/>
              <w:left w:val="single" w:sz="4" w:space="0" w:color="auto"/>
              <w:bottom w:val="single" w:sz="4" w:space="0" w:color="auto"/>
              <w:right w:val="single" w:sz="4" w:space="0" w:color="auto"/>
            </w:tcBorders>
            <w:hideMark/>
          </w:tcPr>
          <w:p w14:paraId="0DA7CAA8"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х</w:t>
            </w:r>
            <w:r w:rsidRPr="009D134D">
              <w:rPr>
                <w:rFonts w:ascii="Times New Roman" w:eastAsiaTheme="minorEastAsia" w:hAnsi="Times New Roman" w:cs="Times New Roman"/>
                <w:iCs/>
                <w:color w:val="202124"/>
                <w:sz w:val="24"/>
                <w:szCs w:val="24"/>
                <w:shd w:val="clear" w:color="auto" w:fill="FFFFFF"/>
                <w:vertAlign w:val="subscript"/>
              </w:rPr>
              <w:t>2</w:t>
            </w:r>
          </w:p>
          <w:p w14:paraId="79163FE2" w14:textId="2E8BDCA8"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(относ</w:t>
            </w:r>
            <w:r w:rsidR="001A0EFA" w:rsidRPr="009D134D">
              <w:rPr>
                <w:rFonts w:ascii="Times New Roman" w:eastAsiaTheme="minorEastAsia" w:hAnsi="Times New Roman" w:cs="Times New Roman"/>
                <w:iCs/>
                <w:color w:val="202124"/>
                <w:sz w:val="24"/>
                <w:szCs w:val="24"/>
                <w:shd w:val="clear" w:color="auto" w:fill="FFFFFF"/>
              </w:rPr>
              <w:t>.</w:t>
            </w:r>
            <w:r w:rsidRPr="009D134D">
              <w:rPr>
                <w:rFonts w:ascii="Times New Roman" w:eastAsiaTheme="minorEastAsia" w:hAnsi="Times New Roman" w:cs="Times New Roman"/>
                <w:iCs/>
                <w:color w:val="202124"/>
                <w:sz w:val="24"/>
                <w:szCs w:val="24"/>
                <w:shd w:val="clear" w:color="auto" w:fill="FFFFFF"/>
              </w:rPr>
              <w:t xml:space="preserve"> площадь)</w:t>
            </w:r>
          </w:p>
        </w:tc>
        <w:tc>
          <w:tcPr>
            <w:tcW w:w="1441" w:type="dxa"/>
            <w:tcBorders>
              <w:top w:val="single" w:sz="4" w:space="0" w:color="auto"/>
              <w:left w:val="single" w:sz="4" w:space="0" w:color="auto"/>
              <w:bottom w:val="single" w:sz="4" w:space="0" w:color="auto"/>
              <w:right w:val="single" w:sz="4" w:space="0" w:color="auto"/>
            </w:tcBorders>
            <w:hideMark/>
          </w:tcPr>
          <w:p w14:paraId="659DAB6C"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х</w:t>
            </w:r>
            <w:r w:rsidRPr="009D134D">
              <w:rPr>
                <w:rFonts w:ascii="Times New Roman" w:eastAsiaTheme="minorEastAsia" w:hAnsi="Times New Roman" w:cs="Times New Roman"/>
                <w:iCs/>
                <w:color w:val="202124"/>
                <w:sz w:val="24"/>
                <w:szCs w:val="24"/>
                <w:shd w:val="clear" w:color="auto" w:fill="FFFFFF"/>
                <w:vertAlign w:val="subscript"/>
              </w:rPr>
              <w:t>3</w:t>
            </w:r>
          </w:p>
          <w:p w14:paraId="6CC644D8"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(диаметр обтекателя)</w:t>
            </w:r>
          </w:p>
        </w:tc>
        <w:tc>
          <w:tcPr>
            <w:tcW w:w="1222" w:type="dxa"/>
            <w:tcBorders>
              <w:top w:val="single" w:sz="4" w:space="0" w:color="auto"/>
              <w:left w:val="single" w:sz="4" w:space="0" w:color="auto"/>
              <w:bottom w:val="single" w:sz="4" w:space="0" w:color="auto"/>
              <w:right w:val="single" w:sz="4" w:space="0" w:color="auto"/>
            </w:tcBorders>
          </w:tcPr>
          <w:p w14:paraId="0D4C00EB"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х</w:t>
            </w:r>
            <w:r w:rsidRPr="009D134D">
              <w:rPr>
                <w:rFonts w:ascii="Times New Roman" w:eastAsiaTheme="minorEastAsia" w:hAnsi="Times New Roman" w:cs="Times New Roman"/>
                <w:iCs/>
                <w:color w:val="202124"/>
                <w:sz w:val="24"/>
                <w:szCs w:val="24"/>
                <w:shd w:val="clear" w:color="auto" w:fill="FFFFFF"/>
                <w:vertAlign w:val="subscript"/>
              </w:rPr>
              <w:t>4</w:t>
            </w:r>
          </w:p>
          <w:p w14:paraId="37CBE0F5"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(скорость ветра)</w:t>
            </w:r>
          </w:p>
          <w:p w14:paraId="2381E994"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p>
        </w:tc>
        <w:tc>
          <w:tcPr>
            <w:tcW w:w="1365" w:type="dxa"/>
            <w:tcBorders>
              <w:top w:val="single" w:sz="4" w:space="0" w:color="auto"/>
              <w:left w:val="single" w:sz="4" w:space="0" w:color="auto"/>
              <w:bottom w:val="single" w:sz="4" w:space="0" w:color="auto"/>
              <w:right w:val="single" w:sz="4" w:space="0" w:color="auto"/>
            </w:tcBorders>
            <w:hideMark/>
          </w:tcPr>
          <w:p w14:paraId="49EA8CAF"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х</w:t>
            </w:r>
            <w:r w:rsidRPr="009D134D">
              <w:rPr>
                <w:rFonts w:ascii="Times New Roman" w:eastAsiaTheme="minorEastAsia" w:hAnsi="Times New Roman" w:cs="Times New Roman"/>
                <w:iCs/>
                <w:color w:val="202124"/>
                <w:sz w:val="24"/>
                <w:szCs w:val="24"/>
                <w:shd w:val="clear" w:color="auto" w:fill="FFFFFF"/>
                <w:vertAlign w:val="subscript"/>
              </w:rPr>
              <w:t>5</w:t>
            </w:r>
          </w:p>
          <w:p w14:paraId="4623FF13"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(угол установки)</w:t>
            </w:r>
          </w:p>
        </w:tc>
        <w:tc>
          <w:tcPr>
            <w:tcW w:w="1544" w:type="dxa"/>
            <w:tcBorders>
              <w:top w:val="single" w:sz="4" w:space="0" w:color="auto"/>
              <w:left w:val="single" w:sz="4" w:space="0" w:color="auto"/>
              <w:bottom w:val="single" w:sz="4" w:space="0" w:color="auto"/>
              <w:right w:val="single" w:sz="4" w:space="0" w:color="auto"/>
            </w:tcBorders>
            <w:hideMark/>
          </w:tcPr>
          <w:p w14:paraId="6DFD4C26"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Y</w:t>
            </w:r>
            <w:r w:rsidRPr="009D134D">
              <w:rPr>
                <w:rFonts w:ascii="Times New Roman" w:eastAsiaTheme="minorEastAsia" w:hAnsi="Times New Roman" w:cs="Times New Roman"/>
                <w:iCs/>
                <w:color w:val="202124"/>
                <w:sz w:val="24"/>
                <w:szCs w:val="24"/>
                <w:shd w:val="clear" w:color="auto" w:fill="FFFFFF"/>
                <w:vertAlign w:val="subscript"/>
              </w:rPr>
              <w:t>G</w:t>
            </w:r>
          </w:p>
          <w:p w14:paraId="295F3C40" w14:textId="77777777" w:rsidR="000364FD" w:rsidRPr="009D134D" w:rsidRDefault="000364FD" w:rsidP="00F02E13">
            <w:pPr>
              <w:jc w:val="center"/>
              <w:rPr>
                <w:rFonts w:ascii="Times New Roman" w:eastAsiaTheme="minorEastAsia" w:hAnsi="Times New Roman" w:cs="Times New Roman"/>
                <w:iCs/>
                <w:color w:val="202124"/>
                <w:sz w:val="24"/>
                <w:szCs w:val="24"/>
                <w:shd w:val="clear" w:color="auto" w:fill="FFFFFF"/>
              </w:rPr>
            </w:pPr>
            <w:r w:rsidRPr="009D134D">
              <w:rPr>
                <w:rFonts w:ascii="Times New Roman" w:eastAsiaTheme="minorEastAsia" w:hAnsi="Times New Roman" w:cs="Times New Roman"/>
                <w:iCs/>
                <w:color w:val="202124"/>
                <w:sz w:val="24"/>
                <w:szCs w:val="24"/>
                <w:shd w:val="clear" w:color="auto" w:fill="FFFFFF"/>
              </w:rPr>
              <w:t>(мощность)</w:t>
            </w:r>
          </w:p>
        </w:tc>
      </w:tr>
      <w:tr w:rsidR="001A0EFA" w:rsidRPr="009D134D" w14:paraId="43CC1A93" w14:textId="77777777" w:rsidTr="001A0EFA">
        <w:tc>
          <w:tcPr>
            <w:tcW w:w="1081" w:type="dxa"/>
            <w:tcBorders>
              <w:top w:val="single" w:sz="4" w:space="0" w:color="auto"/>
              <w:left w:val="single" w:sz="4" w:space="0" w:color="auto"/>
              <w:bottom w:val="single" w:sz="4" w:space="0" w:color="auto"/>
              <w:right w:val="single" w:sz="4" w:space="0" w:color="auto"/>
            </w:tcBorders>
          </w:tcPr>
          <w:p w14:paraId="5493FE19"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4C87E55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224" w:type="dxa"/>
            <w:tcBorders>
              <w:top w:val="single" w:sz="4" w:space="0" w:color="auto"/>
              <w:left w:val="single" w:sz="4" w:space="0" w:color="auto"/>
              <w:bottom w:val="single" w:sz="4" w:space="0" w:color="auto"/>
              <w:right w:val="single" w:sz="4" w:space="0" w:color="auto"/>
            </w:tcBorders>
            <w:hideMark/>
          </w:tcPr>
          <w:p w14:paraId="14770A4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0,0425</w:t>
            </w:r>
          </w:p>
        </w:tc>
        <w:tc>
          <w:tcPr>
            <w:tcW w:w="1441" w:type="dxa"/>
            <w:tcBorders>
              <w:top w:val="single" w:sz="4" w:space="0" w:color="auto"/>
              <w:left w:val="single" w:sz="4" w:space="0" w:color="auto"/>
              <w:bottom w:val="single" w:sz="4" w:space="0" w:color="auto"/>
              <w:right w:val="single" w:sz="4" w:space="0" w:color="auto"/>
            </w:tcBorders>
            <w:hideMark/>
          </w:tcPr>
          <w:p w14:paraId="35D262C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136</w:t>
            </w:r>
          </w:p>
        </w:tc>
        <w:tc>
          <w:tcPr>
            <w:tcW w:w="1222" w:type="dxa"/>
            <w:tcBorders>
              <w:top w:val="single" w:sz="4" w:space="0" w:color="auto"/>
              <w:left w:val="single" w:sz="4" w:space="0" w:color="auto"/>
              <w:bottom w:val="single" w:sz="4" w:space="0" w:color="auto"/>
              <w:right w:val="single" w:sz="4" w:space="0" w:color="auto"/>
            </w:tcBorders>
            <w:hideMark/>
          </w:tcPr>
          <w:p w14:paraId="6323E7A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365" w:type="dxa"/>
            <w:tcBorders>
              <w:top w:val="single" w:sz="4" w:space="0" w:color="auto"/>
              <w:left w:val="single" w:sz="4" w:space="0" w:color="auto"/>
              <w:bottom w:val="single" w:sz="4" w:space="0" w:color="auto"/>
              <w:right w:val="single" w:sz="4" w:space="0" w:color="auto"/>
            </w:tcBorders>
            <w:hideMark/>
          </w:tcPr>
          <w:p w14:paraId="737A9B1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15</w:t>
            </w:r>
          </w:p>
        </w:tc>
        <w:tc>
          <w:tcPr>
            <w:tcW w:w="1544" w:type="dxa"/>
            <w:tcBorders>
              <w:top w:val="single" w:sz="4" w:space="0" w:color="auto"/>
              <w:left w:val="single" w:sz="4" w:space="0" w:color="auto"/>
              <w:bottom w:val="single" w:sz="4" w:space="0" w:color="auto"/>
              <w:right w:val="single" w:sz="4" w:space="0" w:color="auto"/>
            </w:tcBorders>
            <w:hideMark/>
          </w:tcPr>
          <w:p w14:paraId="419D1F7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w:t>
            </w:r>
          </w:p>
        </w:tc>
      </w:tr>
      <w:tr w:rsidR="001A0EFA" w:rsidRPr="009D134D" w14:paraId="7D5762F8" w14:textId="77777777" w:rsidTr="001A0EFA">
        <w:tc>
          <w:tcPr>
            <w:tcW w:w="1081" w:type="dxa"/>
            <w:tcBorders>
              <w:top w:val="single" w:sz="4" w:space="0" w:color="auto"/>
              <w:left w:val="single" w:sz="4" w:space="0" w:color="auto"/>
              <w:bottom w:val="single" w:sz="4" w:space="0" w:color="auto"/>
              <w:right w:val="single" w:sz="4" w:space="0" w:color="auto"/>
            </w:tcBorders>
          </w:tcPr>
          <w:p w14:paraId="08246228"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76D6497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224" w:type="dxa"/>
            <w:tcBorders>
              <w:top w:val="single" w:sz="4" w:space="0" w:color="auto"/>
              <w:left w:val="single" w:sz="4" w:space="0" w:color="auto"/>
              <w:bottom w:val="single" w:sz="4" w:space="0" w:color="auto"/>
              <w:right w:val="single" w:sz="4" w:space="0" w:color="auto"/>
            </w:tcBorders>
            <w:hideMark/>
          </w:tcPr>
          <w:p w14:paraId="15CCFEC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0,064</w:t>
            </w:r>
          </w:p>
        </w:tc>
        <w:tc>
          <w:tcPr>
            <w:tcW w:w="1441" w:type="dxa"/>
            <w:tcBorders>
              <w:top w:val="single" w:sz="4" w:space="0" w:color="auto"/>
              <w:left w:val="single" w:sz="4" w:space="0" w:color="auto"/>
              <w:bottom w:val="single" w:sz="4" w:space="0" w:color="auto"/>
              <w:right w:val="single" w:sz="4" w:space="0" w:color="auto"/>
            </w:tcBorders>
            <w:hideMark/>
          </w:tcPr>
          <w:p w14:paraId="7457A42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550</w:t>
            </w:r>
          </w:p>
        </w:tc>
        <w:tc>
          <w:tcPr>
            <w:tcW w:w="1222" w:type="dxa"/>
            <w:tcBorders>
              <w:top w:val="single" w:sz="4" w:space="0" w:color="auto"/>
              <w:left w:val="single" w:sz="4" w:space="0" w:color="auto"/>
              <w:bottom w:val="single" w:sz="4" w:space="0" w:color="auto"/>
              <w:right w:val="single" w:sz="4" w:space="0" w:color="auto"/>
            </w:tcBorders>
            <w:hideMark/>
          </w:tcPr>
          <w:p w14:paraId="6141A0BE"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5,7</w:t>
            </w:r>
          </w:p>
        </w:tc>
        <w:tc>
          <w:tcPr>
            <w:tcW w:w="1365" w:type="dxa"/>
            <w:tcBorders>
              <w:top w:val="single" w:sz="4" w:space="0" w:color="auto"/>
              <w:left w:val="single" w:sz="4" w:space="0" w:color="auto"/>
              <w:bottom w:val="single" w:sz="4" w:space="0" w:color="auto"/>
              <w:right w:val="single" w:sz="4" w:space="0" w:color="auto"/>
            </w:tcBorders>
            <w:hideMark/>
          </w:tcPr>
          <w:p w14:paraId="2DC08FF0"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25</w:t>
            </w:r>
          </w:p>
        </w:tc>
        <w:tc>
          <w:tcPr>
            <w:tcW w:w="1544" w:type="dxa"/>
            <w:tcBorders>
              <w:top w:val="single" w:sz="4" w:space="0" w:color="auto"/>
              <w:left w:val="single" w:sz="4" w:space="0" w:color="auto"/>
              <w:bottom w:val="single" w:sz="4" w:space="0" w:color="auto"/>
              <w:right w:val="single" w:sz="4" w:space="0" w:color="auto"/>
            </w:tcBorders>
            <w:hideMark/>
          </w:tcPr>
          <w:p w14:paraId="4F5EA7C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8</w:t>
            </w:r>
          </w:p>
        </w:tc>
      </w:tr>
      <w:tr w:rsidR="001A0EFA" w:rsidRPr="009D134D" w14:paraId="763313CD" w14:textId="77777777" w:rsidTr="001A0EFA">
        <w:tc>
          <w:tcPr>
            <w:tcW w:w="1081" w:type="dxa"/>
            <w:tcBorders>
              <w:top w:val="single" w:sz="4" w:space="0" w:color="auto"/>
              <w:left w:val="single" w:sz="4" w:space="0" w:color="auto"/>
              <w:bottom w:val="single" w:sz="4" w:space="0" w:color="auto"/>
              <w:right w:val="single" w:sz="4" w:space="0" w:color="auto"/>
            </w:tcBorders>
          </w:tcPr>
          <w:p w14:paraId="1C7CB098"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768F6B4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224" w:type="dxa"/>
            <w:tcBorders>
              <w:top w:val="single" w:sz="4" w:space="0" w:color="auto"/>
              <w:left w:val="single" w:sz="4" w:space="0" w:color="auto"/>
              <w:bottom w:val="single" w:sz="4" w:space="0" w:color="auto"/>
              <w:right w:val="single" w:sz="4" w:space="0" w:color="auto"/>
            </w:tcBorders>
            <w:hideMark/>
          </w:tcPr>
          <w:p w14:paraId="7713FF4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0,053</w:t>
            </w:r>
          </w:p>
        </w:tc>
        <w:tc>
          <w:tcPr>
            <w:tcW w:w="1441" w:type="dxa"/>
            <w:tcBorders>
              <w:top w:val="single" w:sz="4" w:space="0" w:color="auto"/>
              <w:left w:val="single" w:sz="4" w:space="0" w:color="auto"/>
              <w:bottom w:val="single" w:sz="4" w:space="0" w:color="auto"/>
              <w:right w:val="single" w:sz="4" w:space="0" w:color="auto"/>
            </w:tcBorders>
            <w:hideMark/>
          </w:tcPr>
          <w:p w14:paraId="55360BE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370</w:t>
            </w:r>
          </w:p>
        </w:tc>
        <w:tc>
          <w:tcPr>
            <w:tcW w:w="1222" w:type="dxa"/>
            <w:tcBorders>
              <w:top w:val="single" w:sz="4" w:space="0" w:color="auto"/>
              <w:left w:val="single" w:sz="4" w:space="0" w:color="auto"/>
              <w:bottom w:val="single" w:sz="4" w:space="0" w:color="auto"/>
              <w:right w:val="single" w:sz="4" w:space="0" w:color="auto"/>
            </w:tcBorders>
            <w:hideMark/>
          </w:tcPr>
          <w:p w14:paraId="1573A28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365" w:type="dxa"/>
            <w:tcBorders>
              <w:top w:val="single" w:sz="4" w:space="0" w:color="auto"/>
              <w:left w:val="single" w:sz="4" w:space="0" w:color="auto"/>
              <w:bottom w:val="single" w:sz="4" w:space="0" w:color="auto"/>
              <w:right w:val="single" w:sz="4" w:space="0" w:color="auto"/>
            </w:tcBorders>
            <w:hideMark/>
          </w:tcPr>
          <w:p w14:paraId="102E76A0"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20</w:t>
            </w:r>
          </w:p>
        </w:tc>
        <w:tc>
          <w:tcPr>
            <w:tcW w:w="1544" w:type="dxa"/>
            <w:tcBorders>
              <w:top w:val="single" w:sz="4" w:space="0" w:color="auto"/>
              <w:left w:val="single" w:sz="4" w:space="0" w:color="auto"/>
              <w:bottom w:val="single" w:sz="4" w:space="0" w:color="auto"/>
              <w:right w:val="single" w:sz="4" w:space="0" w:color="auto"/>
            </w:tcBorders>
            <w:hideMark/>
          </w:tcPr>
          <w:p w14:paraId="6189955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w:t>
            </w:r>
          </w:p>
        </w:tc>
      </w:tr>
      <w:tr w:rsidR="001A0EFA" w:rsidRPr="009D134D" w14:paraId="26FB84D5" w14:textId="77777777" w:rsidTr="001A0EFA">
        <w:tc>
          <w:tcPr>
            <w:tcW w:w="1081" w:type="dxa"/>
            <w:tcBorders>
              <w:top w:val="single" w:sz="4" w:space="0" w:color="auto"/>
              <w:left w:val="single" w:sz="4" w:space="0" w:color="auto"/>
              <w:bottom w:val="single" w:sz="4" w:space="0" w:color="auto"/>
              <w:right w:val="single" w:sz="4" w:space="0" w:color="auto"/>
            </w:tcBorders>
          </w:tcPr>
          <w:p w14:paraId="208BA094"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279C000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224" w:type="dxa"/>
            <w:tcBorders>
              <w:top w:val="single" w:sz="4" w:space="0" w:color="auto"/>
              <w:left w:val="single" w:sz="4" w:space="0" w:color="auto"/>
              <w:bottom w:val="single" w:sz="4" w:space="0" w:color="auto"/>
              <w:right w:val="single" w:sz="4" w:space="0" w:color="auto"/>
            </w:tcBorders>
            <w:hideMark/>
          </w:tcPr>
          <w:p w14:paraId="26BA7B4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c>
          <w:tcPr>
            <w:tcW w:w="1441" w:type="dxa"/>
            <w:tcBorders>
              <w:top w:val="single" w:sz="4" w:space="0" w:color="auto"/>
              <w:left w:val="single" w:sz="4" w:space="0" w:color="auto"/>
              <w:bottom w:val="single" w:sz="4" w:space="0" w:color="auto"/>
              <w:right w:val="single" w:sz="4" w:space="0" w:color="auto"/>
            </w:tcBorders>
            <w:hideMark/>
          </w:tcPr>
          <w:p w14:paraId="5B17AE4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c>
          <w:tcPr>
            <w:tcW w:w="1222" w:type="dxa"/>
            <w:tcBorders>
              <w:top w:val="single" w:sz="4" w:space="0" w:color="auto"/>
              <w:left w:val="single" w:sz="4" w:space="0" w:color="auto"/>
              <w:bottom w:val="single" w:sz="4" w:space="0" w:color="auto"/>
              <w:right w:val="single" w:sz="4" w:space="0" w:color="auto"/>
            </w:tcBorders>
            <w:hideMark/>
          </w:tcPr>
          <w:p w14:paraId="3686AE9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c>
          <w:tcPr>
            <w:tcW w:w="1365" w:type="dxa"/>
            <w:tcBorders>
              <w:top w:val="single" w:sz="4" w:space="0" w:color="auto"/>
              <w:left w:val="single" w:sz="4" w:space="0" w:color="auto"/>
              <w:bottom w:val="single" w:sz="4" w:space="0" w:color="auto"/>
              <w:right w:val="single" w:sz="4" w:space="0" w:color="auto"/>
            </w:tcBorders>
            <w:hideMark/>
          </w:tcPr>
          <w:p w14:paraId="67E3CE6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35</w:t>
            </w:r>
          </w:p>
        </w:tc>
        <w:tc>
          <w:tcPr>
            <w:tcW w:w="1544" w:type="dxa"/>
            <w:tcBorders>
              <w:top w:val="single" w:sz="4" w:space="0" w:color="auto"/>
              <w:left w:val="single" w:sz="4" w:space="0" w:color="auto"/>
              <w:bottom w:val="single" w:sz="4" w:space="0" w:color="auto"/>
              <w:right w:val="single" w:sz="4" w:space="0" w:color="auto"/>
            </w:tcBorders>
            <w:hideMark/>
          </w:tcPr>
          <w:p w14:paraId="297274E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8</w:t>
            </w:r>
          </w:p>
        </w:tc>
      </w:tr>
      <w:tr w:rsidR="001A0EFA" w:rsidRPr="009D134D" w14:paraId="431ABB4C" w14:textId="77777777" w:rsidTr="001A0EFA">
        <w:tc>
          <w:tcPr>
            <w:tcW w:w="1081" w:type="dxa"/>
            <w:tcBorders>
              <w:top w:val="single" w:sz="4" w:space="0" w:color="auto"/>
              <w:left w:val="single" w:sz="4" w:space="0" w:color="auto"/>
              <w:bottom w:val="single" w:sz="4" w:space="0" w:color="auto"/>
              <w:right w:val="single" w:sz="4" w:space="0" w:color="auto"/>
            </w:tcBorders>
          </w:tcPr>
          <w:p w14:paraId="1A239ABA"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62F37FA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224" w:type="dxa"/>
            <w:tcBorders>
              <w:top w:val="single" w:sz="4" w:space="0" w:color="auto"/>
              <w:left w:val="single" w:sz="4" w:space="0" w:color="auto"/>
              <w:bottom w:val="single" w:sz="4" w:space="0" w:color="auto"/>
              <w:right w:val="single" w:sz="4" w:space="0" w:color="auto"/>
            </w:tcBorders>
            <w:hideMark/>
          </w:tcPr>
          <w:p w14:paraId="3274F85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c>
          <w:tcPr>
            <w:tcW w:w="1441" w:type="dxa"/>
            <w:tcBorders>
              <w:top w:val="single" w:sz="4" w:space="0" w:color="auto"/>
              <w:left w:val="single" w:sz="4" w:space="0" w:color="auto"/>
              <w:bottom w:val="single" w:sz="4" w:space="0" w:color="auto"/>
              <w:right w:val="single" w:sz="4" w:space="0" w:color="auto"/>
            </w:tcBorders>
            <w:hideMark/>
          </w:tcPr>
          <w:p w14:paraId="4C68172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c>
          <w:tcPr>
            <w:tcW w:w="1222" w:type="dxa"/>
            <w:tcBorders>
              <w:top w:val="single" w:sz="4" w:space="0" w:color="auto"/>
              <w:left w:val="single" w:sz="4" w:space="0" w:color="auto"/>
              <w:bottom w:val="single" w:sz="4" w:space="0" w:color="auto"/>
              <w:right w:val="single" w:sz="4" w:space="0" w:color="auto"/>
            </w:tcBorders>
            <w:hideMark/>
          </w:tcPr>
          <w:p w14:paraId="504DA63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c>
          <w:tcPr>
            <w:tcW w:w="1365" w:type="dxa"/>
            <w:tcBorders>
              <w:top w:val="single" w:sz="4" w:space="0" w:color="auto"/>
              <w:left w:val="single" w:sz="4" w:space="0" w:color="auto"/>
              <w:bottom w:val="single" w:sz="4" w:space="0" w:color="auto"/>
              <w:right w:val="single" w:sz="4" w:space="0" w:color="auto"/>
            </w:tcBorders>
            <w:hideMark/>
          </w:tcPr>
          <w:p w14:paraId="4DEF2EE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30</w:t>
            </w:r>
          </w:p>
        </w:tc>
        <w:tc>
          <w:tcPr>
            <w:tcW w:w="1544" w:type="dxa"/>
            <w:tcBorders>
              <w:top w:val="single" w:sz="4" w:space="0" w:color="auto"/>
              <w:left w:val="single" w:sz="4" w:space="0" w:color="auto"/>
              <w:bottom w:val="single" w:sz="4" w:space="0" w:color="auto"/>
              <w:right w:val="single" w:sz="4" w:space="0" w:color="auto"/>
            </w:tcBorders>
            <w:hideMark/>
          </w:tcPr>
          <w:p w14:paraId="6BE81FD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10</w:t>
            </w:r>
          </w:p>
        </w:tc>
      </w:tr>
      <w:tr w:rsidR="001A0EFA" w:rsidRPr="009D134D" w14:paraId="00CB14C0" w14:textId="77777777" w:rsidTr="001A0EFA">
        <w:tc>
          <w:tcPr>
            <w:tcW w:w="1081" w:type="dxa"/>
            <w:tcBorders>
              <w:top w:val="single" w:sz="4" w:space="0" w:color="auto"/>
              <w:left w:val="single" w:sz="4" w:space="0" w:color="auto"/>
              <w:bottom w:val="single" w:sz="4" w:space="0" w:color="auto"/>
              <w:right w:val="single" w:sz="4" w:space="0" w:color="auto"/>
            </w:tcBorders>
          </w:tcPr>
          <w:p w14:paraId="73902900"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7C81CF6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w:t>
            </w:r>
          </w:p>
        </w:tc>
        <w:tc>
          <w:tcPr>
            <w:tcW w:w="1224" w:type="dxa"/>
            <w:tcBorders>
              <w:top w:val="single" w:sz="4" w:space="0" w:color="auto"/>
              <w:left w:val="single" w:sz="4" w:space="0" w:color="auto"/>
              <w:bottom w:val="single" w:sz="4" w:space="0" w:color="auto"/>
              <w:right w:val="single" w:sz="4" w:space="0" w:color="auto"/>
            </w:tcBorders>
            <w:hideMark/>
          </w:tcPr>
          <w:p w14:paraId="1AFE533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0,0425</w:t>
            </w:r>
          </w:p>
        </w:tc>
        <w:tc>
          <w:tcPr>
            <w:tcW w:w="1441" w:type="dxa"/>
            <w:tcBorders>
              <w:top w:val="single" w:sz="4" w:space="0" w:color="auto"/>
              <w:left w:val="single" w:sz="4" w:space="0" w:color="auto"/>
              <w:bottom w:val="single" w:sz="4" w:space="0" w:color="auto"/>
              <w:right w:val="single" w:sz="4" w:space="0" w:color="auto"/>
            </w:tcBorders>
            <w:hideMark/>
          </w:tcPr>
          <w:p w14:paraId="29CA889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550</w:t>
            </w:r>
          </w:p>
        </w:tc>
        <w:tc>
          <w:tcPr>
            <w:tcW w:w="1222" w:type="dxa"/>
            <w:tcBorders>
              <w:top w:val="single" w:sz="4" w:space="0" w:color="auto"/>
              <w:left w:val="single" w:sz="4" w:space="0" w:color="auto"/>
              <w:bottom w:val="single" w:sz="4" w:space="0" w:color="auto"/>
              <w:right w:val="single" w:sz="4" w:space="0" w:color="auto"/>
            </w:tcBorders>
            <w:hideMark/>
          </w:tcPr>
          <w:p w14:paraId="59E70A7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365" w:type="dxa"/>
            <w:tcBorders>
              <w:top w:val="single" w:sz="4" w:space="0" w:color="auto"/>
              <w:left w:val="single" w:sz="4" w:space="0" w:color="auto"/>
              <w:bottom w:val="single" w:sz="4" w:space="0" w:color="auto"/>
              <w:right w:val="single" w:sz="4" w:space="0" w:color="auto"/>
            </w:tcBorders>
            <w:hideMark/>
          </w:tcPr>
          <w:p w14:paraId="0F89F3A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35</w:t>
            </w:r>
          </w:p>
        </w:tc>
        <w:tc>
          <w:tcPr>
            <w:tcW w:w="1544" w:type="dxa"/>
            <w:tcBorders>
              <w:top w:val="single" w:sz="4" w:space="0" w:color="auto"/>
              <w:left w:val="single" w:sz="4" w:space="0" w:color="auto"/>
              <w:bottom w:val="single" w:sz="4" w:space="0" w:color="auto"/>
              <w:right w:val="single" w:sz="4" w:space="0" w:color="auto"/>
            </w:tcBorders>
            <w:hideMark/>
          </w:tcPr>
          <w:p w14:paraId="3A55989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14</w:t>
            </w:r>
          </w:p>
        </w:tc>
      </w:tr>
      <w:tr w:rsidR="001A0EFA" w:rsidRPr="009D134D" w14:paraId="0C1DAEFE" w14:textId="77777777" w:rsidTr="001A0EFA">
        <w:tc>
          <w:tcPr>
            <w:tcW w:w="1081" w:type="dxa"/>
            <w:tcBorders>
              <w:top w:val="single" w:sz="4" w:space="0" w:color="auto"/>
              <w:left w:val="single" w:sz="4" w:space="0" w:color="auto"/>
              <w:bottom w:val="single" w:sz="4" w:space="0" w:color="auto"/>
              <w:right w:val="single" w:sz="4" w:space="0" w:color="auto"/>
            </w:tcBorders>
          </w:tcPr>
          <w:p w14:paraId="09E7B8F5"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19AF531E"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w:t>
            </w:r>
          </w:p>
        </w:tc>
        <w:tc>
          <w:tcPr>
            <w:tcW w:w="1224" w:type="dxa"/>
            <w:tcBorders>
              <w:top w:val="single" w:sz="4" w:space="0" w:color="auto"/>
              <w:left w:val="single" w:sz="4" w:space="0" w:color="auto"/>
              <w:bottom w:val="single" w:sz="4" w:space="0" w:color="auto"/>
              <w:right w:val="single" w:sz="4" w:space="0" w:color="auto"/>
            </w:tcBorders>
            <w:hideMark/>
          </w:tcPr>
          <w:p w14:paraId="7614692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0,064</w:t>
            </w:r>
          </w:p>
        </w:tc>
        <w:tc>
          <w:tcPr>
            <w:tcW w:w="1441" w:type="dxa"/>
            <w:tcBorders>
              <w:top w:val="single" w:sz="4" w:space="0" w:color="auto"/>
              <w:left w:val="single" w:sz="4" w:space="0" w:color="auto"/>
              <w:bottom w:val="single" w:sz="4" w:space="0" w:color="auto"/>
              <w:right w:val="single" w:sz="4" w:space="0" w:color="auto"/>
            </w:tcBorders>
            <w:hideMark/>
          </w:tcPr>
          <w:p w14:paraId="08129E5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370</w:t>
            </w:r>
          </w:p>
        </w:tc>
        <w:tc>
          <w:tcPr>
            <w:tcW w:w="1222" w:type="dxa"/>
            <w:tcBorders>
              <w:top w:val="single" w:sz="4" w:space="0" w:color="auto"/>
              <w:left w:val="single" w:sz="4" w:space="0" w:color="auto"/>
              <w:bottom w:val="single" w:sz="4" w:space="0" w:color="auto"/>
              <w:right w:val="single" w:sz="4" w:space="0" w:color="auto"/>
            </w:tcBorders>
            <w:hideMark/>
          </w:tcPr>
          <w:p w14:paraId="4D50AB5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c>
          <w:tcPr>
            <w:tcW w:w="1365" w:type="dxa"/>
            <w:tcBorders>
              <w:top w:val="single" w:sz="4" w:space="0" w:color="auto"/>
              <w:left w:val="single" w:sz="4" w:space="0" w:color="auto"/>
              <w:bottom w:val="single" w:sz="4" w:space="0" w:color="auto"/>
              <w:right w:val="single" w:sz="4" w:space="0" w:color="auto"/>
            </w:tcBorders>
            <w:hideMark/>
          </w:tcPr>
          <w:p w14:paraId="2ACA3CF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30</w:t>
            </w:r>
          </w:p>
        </w:tc>
        <w:tc>
          <w:tcPr>
            <w:tcW w:w="1544" w:type="dxa"/>
            <w:tcBorders>
              <w:top w:val="single" w:sz="4" w:space="0" w:color="auto"/>
              <w:left w:val="single" w:sz="4" w:space="0" w:color="auto"/>
              <w:bottom w:val="single" w:sz="4" w:space="0" w:color="auto"/>
              <w:right w:val="single" w:sz="4" w:space="0" w:color="auto"/>
            </w:tcBorders>
            <w:hideMark/>
          </w:tcPr>
          <w:p w14:paraId="2B919C1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25</w:t>
            </w:r>
          </w:p>
        </w:tc>
      </w:tr>
      <w:tr w:rsidR="001A0EFA" w:rsidRPr="009D134D" w14:paraId="33270B64" w14:textId="77777777" w:rsidTr="001A0EFA">
        <w:tc>
          <w:tcPr>
            <w:tcW w:w="1081" w:type="dxa"/>
            <w:tcBorders>
              <w:top w:val="single" w:sz="4" w:space="0" w:color="auto"/>
              <w:left w:val="single" w:sz="4" w:space="0" w:color="auto"/>
              <w:bottom w:val="single" w:sz="4" w:space="0" w:color="auto"/>
              <w:right w:val="single" w:sz="4" w:space="0" w:color="auto"/>
            </w:tcBorders>
          </w:tcPr>
          <w:p w14:paraId="69CF062F"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462D36F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w:t>
            </w:r>
          </w:p>
        </w:tc>
        <w:tc>
          <w:tcPr>
            <w:tcW w:w="1224" w:type="dxa"/>
            <w:tcBorders>
              <w:top w:val="single" w:sz="4" w:space="0" w:color="auto"/>
              <w:left w:val="single" w:sz="4" w:space="0" w:color="auto"/>
              <w:bottom w:val="single" w:sz="4" w:space="0" w:color="auto"/>
              <w:right w:val="single" w:sz="4" w:space="0" w:color="auto"/>
            </w:tcBorders>
            <w:hideMark/>
          </w:tcPr>
          <w:p w14:paraId="4FA20E7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0,053</w:t>
            </w:r>
          </w:p>
        </w:tc>
        <w:tc>
          <w:tcPr>
            <w:tcW w:w="1441" w:type="dxa"/>
            <w:tcBorders>
              <w:top w:val="single" w:sz="4" w:space="0" w:color="auto"/>
              <w:left w:val="single" w:sz="4" w:space="0" w:color="auto"/>
              <w:bottom w:val="single" w:sz="4" w:space="0" w:color="auto"/>
              <w:right w:val="single" w:sz="4" w:space="0" w:color="auto"/>
            </w:tcBorders>
            <w:hideMark/>
          </w:tcPr>
          <w:p w14:paraId="17121E0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c>
          <w:tcPr>
            <w:tcW w:w="1222" w:type="dxa"/>
            <w:tcBorders>
              <w:top w:val="single" w:sz="4" w:space="0" w:color="auto"/>
              <w:left w:val="single" w:sz="4" w:space="0" w:color="auto"/>
              <w:bottom w:val="single" w:sz="4" w:space="0" w:color="auto"/>
              <w:right w:val="single" w:sz="4" w:space="0" w:color="auto"/>
            </w:tcBorders>
            <w:hideMark/>
          </w:tcPr>
          <w:p w14:paraId="2D161BB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c>
          <w:tcPr>
            <w:tcW w:w="1365" w:type="dxa"/>
            <w:tcBorders>
              <w:top w:val="single" w:sz="4" w:space="0" w:color="auto"/>
              <w:left w:val="single" w:sz="4" w:space="0" w:color="auto"/>
              <w:bottom w:val="single" w:sz="4" w:space="0" w:color="auto"/>
              <w:right w:val="single" w:sz="4" w:space="0" w:color="auto"/>
            </w:tcBorders>
            <w:hideMark/>
          </w:tcPr>
          <w:p w14:paraId="44318E3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15</w:t>
            </w:r>
          </w:p>
        </w:tc>
        <w:tc>
          <w:tcPr>
            <w:tcW w:w="1544" w:type="dxa"/>
            <w:tcBorders>
              <w:top w:val="single" w:sz="4" w:space="0" w:color="auto"/>
              <w:left w:val="single" w:sz="4" w:space="0" w:color="auto"/>
              <w:bottom w:val="single" w:sz="4" w:space="0" w:color="auto"/>
              <w:right w:val="single" w:sz="4" w:space="0" w:color="auto"/>
            </w:tcBorders>
            <w:hideMark/>
          </w:tcPr>
          <w:p w14:paraId="3C2A05A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24</w:t>
            </w:r>
          </w:p>
        </w:tc>
      </w:tr>
      <w:tr w:rsidR="001A0EFA" w:rsidRPr="009D134D" w14:paraId="0F770166" w14:textId="77777777" w:rsidTr="001A0EFA">
        <w:tc>
          <w:tcPr>
            <w:tcW w:w="1081" w:type="dxa"/>
            <w:tcBorders>
              <w:top w:val="single" w:sz="4" w:space="0" w:color="auto"/>
              <w:left w:val="single" w:sz="4" w:space="0" w:color="auto"/>
              <w:bottom w:val="single" w:sz="4" w:space="0" w:color="auto"/>
              <w:right w:val="single" w:sz="4" w:space="0" w:color="auto"/>
            </w:tcBorders>
          </w:tcPr>
          <w:p w14:paraId="7BECD89C"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483EDE5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w:t>
            </w:r>
          </w:p>
        </w:tc>
        <w:tc>
          <w:tcPr>
            <w:tcW w:w="1224" w:type="dxa"/>
            <w:tcBorders>
              <w:top w:val="single" w:sz="4" w:space="0" w:color="auto"/>
              <w:left w:val="single" w:sz="4" w:space="0" w:color="auto"/>
              <w:bottom w:val="single" w:sz="4" w:space="0" w:color="auto"/>
              <w:right w:val="single" w:sz="4" w:space="0" w:color="auto"/>
            </w:tcBorders>
            <w:hideMark/>
          </w:tcPr>
          <w:p w14:paraId="2EE4B19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c>
          <w:tcPr>
            <w:tcW w:w="1441" w:type="dxa"/>
            <w:tcBorders>
              <w:top w:val="single" w:sz="4" w:space="0" w:color="auto"/>
              <w:left w:val="single" w:sz="4" w:space="0" w:color="auto"/>
              <w:bottom w:val="single" w:sz="4" w:space="0" w:color="auto"/>
              <w:right w:val="single" w:sz="4" w:space="0" w:color="auto"/>
            </w:tcBorders>
            <w:hideMark/>
          </w:tcPr>
          <w:p w14:paraId="167E66C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c>
          <w:tcPr>
            <w:tcW w:w="1222" w:type="dxa"/>
            <w:tcBorders>
              <w:top w:val="single" w:sz="4" w:space="0" w:color="auto"/>
              <w:left w:val="single" w:sz="4" w:space="0" w:color="auto"/>
              <w:bottom w:val="single" w:sz="4" w:space="0" w:color="auto"/>
              <w:right w:val="single" w:sz="4" w:space="0" w:color="auto"/>
            </w:tcBorders>
            <w:hideMark/>
          </w:tcPr>
          <w:p w14:paraId="0A3956C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365" w:type="dxa"/>
            <w:tcBorders>
              <w:top w:val="single" w:sz="4" w:space="0" w:color="auto"/>
              <w:left w:val="single" w:sz="4" w:space="0" w:color="auto"/>
              <w:bottom w:val="single" w:sz="4" w:space="0" w:color="auto"/>
              <w:right w:val="single" w:sz="4" w:space="0" w:color="auto"/>
            </w:tcBorders>
            <w:hideMark/>
          </w:tcPr>
          <w:p w14:paraId="54C2E78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25</w:t>
            </w:r>
          </w:p>
        </w:tc>
        <w:tc>
          <w:tcPr>
            <w:tcW w:w="1544" w:type="dxa"/>
            <w:tcBorders>
              <w:top w:val="single" w:sz="4" w:space="0" w:color="auto"/>
              <w:left w:val="single" w:sz="4" w:space="0" w:color="auto"/>
              <w:bottom w:val="single" w:sz="4" w:space="0" w:color="auto"/>
              <w:right w:val="single" w:sz="4" w:space="0" w:color="auto"/>
            </w:tcBorders>
            <w:hideMark/>
          </w:tcPr>
          <w:p w14:paraId="5438508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7</w:t>
            </w:r>
          </w:p>
        </w:tc>
      </w:tr>
      <w:tr w:rsidR="001A0EFA" w:rsidRPr="009D134D" w14:paraId="1AFE6D92" w14:textId="77777777" w:rsidTr="001A0EFA">
        <w:tc>
          <w:tcPr>
            <w:tcW w:w="1081" w:type="dxa"/>
            <w:tcBorders>
              <w:top w:val="single" w:sz="4" w:space="0" w:color="auto"/>
              <w:left w:val="single" w:sz="4" w:space="0" w:color="auto"/>
              <w:bottom w:val="single" w:sz="4" w:space="0" w:color="auto"/>
              <w:right w:val="single" w:sz="4" w:space="0" w:color="auto"/>
            </w:tcBorders>
          </w:tcPr>
          <w:p w14:paraId="637D672A"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5CEBB08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w:t>
            </w:r>
          </w:p>
        </w:tc>
        <w:tc>
          <w:tcPr>
            <w:tcW w:w="1224" w:type="dxa"/>
            <w:tcBorders>
              <w:top w:val="single" w:sz="4" w:space="0" w:color="auto"/>
              <w:left w:val="single" w:sz="4" w:space="0" w:color="auto"/>
              <w:bottom w:val="single" w:sz="4" w:space="0" w:color="auto"/>
              <w:right w:val="single" w:sz="4" w:space="0" w:color="auto"/>
            </w:tcBorders>
            <w:hideMark/>
          </w:tcPr>
          <w:p w14:paraId="58E088C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c>
          <w:tcPr>
            <w:tcW w:w="1441" w:type="dxa"/>
            <w:tcBorders>
              <w:top w:val="single" w:sz="4" w:space="0" w:color="auto"/>
              <w:left w:val="single" w:sz="4" w:space="0" w:color="auto"/>
              <w:bottom w:val="single" w:sz="4" w:space="0" w:color="auto"/>
              <w:right w:val="single" w:sz="4" w:space="0" w:color="auto"/>
            </w:tcBorders>
            <w:hideMark/>
          </w:tcPr>
          <w:p w14:paraId="38EB402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136</w:t>
            </w:r>
          </w:p>
        </w:tc>
        <w:tc>
          <w:tcPr>
            <w:tcW w:w="1222" w:type="dxa"/>
            <w:tcBorders>
              <w:top w:val="single" w:sz="4" w:space="0" w:color="auto"/>
              <w:left w:val="single" w:sz="4" w:space="0" w:color="auto"/>
              <w:bottom w:val="single" w:sz="4" w:space="0" w:color="auto"/>
              <w:right w:val="single" w:sz="4" w:space="0" w:color="auto"/>
            </w:tcBorders>
            <w:hideMark/>
          </w:tcPr>
          <w:p w14:paraId="34093BE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5,7</w:t>
            </w:r>
          </w:p>
        </w:tc>
        <w:tc>
          <w:tcPr>
            <w:tcW w:w="1365" w:type="dxa"/>
            <w:tcBorders>
              <w:top w:val="single" w:sz="4" w:space="0" w:color="auto"/>
              <w:left w:val="single" w:sz="4" w:space="0" w:color="auto"/>
              <w:bottom w:val="single" w:sz="4" w:space="0" w:color="auto"/>
              <w:right w:val="single" w:sz="4" w:space="0" w:color="auto"/>
            </w:tcBorders>
            <w:hideMark/>
          </w:tcPr>
          <w:p w14:paraId="614B48E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20</w:t>
            </w:r>
          </w:p>
        </w:tc>
        <w:tc>
          <w:tcPr>
            <w:tcW w:w="1544" w:type="dxa"/>
            <w:tcBorders>
              <w:top w:val="single" w:sz="4" w:space="0" w:color="auto"/>
              <w:left w:val="single" w:sz="4" w:space="0" w:color="auto"/>
              <w:bottom w:val="single" w:sz="4" w:space="0" w:color="auto"/>
              <w:right w:val="single" w:sz="4" w:space="0" w:color="auto"/>
            </w:tcBorders>
            <w:hideMark/>
          </w:tcPr>
          <w:p w14:paraId="2037E2A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w:t>
            </w:r>
          </w:p>
        </w:tc>
      </w:tr>
      <w:tr w:rsidR="001A0EFA" w:rsidRPr="009D134D" w14:paraId="65025DD5" w14:textId="77777777" w:rsidTr="001A0EFA">
        <w:tc>
          <w:tcPr>
            <w:tcW w:w="1081" w:type="dxa"/>
            <w:tcBorders>
              <w:top w:val="single" w:sz="4" w:space="0" w:color="auto"/>
              <w:left w:val="single" w:sz="4" w:space="0" w:color="auto"/>
              <w:bottom w:val="single" w:sz="4" w:space="0" w:color="auto"/>
              <w:right w:val="single" w:sz="4" w:space="0" w:color="auto"/>
            </w:tcBorders>
          </w:tcPr>
          <w:p w14:paraId="2DBE3229"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74972A9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224" w:type="dxa"/>
            <w:tcBorders>
              <w:top w:val="single" w:sz="4" w:space="0" w:color="auto"/>
              <w:left w:val="single" w:sz="4" w:space="0" w:color="auto"/>
              <w:bottom w:val="single" w:sz="4" w:space="0" w:color="auto"/>
              <w:right w:val="single" w:sz="4" w:space="0" w:color="auto"/>
            </w:tcBorders>
            <w:hideMark/>
          </w:tcPr>
          <w:p w14:paraId="664A62B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0,0425</w:t>
            </w:r>
          </w:p>
        </w:tc>
        <w:tc>
          <w:tcPr>
            <w:tcW w:w="1441" w:type="dxa"/>
            <w:tcBorders>
              <w:top w:val="single" w:sz="4" w:space="0" w:color="auto"/>
              <w:left w:val="single" w:sz="4" w:space="0" w:color="auto"/>
              <w:bottom w:val="single" w:sz="4" w:space="0" w:color="auto"/>
              <w:right w:val="single" w:sz="4" w:space="0" w:color="auto"/>
            </w:tcBorders>
            <w:hideMark/>
          </w:tcPr>
          <w:p w14:paraId="4EBAABD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370</w:t>
            </w:r>
          </w:p>
        </w:tc>
        <w:tc>
          <w:tcPr>
            <w:tcW w:w="1222" w:type="dxa"/>
            <w:tcBorders>
              <w:top w:val="single" w:sz="4" w:space="0" w:color="auto"/>
              <w:left w:val="single" w:sz="4" w:space="0" w:color="auto"/>
              <w:bottom w:val="single" w:sz="4" w:space="0" w:color="auto"/>
              <w:right w:val="single" w:sz="4" w:space="0" w:color="auto"/>
            </w:tcBorders>
            <w:hideMark/>
          </w:tcPr>
          <w:p w14:paraId="6A5E9C3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c>
          <w:tcPr>
            <w:tcW w:w="1365" w:type="dxa"/>
            <w:tcBorders>
              <w:top w:val="single" w:sz="4" w:space="0" w:color="auto"/>
              <w:left w:val="single" w:sz="4" w:space="0" w:color="auto"/>
              <w:bottom w:val="single" w:sz="4" w:space="0" w:color="auto"/>
              <w:right w:val="single" w:sz="4" w:space="0" w:color="auto"/>
            </w:tcBorders>
            <w:hideMark/>
          </w:tcPr>
          <w:p w14:paraId="4A9BA64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25</w:t>
            </w:r>
          </w:p>
        </w:tc>
        <w:tc>
          <w:tcPr>
            <w:tcW w:w="1544" w:type="dxa"/>
            <w:tcBorders>
              <w:top w:val="single" w:sz="4" w:space="0" w:color="auto"/>
              <w:left w:val="single" w:sz="4" w:space="0" w:color="auto"/>
              <w:bottom w:val="single" w:sz="4" w:space="0" w:color="auto"/>
              <w:right w:val="single" w:sz="4" w:space="0" w:color="auto"/>
            </w:tcBorders>
            <w:hideMark/>
          </w:tcPr>
          <w:p w14:paraId="504793E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17</w:t>
            </w:r>
          </w:p>
        </w:tc>
      </w:tr>
      <w:tr w:rsidR="001A0EFA" w:rsidRPr="009D134D" w14:paraId="5F0FF58C" w14:textId="77777777" w:rsidTr="001A0EFA">
        <w:tc>
          <w:tcPr>
            <w:tcW w:w="1081" w:type="dxa"/>
            <w:tcBorders>
              <w:top w:val="single" w:sz="4" w:space="0" w:color="auto"/>
              <w:left w:val="single" w:sz="4" w:space="0" w:color="auto"/>
              <w:bottom w:val="single" w:sz="4" w:space="0" w:color="auto"/>
              <w:right w:val="single" w:sz="4" w:space="0" w:color="auto"/>
            </w:tcBorders>
          </w:tcPr>
          <w:p w14:paraId="26D6AED0"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14FD33C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224" w:type="dxa"/>
            <w:tcBorders>
              <w:top w:val="single" w:sz="4" w:space="0" w:color="auto"/>
              <w:left w:val="single" w:sz="4" w:space="0" w:color="auto"/>
              <w:bottom w:val="single" w:sz="4" w:space="0" w:color="auto"/>
              <w:right w:val="single" w:sz="4" w:space="0" w:color="auto"/>
            </w:tcBorders>
            <w:hideMark/>
          </w:tcPr>
          <w:p w14:paraId="50B77D4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0,064</w:t>
            </w:r>
          </w:p>
        </w:tc>
        <w:tc>
          <w:tcPr>
            <w:tcW w:w="1441" w:type="dxa"/>
            <w:tcBorders>
              <w:top w:val="single" w:sz="4" w:space="0" w:color="auto"/>
              <w:left w:val="single" w:sz="4" w:space="0" w:color="auto"/>
              <w:bottom w:val="single" w:sz="4" w:space="0" w:color="auto"/>
              <w:right w:val="single" w:sz="4" w:space="0" w:color="auto"/>
            </w:tcBorders>
            <w:hideMark/>
          </w:tcPr>
          <w:p w14:paraId="2A4E0AE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c>
          <w:tcPr>
            <w:tcW w:w="1222" w:type="dxa"/>
            <w:tcBorders>
              <w:top w:val="single" w:sz="4" w:space="0" w:color="auto"/>
              <w:left w:val="single" w:sz="4" w:space="0" w:color="auto"/>
              <w:bottom w:val="single" w:sz="4" w:space="0" w:color="auto"/>
              <w:right w:val="single" w:sz="4" w:space="0" w:color="auto"/>
            </w:tcBorders>
            <w:hideMark/>
          </w:tcPr>
          <w:p w14:paraId="0F04E7EF"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365" w:type="dxa"/>
            <w:tcBorders>
              <w:top w:val="single" w:sz="4" w:space="0" w:color="auto"/>
              <w:left w:val="single" w:sz="4" w:space="0" w:color="auto"/>
              <w:bottom w:val="single" w:sz="4" w:space="0" w:color="auto"/>
              <w:right w:val="single" w:sz="4" w:space="0" w:color="auto"/>
            </w:tcBorders>
            <w:hideMark/>
          </w:tcPr>
          <w:p w14:paraId="4A426F2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20</w:t>
            </w:r>
          </w:p>
        </w:tc>
        <w:tc>
          <w:tcPr>
            <w:tcW w:w="1544" w:type="dxa"/>
            <w:tcBorders>
              <w:top w:val="single" w:sz="4" w:space="0" w:color="auto"/>
              <w:left w:val="single" w:sz="4" w:space="0" w:color="auto"/>
              <w:bottom w:val="single" w:sz="4" w:space="0" w:color="auto"/>
              <w:right w:val="single" w:sz="4" w:space="0" w:color="auto"/>
            </w:tcBorders>
            <w:hideMark/>
          </w:tcPr>
          <w:p w14:paraId="71AEEEE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r>
      <w:tr w:rsidR="001A0EFA" w:rsidRPr="009D134D" w14:paraId="751899D0" w14:textId="77777777" w:rsidTr="001A0EFA">
        <w:tc>
          <w:tcPr>
            <w:tcW w:w="1081" w:type="dxa"/>
            <w:tcBorders>
              <w:top w:val="single" w:sz="4" w:space="0" w:color="auto"/>
              <w:left w:val="single" w:sz="4" w:space="0" w:color="auto"/>
              <w:bottom w:val="single" w:sz="4" w:space="0" w:color="auto"/>
              <w:right w:val="single" w:sz="4" w:space="0" w:color="auto"/>
            </w:tcBorders>
          </w:tcPr>
          <w:p w14:paraId="024BEFC7"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363A58B2"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224" w:type="dxa"/>
            <w:tcBorders>
              <w:top w:val="single" w:sz="4" w:space="0" w:color="auto"/>
              <w:left w:val="single" w:sz="4" w:space="0" w:color="auto"/>
              <w:bottom w:val="single" w:sz="4" w:space="0" w:color="auto"/>
              <w:right w:val="single" w:sz="4" w:space="0" w:color="auto"/>
            </w:tcBorders>
            <w:hideMark/>
          </w:tcPr>
          <w:p w14:paraId="77696F5E"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0,053</w:t>
            </w:r>
          </w:p>
        </w:tc>
        <w:tc>
          <w:tcPr>
            <w:tcW w:w="1441" w:type="dxa"/>
            <w:tcBorders>
              <w:top w:val="single" w:sz="4" w:space="0" w:color="auto"/>
              <w:left w:val="single" w:sz="4" w:space="0" w:color="auto"/>
              <w:bottom w:val="single" w:sz="4" w:space="0" w:color="auto"/>
              <w:right w:val="single" w:sz="4" w:space="0" w:color="auto"/>
            </w:tcBorders>
            <w:hideMark/>
          </w:tcPr>
          <w:p w14:paraId="22E25DA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c>
          <w:tcPr>
            <w:tcW w:w="1222" w:type="dxa"/>
            <w:tcBorders>
              <w:top w:val="single" w:sz="4" w:space="0" w:color="auto"/>
              <w:left w:val="single" w:sz="4" w:space="0" w:color="auto"/>
              <w:bottom w:val="single" w:sz="4" w:space="0" w:color="auto"/>
              <w:right w:val="single" w:sz="4" w:space="0" w:color="auto"/>
            </w:tcBorders>
            <w:hideMark/>
          </w:tcPr>
          <w:p w14:paraId="6130079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5,7</w:t>
            </w:r>
          </w:p>
        </w:tc>
        <w:tc>
          <w:tcPr>
            <w:tcW w:w="1365" w:type="dxa"/>
            <w:tcBorders>
              <w:top w:val="single" w:sz="4" w:space="0" w:color="auto"/>
              <w:left w:val="single" w:sz="4" w:space="0" w:color="auto"/>
              <w:bottom w:val="single" w:sz="4" w:space="0" w:color="auto"/>
              <w:right w:val="single" w:sz="4" w:space="0" w:color="auto"/>
            </w:tcBorders>
            <w:hideMark/>
          </w:tcPr>
          <w:p w14:paraId="0AA10F7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35</w:t>
            </w:r>
          </w:p>
        </w:tc>
        <w:tc>
          <w:tcPr>
            <w:tcW w:w="1544" w:type="dxa"/>
            <w:tcBorders>
              <w:top w:val="single" w:sz="4" w:space="0" w:color="auto"/>
              <w:left w:val="single" w:sz="4" w:space="0" w:color="auto"/>
              <w:bottom w:val="single" w:sz="4" w:space="0" w:color="auto"/>
              <w:right w:val="single" w:sz="4" w:space="0" w:color="auto"/>
            </w:tcBorders>
            <w:hideMark/>
          </w:tcPr>
          <w:p w14:paraId="5FDB249E"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10</w:t>
            </w:r>
          </w:p>
        </w:tc>
      </w:tr>
      <w:tr w:rsidR="001A0EFA" w:rsidRPr="009D134D" w14:paraId="5CE76FA7" w14:textId="77777777" w:rsidTr="001A0EFA">
        <w:tc>
          <w:tcPr>
            <w:tcW w:w="1081" w:type="dxa"/>
            <w:tcBorders>
              <w:top w:val="single" w:sz="4" w:space="0" w:color="auto"/>
              <w:left w:val="single" w:sz="4" w:space="0" w:color="auto"/>
              <w:bottom w:val="single" w:sz="4" w:space="0" w:color="auto"/>
              <w:right w:val="single" w:sz="4" w:space="0" w:color="auto"/>
            </w:tcBorders>
          </w:tcPr>
          <w:p w14:paraId="4BD1A74A"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450B9CE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224" w:type="dxa"/>
            <w:tcBorders>
              <w:top w:val="single" w:sz="4" w:space="0" w:color="auto"/>
              <w:left w:val="single" w:sz="4" w:space="0" w:color="auto"/>
              <w:bottom w:val="single" w:sz="4" w:space="0" w:color="auto"/>
              <w:right w:val="single" w:sz="4" w:space="0" w:color="auto"/>
            </w:tcBorders>
            <w:hideMark/>
          </w:tcPr>
          <w:p w14:paraId="698FD7CF"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c>
          <w:tcPr>
            <w:tcW w:w="1441" w:type="dxa"/>
            <w:tcBorders>
              <w:top w:val="single" w:sz="4" w:space="0" w:color="auto"/>
              <w:left w:val="single" w:sz="4" w:space="0" w:color="auto"/>
              <w:bottom w:val="single" w:sz="4" w:space="0" w:color="auto"/>
              <w:right w:val="single" w:sz="4" w:space="0" w:color="auto"/>
            </w:tcBorders>
            <w:hideMark/>
          </w:tcPr>
          <w:p w14:paraId="4E57046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136</w:t>
            </w:r>
          </w:p>
        </w:tc>
        <w:tc>
          <w:tcPr>
            <w:tcW w:w="1222" w:type="dxa"/>
            <w:tcBorders>
              <w:top w:val="single" w:sz="4" w:space="0" w:color="auto"/>
              <w:left w:val="single" w:sz="4" w:space="0" w:color="auto"/>
              <w:bottom w:val="single" w:sz="4" w:space="0" w:color="auto"/>
              <w:right w:val="single" w:sz="4" w:space="0" w:color="auto"/>
            </w:tcBorders>
            <w:hideMark/>
          </w:tcPr>
          <w:p w14:paraId="7B4FD17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365" w:type="dxa"/>
            <w:tcBorders>
              <w:top w:val="single" w:sz="4" w:space="0" w:color="auto"/>
              <w:left w:val="single" w:sz="4" w:space="0" w:color="auto"/>
              <w:bottom w:val="single" w:sz="4" w:space="0" w:color="auto"/>
              <w:right w:val="single" w:sz="4" w:space="0" w:color="auto"/>
            </w:tcBorders>
            <w:hideMark/>
          </w:tcPr>
          <w:p w14:paraId="402355A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30</w:t>
            </w:r>
          </w:p>
        </w:tc>
        <w:tc>
          <w:tcPr>
            <w:tcW w:w="1544" w:type="dxa"/>
            <w:tcBorders>
              <w:top w:val="single" w:sz="4" w:space="0" w:color="auto"/>
              <w:left w:val="single" w:sz="4" w:space="0" w:color="auto"/>
              <w:bottom w:val="single" w:sz="4" w:space="0" w:color="auto"/>
              <w:right w:val="single" w:sz="4" w:space="0" w:color="auto"/>
            </w:tcBorders>
            <w:hideMark/>
          </w:tcPr>
          <w:p w14:paraId="269929D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w:t>
            </w:r>
          </w:p>
        </w:tc>
      </w:tr>
      <w:tr w:rsidR="001A0EFA" w:rsidRPr="009D134D" w14:paraId="34645EEC" w14:textId="77777777" w:rsidTr="001A0EFA">
        <w:tc>
          <w:tcPr>
            <w:tcW w:w="1081" w:type="dxa"/>
            <w:tcBorders>
              <w:top w:val="single" w:sz="4" w:space="0" w:color="auto"/>
              <w:left w:val="single" w:sz="4" w:space="0" w:color="auto"/>
              <w:bottom w:val="single" w:sz="4" w:space="0" w:color="auto"/>
              <w:right w:val="single" w:sz="4" w:space="0" w:color="auto"/>
            </w:tcBorders>
          </w:tcPr>
          <w:p w14:paraId="35B3433E"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392778BE"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224" w:type="dxa"/>
            <w:tcBorders>
              <w:top w:val="single" w:sz="4" w:space="0" w:color="auto"/>
              <w:left w:val="single" w:sz="4" w:space="0" w:color="auto"/>
              <w:bottom w:val="single" w:sz="4" w:space="0" w:color="auto"/>
              <w:right w:val="single" w:sz="4" w:space="0" w:color="auto"/>
            </w:tcBorders>
            <w:hideMark/>
          </w:tcPr>
          <w:p w14:paraId="3A4FD4F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c>
          <w:tcPr>
            <w:tcW w:w="1441" w:type="dxa"/>
            <w:tcBorders>
              <w:top w:val="single" w:sz="4" w:space="0" w:color="auto"/>
              <w:left w:val="single" w:sz="4" w:space="0" w:color="auto"/>
              <w:bottom w:val="single" w:sz="4" w:space="0" w:color="auto"/>
              <w:right w:val="single" w:sz="4" w:space="0" w:color="auto"/>
            </w:tcBorders>
            <w:hideMark/>
          </w:tcPr>
          <w:p w14:paraId="23AA97B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550</w:t>
            </w:r>
          </w:p>
        </w:tc>
        <w:tc>
          <w:tcPr>
            <w:tcW w:w="1222" w:type="dxa"/>
            <w:tcBorders>
              <w:top w:val="single" w:sz="4" w:space="0" w:color="auto"/>
              <w:left w:val="single" w:sz="4" w:space="0" w:color="auto"/>
              <w:bottom w:val="single" w:sz="4" w:space="0" w:color="auto"/>
              <w:right w:val="single" w:sz="4" w:space="0" w:color="auto"/>
            </w:tcBorders>
            <w:hideMark/>
          </w:tcPr>
          <w:p w14:paraId="628B555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c>
          <w:tcPr>
            <w:tcW w:w="1365" w:type="dxa"/>
            <w:tcBorders>
              <w:top w:val="single" w:sz="4" w:space="0" w:color="auto"/>
              <w:left w:val="single" w:sz="4" w:space="0" w:color="auto"/>
              <w:bottom w:val="single" w:sz="4" w:space="0" w:color="auto"/>
              <w:right w:val="single" w:sz="4" w:space="0" w:color="auto"/>
            </w:tcBorders>
            <w:hideMark/>
          </w:tcPr>
          <w:p w14:paraId="1654FEB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15</w:t>
            </w:r>
          </w:p>
        </w:tc>
        <w:tc>
          <w:tcPr>
            <w:tcW w:w="1544" w:type="dxa"/>
            <w:tcBorders>
              <w:top w:val="single" w:sz="4" w:space="0" w:color="auto"/>
              <w:left w:val="single" w:sz="4" w:space="0" w:color="auto"/>
              <w:bottom w:val="single" w:sz="4" w:space="0" w:color="auto"/>
              <w:right w:val="single" w:sz="4" w:space="0" w:color="auto"/>
            </w:tcBorders>
            <w:hideMark/>
          </w:tcPr>
          <w:p w14:paraId="55BC5060"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22</w:t>
            </w:r>
          </w:p>
        </w:tc>
      </w:tr>
      <w:tr w:rsidR="001A0EFA" w:rsidRPr="009D134D" w14:paraId="30E73394" w14:textId="77777777" w:rsidTr="001A0EFA">
        <w:tc>
          <w:tcPr>
            <w:tcW w:w="1081" w:type="dxa"/>
            <w:tcBorders>
              <w:top w:val="single" w:sz="4" w:space="0" w:color="auto"/>
              <w:left w:val="single" w:sz="4" w:space="0" w:color="auto"/>
              <w:bottom w:val="single" w:sz="4" w:space="0" w:color="auto"/>
              <w:right w:val="single" w:sz="4" w:space="0" w:color="auto"/>
            </w:tcBorders>
          </w:tcPr>
          <w:p w14:paraId="099A5ABB"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019766FE"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w:t>
            </w:r>
          </w:p>
        </w:tc>
        <w:tc>
          <w:tcPr>
            <w:tcW w:w="1224" w:type="dxa"/>
            <w:tcBorders>
              <w:top w:val="single" w:sz="4" w:space="0" w:color="auto"/>
              <w:left w:val="single" w:sz="4" w:space="0" w:color="auto"/>
              <w:bottom w:val="single" w:sz="4" w:space="0" w:color="auto"/>
              <w:right w:val="single" w:sz="4" w:space="0" w:color="auto"/>
            </w:tcBorders>
            <w:hideMark/>
          </w:tcPr>
          <w:p w14:paraId="2856D473"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0,0425</w:t>
            </w:r>
          </w:p>
        </w:tc>
        <w:tc>
          <w:tcPr>
            <w:tcW w:w="1441" w:type="dxa"/>
            <w:tcBorders>
              <w:top w:val="single" w:sz="4" w:space="0" w:color="auto"/>
              <w:left w:val="single" w:sz="4" w:space="0" w:color="auto"/>
              <w:bottom w:val="single" w:sz="4" w:space="0" w:color="auto"/>
              <w:right w:val="single" w:sz="4" w:space="0" w:color="auto"/>
            </w:tcBorders>
            <w:hideMark/>
          </w:tcPr>
          <w:p w14:paraId="2620FFC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c>
          <w:tcPr>
            <w:tcW w:w="1222" w:type="dxa"/>
            <w:tcBorders>
              <w:top w:val="single" w:sz="4" w:space="0" w:color="auto"/>
              <w:left w:val="single" w:sz="4" w:space="0" w:color="auto"/>
              <w:bottom w:val="single" w:sz="4" w:space="0" w:color="auto"/>
              <w:right w:val="single" w:sz="4" w:space="0" w:color="auto"/>
            </w:tcBorders>
            <w:hideMark/>
          </w:tcPr>
          <w:p w14:paraId="5B00EC30"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5,7</w:t>
            </w:r>
          </w:p>
        </w:tc>
        <w:tc>
          <w:tcPr>
            <w:tcW w:w="1365" w:type="dxa"/>
            <w:tcBorders>
              <w:top w:val="single" w:sz="4" w:space="0" w:color="auto"/>
              <w:left w:val="single" w:sz="4" w:space="0" w:color="auto"/>
              <w:bottom w:val="single" w:sz="4" w:space="0" w:color="auto"/>
              <w:right w:val="single" w:sz="4" w:space="0" w:color="auto"/>
            </w:tcBorders>
            <w:hideMark/>
          </w:tcPr>
          <w:p w14:paraId="4D71D7C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30</w:t>
            </w:r>
          </w:p>
        </w:tc>
        <w:tc>
          <w:tcPr>
            <w:tcW w:w="1544" w:type="dxa"/>
            <w:tcBorders>
              <w:top w:val="single" w:sz="4" w:space="0" w:color="auto"/>
              <w:left w:val="single" w:sz="4" w:space="0" w:color="auto"/>
              <w:bottom w:val="single" w:sz="4" w:space="0" w:color="auto"/>
              <w:right w:val="single" w:sz="4" w:space="0" w:color="auto"/>
            </w:tcBorders>
            <w:hideMark/>
          </w:tcPr>
          <w:p w14:paraId="237093E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28</w:t>
            </w:r>
          </w:p>
        </w:tc>
      </w:tr>
      <w:tr w:rsidR="001A0EFA" w:rsidRPr="009D134D" w14:paraId="28BCBF85" w14:textId="77777777" w:rsidTr="001A0EFA">
        <w:tc>
          <w:tcPr>
            <w:tcW w:w="1081" w:type="dxa"/>
            <w:tcBorders>
              <w:top w:val="single" w:sz="4" w:space="0" w:color="auto"/>
              <w:left w:val="single" w:sz="4" w:space="0" w:color="auto"/>
              <w:bottom w:val="single" w:sz="4" w:space="0" w:color="auto"/>
              <w:right w:val="single" w:sz="4" w:space="0" w:color="auto"/>
            </w:tcBorders>
          </w:tcPr>
          <w:p w14:paraId="30B277C1"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49A8E96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w:t>
            </w:r>
          </w:p>
        </w:tc>
        <w:tc>
          <w:tcPr>
            <w:tcW w:w="1224" w:type="dxa"/>
            <w:tcBorders>
              <w:top w:val="single" w:sz="4" w:space="0" w:color="auto"/>
              <w:left w:val="single" w:sz="4" w:space="0" w:color="auto"/>
              <w:bottom w:val="single" w:sz="4" w:space="0" w:color="auto"/>
              <w:right w:val="single" w:sz="4" w:space="0" w:color="auto"/>
            </w:tcBorders>
            <w:hideMark/>
          </w:tcPr>
          <w:p w14:paraId="700FCAE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0,064</w:t>
            </w:r>
          </w:p>
        </w:tc>
        <w:tc>
          <w:tcPr>
            <w:tcW w:w="1441" w:type="dxa"/>
            <w:tcBorders>
              <w:top w:val="single" w:sz="4" w:space="0" w:color="auto"/>
              <w:left w:val="single" w:sz="4" w:space="0" w:color="auto"/>
              <w:bottom w:val="single" w:sz="4" w:space="0" w:color="auto"/>
              <w:right w:val="single" w:sz="4" w:space="0" w:color="auto"/>
            </w:tcBorders>
            <w:hideMark/>
          </w:tcPr>
          <w:p w14:paraId="28E88EC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660</w:t>
            </w:r>
          </w:p>
        </w:tc>
        <w:tc>
          <w:tcPr>
            <w:tcW w:w="1222" w:type="dxa"/>
            <w:tcBorders>
              <w:top w:val="single" w:sz="4" w:space="0" w:color="auto"/>
              <w:left w:val="single" w:sz="4" w:space="0" w:color="auto"/>
              <w:bottom w:val="single" w:sz="4" w:space="0" w:color="auto"/>
              <w:right w:val="single" w:sz="4" w:space="0" w:color="auto"/>
            </w:tcBorders>
            <w:hideMark/>
          </w:tcPr>
          <w:p w14:paraId="7CBA80C5"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w:t>
            </w:r>
          </w:p>
        </w:tc>
        <w:tc>
          <w:tcPr>
            <w:tcW w:w="1365" w:type="dxa"/>
            <w:tcBorders>
              <w:top w:val="single" w:sz="4" w:space="0" w:color="auto"/>
              <w:left w:val="single" w:sz="4" w:space="0" w:color="auto"/>
              <w:bottom w:val="single" w:sz="4" w:space="0" w:color="auto"/>
              <w:right w:val="single" w:sz="4" w:space="0" w:color="auto"/>
            </w:tcBorders>
            <w:hideMark/>
          </w:tcPr>
          <w:p w14:paraId="19EAF7E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15</w:t>
            </w:r>
          </w:p>
        </w:tc>
        <w:tc>
          <w:tcPr>
            <w:tcW w:w="1544" w:type="dxa"/>
            <w:tcBorders>
              <w:top w:val="single" w:sz="4" w:space="0" w:color="auto"/>
              <w:left w:val="single" w:sz="4" w:space="0" w:color="auto"/>
              <w:bottom w:val="single" w:sz="4" w:space="0" w:color="auto"/>
              <w:right w:val="single" w:sz="4" w:space="0" w:color="auto"/>
            </w:tcBorders>
            <w:hideMark/>
          </w:tcPr>
          <w:p w14:paraId="66356050"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22</w:t>
            </w:r>
          </w:p>
        </w:tc>
      </w:tr>
      <w:tr w:rsidR="001A0EFA" w:rsidRPr="009D134D" w14:paraId="4816EE74" w14:textId="77777777" w:rsidTr="001A0EFA">
        <w:tc>
          <w:tcPr>
            <w:tcW w:w="1081" w:type="dxa"/>
            <w:tcBorders>
              <w:top w:val="single" w:sz="4" w:space="0" w:color="auto"/>
              <w:left w:val="single" w:sz="4" w:space="0" w:color="auto"/>
              <w:bottom w:val="single" w:sz="4" w:space="0" w:color="auto"/>
              <w:right w:val="single" w:sz="4" w:space="0" w:color="auto"/>
            </w:tcBorders>
          </w:tcPr>
          <w:p w14:paraId="6C0C1EB7"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280344A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w:t>
            </w:r>
          </w:p>
        </w:tc>
        <w:tc>
          <w:tcPr>
            <w:tcW w:w="1224" w:type="dxa"/>
            <w:tcBorders>
              <w:top w:val="single" w:sz="4" w:space="0" w:color="auto"/>
              <w:left w:val="single" w:sz="4" w:space="0" w:color="auto"/>
              <w:bottom w:val="single" w:sz="4" w:space="0" w:color="auto"/>
              <w:right w:val="single" w:sz="4" w:space="0" w:color="auto"/>
            </w:tcBorders>
            <w:hideMark/>
          </w:tcPr>
          <w:p w14:paraId="206E4D6F"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0,053</w:t>
            </w:r>
          </w:p>
        </w:tc>
        <w:tc>
          <w:tcPr>
            <w:tcW w:w="1441" w:type="dxa"/>
            <w:tcBorders>
              <w:top w:val="single" w:sz="4" w:space="0" w:color="auto"/>
              <w:left w:val="single" w:sz="4" w:space="0" w:color="auto"/>
              <w:bottom w:val="single" w:sz="4" w:space="0" w:color="auto"/>
              <w:right w:val="single" w:sz="4" w:space="0" w:color="auto"/>
            </w:tcBorders>
            <w:hideMark/>
          </w:tcPr>
          <w:p w14:paraId="429D51B9"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136</w:t>
            </w:r>
          </w:p>
        </w:tc>
        <w:tc>
          <w:tcPr>
            <w:tcW w:w="1222" w:type="dxa"/>
            <w:tcBorders>
              <w:top w:val="single" w:sz="4" w:space="0" w:color="auto"/>
              <w:left w:val="single" w:sz="4" w:space="0" w:color="auto"/>
              <w:bottom w:val="single" w:sz="4" w:space="0" w:color="auto"/>
              <w:right w:val="single" w:sz="4" w:space="0" w:color="auto"/>
            </w:tcBorders>
            <w:hideMark/>
          </w:tcPr>
          <w:p w14:paraId="2854FB1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c>
          <w:tcPr>
            <w:tcW w:w="1365" w:type="dxa"/>
            <w:tcBorders>
              <w:top w:val="single" w:sz="4" w:space="0" w:color="auto"/>
              <w:left w:val="single" w:sz="4" w:space="0" w:color="auto"/>
              <w:bottom w:val="single" w:sz="4" w:space="0" w:color="auto"/>
              <w:right w:val="single" w:sz="4" w:space="0" w:color="auto"/>
            </w:tcBorders>
            <w:hideMark/>
          </w:tcPr>
          <w:p w14:paraId="5F31E69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25</w:t>
            </w:r>
          </w:p>
        </w:tc>
        <w:tc>
          <w:tcPr>
            <w:tcW w:w="1544" w:type="dxa"/>
            <w:tcBorders>
              <w:top w:val="single" w:sz="4" w:space="0" w:color="auto"/>
              <w:left w:val="single" w:sz="4" w:space="0" w:color="auto"/>
              <w:bottom w:val="single" w:sz="4" w:space="0" w:color="auto"/>
              <w:right w:val="single" w:sz="4" w:space="0" w:color="auto"/>
            </w:tcBorders>
            <w:hideMark/>
          </w:tcPr>
          <w:p w14:paraId="1867258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48</w:t>
            </w:r>
          </w:p>
        </w:tc>
      </w:tr>
      <w:tr w:rsidR="001A0EFA" w:rsidRPr="009D134D" w14:paraId="2042EC0A" w14:textId="77777777" w:rsidTr="001A0EFA">
        <w:tc>
          <w:tcPr>
            <w:tcW w:w="1081" w:type="dxa"/>
            <w:tcBorders>
              <w:top w:val="single" w:sz="4" w:space="0" w:color="auto"/>
              <w:left w:val="single" w:sz="4" w:space="0" w:color="auto"/>
              <w:bottom w:val="single" w:sz="4" w:space="0" w:color="auto"/>
              <w:right w:val="single" w:sz="4" w:space="0" w:color="auto"/>
            </w:tcBorders>
          </w:tcPr>
          <w:p w14:paraId="32C6A624"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09E0904B"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w:t>
            </w:r>
          </w:p>
        </w:tc>
        <w:tc>
          <w:tcPr>
            <w:tcW w:w="1224" w:type="dxa"/>
            <w:tcBorders>
              <w:top w:val="single" w:sz="4" w:space="0" w:color="auto"/>
              <w:left w:val="single" w:sz="4" w:space="0" w:color="auto"/>
              <w:bottom w:val="single" w:sz="4" w:space="0" w:color="auto"/>
              <w:right w:val="single" w:sz="4" w:space="0" w:color="auto"/>
            </w:tcBorders>
            <w:hideMark/>
          </w:tcPr>
          <w:p w14:paraId="070C3F3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c>
          <w:tcPr>
            <w:tcW w:w="1441" w:type="dxa"/>
            <w:tcBorders>
              <w:top w:val="single" w:sz="4" w:space="0" w:color="auto"/>
              <w:left w:val="single" w:sz="4" w:space="0" w:color="auto"/>
              <w:bottom w:val="single" w:sz="4" w:space="0" w:color="auto"/>
              <w:right w:val="single" w:sz="4" w:space="0" w:color="auto"/>
            </w:tcBorders>
            <w:hideMark/>
          </w:tcPr>
          <w:p w14:paraId="7BE24D76"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550</w:t>
            </w:r>
          </w:p>
        </w:tc>
        <w:tc>
          <w:tcPr>
            <w:tcW w:w="1222" w:type="dxa"/>
            <w:tcBorders>
              <w:top w:val="single" w:sz="4" w:space="0" w:color="auto"/>
              <w:left w:val="single" w:sz="4" w:space="0" w:color="auto"/>
              <w:bottom w:val="single" w:sz="4" w:space="0" w:color="auto"/>
              <w:right w:val="single" w:sz="4" w:space="0" w:color="auto"/>
            </w:tcBorders>
            <w:hideMark/>
          </w:tcPr>
          <w:p w14:paraId="33C2AD51"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w:t>
            </w:r>
          </w:p>
        </w:tc>
        <w:tc>
          <w:tcPr>
            <w:tcW w:w="1365" w:type="dxa"/>
            <w:tcBorders>
              <w:top w:val="single" w:sz="4" w:space="0" w:color="auto"/>
              <w:left w:val="single" w:sz="4" w:space="0" w:color="auto"/>
              <w:bottom w:val="single" w:sz="4" w:space="0" w:color="auto"/>
              <w:right w:val="single" w:sz="4" w:space="0" w:color="auto"/>
            </w:tcBorders>
            <w:hideMark/>
          </w:tcPr>
          <w:p w14:paraId="4E7FC33C"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20</w:t>
            </w:r>
          </w:p>
        </w:tc>
        <w:tc>
          <w:tcPr>
            <w:tcW w:w="1544" w:type="dxa"/>
            <w:tcBorders>
              <w:top w:val="single" w:sz="4" w:space="0" w:color="auto"/>
              <w:left w:val="single" w:sz="4" w:space="0" w:color="auto"/>
              <w:bottom w:val="single" w:sz="4" w:space="0" w:color="auto"/>
              <w:right w:val="single" w:sz="4" w:space="0" w:color="auto"/>
            </w:tcBorders>
            <w:hideMark/>
          </w:tcPr>
          <w:p w14:paraId="1671A13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52</w:t>
            </w:r>
          </w:p>
        </w:tc>
      </w:tr>
      <w:tr w:rsidR="001A0EFA" w:rsidRPr="009D134D" w14:paraId="5A2EB95E" w14:textId="77777777" w:rsidTr="001A0EFA">
        <w:tc>
          <w:tcPr>
            <w:tcW w:w="1081" w:type="dxa"/>
            <w:tcBorders>
              <w:top w:val="single" w:sz="4" w:space="0" w:color="auto"/>
              <w:left w:val="single" w:sz="4" w:space="0" w:color="auto"/>
              <w:bottom w:val="single" w:sz="4" w:space="0" w:color="auto"/>
              <w:right w:val="single" w:sz="4" w:space="0" w:color="auto"/>
            </w:tcBorders>
          </w:tcPr>
          <w:p w14:paraId="4265F76D" w14:textId="77777777" w:rsidR="000364FD" w:rsidRPr="009D134D" w:rsidRDefault="000364FD" w:rsidP="000364FD">
            <w:pPr>
              <w:pStyle w:val="a4"/>
              <w:numPr>
                <w:ilvl w:val="0"/>
                <w:numId w:val="7"/>
              </w:numPr>
              <w:jc w:val="center"/>
              <w:rPr>
                <w:rFonts w:ascii="Times New Roman" w:eastAsiaTheme="minorEastAsia" w:hAnsi="Times New Roman" w:cs="Times New Roman"/>
                <w:iCs/>
                <w:color w:val="202124"/>
                <w:sz w:val="28"/>
                <w:szCs w:val="28"/>
                <w:shd w:val="clear" w:color="auto" w:fill="FFFFFF"/>
              </w:rPr>
            </w:pPr>
          </w:p>
        </w:tc>
        <w:tc>
          <w:tcPr>
            <w:tcW w:w="1479" w:type="dxa"/>
            <w:tcBorders>
              <w:top w:val="single" w:sz="4" w:space="0" w:color="auto"/>
              <w:left w:val="single" w:sz="4" w:space="0" w:color="auto"/>
              <w:bottom w:val="single" w:sz="4" w:space="0" w:color="auto"/>
              <w:right w:val="single" w:sz="4" w:space="0" w:color="auto"/>
            </w:tcBorders>
            <w:hideMark/>
          </w:tcPr>
          <w:p w14:paraId="5CD1E87D"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w:t>
            </w:r>
          </w:p>
        </w:tc>
        <w:tc>
          <w:tcPr>
            <w:tcW w:w="1224" w:type="dxa"/>
            <w:tcBorders>
              <w:top w:val="single" w:sz="4" w:space="0" w:color="auto"/>
              <w:left w:val="single" w:sz="4" w:space="0" w:color="auto"/>
              <w:bottom w:val="single" w:sz="4" w:space="0" w:color="auto"/>
              <w:right w:val="single" w:sz="4" w:space="0" w:color="auto"/>
            </w:tcBorders>
            <w:hideMark/>
          </w:tcPr>
          <w:p w14:paraId="7BD0DFB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0,0744</w:t>
            </w:r>
          </w:p>
        </w:tc>
        <w:tc>
          <w:tcPr>
            <w:tcW w:w="1441" w:type="dxa"/>
            <w:tcBorders>
              <w:top w:val="single" w:sz="4" w:space="0" w:color="auto"/>
              <w:left w:val="single" w:sz="4" w:space="0" w:color="auto"/>
              <w:bottom w:val="single" w:sz="4" w:space="0" w:color="auto"/>
              <w:right w:val="single" w:sz="4" w:space="0" w:color="auto"/>
            </w:tcBorders>
            <w:hideMark/>
          </w:tcPr>
          <w:p w14:paraId="17238DA8"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370</w:t>
            </w:r>
          </w:p>
        </w:tc>
        <w:tc>
          <w:tcPr>
            <w:tcW w:w="1222" w:type="dxa"/>
            <w:tcBorders>
              <w:top w:val="single" w:sz="4" w:space="0" w:color="auto"/>
              <w:left w:val="single" w:sz="4" w:space="0" w:color="auto"/>
              <w:bottom w:val="single" w:sz="4" w:space="0" w:color="auto"/>
              <w:right w:val="single" w:sz="4" w:space="0" w:color="auto"/>
            </w:tcBorders>
            <w:hideMark/>
          </w:tcPr>
          <w:p w14:paraId="49FE2A97"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w:t>
            </w:r>
          </w:p>
        </w:tc>
        <w:tc>
          <w:tcPr>
            <w:tcW w:w="1365" w:type="dxa"/>
            <w:tcBorders>
              <w:top w:val="single" w:sz="4" w:space="0" w:color="auto"/>
              <w:left w:val="single" w:sz="4" w:space="0" w:color="auto"/>
              <w:bottom w:val="single" w:sz="4" w:space="0" w:color="auto"/>
              <w:right w:val="single" w:sz="4" w:space="0" w:color="auto"/>
            </w:tcBorders>
            <w:hideMark/>
          </w:tcPr>
          <w:p w14:paraId="36B4C46A"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35</w:t>
            </w:r>
          </w:p>
        </w:tc>
        <w:tc>
          <w:tcPr>
            <w:tcW w:w="1544" w:type="dxa"/>
            <w:tcBorders>
              <w:top w:val="single" w:sz="4" w:space="0" w:color="auto"/>
              <w:left w:val="single" w:sz="4" w:space="0" w:color="auto"/>
              <w:bottom w:val="single" w:sz="4" w:space="0" w:color="auto"/>
              <w:right w:val="single" w:sz="4" w:space="0" w:color="auto"/>
            </w:tcBorders>
            <w:hideMark/>
          </w:tcPr>
          <w:p w14:paraId="4FDFDD04" w14:textId="77777777" w:rsidR="000364FD" w:rsidRPr="009D134D" w:rsidRDefault="000364FD" w:rsidP="00F02E13">
            <w:pPr>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10</w:t>
            </w:r>
          </w:p>
        </w:tc>
      </w:tr>
    </w:tbl>
    <w:p w14:paraId="4BC4A106" w14:textId="77777777" w:rsidR="000364FD" w:rsidRPr="009D134D" w:rsidRDefault="000364FD" w:rsidP="000364FD">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51624928" w14:textId="117FB308" w:rsidR="000364FD" w:rsidRPr="009D134D" w:rsidRDefault="000364FD" w:rsidP="009755F3">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lastRenderedPageBreak/>
        <w:t>Точечные зависимости развиваемого момента ветровым колесом выбирались путем усреднения экспериментальных результатов, соответствующие каждому уровню (табл</w:t>
      </w:r>
      <w:r w:rsidR="009755F3" w:rsidRPr="009D134D">
        <w:rPr>
          <w:rFonts w:ascii="Times New Roman" w:eastAsiaTheme="minorEastAsia" w:hAnsi="Times New Roman" w:cs="Times New Roman"/>
          <w:iCs/>
          <w:color w:val="202124"/>
          <w:sz w:val="28"/>
          <w:szCs w:val="28"/>
          <w:shd w:val="clear" w:color="auto" w:fill="FFFFFF"/>
        </w:rPr>
        <w:t>ица</w:t>
      </w:r>
      <w:r w:rsidRPr="009D134D">
        <w:rPr>
          <w:rFonts w:ascii="Times New Roman" w:eastAsiaTheme="minorEastAsia" w:hAnsi="Times New Roman" w:cs="Times New Roman"/>
          <w:iCs/>
          <w:color w:val="202124"/>
          <w:sz w:val="28"/>
          <w:szCs w:val="28"/>
          <w:shd w:val="clear" w:color="auto" w:fill="FFFFFF"/>
        </w:rPr>
        <w:t xml:space="preserve"> </w:t>
      </w:r>
      <w:r w:rsidR="006A18B8" w:rsidRPr="009D134D">
        <w:rPr>
          <w:rFonts w:ascii="Times New Roman" w:eastAsiaTheme="minorEastAsia" w:hAnsi="Times New Roman" w:cs="Times New Roman"/>
          <w:iCs/>
          <w:color w:val="202124"/>
          <w:sz w:val="28"/>
          <w:szCs w:val="28"/>
          <w:shd w:val="clear" w:color="auto" w:fill="FFFFFF"/>
        </w:rPr>
        <w:t>22</w:t>
      </w:r>
      <w:r w:rsidRPr="009D134D">
        <w:rPr>
          <w:rFonts w:ascii="Times New Roman" w:eastAsiaTheme="minorEastAsia" w:hAnsi="Times New Roman" w:cs="Times New Roman"/>
          <w:iCs/>
          <w:color w:val="202124"/>
          <w:sz w:val="28"/>
          <w:szCs w:val="28"/>
          <w:shd w:val="clear" w:color="auto" w:fill="FFFFFF"/>
        </w:rPr>
        <w:t>).</w:t>
      </w:r>
    </w:p>
    <w:p w14:paraId="429D658A" w14:textId="03A72BD8" w:rsidR="000364FD" w:rsidRPr="009D134D" w:rsidRDefault="000364FD" w:rsidP="009755F3">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Точечные зависимости развиваемого момента ветровым колесом строились путем усреднения экспериментальные результаты, соответствующие каждому уровню (табл</w:t>
      </w:r>
      <w:r w:rsidR="009755F3" w:rsidRPr="009D134D">
        <w:rPr>
          <w:rFonts w:ascii="Times New Roman" w:eastAsiaTheme="minorEastAsia" w:hAnsi="Times New Roman" w:cs="Times New Roman"/>
          <w:iCs/>
          <w:color w:val="202124"/>
          <w:sz w:val="28"/>
          <w:szCs w:val="28"/>
          <w:shd w:val="clear" w:color="auto" w:fill="FFFFFF"/>
        </w:rPr>
        <w:t>ица</w:t>
      </w:r>
      <w:r w:rsidRPr="009D134D">
        <w:rPr>
          <w:rFonts w:ascii="Times New Roman" w:eastAsiaTheme="minorEastAsia" w:hAnsi="Times New Roman" w:cs="Times New Roman"/>
          <w:iCs/>
          <w:color w:val="202124"/>
          <w:sz w:val="28"/>
          <w:szCs w:val="28"/>
          <w:shd w:val="clear" w:color="auto" w:fill="FFFFFF"/>
        </w:rPr>
        <w:t xml:space="preserve"> </w:t>
      </w:r>
      <w:r w:rsidR="006A18B8" w:rsidRPr="009D134D">
        <w:rPr>
          <w:rFonts w:ascii="Times New Roman" w:eastAsiaTheme="minorEastAsia" w:hAnsi="Times New Roman" w:cs="Times New Roman"/>
          <w:iCs/>
          <w:color w:val="202124"/>
          <w:sz w:val="28"/>
          <w:szCs w:val="28"/>
          <w:shd w:val="clear" w:color="auto" w:fill="FFFFFF"/>
        </w:rPr>
        <w:t>22</w:t>
      </w:r>
      <w:r w:rsidRPr="009D134D">
        <w:rPr>
          <w:rFonts w:ascii="Times New Roman" w:eastAsiaTheme="minorEastAsia" w:hAnsi="Times New Roman" w:cs="Times New Roman"/>
          <w:iCs/>
          <w:color w:val="202124"/>
          <w:sz w:val="28"/>
          <w:szCs w:val="28"/>
          <w:shd w:val="clear" w:color="auto" w:fill="FFFFFF"/>
        </w:rPr>
        <w:t>). Например, значение Y</w:t>
      </w:r>
      <w:r w:rsidRPr="009D134D">
        <w:rPr>
          <w:rFonts w:ascii="Times New Roman" w:eastAsiaTheme="minorEastAsia" w:hAnsi="Times New Roman" w:cs="Times New Roman"/>
          <w:iCs/>
          <w:color w:val="202124"/>
          <w:sz w:val="28"/>
          <w:szCs w:val="28"/>
          <w:shd w:val="clear" w:color="auto" w:fill="FFFFFF"/>
          <w:vertAlign w:val="subscript"/>
        </w:rPr>
        <w:t>1</w:t>
      </w:r>
      <w:r w:rsidRPr="009D134D">
        <w:rPr>
          <w:rFonts w:ascii="Times New Roman" w:eastAsiaTheme="minorEastAsia" w:hAnsi="Times New Roman" w:cs="Times New Roman"/>
          <w:iCs/>
          <w:color w:val="202124"/>
          <w:sz w:val="28"/>
          <w:szCs w:val="28"/>
          <w:shd w:val="clear" w:color="auto" w:fill="FFFFFF"/>
        </w:rPr>
        <w:t xml:space="preserve"> = 28,64 было построено суммированием значений Y</w:t>
      </w:r>
      <w:r w:rsidRPr="009D134D">
        <w:rPr>
          <w:rFonts w:ascii="Times New Roman" w:eastAsiaTheme="minorEastAsia" w:hAnsi="Times New Roman" w:cs="Times New Roman"/>
          <w:iCs/>
          <w:color w:val="202124"/>
          <w:sz w:val="28"/>
          <w:szCs w:val="28"/>
          <w:shd w:val="clear" w:color="auto" w:fill="FFFFFF"/>
          <w:vertAlign w:val="subscript"/>
        </w:rPr>
        <w:t>G</w:t>
      </w:r>
      <w:r w:rsidRPr="009D134D">
        <w:rPr>
          <w:rFonts w:ascii="Times New Roman" w:eastAsiaTheme="minorEastAsia" w:hAnsi="Times New Roman" w:cs="Times New Roman"/>
          <w:iCs/>
          <w:color w:val="202124"/>
          <w:sz w:val="28"/>
          <w:szCs w:val="28"/>
          <w:shd w:val="clear" w:color="auto" w:fill="FFFFFF"/>
        </w:rPr>
        <w:t xml:space="preserve"> при х</w:t>
      </w:r>
      <w:r w:rsidRPr="009D134D">
        <w:rPr>
          <w:rFonts w:ascii="Times New Roman" w:eastAsiaTheme="minorEastAsia" w:hAnsi="Times New Roman" w:cs="Times New Roman"/>
          <w:iCs/>
          <w:color w:val="202124"/>
          <w:sz w:val="28"/>
          <w:szCs w:val="28"/>
          <w:shd w:val="clear" w:color="auto" w:fill="FFFFFF"/>
          <w:vertAlign w:val="subscript"/>
        </w:rPr>
        <w:t>1</w:t>
      </w:r>
      <w:r w:rsidRPr="009D134D">
        <w:rPr>
          <w:rFonts w:ascii="Times New Roman" w:eastAsiaTheme="minorEastAsia" w:hAnsi="Times New Roman" w:cs="Times New Roman"/>
          <w:iCs/>
          <w:color w:val="202124"/>
          <w:sz w:val="28"/>
          <w:szCs w:val="28"/>
          <w:shd w:val="clear" w:color="auto" w:fill="FFFFFF"/>
        </w:rPr>
        <w:t xml:space="preserve"> и делением на количество уровней 5</w:t>
      </w:r>
      <w:r w:rsidR="009755F3" w:rsidRPr="009D134D">
        <w:rPr>
          <w:rFonts w:ascii="Times New Roman" w:eastAsiaTheme="minorEastAsia" w:hAnsi="Times New Roman" w:cs="Times New Roman"/>
          <w:iCs/>
          <w:color w:val="202124"/>
          <w:sz w:val="28"/>
          <w:szCs w:val="28"/>
          <w:shd w:val="clear" w:color="auto" w:fill="FFFFFF"/>
        </w:rPr>
        <w:t xml:space="preserve"> </w:t>
      </w:r>
    </w:p>
    <w:p w14:paraId="2B4D2917" w14:textId="77777777" w:rsidR="000364FD" w:rsidRPr="009D134D" w:rsidRDefault="000364FD" w:rsidP="000364FD">
      <w:pPr>
        <w:spacing w:after="0" w:line="240" w:lineRule="auto"/>
        <w:jc w:val="both"/>
        <w:rPr>
          <w:rFonts w:ascii="Times New Roman" w:eastAsiaTheme="minorEastAsia" w:hAnsi="Times New Roman" w:cs="Times New Roman"/>
          <w:iCs/>
          <w:color w:val="202124"/>
          <w:sz w:val="28"/>
          <w:szCs w:val="28"/>
          <w:shd w:val="clear" w:color="auto" w:fill="FFFFFF"/>
        </w:rPr>
      </w:pPr>
    </w:p>
    <w:p w14:paraId="4A2E158C" w14:textId="3A507E70" w:rsidR="000364FD" w:rsidRPr="009D134D" w:rsidRDefault="000364FD" w:rsidP="000364FD">
      <w:pPr>
        <w:spacing w:after="0" w:line="240" w:lineRule="auto"/>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Таблица </w:t>
      </w:r>
      <w:r w:rsidR="006A18B8" w:rsidRPr="009D134D">
        <w:rPr>
          <w:rFonts w:ascii="Times New Roman" w:eastAsiaTheme="minorEastAsia" w:hAnsi="Times New Roman" w:cs="Times New Roman"/>
          <w:iCs/>
          <w:color w:val="202124"/>
          <w:sz w:val="28"/>
          <w:szCs w:val="28"/>
          <w:shd w:val="clear" w:color="auto" w:fill="FFFFFF"/>
        </w:rPr>
        <w:t>22</w:t>
      </w:r>
      <w:r w:rsidR="009755F3" w:rsidRPr="009D134D">
        <w:rPr>
          <w:rFonts w:ascii="Times New Roman" w:eastAsiaTheme="minorEastAsia" w:hAnsi="Times New Roman" w:cs="Times New Roman"/>
          <w:iCs/>
          <w:color w:val="202124"/>
          <w:sz w:val="28"/>
          <w:szCs w:val="28"/>
          <w:shd w:val="clear" w:color="auto" w:fill="FFFFFF"/>
        </w:rPr>
        <w:t xml:space="preserve"> – </w:t>
      </w:r>
      <w:r w:rsidRPr="009D134D">
        <w:rPr>
          <w:rFonts w:ascii="Times New Roman" w:eastAsiaTheme="minorEastAsia" w:hAnsi="Times New Roman" w:cs="Times New Roman"/>
          <w:iCs/>
          <w:color w:val="202124"/>
          <w:sz w:val="28"/>
          <w:szCs w:val="28"/>
          <w:shd w:val="clear" w:color="auto" w:fill="FFFFFF"/>
        </w:rPr>
        <w:t>Данные уровня фактора из пятифакторного эксперимента (x</w:t>
      </w:r>
      <w:r w:rsidRPr="009D134D">
        <w:rPr>
          <w:rFonts w:ascii="Times New Roman" w:eastAsiaTheme="minorEastAsia" w:hAnsi="Times New Roman" w:cs="Times New Roman"/>
          <w:iCs/>
          <w:color w:val="202124"/>
          <w:sz w:val="28"/>
          <w:szCs w:val="28"/>
          <w:shd w:val="clear" w:color="auto" w:fill="FFFFFF"/>
          <w:vertAlign w:val="subscript"/>
        </w:rPr>
        <w:t>1</w:t>
      </w:r>
      <w:r w:rsidRPr="009D134D">
        <w:rPr>
          <w:rFonts w:ascii="Times New Roman" w:eastAsiaTheme="minorEastAsia" w:hAnsi="Times New Roman" w:cs="Times New Roman"/>
          <w:iCs/>
          <w:color w:val="202124"/>
          <w:sz w:val="28"/>
          <w:szCs w:val="28"/>
          <w:shd w:val="clear" w:color="auto" w:fill="FFFFFF"/>
        </w:rPr>
        <w:t>-</w:t>
      </w:r>
      <w:r w:rsidRPr="009D134D">
        <w:rPr>
          <w:rFonts w:ascii="Times New Roman" w:eastAsiaTheme="minorEastAsia" w:hAnsi="Times New Roman" w:cs="Times New Roman"/>
          <w:iCs/>
          <w:color w:val="202124"/>
          <w:sz w:val="28"/>
          <w:szCs w:val="28"/>
          <w:shd w:val="clear" w:color="auto" w:fill="FFFFFF"/>
          <w:vertAlign w:val="subscript"/>
        </w:rPr>
        <w:t>5</w:t>
      </w:r>
      <w:r w:rsidRPr="009D134D">
        <w:rPr>
          <w:rFonts w:ascii="Times New Roman" w:eastAsiaTheme="minorEastAsia" w:hAnsi="Times New Roman" w:cs="Times New Roman"/>
          <w:iCs/>
          <w:color w:val="202124"/>
          <w:sz w:val="28"/>
          <w:szCs w:val="28"/>
          <w:shd w:val="clear" w:color="auto" w:fill="FFFFFF"/>
        </w:rPr>
        <w:t>) на пяти уровнях</w:t>
      </w:r>
    </w:p>
    <w:tbl>
      <w:tblPr>
        <w:tblStyle w:val="a3"/>
        <w:tblW w:w="0" w:type="auto"/>
        <w:tblLook w:val="04A0" w:firstRow="1" w:lastRow="0" w:firstColumn="1" w:lastColumn="0" w:noHBand="0" w:noVBand="1"/>
      </w:tblPr>
      <w:tblGrid>
        <w:gridCol w:w="1289"/>
        <w:gridCol w:w="914"/>
        <w:gridCol w:w="914"/>
        <w:gridCol w:w="914"/>
        <w:gridCol w:w="914"/>
        <w:gridCol w:w="915"/>
        <w:gridCol w:w="1049"/>
        <w:gridCol w:w="1290"/>
        <w:gridCol w:w="1146"/>
      </w:tblGrid>
      <w:tr w:rsidR="000364FD" w:rsidRPr="009D134D" w14:paraId="705F9422" w14:textId="77777777" w:rsidTr="008A4CC8">
        <w:tc>
          <w:tcPr>
            <w:tcW w:w="1289" w:type="dxa"/>
            <w:tcBorders>
              <w:top w:val="single" w:sz="4" w:space="0" w:color="auto"/>
              <w:left w:val="single" w:sz="4" w:space="0" w:color="auto"/>
              <w:bottom w:val="single" w:sz="4" w:space="0" w:color="auto"/>
              <w:right w:val="single" w:sz="4" w:space="0" w:color="auto"/>
            </w:tcBorders>
            <w:hideMark/>
          </w:tcPr>
          <w:p w14:paraId="64FD6C8E" w14:textId="77777777" w:rsidR="000364FD" w:rsidRPr="009D134D" w:rsidRDefault="000364FD" w:rsidP="00F02E13">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Факторы</w:t>
            </w:r>
          </w:p>
        </w:tc>
        <w:tc>
          <w:tcPr>
            <w:tcW w:w="4571" w:type="dxa"/>
            <w:gridSpan w:val="5"/>
            <w:tcBorders>
              <w:top w:val="single" w:sz="4" w:space="0" w:color="auto"/>
              <w:left w:val="single" w:sz="4" w:space="0" w:color="auto"/>
              <w:bottom w:val="single" w:sz="4" w:space="0" w:color="auto"/>
              <w:right w:val="single" w:sz="4" w:space="0" w:color="auto"/>
            </w:tcBorders>
            <w:hideMark/>
          </w:tcPr>
          <w:p w14:paraId="693A757A" w14:textId="77777777" w:rsidR="000364FD" w:rsidRPr="009D134D" w:rsidRDefault="000364FD" w:rsidP="00F02E13">
            <w:pPr>
              <w:tabs>
                <w:tab w:val="left" w:pos="975"/>
              </w:tabs>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Уровни</w:t>
            </w:r>
          </w:p>
        </w:tc>
        <w:tc>
          <w:tcPr>
            <w:tcW w:w="1049" w:type="dxa"/>
            <w:tcBorders>
              <w:top w:val="single" w:sz="4" w:space="0" w:color="auto"/>
              <w:left w:val="single" w:sz="4" w:space="0" w:color="auto"/>
              <w:bottom w:val="single" w:sz="4" w:space="0" w:color="auto"/>
              <w:right w:val="single" w:sz="4" w:space="0" w:color="auto"/>
            </w:tcBorders>
            <w:hideMark/>
          </w:tcPr>
          <w:p w14:paraId="02B9A6C3" w14:textId="77777777" w:rsidR="000364FD" w:rsidRPr="009D134D" w:rsidRDefault="000364FD" w:rsidP="00F02E13">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Сумма</w:t>
            </w:r>
          </w:p>
        </w:tc>
        <w:tc>
          <w:tcPr>
            <w:tcW w:w="1290" w:type="dxa"/>
            <w:tcBorders>
              <w:top w:val="single" w:sz="4" w:space="0" w:color="auto"/>
              <w:left w:val="single" w:sz="4" w:space="0" w:color="auto"/>
              <w:bottom w:val="single" w:sz="4" w:space="0" w:color="auto"/>
              <w:right w:val="single" w:sz="4" w:space="0" w:color="auto"/>
            </w:tcBorders>
            <w:hideMark/>
          </w:tcPr>
          <w:p w14:paraId="273F275C" w14:textId="77777777" w:rsidR="000364FD" w:rsidRPr="009D134D" w:rsidRDefault="000364FD" w:rsidP="00F02E13">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Среднее значение</w:t>
            </w:r>
          </w:p>
        </w:tc>
        <w:tc>
          <w:tcPr>
            <w:tcW w:w="1146" w:type="dxa"/>
            <w:tcBorders>
              <w:top w:val="single" w:sz="4" w:space="0" w:color="auto"/>
              <w:left w:val="single" w:sz="4" w:space="0" w:color="auto"/>
              <w:bottom w:val="single" w:sz="4" w:space="0" w:color="auto"/>
              <w:right w:val="single" w:sz="4" w:space="0" w:color="auto"/>
            </w:tcBorders>
            <w:hideMark/>
          </w:tcPr>
          <w:p w14:paraId="3CD5C7D2" w14:textId="77777777" w:rsidR="000364FD" w:rsidRPr="009D134D" w:rsidRDefault="000364FD" w:rsidP="00F02E13">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Общее среднее</w:t>
            </w:r>
          </w:p>
        </w:tc>
      </w:tr>
      <w:tr w:rsidR="008A4CC8" w:rsidRPr="009D134D" w14:paraId="6941233A" w14:textId="77777777" w:rsidTr="008A4CC8">
        <w:tc>
          <w:tcPr>
            <w:tcW w:w="1289" w:type="dxa"/>
            <w:tcBorders>
              <w:top w:val="single" w:sz="4" w:space="0" w:color="auto"/>
              <w:left w:val="single" w:sz="4" w:space="0" w:color="auto"/>
              <w:bottom w:val="single" w:sz="4" w:space="0" w:color="auto"/>
              <w:right w:val="single" w:sz="4" w:space="0" w:color="auto"/>
            </w:tcBorders>
            <w:hideMark/>
          </w:tcPr>
          <w:p w14:paraId="1DC2DC2F" w14:textId="77777777" w:rsidR="008A4CC8" w:rsidRPr="009D134D" w:rsidRDefault="008A4CC8" w:rsidP="008A4CC8">
            <w:pPr>
              <w:tabs>
                <w:tab w:val="left" w:pos="975"/>
              </w:tabs>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Y</w:t>
            </w:r>
            <w:r w:rsidRPr="009D134D">
              <w:rPr>
                <w:rFonts w:ascii="Times New Roman" w:eastAsiaTheme="minorEastAsia" w:hAnsi="Times New Roman" w:cs="Times New Roman"/>
                <w:iCs/>
                <w:color w:val="202124"/>
                <w:sz w:val="28"/>
                <w:szCs w:val="28"/>
                <w:shd w:val="clear" w:color="auto" w:fill="FFFFFF"/>
                <w:vertAlign w:val="subscript"/>
              </w:rPr>
              <w:t>1</w:t>
            </w:r>
          </w:p>
        </w:tc>
        <w:tc>
          <w:tcPr>
            <w:tcW w:w="914" w:type="dxa"/>
            <w:tcBorders>
              <w:top w:val="nil"/>
              <w:left w:val="nil"/>
              <w:bottom w:val="single" w:sz="8" w:space="0" w:color="auto"/>
              <w:right w:val="single" w:sz="8" w:space="0" w:color="auto"/>
            </w:tcBorders>
            <w:shd w:val="clear" w:color="auto" w:fill="auto"/>
            <w:vAlign w:val="center"/>
          </w:tcPr>
          <w:p w14:paraId="5785A60E" w14:textId="030A487A"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7</w:t>
            </w:r>
          </w:p>
        </w:tc>
        <w:tc>
          <w:tcPr>
            <w:tcW w:w="914" w:type="dxa"/>
            <w:tcBorders>
              <w:top w:val="nil"/>
              <w:left w:val="nil"/>
              <w:bottom w:val="single" w:sz="8" w:space="0" w:color="auto"/>
              <w:right w:val="single" w:sz="8" w:space="0" w:color="auto"/>
            </w:tcBorders>
            <w:shd w:val="clear" w:color="auto" w:fill="auto"/>
            <w:vAlign w:val="center"/>
          </w:tcPr>
          <w:p w14:paraId="3D403CA8" w14:textId="3C8B1EC7"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11,8</w:t>
            </w:r>
          </w:p>
        </w:tc>
        <w:tc>
          <w:tcPr>
            <w:tcW w:w="914" w:type="dxa"/>
            <w:tcBorders>
              <w:top w:val="nil"/>
              <w:left w:val="nil"/>
              <w:bottom w:val="single" w:sz="8" w:space="0" w:color="auto"/>
              <w:right w:val="single" w:sz="8" w:space="0" w:color="auto"/>
            </w:tcBorders>
            <w:shd w:val="clear" w:color="auto" w:fill="auto"/>
            <w:vAlign w:val="center"/>
          </w:tcPr>
          <w:p w14:paraId="6463BD24" w14:textId="40288373"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16,4</w:t>
            </w:r>
          </w:p>
        </w:tc>
        <w:tc>
          <w:tcPr>
            <w:tcW w:w="914" w:type="dxa"/>
            <w:tcBorders>
              <w:top w:val="nil"/>
              <w:left w:val="nil"/>
              <w:bottom w:val="single" w:sz="8" w:space="0" w:color="auto"/>
              <w:right w:val="single" w:sz="8" w:space="0" w:color="auto"/>
            </w:tcBorders>
            <w:shd w:val="clear" w:color="auto" w:fill="auto"/>
            <w:vAlign w:val="center"/>
          </w:tcPr>
          <w:p w14:paraId="615BEC30" w14:textId="6D47A45F"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32</w:t>
            </w:r>
          </w:p>
        </w:tc>
        <w:tc>
          <w:tcPr>
            <w:tcW w:w="915" w:type="dxa"/>
            <w:tcBorders>
              <w:top w:val="nil"/>
              <w:left w:val="nil"/>
              <w:bottom w:val="single" w:sz="8" w:space="0" w:color="auto"/>
              <w:right w:val="single" w:sz="8" w:space="0" w:color="auto"/>
            </w:tcBorders>
            <w:shd w:val="clear" w:color="auto" w:fill="auto"/>
            <w:vAlign w:val="center"/>
          </w:tcPr>
          <w:p w14:paraId="1E80CCAC" w14:textId="7079C94B"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32</w:t>
            </w:r>
          </w:p>
        </w:tc>
        <w:tc>
          <w:tcPr>
            <w:tcW w:w="1049" w:type="dxa"/>
            <w:tcBorders>
              <w:top w:val="single" w:sz="4" w:space="0" w:color="auto"/>
              <w:left w:val="single" w:sz="4" w:space="0" w:color="auto"/>
              <w:bottom w:val="single" w:sz="4" w:space="0" w:color="auto"/>
              <w:right w:val="single" w:sz="4" w:space="0" w:color="auto"/>
            </w:tcBorders>
            <w:vAlign w:val="center"/>
          </w:tcPr>
          <w:p w14:paraId="4E38B727" w14:textId="5D569073"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99,2</w:t>
            </w:r>
          </w:p>
        </w:tc>
        <w:tc>
          <w:tcPr>
            <w:tcW w:w="1290" w:type="dxa"/>
            <w:tcBorders>
              <w:top w:val="single" w:sz="4" w:space="0" w:color="auto"/>
              <w:left w:val="single" w:sz="4" w:space="0" w:color="auto"/>
              <w:bottom w:val="single" w:sz="4" w:space="0" w:color="auto"/>
              <w:right w:val="single" w:sz="4" w:space="0" w:color="auto"/>
            </w:tcBorders>
            <w:vAlign w:val="center"/>
          </w:tcPr>
          <w:p w14:paraId="70D736BF" w14:textId="5CF065D7"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19,84</w:t>
            </w:r>
          </w:p>
        </w:tc>
        <w:tc>
          <w:tcPr>
            <w:tcW w:w="1146" w:type="dxa"/>
            <w:vMerge w:val="restart"/>
            <w:tcBorders>
              <w:top w:val="single" w:sz="4" w:space="0" w:color="auto"/>
              <w:left w:val="single" w:sz="4" w:space="0" w:color="auto"/>
              <w:right w:val="single" w:sz="4" w:space="0" w:color="auto"/>
            </w:tcBorders>
            <w:vAlign w:val="center"/>
          </w:tcPr>
          <w:p w14:paraId="0B5C2697" w14:textId="0BB40A41" w:rsidR="008A4CC8" w:rsidRPr="009D134D" w:rsidRDefault="008A4CC8" w:rsidP="008A4CC8">
            <w:pPr>
              <w:tabs>
                <w:tab w:val="left" w:pos="975"/>
              </w:tabs>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17,38</w:t>
            </w:r>
          </w:p>
        </w:tc>
      </w:tr>
      <w:tr w:rsidR="008A4CC8" w:rsidRPr="009D134D" w14:paraId="44A2C340" w14:textId="77777777" w:rsidTr="00F02E13">
        <w:tc>
          <w:tcPr>
            <w:tcW w:w="1289" w:type="dxa"/>
            <w:tcBorders>
              <w:top w:val="single" w:sz="4" w:space="0" w:color="auto"/>
              <w:left w:val="single" w:sz="4" w:space="0" w:color="auto"/>
              <w:bottom w:val="single" w:sz="4" w:space="0" w:color="auto"/>
              <w:right w:val="single" w:sz="4" w:space="0" w:color="auto"/>
            </w:tcBorders>
            <w:hideMark/>
          </w:tcPr>
          <w:p w14:paraId="02F16701" w14:textId="77777777" w:rsidR="008A4CC8" w:rsidRPr="009D134D" w:rsidRDefault="008A4CC8" w:rsidP="008A4CC8">
            <w:pPr>
              <w:tabs>
                <w:tab w:val="left" w:pos="975"/>
              </w:tabs>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Y</w:t>
            </w:r>
            <w:r w:rsidRPr="009D134D">
              <w:rPr>
                <w:rFonts w:ascii="Times New Roman" w:eastAsiaTheme="minorEastAsia" w:hAnsi="Times New Roman" w:cs="Times New Roman"/>
                <w:iCs/>
                <w:color w:val="202124"/>
                <w:sz w:val="28"/>
                <w:szCs w:val="28"/>
                <w:shd w:val="clear" w:color="auto" w:fill="FFFFFF"/>
                <w:vertAlign w:val="subscript"/>
              </w:rPr>
              <w:t>2</w:t>
            </w:r>
          </w:p>
        </w:tc>
        <w:tc>
          <w:tcPr>
            <w:tcW w:w="914" w:type="dxa"/>
            <w:tcBorders>
              <w:top w:val="nil"/>
              <w:left w:val="nil"/>
              <w:bottom w:val="single" w:sz="8" w:space="0" w:color="auto"/>
              <w:right w:val="single" w:sz="8" w:space="0" w:color="auto"/>
            </w:tcBorders>
            <w:shd w:val="clear" w:color="auto" w:fill="auto"/>
            <w:vAlign w:val="center"/>
          </w:tcPr>
          <w:p w14:paraId="0209394E" w14:textId="0B2C3AF6"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15,5</w:t>
            </w:r>
          </w:p>
        </w:tc>
        <w:tc>
          <w:tcPr>
            <w:tcW w:w="914" w:type="dxa"/>
            <w:tcBorders>
              <w:top w:val="nil"/>
              <w:left w:val="nil"/>
              <w:bottom w:val="single" w:sz="8" w:space="0" w:color="auto"/>
              <w:right w:val="single" w:sz="8" w:space="0" w:color="auto"/>
            </w:tcBorders>
            <w:shd w:val="clear" w:color="auto" w:fill="auto"/>
            <w:vAlign w:val="center"/>
          </w:tcPr>
          <w:p w14:paraId="36E811B2" w14:textId="3ADE9475"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22</w:t>
            </w:r>
          </w:p>
        </w:tc>
        <w:tc>
          <w:tcPr>
            <w:tcW w:w="914" w:type="dxa"/>
            <w:tcBorders>
              <w:top w:val="nil"/>
              <w:left w:val="nil"/>
              <w:bottom w:val="single" w:sz="8" w:space="0" w:color="auto"/>
              <w:right w:val="single" w:sz="8" w:space="0" w:color="auto"/>
            </w:tcBorders>
            <w:shd w:val="clear" w:color="auto" w:fill="auto"/>
            <w:vAlign w:val="center"/>
          </w:tcPr>
          <w:p w14:paraId="7FFBB884" w14:textId="07F222FA"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14,75</w:t>
            </w:r>
          </w:p>
        </w:tc>
        <w:tc>
          <w:tcPr>
            <w:tcW w:w="914" w:type="dxa"/>
            <w:tcBorders>
              <w:top w:val="nil"/>
              <w:left w:val="nil"/>
              <w:bottom w:val="single" w:sz="8" w:space="0" w:color="auto"/>
              <w:right w:val="single" w:sz="8" w:space="0" w:color="auto"/>
            </w:tcBorders>
            <w:shd w:val="clear" w:color="auto" w:fill="auto"/>
            <w:vAlign w:val="center"/>
          </w:tcPr>
          <w:p w14:paraId="76E296DC" w14:textId="6F347575"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13,5</w:t>
            </w:r>
          </w:p>
        </w:tc>
        <w:tc>
          <w:tcPr>
            <w:tcW w:w="915" w:type="dxa"/>
            <w:tcBorders>
              <w:top w:val="nil"/>
              <w:left w:val="nil"/>
              <w:bottom w:val="single" w:sz="8" w:space="0" w:color="auto"/>
              <w:right w:val="single" w:sz="8" w:space="0" w:color="auto"/>
            </w:tcBorders>
            <w:shd w:val="clear" w:color="auto" w:fill="auto"/>
            <w:vAlign w:val="center"/>
          </w:tcPr>
          <w:p w14:paraId="6DC28050" w14:textId="4A8B02E3"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18,25</w:t>
            </w:r>
          </w:p>
        </w:tc>
        <w:tc>
          <w:tcPr>
            <w:tcW w:w="1049" w:type="dxa"/>
            <w:tcBorders>
              <w:top w:val="single" w:sz="4" w:space="0" w:color="auto"/>
              <w:left w:val="single" w:sz="4" w:space="0" w:color="auto"/>
              <w:bottom w:val="single" w:sz="4" w:space="0" w:color="auto"/>
              <w:right w:val="single" w:sz="4" w:space="0" w:color="auto"/>
            </w:tcBorders>
            <w:vAlign w:val="center"/>
          </w:tcPr>
          <w:p w14:paraId="59C169C8" w14:textId="0D7FCFB0"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84</w:t>
            </w:r>
          </w:p>
        </w:tc>
        <w:tc>
          <w:tcPr>
            <w:tcW w:w="1290" w:type="dxa"/>
            <w:tcBorders>
              <w:top w:val="single" w:sz="4" w:space="0" w:color="auto"/>
              <w:left w:val="single" w:sz="4" w:space="0" w:color="auto"/>
              <w:bottom w:val="single" w:sz="4" w:space="0" w:color="auto"/>
              <w:right w:val="single" w:sz="4" w:space="0" w:color="auto"/>
            </w:tcBorders>
            <w:vAlign w:val="center"/>
          </w:tcPr>
          <w:p w14:paraId="6C040D12" w14:textId="7B4F3999"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16,8</w:t>
            </w:r>
          </w:p>
        </w:tc>
        <w:tc>
          <w:tcPr>
            <w:tcW w:w="1146" w:type="dxa"/>
            <w:vMerge/>
            <w:tcBorders>
              <w:left w:val="single" w:sz="4" w:space="0" w:color="auto"/>
              <w:right w:val="single" w:sz="4" w:space="0" w:color="auto"/>
            </w:tcBorders>
          </w:tcPr>
          <w:p w14:paraId="72766F8F" w14:textId="77777777"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p>
        </w:tc>
      </w:tr>
      <w:tr w:rsidR="008A4CC8" w:rsidRPr="009D134D" w14:paraId="7E5E117A" w14:textId="77777777" w:rsidTr="00F02E13">
        <w:tc>
          <w:tcPr>
            <w:tcW w:w="1289" w:type="dxa"/>
            <w:tcBorders>
              <w:top w:val="single" w:sz="4" w:space="0" w:color="auto"/>
              <w:left w:val="single" w:sz="4" w:space="0" w:color="auto"/>
              <w:bottom w:val="single" w:sz="4" w:space="0" w:color="auto"/>
              <w:right w:val="single" w:sz="4" w:space="0" w:color="auto"/>
            </w:tcBorders>
            <w:hideMark/>
          </w:tcPr>
          <w:p w14:paraId="3329434B" w14:textId="77777777" w:rsidR="008A4CC8" w:rsidRPr="009D134D" w:rsidRDefault="008A4CC8" w:rsidP="008A4CC8">
            <w:pPr>
              <w:tabs>
                <w:tab w:val="left" w:pos="975"/>
              </w:tabs>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Y</w:t>
            </w:r>
            <w:r w:rsidRPr="009D134D">
              <w:rPr>
                <w:rFonts w:ascii="Times New Roman" w:eastAsiaTheme="minorEastAsia" w:hAnsi="Times New Roman" w:cs="Times New Roman"/>
                <w:iCs/>
                <w:color w:val="202124"/>
                <w:sz w:val="28"/>
                <w:szCs w:val="28"/>
                <w:shd w:val="clear" w:color="auto" w:fill="FFFFFF"/>
                <w:vertAlign w:val="subscript"/>
              </w:rPr>
              <w:t>3</w:t>
            </w:r>
          </w:p>
        </w:tc>
        <w:tc>
          <w:tcPr>
            <w:tcW w:w="914" w:type="dxa"/>
            <w:tcBorders>
              <w:top w:val="nil"/>
              <w:left w:val="nil"/>
              <w:bottom w:val="single" w:sz="8" w:space="0" w:color="auto"/>
              <w:right w:val="single" w:sz="8" w:space="0" w:color="auto"/>
            </w:tcBorders>
            <w:shd w:val="clear" w:color="auto" w:fill="auto"/>
            <w:vAlign w:val="center"/>
          </w:tcPr>
          <w:p w14:paraId="5107744E" w14:textId="51FAA232"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17,25</w:t>
            </w:r>
          </w:p>
        </w:tc>
        <w:tc>
          <w:tcPr>
            <w:tcW w:w="914" w:type="dxa"/>
            <w:tcBorders>
              <w:top w:val="nil"/>
              <w:left w:val="nil"/>
              <w:bottom w:val="single" w:sz="8" w:space="0" w:color="auto"/>
              <w:right w:val="single" w:sz="8" w:space="0" w:color="auto"/>
            </w:tcBorders>
            <w:shd w:val="clear" w:color="auto" w:fill="auto"/>
            <w:vAlign w:val="center"/>
          </w:tcPr>
          <w:p w14:paraId="2605A8EF" w14:textId="172D28F1"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14,5</w:t>
            </w:r>
          </w:p>
        </w:tc>
        <w:tc>
          <w:tcPr>
            <w:tcW w:w="914" w:type="dxa"/>
            <w:tcBorders>
              <w:top w:val="nil"/>
              <w:left w:val="nil"/>
              <w:bottom w:val="single" w:sz="8" w:space="0" w:color="auto"/>
              <w:right w:val="single" w:sz="8" w:space="0" w:color="auto"/>
            </w:tcBorders>
            <w:shd w:val="clear" w:color="auto" w:fill="auto"/>
            <w:vAlign w:val="center"/>
          </w:tcPr>
          <w:p w14:paraId="422E8F13" w14:textId="3A8851AF"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24</w:t>
            </w:r>
          </w:p>
        </w:tc>
        <w:tc>
          <w:tcPr>
            <w:tcW w:w="914" w:type="dxa"/>
            <w:tcBorders>
              <w:top w:val="nil"/>
              <w:left w:val="nil"/>
              <w:bottom w:val="single" w:sz="8" w:space="0" w:color="auto"/>
              <w:right w:val="single" w:sz="8" w:space="0" w:color="auto"/>
            </w:tcBorders>
            <w:shd w:val="clear" w:color="auto" w:fill="auto"/>
            <w:vAlign w:val="center"/>
          </w:tcPr>
          <w:p w14:paraId="0F3392DD" w14:textId="1AB27FE4"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12,25</w:t>
            </w:r>
          </w:p>
        </w:tc>
        <w:tc>
          <w:tcPr>
            <w:tcW w:w="915" w:type="dxa"/>
            <w:tcBorders>
              <w:top w:val="nil"/>
              <w:left w:val="nil"/>
              <w:bottom w:val="single" w:sz="8" w:space="0" w:color="auto"/>
              <w:right w:val="single" w:sz="8" w:space="0" w:color="auto"/>
            </w:tcBorders>
            <w:shd w:val="clear" w:color="auto" w:fill="auto"/>
            <w:vAlign w:val="center"/>
          </w:tcPr>
          <w:p w14:paraId="4895DC49" w14:textId="4CE11516"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16</w:t>
            </w:r>
          </w:p>
        </w:tc>
        <w:tc>
          <w:tcPr>
            <w:tcW w:w="1049" w:type="dxa"/>
            <w:tcBorders>
              <w:top w:val="single" w:sz="4" w:space="0" w:color="auto"/>
              <w:left w:val="single" w:sz="4" w:space="0" w:color="auto"/>
              <w:bottom w:val="single" w:sz="4" w:space="0" w:color="auto"/>
              <w:right w:val="single" w:sz="4" w:space="0" w:color="auto"/>
            </w:tcBorders>
            <w:vAlign w:val="center"/>
          </w:tcPr>
          <w:p w14:paraId="3830B89B" w14:textId="2961984C"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84</w:t>
            </w:r>
          </w:p>
        </w:tc>
        <w:tc>
          <w:tcPr>
            <w:tcW w:w="1290" w:type="dxa"/>
            <w:tcBorders>
              <w:top w:val="single" w:sz="4" w:space="0" w:color="auto"/>
              <w:left w:val="single" w:sz="4" w:space="0" w:color="auto"/>
              <w:bottom w:val="single" w:sz="4" w:space="0" w:color="auto"/>
              <w:right w:val="single" w:sz="4" w:space="0" w:color="auto"/>
            </w:tcBorders>
            <w:vAlign w:val="center"/>
          </w:tcPr>
          <w:p w14:paraId="4026F537" w14:textId="201C5CE0"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16,8</w:t>
            </w:r>
          </w:p>
        </w:tc>
        <w:tc>
          <w:tcPr>
            <w:tcW w:w="1146" w:type="dxa"/>
            <w:vMerge/>
            <w:tcBorders>
              <w:left w:val="single" w:sz="4" w:space="0" w:color="auto"/>
              <w:right w:val="single" w:sz="4" w:space="0" w:color="auto"/>
            </w:tcBorders>
          </w:tcPr>
          <w:p w14:paraId="319A0FD4" w14:textId="77777777"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p>
        </w:tc>
      </w:tr>
      <w:tr w:rsidR="008A4CC8" w:rsidRPr="009D134D" w14:paraId="3DB41482" w14:textId="77777777" w:rsidTr="00F02E13">
        <w:tc>
          <w:tcPr>
            <w:tcW w:w="1289" w:type="dxa"/>
            <w:tcBorders>
              <w:top w:val="single" w:sz="4" w:space="0" w:color="auto"/>
              <w:left w:val="single" w:sz="4" w:space="0" w:color="auto"/>
              <w:bottom w:val="single" w:sz="4" w:space="0" w:color="auto"/>
              <w:right w:val="single" w:sz="4" w:space="0" w:color="auto"/>
            </w:tcBorders>
            <w:hideMark/>
          </w:tcPr>
          <w:p w14:paraId="79D170E0" w14:textId="77777777" w:rsidR="008A4CC8" w:rsidRPr="009D134D" w:rsidRDefault="008A4CC8" w:rsidP="008A4CC8">
            <w:pPr>
              <w:tabs>
                <w:tab w:val="left" w:pos="975"/>
              </w:tabs>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Y</w:t>
            </w:r>
            <w:r w:rsidRPr="009D134D">
              <w:rPr>
                <w:rFonts w:ascii="Times New Roman" w:eastAsiaTheme="minorEastAsia" w:hAnsi="Times New Roman" w:cs="Times New Roman"/>
                <w:iCs/>
                <w:color w:val="202124"/>
                <w:sz w:val="28"/>
                <w:szCs w:val="28"/>
                <w:shd w:val="clear" w:color="auto" w:fill="FFFFFF"/>
                <w:vertAlign w:val="subscript"/>
              </w:rPr>
              <w:t>4</w:t>
            </w:r>
          </w:p>
        </w:tc>
        <w:tc>
          <w:tcPr>
            <w:tcW w:w="914" w:type="dxa"/>
            <w:tcBorders>
              <w:top w:val="nil"/>
              <w:left w:val="nil"/>
              <w:bottom w:val="single" w:sz="8" w:space="0" w:color="auto"/>
              <w:right w:val="single" w:sz="8" w:space="0" w:color="auto"/>
            </w:tcBorders>
            <w:shd w:val="clear" w:color="auto" w:fill="auto"/>
            <w:vAlign w:val="center"/>
          </w:tcPr>
          <w:p w14:paraId="72E42F71" w14:textId="71F2BCDD"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6</w:t>
            </w:r>
          </w:p>
        </w:tc>
        <w:tc>
          <w:tcPr>
            <w:tcW w:w="914" w:type="dxa"/>
            <w:tcBorders>
              <w:top w:val="nil"/>
              <w:left w:val="nil"/>
              <w:bottom w:val="single" w:sz="8" w:space="0" w:color="auto"/>
              <w:right w:val="single" w:sz="8" w:space="0" w:color="auto"/>
            </w:tcBorders>
            <w:shd w:val="clear" w:color="auto" w:fill="auto"/>
            <w:vAlign w:val="center"/>
          </w:tcPr>
          <w:p w14:paraId="36FCFBCF" w14:textId="08445C41"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12</w:t>
            </w:r>
          </w:p>
        </w:tc>
        <w:tc>
          <w:tcPr>
            <w:tcW w:w="914" w:type="dxa"/>
            <w:tcBorders>
              <w:top w:val="nil"/>
              <w:left w:val="nil"/>
              <w:bottom w:val="single" w:sz="8" w:space="0" w:color="auto"/>
              <w:right w:val="single" w:sz="8" w:space="0" w:color="auto"/>
            </w:tcBorders>
            <w:shd w:val="clear" w:color="auto" w:fill="auto"/>
            <w:vAlign w:val="center"/>
          </w:tcPr>
          <w:p w14:paraId="2255147C" w14:textId="4193E7BB"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14,5</w:t>
            </w:r>
          </w:p>
        </w:tc>
        <w:tc>
          <w:tcPr>
            <w:tcW w:w="914" w:type="dxa"/>
            <w:tcBorders>
              <w:top w:val="nil"/>
              <w:left w:val="nil"/>
              <w:bottom w:val="single" w:sz="8" w:space="0" w:color="auto"/>
              <w:right w:val="single" w:sz="8" w:space="0" w:color="auto"/>
            </w:tcBorders>
            <w:shd w:val="clear" w:color="auto" w:fill="auto"/>
            <w:vAlign w:val="center"/>
          </w:tcPr>
          <w:p w14:paraId="34FF9C2F" w14:textId="622DBAA9"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25,75</w:t>
            </w:r>
          </w:p>
        </w:tc>
        <w:tc>
          <w:tcPr>
            <w:tcW w:w="915" w:type="dxa"/>
            <w:tcBorders>
              <w:top w:val="nil"/>
              <w:left w:val="nil"/>
              <w:bottom w:val="single" w:sz="8" w:space="0" w:color="auto"/>
              <w:right w:val="single" w:sz="8" w:space="0" w:color="auto"/>
            </w:tcBorders>
            <w:shd w:val="clear" w:color="auto" w:fill="auto"/>
            <w:vAlign w:val="center"/>
          </w:tcPr>
          <w:p w14:paraId="4D178752" w14:textId="0F5EDB69"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25,75</w:t>
            </w:r>
          </w:p>
        </w:tc>
        <w:tc>
          <w:tcPr>
            <w:tcW w:w="1049" w:type="dxa"/>
            <w:tcBorders>
              <w:top w:val="single" w:sz="4" w:space="0" w:color="auto"/>
              <w:left w:val="single" w:sz="4" w:space="0" w:color="auto"/>
              <w:bottom w:val="single" w:sz="4" w:space="0" w:color="auto"/>
              <w:right w:val="single" w:sz="4" w:space="0" w:color="auto"/>
            </w:tcBorders>
            <w:vAlign w:val="center"/>
          </w:tcPr>
          <w:p w14:paraId="1AAF433C" w14:textId="7B23B8DD"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84</w:t>
            </w:r>
          </w:p>
        </w:tc>
        <w:tc>
          <w:tcPr>
            <w:tcW w:w="1290" w:type="dxa"/>
            <w:tcBorders>
              <w:top w:val="single" w:sz="4" w:space="0" w:color="auto"/>
              <w:left w:val="single" w:sz="4" w:space="0" w:color="auto"/>
              <w:bottom w:val="single" w:sz="4" w:space="0" w:color="auto"/>
              <w:right w:val="single" w:sz="4" w:space="0" w:color="auto"/>
            </w:tcBorders>
            <w:vAlign w:val="center"/>
          </w:tcPr>
          <w:p w14:paraId="50B32498" w14:textId="2477FF08"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16,8</w:t>
            </w:r>
          </w:p>
        </w:tc>
        <w:tc>
          <w:tcPr>
            <w:tcW w:w="1146" w:type="dxa"/>
            <w:vMerge/>
            <w:tcBorders>
              <w:left w:val="single" w:sz="4" w:space="0" w:color="auto"/>
              <w:right w:val="single" w:sz="4" w:space="0" w:color="auto"/>
            </w:tcBorders>
          </w:tcPr>
          <w:p w14:paraId="038FC638" w14:textId="77777777"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p>
        </w:tc>
      </w:tr>
      <w:tr w:rsidR="008A4CC8" w:rsidRPr="009D134D" w14:paraId="2303090C" w14:textId="77777777" w:rsidTr="00F02E13">
        <w:tc>
          <w:tcPr>
            <w:tcW w:w="1289" w:type="dxa"/>
            <w:tcBorders>
              <w:top w:val="single" w:sz="4" w:space="0" w:color="auto"/>
              <w:left w:val="single" w:sz="4" w:space="0" w:color="auto"/>
              <w:bottom w:val="single" w:sz="4" w:space="0" w:color="auto"/>
              <w:right w:val="single" w:sz="4" w:space="0" w:color="auto"/>
            </w:tcBorders>
            <w:hideMark/>
          </w:tcPr>
          <w:p w14:paraId="4083819D" w14:textId="77777777" w:rsidR="008A4CC8" w:rsidRPr="009D134D" w:rsidRDefault="008A4CC8" w:rsidP="008A4CC8">
            <w:pPr>
              <w:tabs>
                <w:tab w:val="left" w:pos="975"/>
              </w:tabs>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Y</w:t>
            </w:r>
            <w:r w:rsidRPr="009D134D">
              <w:rPr>
                <w:rFonts w:ascii="Times New Roman" w:eastAsiaTheme="minorEastAsia" w:hAnsi="Times New Roman" w:cs="Times New Roman"/>
                <w:iCs/>
                <w:color w:val="202124"/>
                <w:sz w:val="28"/>
                <w:szCs w:val="28"/>
                <w:shd w:val="clear" w:color="auto" w:fill="FFFFFF"/>
                <w:vertAlign w:val="subscript"/>
              </w:rPr>
              <w:t>5</w:t>
            </w:r>
          </w:p>
        </w:tc>
        <w:tc>
          <w:tcPr>
            <w:tcW w:w="914" w:type="dxa"/>
            <w:tcBorders>
              <w:top w:val="nil"/>
              <w:left w:val="nil"/>
              <w:bottom w:val="single" w:sz="8" w:space="0" w:color="auto"/>
              <w:right w:val="single" w:sz="8" w:space="0" w:color="auto"/>
            </w:tcBorders>
            <w:shd w:val="clear" w:color="auto" w:fill="auto"/>
            <w:vAlign w:val="center"/>
          </w:tcPr>
          <w:p w14:paraId="10103B54" w14:textId="451401D8"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17,25</w:t>
            </w:r>
          </w:p>
        </w:tc>
        <w:tc>
          <w:tcPr>
            <w:tcW w:w="914" w:type="dxa"/>
            <w:tcBorders>
              <w:top w:val="nil"/>
              <w:left w:val="nil"/>
              <w:bottom w:val="single" w:sz="8" w:space="0" w:color="auto"/>
              <w:right w:val="single" w:sz="8" w:space="0" w:color="auto"/>
            </w:tcBorders>
            <w:shd w:val="clear" w:color="auto" w:fill="auto"/>
            <w:vAlign w:val="center"/>
          </w:tcPr>
          <w:p w14:paraId="59C0D071" w14:textId="2B9785E0"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18,5</w:t>
            </w:r>
          </w:p>
        </w:tc>
        <w:tc>
          <w:tcPr>
            <w:tcW w:w="914" w:type="dxa"/>
            <w:tcBorders>
              <w:top w:val="nil"/>
              <w:left w:val="nil"/>
              <w:bottom w:val="single" w:sz="8" w:space="0" w:color="auto"/>
              <w:right w:val="single" w:sz="8" w:space="0" w:color="auto"/>
            </w:tcBorders>
            <w:shd w:val="clear" w:color="auto" w:fill="auto"/>
            <w:vAlign w:val="center"/>
          </w:tcPr>
          <w:p w14:paraId="55097177" w14:textId="6EF7A402"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20</w:t>
            </w:r>
          </w:p>
        </w:tc>
        <w:tc>
          <w:tcPr>
            <w:tcW w:w="914" w:type="dxa"/>
            <w:tcBorders>
              <w:top w:val="nil"/>
              <w:left w:val="nil"/>
              <w:bottom w:val="single" w:sz="8" w:space="0" w:color="auto"/>
              <w:right w:val="single" w:sz="8" w:space="0" w:color="auto"/>
            </w:tcBorders>
            <w:shd w:val="clear" w:color="auto" w:fill="auto"/>
            <w:vAlign w:val="center"/>
          </w:tcPr>
          <w:p w14:paraId="6652CA14" w14:textId="2D5BE56D"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17,25</w:t>
            </w:r>
          </w:p>
        </w:tc>
        <w:tc>
          <w:tcPr>
            <w:tcW w:w="915" w:type="dxa"/>
            <w:tcBorders>
              <w:top w:val="nil"/>
              <w:left w:val="nil"/>
              <w:bottom w:val="single" w:sz="8" w:space="0" w:color="auto"/>
              <w:right w:val="single" w:sz="8" w:space="0" w:color="auto"/>
            </w:tcBorders>
            <w:shd w:val="clear" w:color="auto" w:fill="auto"/>
            <w:vAlign w:val="center"/>
          </w:tcPr>
          <w:p w14:paraId="111F5808" w14:textId="397D5473"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10,5</w:t>
            </w:r>
          </w:p>
        </w:tc>
        <w:tc>
          <w:tcPr>
            <w:tcW w:w="1049" w:type="dxa"/>
            <w:tcBorders>
              <w:top w:val="single" w:sz="4" w:space="0" w:color="auto"/>
              <w:left w:val="single" w:sz="4" w:space="0" w:color="auto"/>
              <w:bottom w:val="single" w:sz="4" w:space="0" w:color="auto"/>
              <w:right w:val="single" w:sz="4" w:space="0" w:color="auto"/>
            </w:tcBorders>
            <w:vAlign w:val="center"/>
          </w:tcPr>
          <w:p w14:paraId="7A80DA8F" w14:textId="2A7F9C6A"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83,5</w:t>
            </w:r>
          </w:p>
        </w:tc>
        <w:tc>
          <w:tcPr>
            <w:tcW w:w="1290" w:type="dxa"/>
            <w:tcBorders>
              <w:top w:val="single" w:sz="4" w:space="0" w:color="auto"/>
              <w:left w:val="single" w:sz="4" w:space="0" w:color="auto"/>
              <w:bottom w:val="single" w:sz="4" w:space="0" w:color="auto"/>
              <w:right w:val="single" w:sz="4" w:space="0" w:color="auto"/>
            </w:tcBorders>
            <w:vAlign w:val="center"/>
          </w:tcPr>
          <w:p w14:paraId="3C4D8DDF" w14:textId="7CA0656C"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16,7</w:t>
            </w:r>
          </w:p>
        </w:tc>
        <w:tc>
          <w:tcPr>
            <w:tcW w:w="1146" w:type="dxa"/>
            <w:vMerge/>
            <w:tcBorders>
              <w:left w:val="single" w:sz="4" w:space="0" w:color="auto"/>
              <w:bottom w:val="single" w:sz="4" w:space="0" w:color="auto"/>
              <w:right w:val="single" w:sz="4" w:space="0" w:color="auto"/>
            </w:tcBorders>
          </w:tcPr>
          <w:p w14:paraId="06486979" w14:textId="77777777" w:rsidR="008A4CC8" w:rsidRPr="009D134D" w:rsidRDefault="008A4CC8" w:rsidP="008A4CC8">
            <w:pPr>
              <w:tabs>
                <w:tab w:val="left" w:pos="975"/>
              </w:tabs>
              <w:jc w:val="both"/>
              <w:rPr>
                <w:rFonts w:ascii="Times New Roman" w:eastAsiaTheme="minorEastAsia" w:hAnsi="Times New Roman" w:cs="Times New Roman"/>
                <w:iCs/>
                <w:color w:val="202124"/>
                <w:sz w:val="28"/>
                <w:szCs w:val="28"/>
                <w:shd w:val="clear" w:color="auto" w:fill="FFFFFF"/>
              </w:rPr>
            </w:pPr>
          </w:p>
        </w:tc>
      </w:tr>
    </w:tbl>
    <w:p w14:paraId="467ECCC7" w14:textId="77777777" w:rsidR="000364FD" w:rsidRPr="009D134D" w:rsidRDefault="000364FD" w:rsidP="000364FD">
      <w:pPr>
        <w:tabs>
          <w:tab w:val="left" w:pos="975"/>
        </w:tabs>
        <w:spacing w:after="0" w:line="240" w:lineRule="auto"/>
        <w:jc w:val="both"/>
        <w:rPr>
          <w:rFonts w:ascii="Times New Roman" w:eastAsiaTheme="minorEastAsia" w:hAnsi="Times New Roman" w:cs="Times New Roman"/>
          <w:iCs/>
          <w:color w:val="202124"/>
          <w:sz w:val="28"/>
          <w:szCs w:val="28"/>
          <w:shd w:val="clear" w:color="auto" w:fill="FFFFFF"/>
        </w:rPr>
      </w:pPr>
    </w:p>
    <w:p w14:paraId="30FF7811" w14:textId="19DA250E" w:rsidR="00023BEA" w:rsidRPr="009D134D" w:rsidRDefault="000364FD" w:rsidP="00023BEA">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По данным табл</w:t>
      </w:r>
      <w:r w:rsidR="00023BEA" w:rsidRPr="009D134D">
        <w:rPr>
          <w:rFonts w:ascii="Times New Roman" w:eastAsiaTheme="minorEastAsia" w:hAnsi="Times New Roman" w:cs="Times New Roman"/>
          <w:iCs/>
          <w:color w:val="202124"/>
          <w:sz w:val="28"/>
          <w:szCs w:val="28"/>
          <w:shd w:val="clear" w:color="auto" w:fill="FFFFFF"/>
        </w:rPr>
        <w:t xml:space="preserve">иц </w:t>
      </w:r>
      <w:r w:rsidR="006A18B8" w:rsidRPr="009D134D">
        <w:rPr>
          <w:rFonts w:ascii="Times New Roman" w:eastAsiaTheme="minorEastAsia" w:hAnsi="Times New Roman" w:cs="Times New Roman"/>
          <w:iCs/>
          <w:color w:val="202124"/>
          <w:sz w:val="28"/>
          <w:szCs w:val="28"/>
          <w:shd w:val="clear" w:color="auto" w:fill="FFFFFF"/>
        </w:rPr>
        <w:t>21</w:t>
      </w:r>
      <w:r w:rsidR="00023BEA" w:rsidRPr="009D134D">
        <w:rPr>
          <w:rFonts w:ascii="Times New Roman" w:eastAsiaTheme="minorEastAsia" w:hAnsi="Times New Roman" w:cs="Times New Roman"/>
          <w:iCs/>
          <w:color w:val="202124"/>
          <w:sz w:val="28"/>
          <w:szCs w:val="28"/>
          <w:shd w:val="clear" w:color="auto" w:fill="FFFFFF"/>
        </w:rPr>
        <w:t xml:space="preserve"> и </w:t>
      </w:r>
      <w:r w:rsidR="006A18B8" w:rsidRPr="009D134D">
        <w:rPr>
          <w:rFonts w:ascii="Times New Roman" w:eastAsiaTheme="minorEastAsia" w:hAnsi="Times New Roman" w:cs="Times New Roman"/>
          <w:iCs/>
          <w:color w:val="202124"/>
          <w:sz w:val="28"/>
          <w:szCs w:val="28"/>
          <w:shd w:val="clear" w:color="auto" w:fill="FFFFFF"/>
        </w:rPr>
        <w:t>22</w:t>
      </w:r>
      <w:r w:rsidRPr="009D134D">
        <w:rPr>
          <w:rFonts w:ascii="Times New Roman" w:eastAsiaTheme="minorEastAsia" w:hAnsi="Times New Roman" w:cs="Times New Roman"/>
          <w:iCs/>
          <w:color w:val="202124"/>
          <w:sz w:val="28"/>
          <w:szCs w:val="28"/>
          <w:shd w:val="clear" w:color="auto" w:fill="FFFFFF"/>
        </w:rPr>
        <w:t xml:space="preserve"> построены графики частных функций (рис</w:t>
      </w:r>
      <w:r w:rsidR="00023BEA" w:rsidRPr="009D134D">
        <w:rPr>
          <w:rFonts w:ascii="Times New Roman" w:eastAsiaTheme="minorEastAsia" w:hAnsi="Times New Roman" w:cs="Times New Roman"/>
          <w:iCs/>
          <w:color w:val="202124"/>
          <w:sz w:val="28"/>
          <w:szCs w:val="28"/>
          <w:shd w:val="clear" w:color="auto" w:fill="FFFFFF"/>
        </w:rPr>
        <w:t xml:space="preserve">унок </w:t>
      </w:r>
      <w:r w:rsidR="00443EF7" w:rsidRPr="009D134D">
        <w:rPr>
          <w:rFonts w:ascii="Times New Roman" w:eastAsiaTheme="minorEastAsia" w:hAnsi="Times New Roman" w:cs="Times New Roman"/>
          <w:iCs/>
          <w:color w:val="202124"/>
          <w:sz w:val="28"/>
          <w:szCs w:val="28"/>
          <w:shd w:val="clear" w:color="auto" w:fill="FFFFFF"/>
        </w:rPr>
        <w:t>44</w:t>
      </w:r>
      <w:r w:rsidRPr="009D134D">
        <w:rPr>
          <w:rFonts w:ascii="Times New Roman" w:eastAsiaTheme="minorEastAsia" w:hAnsi="Times New Roman" w:cs="Times New Roman"/>
          <w:iCs/>
          <w:color w:val="202124"/>
          <w:sz w:val="28"/>
          <w:szCs w:val="28"/>
          <w:shd w:val="clear" w:color="auto" w:fill="FFFFFF"/>
        </w:rPr>
        <w:t xml:space="preserve">). </w:t>
      </w:r>
      <w:r w:rsidR="00023BEA" w:rsidRPr="009D134D">
        <w:rPr>
          <w:rFonts w:ascii="Times New Roman" w:eastAsiaTheme="minorEastAsia" w:hAnsi="Times New Roman" w:cs="Times New Roman"/>
          <w:iCs/>
          <w:color w:val="202124"/>
          <w:sz w:val="28"/>
          <w:szCs w:val="28"/>
          <w:shd w:val="clear" w:color="auto" w:fill="FFFFFF"/>
        </w:rPr>
        <w:t xml:space="preserve">Для выбора типа уравнений и определения коэффициентов </w:t>
      </w:r>
      <w:r w:rsidR="00962EEE" w:rsidRPr="009D134D">
        <w:rPr>
          <w:rFonts w:ascii="Times New Roman" w:eastAsiaTheme="minorEastAsia" w:hAnsi="Times New Roman" w:cs="Times New Roman"/>
          <w:iCs/>
          <w:color w:val="202124"/>
          <w:sz w:val="28"/>
          <w:szCs w:val="28"/>
          <w:shd w:val="clear" w:color="auto" w:fill="FFFFFF"/>
        </w:rPr>
        <w:t>регрессии</w:t>
      </w:r>
      <w:r w:rsidR="00023BEA" w:rsidRPr="009D134D">
        <w:rPr>
          <w:rFonts w:ascii="Times New Roman" w:eastAsiaTheme="minorEastAsia" w:hAnsi="Times New Roman" w:cs="Times New Roman"/>
          <w:iCs/>
          <w:color w:val="202124"/>
          <w:sz w:val="28"/>
          <w:szCs w:val="28"/>
          <w:shd w:val="clear" w:color="auto" w:fill="FFFFFF"/>
        </w:rPr>
        <w:t xml:space="preserve"> и корреляции </w:t>
      </w:r>
      <w:r w:rsidR="00962EEE" w:rsidRPr="009D134D">
        <w:rPr>
          <w:rFonts w:ascii="Times New Roman" w:eastAsiaTheme="minorEastAsia" w:hAnsi="Times New Roman" w:cs="Times New Roman"/>
          <w:iCs/>
          <w:color w:val="202124"/>
          <w:sz w:val="28"/>
          <w:szCs w:val="28"/>
          <w:shd w:val="clear" w:color="auto" w:fill="FFFFFF"/>
        </w:rPr>
        <w:t>использовался</w:t>
      </w:r>
      <w:r w:rsidR="00023BEA" w:rsidRPr="009D134D">
        <w:rPr>
          <w:rFonts w:ascii="Times New Roman" w:eastAsiaTheme="minorEastAsia" w:hAnsi="Times New Roman" w:cs="Times New Roman"/>
          <w:iCs/>
          <w:color w:val="202124"/>
          <w:sz w:val="28"/>
          <w:szCs w:val="28"/>
          <w:shd w:val="clear" w:color="auto" w:fill="FFFFFF"/>
        </w:rPr>
        <w:t xml:space="preserve"> современный мастер функции</w:t>
      </w:r>
      <w:r w:rsidRPr="009D134D">
        <w:rPr>
          <w:rFonts w:ascii="Times New Roman" w:eastAsiaTheme="minorEastAsia" w:hAnsi="Times New Roman" w:cs="Times New Roman"/>
          <w:iCs/>
          <w:color w:val="202124"/>
          <w:sz w:val="28"/>
          <w:szCs w:val="28"/>
          <w:shd w:val="clear" w:color="auto" w:fill="FFFFFF"/>
        </w:rPr>
        <w:t xml:space="preserve"> Microsoft</w:t>
      </w:r>
      <w:r w:rsidR="00F97D3A" w:rsidRPr="009D134D">
        <w:rPr>
          <w:rFonts w:ascii="Times New Roman" w:eastAsiaTheme="minorEastAsia" w:hAnsi="Times New Roman" w:cs="Times New Roman"/>
          <w:iCs/>
          <w:color w:val="202124"/>
          <w:sz w:val="28"/>
          <w:szCs w:val="28"/>
          <w:shd w:val="clear" w:color="auto" w:fill="FFFFFF"/>
        </w:rPr>
        <w:t xml:space="preserve"> </w:t>
      </w:r>
      <w:r w:rsidRPr="009D134D">
        <w:rPr>
          <w:rFonts w:ascii="Times New Roman" w:eastAsiaTheme="minorEastAsia" w:hAnsi="Times New Roman" w:cs="Times New Roman"/>
          <w:iCs/>
          <w:color w:val="202124"/>
          <w:sz w:val="28"/>
          <w:szCs w:val="28"/>
          <w:shd w:val="clear" w:color="auto" w:fill="FFFFFF"/>
        </w:rPr>
        <w:t>Excel</w:t>
      </w:r>
      <w:r w:rsidR="00023BEA" w:rsidRPr="009D134D">
        <w:rPr>
          <w:rFonts w:ascii="Times New Roman" w:eastAsiaTheme="minorEastAsia" w:hAnsi="Times New Roman" w:cs="Times New Roman"/>
          <w:iCs/>
          <w:color w:val="202124"/>
          <w:sz w:val="28"/>
          <w:szCs w:val="28"/>
          <w:shd w:val="clear" w:color="auto" w:fill="FFFFFF"/>
        </w:rPr>
        <w:t xml:space="preserve">. </w:t>
      </w:r>
    </w:p>
    <w:p w14:paraId="5316CAF2" w14:textId="39EAEDBA" w:rsidR="000364FD" w:rsidRPr="009D134D" w:rsidRDefault="000364FD" w:rsidP="00023BEA">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Далее с использованием уравнения Протодьяконова построена математическая модель </w:t>
      </w:r>
      <w:r w:rsidR="00023BEA" w:rsidRPr="009D134D">
        <w:rPr>
          <w:rFonts w:ascii="Times New Roman" w:eastAsiaTheme="minorEastAsia" w:hAnsi="Times New Roman" w:cs="Times New Roman"/>
          <w:iCs/>
          <w:color w:val="202124"/>
          <w:sz w:val="28"/>
          <w:szCs w:val="28"/>
          <w:shd w:val="clear" w:color="auto" w:fill="FFFFFF"/>
        </w:rPr>
        <w:t>развиваемого ВК момента</w:t>
      </w:r>
      <w:r w:rsidRPr="009D134D">
        <w:rPr>
          <w:rFonts w:ascii="Times New Roman" w:eastAsiaTheme="minorEastAsia" w:hAnsi="Times New Roman" w:cs="Times New Roman"/>
          <w:iCs/>
          <w:color w:val="202124"/>
          <w:sz w:val="28"/>
          <w:szCs w:val="28"/>
          <w:shd w:val="clear" w:color="auto" w:fill="FFFFFF"/>
        </w:rPr>
        <w:t xml:space="preserve">. </w:t>
      </w:r>
      <w:r w:rsidR="00023BEA" w:rsidRPr="009D134D">
        <w:rPr>
          <w:rFonts w:ascii="Times New Roman" w:eastAsiaTheme="minorEastAsia" w:hAnsi="Times New Roman" w:cs="Times New Roman"/>
          <w:iCs/>
          <w:color w:val="202124"/>
          <w:sz w:val="28"/>
          <w:szCs w:val="28"/>
          <w:shd w:val="clear" w:color="auto" w:fill="FFFFFF"/>
        </w:rPr>
        <w:t xml:space="preserve">Опции </w:t>
      </w:r>
      <w:r w:rsidRPr="009D134D">
        <w:rPr>
          <w:rFonts w:ascii="Times New Roman" w:eastAsiaTheme="minorEastAsia" w:hAnsi="Times New Roman" w:cs="Times New Roman"/>
          <w:iCs/>
          <w:color w:val="202124"/>
          <w:sz w:val="28"/>
          <w:szCs w:val="28"/>
          <w:shd w:val="clear" w:color="auto" w:fill="FFFFFF"/>
        </w:rPr>
        <w:t>Microsoft Excel позволили ввести условия y</w:t>
      </w:r>
      <w:r w:rsidRPr="009D134D">
        <w:rPr>
          <w:rFonts w:ascii="Times New Roman" w:eastAsiaTheme="minorEastAsia" w:hAnsi="Times New Roman" w:cs="Times New Roman"/>
          <w:iCs/>
          <w:color w:val="202124"/>
          <w:sz w:val="28"/>
          <w:szCs w:val="28"/>
          <w:shd w:val="clear" w:color="auto" w:fill="FFFFFF"/>
          <w:vertAlign w:val="subscript"/>
        </w:rPr>
        <w:t>i</w:t>
      </w:r>
      <w:r w:rsidRPr="009D134D">
        <w:rPr>
          <w:rFonts w:ascii="Times New Roman" w:eastAsiaTheme="minorEastAsia" w:hAnsi="Times New Roman" w:cs="Times New Roman"/>
          <w:iCs/>
          <w:color w:val="202124"/>
          <w:sz w:val="28"/>
          <w:szCs w:val="28"/>
          <w:shd w:val="clear" w:color="auto" w:fill="FFFFFF"/>
        </w:rPr>
        <w:t>=0, как указано выше.</w:t>
      </w:r>
    </w:p>
    <w:p w14:paraId="04AEDD34" w14:textId="28EA786F" w:rsidR="00023BEA" w:rsidRPr="009D134D" w:rsidRDefault="00023BEA" w:rsidP="00023BEA">
      <w:pPr>
        <w:spacing w:after="0" w:line="240" w:lineRule="auto"/>
        <w:ind w:firstLine="720"/>
        <w:jc w:val="both"/>
        <w:rPr>
          <w:rFonts w:ascii="Times New Roman" w:eastAsiaTheme="minorEastAsia" w:hAnsi="Times New Roman" w:cs="Times New Roman"/>
          <w:iCs/>
          <w:color w:val="202124"/>
          <w:sz w:val="28"/>
          <w:szCs w:val="28"/>
          <w:shd w:val="clear" w:color="auto" w:fill="FFFFFF"/>
        </w:rPr>
      </w:pPr>
    </w:p>
    <w:p w14:paraId="29351640" w14:textId="77777777" w:rsidR="000008DC" w:rsidRPr="009D134D" w:rsidRDefault="00AC2B61" w:rsidP="000008DC">
      <w:pPr>
        <w:spacing w:after="0" w:line="240" w:lineRule="auto"/>
        <w:ind w:firstLine="720"/>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Y</m:t>
              </m:r>
            </m:e>
            <m:sub>
              <m:r>
                <w:rPr>
                  <w:rFonts w:ascii="Cambria Math" w:eastAsiaTheme="minorEastAsia" w:hAnsi="Cambria Math" w:cs="Times New Roman"/>
                  <w:color w:val="202124"/>
                  <w:sz w:val="28"/>
                  <w:szCs w:val="28"/>
                  <w:shd w:val="clear" w:color="auto" w:fill="FFFFFF"/>
                </w:rPr>
                <m:t>G</m:t>
              </m:r>
            </m:sub>
          </m:sSub>
          <m:r>
            <w:rPr>
              <w:rFonts w:ascii="Cambria Math" w:eastAsiaTheme="minorEastAsia" w:hAnsi="Cambria Math" w:cs="Times New Roman"/>
              <w:color w:val="202124"/>
              <w:sz w:val="28"/>
              <w:szCs w:val="28"/>
              <w:shd w:val="clear" w:color="auto" w:fill="FFFFFF"/>
            </w:rPr>
            <m:t>=0,00000175∙</m:t>
          </m:r>
          <m:d>
            <m:dPr>
              <m:ctrlPr>
                <w:rPr>
                  <w:rFonts w:ascii="Cambria Math" w:eastAsiaTheme="minorEastAsia" w:hAnsi="Cambria Math" w:cs="Times New Roman"/>
                  <w:i/>
                  <w:iCs/>
                  <w:color w:val="202124"/>
                  <w:sz w:val="28"/>
                  <w:szCs w:val="28"/>
                  <w:shd w:val="clear" w:color="auto" w:fill="FFFFFF"/>
                </w:rPr>
              </m:ctrlPr>
            </m:dPr>
            <m:e>
              <m:r>
                <w:rPr>
                  <w:rFonts w:ascii="Cambria Math" w:eastAsiaTheme="minorEastAsia" w:hAnsi="Cambria Math" w:cs="Times New Roman"/>
                  <w:color w:val="202124"/>
                  <w:sz w:val="28"/>
                  <w:szCs w:val="28"/>
                  <w:shd w:val="clear" w:color="auto" w:fill="FFFFFF"/>
                </w:rPr>
                <m:t>-0,084∙</m:t>
              </m:r>
              <m:sSubSup>
                <m:sSubSupPr>
                  <m:ctrlPr>
                    <w:rPr>
                      <w:rFonts w:ascii="Cambria Math" w:eastAsiaTheme="minorEastAsia" w:hAnsi="Cambria Math" w:cs="Times New Roman"/>
                      <w:i/>
                      <w:iCs/>
                      <w:color w:val="202124"/>
                      <w:sz w:val="28"/>
                      <w:szCs w:val="28"/>
                      <w:shd w:val="clear" w:color="auto" w:fill="FFFFFF"/>
                    </w:rPr>
                  </m:ctrlPr>
                </m:sSubSupPr>
                <m:e>
                  <m:r>
                    <w:rPr>
                      <w:rFonts w:ascii="Cambria Math" w:eastAsiaTheme="minorEastAsia" w:hAnsi="Cambria Math" w:cs="Times New Roman"/>
                      <w:color w:val="202124"/>
                      <w:sz w:val="28"/>
                      <w:szCs w:val="28"/>
                      <w:shd w:val="clear" w:color="auto" w:fill="FFFFFF"/>
                    </w:rPr>
                    <m:t>x</m:t>
                  </m:r>
                </m:e>
                <m:sub>
                  <m:r>
                    <w:rPr>
                      <w:rFonts w:ascii="Cambria Math" w:eastAsiaTheme="minorEastAsia" w:hAnsi="Cambria Math" w:cs="Times New Roman"/>
                      <w:color w:val="202124"/>
                      <w:sz w:val="28"/>
                      <w:szCs w:val="28"/>
                      <w:shd w:val="clear" w:color="auto" w:fill="FFFFFF"/>
                    </w:rPr>
                    <m:t>1</m:t>
                  </m:r>
                </m:sub>
                <m:sup>
                  <m:r>
                    <w:rPr>
                      <w:rFonts w:ascii="Cambria Math" w:eastAsiaTheme="minorEastAsia" w:hAnsi="Cambria Math" w:cs="Times New Roman"/>
                      <w:color w:val="202124"/>
                      <w:sz w:val="28"/>
                      <w:szCs w:val="28"/>
                      <w:shd w:val="clear" w:color="auto" w:fill="FFFFFF"/>
                    </w:rPr>
                    <m:t>2</m:t>
                  </m:r>
                </m:sup>
              </m:sSubSup>
              <m:r>
                <w:rPr>
                  <w:rFonts w:ascii="Cambria Math" w:eastAsiaTheme="minorEastAsia" w:hAnsi="Cambria Math" w:cs="Times New Roman"/>
                  <w:color w:val="202124"/>
                  <w:sz w:val="28"/>
                  <w:szCs w:val="28"/>
                  <w:shd w:val="clear" w:color="auto" w:fill="FFFFFF"/>
                </w:rPr>
                <m:t>+3,134∙</m:t>
              </m:r>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x</m:t>
                  </m:r>
                </m:e>
                <m:sub>
                  <m:r>
                    <w:rPr>
                      <w:rFonts w:ascii="Cambria Math" w:eastAsiaTheme="minorEastAsia" w:hAnsi="Cambria Math" w:cs="Times New Roman"/>
                      <w:color w:val="202124"/>
                      <w:sz w:val="28"/>
                      <w:szCs w:val="28"/>
                      <w:shd w:val="clear" w:color="auto" w:fill="FFFFFF"/>
                    </w:rPr>
                    <m:t>1</m:t>
                  </m:r>
                </m:sub>
              </m:sSub>
            </m:e>
          </m:d>
          <m:r>
            <w:rPr>
              <w:rFonts w:ascii="Cambria Math" w:eastAsiaTheme="minorEastAsia" w:hAnsi="Cambria Math" w:cs="Times New Roman"/>
              <w:color w:val="202124"/>
              <w:sz w:val="28"/>
              <w:szCs w:val="28"/>
              <w:shd w:val="clear" w:color="auto" w:fill="FFFFFF"/>
            </w:rPr>
            <m:t>∙</m:t>
          </m:r>
          <m:d>
            <m:dPr>
              <m:ctrlPr>
                <w:rPr>
                  <w:rFonts w:ascii="Cambria Math" w:eastAsiaTheme="minorEastAsia" w:hAnsi="Cambria Math" w:cs="Times New Roman"/>
                  <w:i/>
                  <w:iCs/>
                  <w:color w:val="202124"/>
                  <w:sz w:val="28"/>
                  <w:szCs w:val="28"/>
                  <w:shd w:val="clear" w:color="auto" w:fill="FFFFFF"/>
                </w:rPr>
              </m:ctrlPr>
            </m:dPr>
            <m:e>
              <m:r>
                <w:rPr>
                  <w:rFonts w:ascii="Cambria Math" w:eastAsiaTheme="minorEastAsia" w:hAnsi="Cambria Math" w:cs="Times New Roman"/>
                  <w:color w:val="202124"/>
                  <w:sz w:val="28"/>
                  <w:szCs w:val="28"/>
                  <w:shd w:val="clear" w:color="auto" w:fill="FFFFFF"/>
                </w:rPr>
                <m:t>-0,001∙</m:t>
              </m:r>
              <m:sSubSup>
                <m:sSubSupPr>
                  <m:ctrlPr>
                    <w:rPr>
                      <w:rFonts w:ascii="Cambria Math" w:eastAsiaTheme="minorEastAsia" w:hAnsi="Cambria Math" w:cs="Times New Roman"/>
                      <w:i/>
                      <w:iCs/>
                      <w:color w:val="202124"/>
                      <w:sz w:val="28"/>
                      <w:szCs w:val="28"/>
                      <w:shd w:val="clear" w:color="auto" w:fill="FFFFFF"/>
                    </w:rPr>
                  </m:ctrlPr>
                </m:sSubSupPr>
                <m:e>
                  <m:r>
                    <w:rPr>
                      <w:rFonts w:ascii="Cambria Math" w:eastAsiaTheme="minorEastAsia" w:hAnsi="Cambria Math" w:cs="Times New Roman"/>
                      <w:color w:val="202124"/>
                      <w:sz w:val="28"/>
                      <w:szCs w:val="28"/>
                      <w:shd w:val="clear" w:color="auto" w:fill="FFFFFF"/>
                    </w:rPr>
                    <m:t>x</m:t>
                  </m:r>
                </m:e>
                <m:sub>
                  <m:r>
                    <w:rPr>
                      <w:rFonts w:ascii="Cambria Math" w:eastAsiaTheme="minorEastAsia" w:hAnsi="Cambria Math" w:cs="Times New Roman"/>
                      <w:color w:val="202124"/>
                      <w:sz w:val="28"/>
                      <w:szCs w:val="28"/>
                      <w:shd w:val="clear" w:color="auto" w:fill="FFFFFF"/>
                    </w:rPr>
                    <m:t>2</m:t>
                  </m:r>
                </m:sub>
                <m:sup>
                  <m:r>
                    <w:rPr>
                      <w:rFonts w:ascii="Cambria Math" w:eastAsiaTheme="minorEastAsia" w:hAnsi="Cambria Math" w:cs="Times New Roman"/>
                      <w:color w:val="202124"/>
                      <w:sz w:val="28"/>
                      <w:szCs w:val="28"/>
                      <w:shd w:val="clear" w:color="auto" w:fill="FFFFFF"/>
                    </w:rPr>
                    <m:t>2</m:t>
                  </m:r>
                </m:sup>
              </m:sSubSup>
              <m:r>
                <w:rPr>
                  <w:rFonts w:ascii="Cambria Math" w:eastAsiaTheme="minorEastAsia" w:hAnsi="Cambria Math" w:cs="Times New Roman"/>
                  <w:color w:val="202124"/>
                  <w:sz w:val="28"/>
                  <w:szCs w:val="28"/>
                  <w:shd w:val="clear" w:color="auto" w:fill="FFFFFF"/>
                </w:rPr>
                <m:t>+0,435∙</m:t>
              </m:r>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x</m:t>
                  </m:r>
                </m:e>
                <m:sub>
                  <m:r>
                    <w:rPr>
                      <w:rFonts w:ascii="Cambria Math" w:eastAsiaTheme="minorEastAsia" w:hAnsi="Cambria Math" w:cs="Times New Roman"/>
                      <w:color w:val="202124"/>
                      <w:sz w:val="28"/>
                      <w:szCs w:val="28"/>
                      <w:shd w:val="clear" w:color="auto" w:fill="FFFFFF"/>
                    </w:rPr>
                    <m:t>2</m:t>
                  </m:r>
                </m:sub>
              </m:sSub>
            </m:e>
          </m:d>
          <m:r>
            <w:rPr>
              <w:rFonts w:ascii="Cambria Math" w:eastAsiaTheme="minorEastAsia" w:hAnsi="Cambria Math" w:cs="Times New Roman"/>
              <w:color w:val="202124"/>
              <w:sz w:val="28"/>
              <w:szCs w:val="28"/>
              <w:shd w:val="clear" w:color="auto" w:fill="FFFFFF"/>
            </w:rPr>
            <m:t>∙∙</m:t>
          </m:r>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(-0,007 ∙</m:t>
              </m:r>
              <m:sSubSup>
                <m:sSubSupPr>
                  <m:ctrlPr>
                    <w:rPr>
                      <w:rFonts w:ascii="Cambria Math" w:eastAsiaTheme="minorEastAsia" w:hAnsi="Cambria Math" w:cs="Times New Roman"/>
                      <w:i/>
                      <w:iCs/>
                      <w:color w:val="202124"/>
                      <w:sz w:val="28"/>
                      <w:szCs w:val="28"/>
                      <w:shd w:val="clear" w:color="auto" w:fill="FFFFFF"/>
                    </w:rPr>
                  </m:ctrlPr>
                </m:sSubSupPr>
                <m:e>
                  <m:r>
                    <w:rPr>
                      <w:rFonts w:ascii="Cambria Math" w:eastAsiaTheme="minorEastAsia" w:hAnsi="Cambria Math" w:cs="Times New Roman"/>
                      <w:color w:val="202124"/>
                      <w:sz w:val="28"/>
                      <w:szCs w:val="28"/>
                      <w:shd w:val="clear" w:color="auto" w:fill="FFFFFF"/>
                    </w:rPr>
                    <m:t>x</m:t>
                  </m:r>
                </m:e>
                <m:sub>
                  <m:r>
                    <w:rPr>
                      <w:rFonts w:ascii="Cambria Math" w:eastAsiaTheme="minorEastAsia" w:hAnsi="Cambria Math" w:cs="Times New Roman"/>
                      <w:color w:val="202124"/>
                      <w:sz w:val="28"/>
                      <w:szCs w:val="28"/>
                      <w:shd w:val="clear" w:color="auto" w:fill="FFFFFF"/>
                    </w:rPr>
                    <m:t>3</m:t>
                  </m:r>
                </m:sub>
                <m:sup>
                  <m:r>
                    <w:rPr>
                      <w:rFonts w:ascii="Cambria Math" w:eastAsiaTheme="minorEastAsia" w:hAnsi="Cambria Math" w:cs="Times New Roman"/>
                      <w:color w:val="202124"/>
                      <w:sz w:val="28"/>
                      <w:szCs w:val="28"/>
                      <w:shd w:val="clear" w:color="auto" w:fill="FFFFFF"/>
                    </w:rPr>
                    <m:t>2</m:t>
                  </m:r>
                </m:sup>
              </m:sSubSup>
              <m:r>
                <w:rPr>
                  <w:rFonts w:ascii="Cambria Math" w:eastAsiaTheme="minorEastAsia" w:hAnsi="Cambria Math" w:cs="Times New Roman"/>
                  <w:color w:val="202124"/>
                  <w:sz w:val="28"/>
                  <w:szCs w:val="28"/>
                  <w:shd w:val="clear" w:color="auto" w:fill="FFFFFF"/>
                </w:rPr>
                <m:t>+1,004 ∙x</m:t>
              </m:r>
            </m:e>
            <m:sub>
              <m:r>
                <w:rPr>
                  <w:rFonts w:ascii="Cambria Math" w:eastAsiaTheme="minorEastAsia" w:hAnsi="Cambria Math" w:cs="Times New Roman"/>
                  <w:color w:val="202124"/>
                  <w:sz w:val="28"/>
                  <w:szCs w:val="28"/>
                  <w:shd w:val="clear" w:color="auto" w:fill="FFFFFF"/>
                </w:rPr>
                <m:t>3</m:t>
              </m:r>
            </m:sub>
          </m:sSub>
          <m:r>
            <w:rPr>
              <w:rFonts w:ascii="Cambria Math" w:eastAsiaTheme="minorEastAsia" w:hAnsi="Cambria Math" w:cs="Times New Roman"/>
              <w:color w:val="202124"/>
              <w:sz w:val="28"/>
              <w:szCs w:val="28"/>
              <w:shd w:val="clear" w:color="auto" w:fill="FFFFFF"/>
            </w:rPr>
            <m:t>)∙(-0,139∙</m:t>
          </m:r>
          <m:sSubSup>
            <m:sSubSupPr>
              <m:ctrlPr>
                <w:rPr>
                  <w:rFonts w:ascii="Cambria Math" w:eastAsiaTheme="minorEastAsia" w:hAnsi="Cambria Math" w:cs="Times New Roman"/>
                  <w:i/>
                  <w:iCs/>
                  <w:color w:val="202124"/>
                  <w:sz w:val="28"/>
                  <w:szCs w:val="28"/>
                  <w:shd w:val="clear" w:color="auto" w:fill="FFFFFF"/>
                </w:rPr>
              </m:ctrlPr>
            </m:sSubSupPr>
            <m:e>
              <m:r>
                <w:rPr>
                  <w:rFonts w:ascii="Cambria Math" w:eastAsiaTheme="minorEastAsia" w:hAnsi="Cambria Math" w:cs="Times New Roman"/>
                  <w:color w:val="202124"/>
                  <w:sz w:val="28"/>
                  <w:szCs w:val="28"/>
                  <w:shd w:val="clear" w:color="auto" w:fill="FFFFFF"/>
                </w:rPr>
                <m:t>x</m:t>
              </m:r>
            </m:e>
            <m:sub>
              <m:r>
                <w:rPr>
                  <w:rFonts w:ascii="Cambria Math" w:eastAsiaTheme="minorEastAsia" w:hAnsi="Cambria Math" w:cs="Times New Roman"/>
                  <w:color w:val="202124"/>
                  <w:sz w:val="28"/>
                  <w:szCs w:val="28"/>
                  <w:shd w:val="clear" w:color="auto" w:fill="FFFFFF"/>
                </w:rPr>
                <m:t>4</m:t>
              </m:r>
            </m:sub>
            <m:sup>
              <m:r>
                <w:rPr>
                  <w:rFonts w:ascii="Cambria Math" w:eastAsiaTheme="minorEastAsia" w:hAnsi="Cambria Math" w:cs="Times New Roman"/>
                  <w:color w:val="202124"/>
                  <w:sz w:val="28"/>
                  <w:szCs w:val="28"/>
                  <w:shd w:val="clear" w:color="auto" w:fill="FFFFFF"/>
                </w:rPr>
                <m:t>2</m:t>
              </m:r>
            </m:sup>
          </m:sSubSup>
          <m:r>
            <w:rPr>
              <w:rFonts w:ascii="Cambria Math" w:eastAsiaTheme="minorEastAsia" w:hAnsi="Cambria Math" w:cs="Times New Roman"/>
              <w:color w:val="202124"/>
              <w:sz w:val="28"/>
              <w:szCs w:val="28"/>
              <w:shd w:val="clear" w:color="auto" w:fill="FFFFFF"/>
            </w:rPr>
            <m:t>+4,439∙</m:t>
          </m:r>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x</m:t>
              </m:r>
            </m:e>
            <m:sub>
              <m:r>
                <w:rPr>
                  <w:rFonts w:ascii="Cambria Math" w:eastAsiaTheme="minorEastAsia" w:hAnsi="Cambria Math" w:cs="Times New Roman"/>
                  <w:color w:val="202124"/>
                  <w:sz w:val="28"/>
                  <w:szCs w:val="28"/>
                  <w:shd w:val="clear" w:color="auto" w:fill="FFFFFF"/>
                </w:rPr>
                <m:t>4</m:t>
              </m:r>
            </m:sub>
          </m:sSub>
          <m:r>
            <w:rPr>
              <w:rFonts w:ascii="Cambria Math" w:eastAsiaTheme="minorEastAsia" w:hAnsi="Cambria Math" w:cs="Times New Roman"/>
              <w:color w:val="202124"/>
              <w:sz w:val="28"/>
              <w:szCs w:val="28"/>
              <w:shd w:val="clear" w:color="auto" w:fill="FFFFFF"/>
            </w:rPr>
            <m:t>)∙</m:t>
          </m:r>
        </m:oMath>
      </m:oMathPara>
    </w:p>
    <w:p w14:paraId="40CCE004" w14:textId="363AAB4E" w:rsidR="000008DC" w:rsidRPr="009D134D" w:rsidRDefault="000008DC" w:rsidP="000008DC">
      <w:pPr>
        <w:spacing w:after="0" w:line="240" w:lineRule="auto"/>
        <w:ind w:firstLine="720"/>
        <w:jc w:val="both"/>
        <w:rPr>
          <w:rFonts w:ascii="Times New Roman" w:eastAsiaTheme="minorEastAsia" w:hAnsi="Times New Roman" w:cs="Times New Roman"/>
          <w:i/>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∙(-3,227∙</m:t>
          </m:r>
          <m:sSubSup>
            <m:sSubSupPr>
              <m:ctrlPr>
                <w:rPr>
                  <w:rFonts w:ascii="Cambria Math" w:eastAsiaTheme="minorEastAsia" w:hAnsi="Cambria Math" w:cs="Times New Roman"/>
                  <w:i/>
                  <w:iCs/>
                  <w:color w:val="202124"/>
                  <w:sz w:val="28"/>
                  <w:szCs w:val="28"/>
                  <w:shd w:val="clear" w:color="auto" w:fill="FFFFFF"/>
                </w:rPr>
              </m:ctrlPr>
            </m:sSubSupPr>
            <m:e>
              <m:r>
                <w:rPr>
                  <w:rFonts w:ascii="Cambria Math" w:eastAsiaTheme="minorEastAsia" w:hAnsi="Cambria Math" w:cs="Times New Roman"/>
                  <w:color w:val="202124"/>
                  <w:sz w:val="28"/>
                  <w:szCs w:val="28"/>
                  <w:shd w:val="clear" w:color="auto" w:fill="FFFFFF"/>
                </w:rPr>
                <m:t>x</m:t>
              </m:r>
            </m:e>
            <m:sub>
              <m:r>
                <w:rPr>
                  <w:rFonts w:ascii="Cambria Math" w:eastAsiaTheme="minorEastAsia" w:hAnsi="Cambria Math" w:cs="Times New Roman"/>
                  <w:color w:val="202124"/>
                  <w:sz w:val="28"/>
                  <w:szCs w:val="28"/>
                  <w:shd w:val="clear" w:color="auto" w:fill="FFFFFF"/>
                </w:rPr>
                <m:t>5</m:t>
              </m:r>
            </m:sub>
            <m:sup>
              <m:r>
                <w:rPr>
                  <w:rFonts w:ascii="Cambria Math" w:eastAsiaTheme="minorEastAsia" w:hAnsi="Cambria Math" w:cs="Times New Roman"/>
                  <w:color w:val="202124"/>
                  <w:sz w:val="28"/>
                  <w:szCs w:val="28"/>
                  <w:shd w:val="clear" w:color="auto" w:fill="FFFFFF"/>
                </w:rPr>
                <m:t>2</m:t>
              </m:r>
            </m:sup>
          </m:sSubSup>
          <m:r>
            <w:rPr>
              <w:rFonts w:ascii="Cambria Math" w:eastAsiaTheme="minorEastAsia" w:hAnsi="Cambria Math" w:cs="Times New Roman"/>
              <w:color w:val="202124"/>
              <w:sz w:val="28"/>
              <w:szCs w:val="28"/>
              <w:shd w:val="clear" w:color="auto" w:fill="FFFFFF"/>
            </w:rPr>
            <m:t>+24,76 ∙</m:t>
          </m:r>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x</m:t>
              </m:r>
            </m:e>
            <m:sub>
              <m:r>
                <w:rPr>
                  <w:rFonts w:ascii="Cambria Math" w:eastAsiaTheme="minorEastAsia" w:hAnsi="Cambria Math" w:cs="Times New Roman"/>
                  <w:color w:val="202124"/>
                  <w:sz w:val="28"/>
                  <w:szCs w:val="28"/>
                  <w:shd w:val="clear" w:color="auto" w:fill="FFFFFF"/>
                </w:rPr>
                <m:t>5</m:t>
              </m:r>
            </m:sub>
          </m:sSub>
          <m:r>
            <w:rPr>
              <w:rFonts w:ascii="Cambria Math" w:eastAsiaTheme="minorEastAsia" w:hAnsi="Cambria Math" w:cs="Times New Roman"/>
              <w:color w:val="202124"/>
              <w:sz w:val="28"/>
              <w:szCs w:val="28"/>
              <w:shd w:val="clear" w:color="auto" w:fill="FFFFFF"/>
            </w:rPr>
            <m:t>)</m:t>
          </m:r>
        </m:oMath>
      </m:oMathPara>
    </w:p>
    <w:p w14:paraId="03CA9326" w14:textId="77777777" w:rsidR="00747D34" w:rsidRPr="009D134D" w:rsidRDefault="00747D34" w:rsidP="000008DC">
      <w:pPr>
        <w:spacing w:after="0" w:line="240" w:lineRule="auto"/>
        <w:ind w:firstLine="720"/>
        <w:jc w:val="both"/>
        <w:rPr>
          <w:rFonts w:ascii="Times New Roman" w:eastAsiaTheme="minorEastAsia" w:hAnsi="Times New Roman" w:cs="Times New Roman"/>
          <w:i/>
          <w:iCs/>
          <w:color w:val="202124"/>
          <w:sz w:val="28"/>
          <w:szCs w:val="28"/>
          <w:shd w:val="clear" w:color="auto" w:fill="FFFFFF"/>
        </w:rPr>
      </w:pPr>
    </w:p>
    <w:p w14:paraId="6413650D" w14:textId="410FB461" w:rsidR="006614B8" w:rsidRPr="009D134D" w:rsidRDefault="000008DC" w:rsidP="00023BEA">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Расхождения практический данных с расчетными составило 3-5%.</w:t>
      </w:r>
    </w:p>
    <w:p w14:paraId="6186F350" w14:textId="7A1B026B" w:rsidR="006614B8" w:rsidRPr="009D134D" w:rsidRDefault="000008DC" w:rsidP="00023BEA">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Коэффициент корреляции модели, выраженный уравнением R=0,87, коэффициент корреляции tR=12,34 </w:t>
      </w:r>
      <m:oMath>
        <m:r>
          <w:rPr>
            <w:rFonts w:ascii="Cambria Math" w:eastAsiaTheme="minorEastAsia" w:hAnsi="Cambria Math" w:cs="Times New Roman"/>
            <w:color w:val="202124"/>
            <w:sz w:val="28"/>
            <w:szCs w:val="28"/>
            <w:shd w:val="clear" w:color="auto" w:fill="FFFFFF"/>
          </w:rPr>
          <m:t>&gt;</m:t>
        </m:r>
      </m:oMath>
      <w:r w:rsidRPr="009D134D">
        <w:rPr>
          <w:rFonts w:ascii="Times New Roman" w:eastAsiaTheme="minorEastAsia" w:hAnsi="Times New Roman" w:cs="Times New Roman"/>
          <w:iCs/>
          <w:color w:val="202124"/>
          <w:sz w:val="28"/>
          <w:szCs w:val="28"/>
          <w:shd w:val="clear" w:color="auto" w:fill="FFFFFF"/>
        </w:rPr>
        <w:t xml:space="preserve"> 2</w:t>
      </w:r>
      <w:r w:rsidR="007E5DFB" w:rsidRPr="009D134D">
        <w:rPr>
          <w:rFonts w:ascii="Times New Roman" w:eastAsiaTheme="minorEastAsia" w:hAnsi="Times New Roman" w:cs="Times New Roman"/>
          <w:iCs/>
          <w:color w:val="202124"/>
          <w:sz w:val="28"/>
          <w:szCs w:val="28"/>
          <w:shd w:val="clear" w:color="auto" w:fill="FFFFFF"/>
        </w:rPr>
        <w:t>.</w:t>
      </w:r>
    </w:p>
    <w:p w14:paraId="7938B476" w14:textId="0F6FFACC" w:rsidR="00747D34" w:rsidRPr="009D134D" w:rsidRDefault="00747D34" w:rsidP="00023BEA">
      <w:pPr>
        <w:spacing w:after="0" w:line="240" w:lineRule="auto"/>
        <w:ind w:firstLine="720"/>
        <w:jc w:val="both"/>
        <w:rPr>
          <w:rFonts w:ascii="Times New Roman" w:eastAsiaTheme="minorEastAsia" w:hAnsi="Times New Roman" w:cs="Times New Roman"/>
          <w:iCs/>
          <w:color w:val="202124"/>
          <w:sz w:val="28"/>
          <w:szCs w:val="28"/>
          <w:shd w:val="clear" w:color="auto" w:fill="FFFFFF"/>
        </w:rPr>
      </w:pPr>
    </w:p>
    <w:p w14:paraId="55F51530" w14:textId="77777777" w:rsidR="00747D34" w:rsidRPr="009D134D" w:rsidRDefault="00747D34" w:rsidP="00023BEA">
      <w:pPr>
        <w:spacing w:after="0" w:line="240" w:lineRule="auto"/>
        <w:ind w:firstLine="720"/>
        <w:jc w:val="both"/>
        <w:rPr>
          <w:rFonts w:ascii="Times New Roman" w:eastAsiaTheme="minorEastAsia" w:hAnsi="Times New Roman" w:cs="Times New Roman"/>
          <w:iCs/>
          <w:color w:val="202124"/>
          <w:sz w:val="28"/>
          <w:szCs w:val="28"/>
          <w:shd w:val="clear" w:color="auto" w:fill="FFFFFF"/>
        </w:rPr>
      </w:pPr>
    </w:p>
    <w:p w14:paraId="259CA9D9" w14:textId="77777777" w:rsidR="006614B8" w:rsidRPr="009D134D" w:rsidRDefault="006614B8" w:rsidP="00023BEA">
      <w:pPr>
        <w:spacing w:after="0" w:line="240" w:lineRule="auto"/>
        <w:ind w:firstLine="720"/>
        <w:jc w:val="both"/>
        <w:rPr>
          <w:rFonts w:ascii="Times New Roman" w:eastAsiaTheme="minorEastAsia" w:hAnsi="Times New Roman" w:cs="Times New Roman"/>
          <w:iCs/>
          <w:color w:val="202124"/>
          <w:sz w:val="28"/>
          <w:szCs w:val="28"/>
          <w:shd w:val="clear" w:color="auto" w:fill="FFFFFF"/>
        </w:rPr>
      </w:pPr>
    </w:p>
    <w:p w14:paraId="2561D693" w14:textId="7CCE4F9A" w:rsidR="00023BEA" w:rsidRPr="009D134D" w:rsidRDefault="006A4745" w:rsidP="00023BEA">
      <w:pPr>
        <w:spacing w:after="0" w:line="240" w:lineRule="auto"/>
        <w:ind w:firstLine="720"/>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noProof/>
          <w:color w:val="202124"/>
          <w:sz w:val="28"/>
          <w:szCs w:val="28"/>
          <w:shd w:val="clear" w:color="auto" w:fill="FFFFFF"/>
        </w:rPr>
        <w:lastRenderedPageBreak/>
        <w:drawing>
          <wp:inline distT="0" distB="0" distL="0" distR="0" wp14:anchorId="11D0BBD6" wp14:editId="77CE29FA">
            <wp:extent cx="4846320" cy="1866519"/>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biLevel thresh="75000"/>
                    </a:blip>
                    <a:stretch>
                      <a:fillRect/>
                    </a:stretch>
                  </pic:blipFill>
                  <pic:spPr>
                    <a:xfrm>
                      <a:off x="0" y="0"/>
                      <a:ext cx="4866682" cy="1874361"/>
                    </a:xfrm>
                    <a:prstGeom prst="rect">
                      <a:avLst/>
                    </a:prstGeom>
                  </pic:spPr>
                </pic:pic>
              </a:graphicData>
            </a:graphic>
          </wp:inline>
        </w:drawing>
      </w:r>
    </w:p>
    <w:p w14:paraId="2C74854D" w14:textId="77777777" w:rsidR="000364FD" w:rsidRPr="009D134D" w:rsidRDefault="000364FD" w:rsidP="000364FD">
      <w:pPr>
        <w:tabs>
          <w:tab w:val="left" w:pos="1134"/>
        </w:tabs>
        <w:spacing w:after="0"/>
        <w:ind w:firstLine="567"/>
        <w:jc w:val="both"/>
        <w:rPr>
          <w:rFonts w:ascii="Times New Roman" w:eastAsiaTheme="minorEastAsia" w:hAnsi="Times New Roman" w:cs="Times New Roman"/>
          <w:iCs/>
          <w:color w:val="202124"/>
          <w:sz w:val="28"/>
          <w:szCs w:val="28"/>
          <w:shd w:val="clear" w:color="auto" w:fill="FFFFFF"/>
        </w:rPr>
      </w:pPr>
    </w:p>
    <w:p w14:paraId="696FB418" w14:textId="77777777" w:rsidR="007E5DFB" w:rsidRPr="009D134D" w:rsidRDefault="007E5DFB" w:rsidP="000364FD">
      <w:pPr>
        <w:tabs>
          <w:tab w:val="left" w:pos="1134"/>
        </w:tabs>
        <w:spacing w:after="0"/>
        <w:ind w:firstLine="567"/>
        <w:jc w:val="both"/>
        <w:rPr>
          <w:rFonts w:ascii="Times New Roman" w:hAnsi="Times New Roman" w:cs="Times New Roman"/>
          <w:b/>
          <w:bCs/>
          <w:sz w:val="28"/>
          <w:szCs w:val="28"/>
        </w:rPr>
      </w:pPr>
    </w:p>
    <w:p w14:paraId="7082BC62" w14:textId="307FFB64" w:rsidR="007E5DFB" w:rsidRPr="009D134D" w:rsidRDefault="006A4745" w:rsidP="000364FD">
      <w:pPr>
        <w:tabs>
          <w:tab w:val="left" w:pos="1134"/>
        </w:tabs>
        <w:spacing w:after="0"/>
        <w:ind w:firstLine="567"/>
        <w:jc w:val="both"/>
        <w:rPr>
          <w:rFonts w:ascii="Times New Roman" w:hAnsi="Times New Roman" w:cs="Times New Roman"/>
          <w:b/>
          <w:bCs/>
          <w:sz w:val="28"/>
          <w:szCs w:val="28"/>
        </w:rPr>
      </w:pPr>
      <w:r w:rsidRPr="009D134D">
        <w:rPr>
          <w:rFonts w:ascii="Times New Roman" w:hAnsi="Times New Roman" w:cs="Times New Roman"/>
          <w:b/>
          <w:bCs/>
          <w:sz w:val="28"/>
          <w:szCs w:val="28"/>
        </w:rPr>
        <w:t xml:space="preserve">    </w:t>
      </w:r>
      <w:r w:rsidRPr="009D134D">
        <w:rPr>
          <w:rFonts w:ascii="Times New Roman" w:hAnsi="Times New Roman" w:cs="Times New Roman"/>
          <w:b/>
          <w:bCs/>
          <w:noProof/>
          <w:sz w:val="28"/>
          <w:szCs w:val="28"/>
        </w:rPr>
        <w:drawing>
          <wp:inline distT="0" distB="0" distL="0" distR="0" wp14:anchorId="1FA0536A" wp14:editId="3B2D447F">
            <wp:extent cx="4686164" cy="2027749"/>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biLevel thresh="75000"/>
                    </a:blip>
                    <a:stretch>
                      <a:fillRect/>
                    </a:stretch>
                  </pic:blipFill>
                  <pic:spPr>
                    <a:xfrm>
                      <a:off x="0" y="0"/>
                      <a:ext cx="4712992" cy="2039358"/>
                    </a:xfrm>
                    <a:prstGeom prst="rect">
                      <a:avLst/>
                    </a:prstGeom>
                  </pic:spPr>
                </pic:pic>
              </a:graphicData>
            </a:graphic>
          </wp:inline>
        </w:drawing>
      </w:r>
    </w:p>
    <w:p w14:paraId="2C198874" w14:textId="77777777" w:rsidR="007E5DFB" w:rsidRPr="009D134D" w:rsidRDefault="007E5DFB" w:rsidP="000364FD">
      <w:pPr>
        <w:tabs>
          <w:tab w:val="left" w:pos="1134"/>
        </w:tabs>
        <w:spacing w:after="0"/>
        <w:ind w:firstLine="567"/>
        <w:jc w:val="both"/>
        <w:rPr>
          <w:rFonts w:ascii="Times New Roman" w:hAnsi="Times New Roman" w:cs="Times New Roman"/>
          <w:b/>
          <w:bCs/>
          <w:sz w:val="28"/>
          <w:szCs w:val="28"/>
        </w:rPr>
      </w:pPr>
    </w:p>
    <w:p w14:paraId="5E4D8070" w14:textId="1BAA0D9B" w:rsidR="007E5DFB" w:rsidRPr="009D134D" w:rsidRDefault="006A4745" w:rsidP="006A4745">
      <w:pPr>
        <w:tabs>
          <w:tab w:val="left" w:pos="1134"/>
        </w:tabs>
        <w:spacing w:after="0"/>
        <w:ind w:firstLine="567"/>
        <w:jc w:val="center"/>
        <w:rPr>
          <w:rFonts w:ascii="Times New Roman" w:hAnsi="Times New Roman" w:cs="Times New Roman"/>
          <w:b/>
          <w:bCs/>
          <w:sz w:val="28"/>
          <w:szCs w:val="28"/>
        </w:rPr>
      </w:pPr>
      <w:r w:rsidRPr="009D134D">
        <w:rPr>
          <w:rFonts w:ascii="Times New Roman" w:hAnsi="Times New Roman" w:cs="Times New Roman"/>
          <w:b/>
          <w:bCs/>
          <w:noProof/>
          <w:sz w:val="28"/>
          <w:szCs w:val="28"/>
        </w:rPr>
        <w:drawing>
          <wp:inline distT="0" distB="0" distL="0" distR="0" wp14:anchorId="1D390BD6" wp14:editId="52A98C89">
            <wp:extent cx="2587905" cy="227076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biLevel thresh="75000"/>
                    </a:blip>
                    <a:stretch>
                      <a:fillRect/>
                    </a:stretch>
                  </pic:blipFill>
                  <pic:spPr>
                    <a:xfrm>
                      <a:off x="0" y="0"/>
                      <a:ext cx="2596663" cy="2278445"/>
                    </a:xfrm>
                    <a:prstGeom prst="rect">
                      <a:avLst/>
                    </a:prstGeom>
                  </pic:spPr>
                </pic:pic>
              </a:graphicData>
            </a:graphic>
          </wp:inline>
        </w:drawing>
      </w:r>
    </w:p>
    <w:p w14:paraId="7383B5F5" w14:textId="2EEFD18A" w:rsidR="006A4745" w:rsidRPr="009D134D" w:rsidRDefault="006A4745" w:rsidP="006A4745">
      <w:pPr>
        <w:tabs>
          <w:tab w:val="left" w:pos="1134"/>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443EF7" w:rsidRPr="009D134D">
        <w:rPr>
          <w:rFonts w:ascii="Times New Roman" w:hAnsi="Times New Roman" w:cs="Times New Roman"/>
          <w:sz w:val="28"/>
          <w:szCs w:val="28"/>
        </w:rPr>
        <w:t>44</w:t>
      </w:r>
      <w:r w:rsidRPr="009D134D">
        <w:rPr>
          <w:rFonts w:ascii="Times New Roman" w:hAnsi="Times New Roman" w:cs="Times New Roman"/>
          <w:sz w:val="28"/>
          <w:szCs w:val="28"/>
        </w:rPr>
        <w:t xml:space="preserve"> – Частные функции момента на валу ВК от (а) количества лопастей, (б) относительной площади, (в) диаметра обтекателя, (г) скорости ветра, (д) угла установки лопастей</w:t>
      </w:r>
    </w:p>
    <w:p w14:paraId="25018F2E" w14:textId="47DE9D18" w:rsidR="006A4745" w:rsidRPr="009D134D" w:rsidRDefault="006A4745" w:rsidP="006A4745">
      <w:pPr>
        <w:tabs>
          <w:tab w:val="left" w:pos="1134"/>
        </w:tabs>
        <w:spacing w:after="0"/>
        <w:ind w:firstLine="567"/>
        <w:jc w:val="both"/>
        <w:rPr>
          <w:rFonts w:ascii="Times New Roman" w:hAnsi="Times New Roman" w:cs="Times New Roman"/>
          <w:sz w:val="28"/>
          <w:szCs w:val="28"/>
        </w:rPr>
      </w:pPr>
    </w:p>
    <w:p w14:paraId="7DAC7408" w14:textId="678A96E9" w:rsidR="006A4745" w:rsidRPr="009D134D" w:rsidRDefault="006A4745" w:rsidP="0006135F">
      <w:pPr>
        <w:tabs>
          <w:tab w:val="left" w:pos="1134"/>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Рассчитанные значения показали, что момент на валу ВК больше зависит от</w:t>
      </w:r>
      <w:r w:rsidR="0006135F" w:rsidRPr="009D134D">
        <w:rPr>
          <w:rFonts w:ascii="Times New Roman" w:hAnsi="Times New Roman" w:cs="Times New Roman"/>
          <w:sz w:val="28"/>
          <w:szCs w:val="28"/>
        </w:rPr>
        <w:t xml:space="preserve"> количества лопастей, угол их установки и скорость ветра, диаметра обтекателя. </w:t>
      </w:r>
      <w:r w:rsidRPr="009D134D">
        <w:rPr>
          <w:rFonts w:ascii="Times New Roman" w:hAnsi="Times New Roman" w:cs="Times New Roman"/>
          <w:sz w:val="28"/>
          <w:szCs w:val="28"/>
        </w:rPr>
        <w:t>Относительная площадь меньше влияет на</w:t>
      </w:r>
      <w:r w:rsidR="0006135F" w:rsidRPr="009D134D">
        <w:rPr>
          <w:rFonts w:ascii="Times New Roman" w:hAnsi="Times New Roman" w:cs="Times New Roman"/>
          <w:sz w:val="28"/>
          <w:szCs w:val="28"/>
        </w:rPr>
        <w:t xml:space="preserve"> развиваемый</w:t>
      </w:r>
      <w:r w:rsidRPr="009D134D">
        <w:rPr>
          <w:rFonts w:ascii="Times New Roman" w:hAnsi="Times New Roman" w:cs="Times New Roman"/>
          <w:sz w:val="28"/>
          <w:szCs w:val="28"/>
        </w:rPr>
        <w:t xml:space="preserve"> мом</w:t>
      </w:r>
      <w:r w:rsidR="0006135F" w:rsidRPr="009D134D">
        <w:rPr>
          <w:rFonts w:ascii="Times New Roman" w:hAnsi="Times New Roman" w:cs="Times New Roman"/>
          <w:sz w:val="28"/>
          <w:szCs w:val="28"/>
        </w:rPr>
        <w:t>ент.</w:t>
      </w:r>
    </w:p>
    <w:p w14:paraId="4ACC4A93" w14:textId="0ED914AB" w:rsidR="0006135F" w:rsidRPr="009D134D" w:rsidRDefault="0006135F" w:rsidP="0006135F">
      <w:pPr>
        <w:tabs>
          <w:tab w:val="left" w:pos="1134"/>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Данный расчет продемонстрировал технически осуществимый процесс измерения развиваемого ветровым колесом момента. С помощью вероятностно-детерминированного планирования получены математические </w:t>
      </w:r>
      <w:r w:rsidRPr="009D134D">
        <w:rPr>
          <w:rFonts w:ascii="Times New Roman" w:hAnsi="Times New Roman" w:cs="Times New Roman"/>
          <w:sz w:val="28"/>
          <w:szCs w:val="28"/>
        </w:rPr>
        <w:lastRenderedPageBreak/>
        <w:t>модели, описывающие зависимость процесса. Получены коэффициенты корреляции (R=0,87;</w:t>
      </w:r>
      <w:r w:rsidR="00DD4D4D" w:rsidRPr="009D134D">
        <w:rPr>
          <w:rFonts w:ascii="Times New Roman" w:hAnsi="Times New Roman" w:cs="Times New Roman"/>
          <w:sz w:val="28"/>
          <w:szCs w:val="28"/>
        </w:rPr>
        <w:t> </w:t>
      </w:r>
      <w:r w:rsidRPr="009D134D">
        <w:rPr>
          <w:rFonts w:ascii="Times New Roman" w:hAnsi="Times New Roman" w:cs="Times New Roman"/>
          <w:sz w:val="28"/>
          <w:szCs w:val="28"/>
        </w:rPr>
        <w:t>tR=12,</w:t>
      </w:r>
      <w:r w:rsidR="00DD4D4D" w:rsidRPr="009D134D">
        <w:rPr>
          <w:rFonts w:ascii="Times New Roman" w:hAnsi="Times New Roman" w:cs="Times New Roman"/>
          <w:sz w:val="28"/>
          <w:szCs w:val="28"/>
        </w:rPr>
        <w:t>34 &gt; 2)</w:t>
      </w:r>
      <w:r w:rsidRPr="009D134D">
        <w:rPr>
          <w:rFonts w:ascii="Times New Roman" w:hAnsi="Times New Roman" w:cs="Times New Roman"/>
          <w:sz w:val="28"/>
          <w:szCs w:val="28"/>
        </w:rPr>
        <w:t xml:space="preserve"> и их значимость подтверждают адекватность полученных зависимостей</w:t>
      </w:r>
      <w:r w:rsidR="00DD4D4D" w:rsidRPr="009D134D">
        <w:rPr>
          <w:rFonts w:ascii="Times New Roman" w:hAnsi="Times New Roman" w:cs="Times New Roman"/>
          <w:sz w:val="28"/>
          <w:szCs w:val="28"/>
        </w:rPr>
        <w:t>.</w:t>
      </w:r>
    </w:p>
    <w:p w14:paraId="38FAA2C3" w14:textId="3E52C9CF" w:rsidR="00DD4D4D" w:rsidRPr="009D134D" w:rsidRDefault="00DD4D4D" w:rsidP="0006135F">
      <w:pPr>
        <w:tabs>
          <w:tab w:val="left" w:pos="1134"/>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Проведенное исследование показало, что диаметр обтекателя в среднем на 8-12% увеличил развиваемый момент по сравнению с обычным ветровым колесом.</w:t>
      </w:r>
    </w:p>
    <w:p w14:paraId="662AAD4A" w14:textId="1E543049" w:rsidR="0006135F" w:rsidRPr="009D134D" w:rsidRDefault="0006135F" w:rsidP="0006135F">
      <w:pPr>
        <w:tabs>
          <w:tab w:val="left" w:pos="1134"/>
        </w:tabs>
        <w:spacing w:after="0"/>
        <w:ind w:firstLine="567"/>
        <w:jc w:val="both"/>
        <w:rPr>
          <w:rFonts w:ascii="Times New Roman" w:hAnsi="Times New Roman" w:cs="Times New Roman"/>
          <w:sz w:val="28"/>
          <w:szCs w:val="28"/>
        </w:rPr>
      </w:pPr>
    </w:p>
    <w:p w14:paraId="13A9DB04" w14:textId="77777777" w:rsidR="00052177" w:rsidRPr="009D134D" w:rsidRDefault="00052177">
      <w:pPr>
        <w:rPr>
          <w:rFonts w:ascii="Times New Roman" w:hAnsi="Times New Roman" w:cs="Times New Roman"/>
          <w:b/>
          <w:bCs/>
          <w:sz w:val="28"/>
          <w:szCs w:val="28"/>
        </w:rPr>
      </w:pPr>
      <w:r w:rsidRPr="009D134D">
        <w:rPr>
          <w:rFonts w:ascii="Times New Roman" w:hAnsi="Times New Roman" w:cs="Times New Roman"/>
          <w:b/>
          <w:bCs/>
          <w:sz w:val="28"/>
          <w:szCs w:val="28"/>
        </w:rPr>
        <w:br w:type="page"/>
      </w:r>
    </w:p>
    <w:p w14:paraId="3EF9BA87" w14:textId="6D880C52" w:rsidR="00594067" w:rsidRPr="009D134D" w:rsidRDefault="00594067" w:rsidP="00594067">
      <w:pPr>
        <w:spacing w:after="0" w:line="240" w:lineRule="auto"/>
        <w:ind w:firstLine="567"/>
        <w:jc w:val="both"/>
        <w:rPr>
          <w:rFonts w:ascii="Times New Roman" w:hAnsi="Times New Roman" w:cs="Times New Roman"/>
          <w:b/>
          <w:bCs/>
          <w:sz w:val="28"/>
          <w:szCs w:val="28"/>
        </w:rPr>
      </w:pPr>
      <w:r w:rsidRPr="009D134D">
        <w:rPr>
          <w:rFonts w:ascii="Times New Roman" w:hAnsi="Times New Roman" w:cs="Times New Roman"/>
          <w:b/>
          <w:bCs/>
          <w:sz w:val="28"/>
          <w:szCs w:val="28"/>
        </w:rPr>
        <w:lastRenderedPageBreak/>
        <w:t xml:space="preserve">3 ИССЛЕДОВАНИЕ ВЫХОДНЫХ ПАРАМЕТРОВ ВЕТРОВОГО КОЛЕСА </w:t>
      </w:r>
      <w:r w:rsidR="007934D2" w:rsidRPr="009D134D">
        <w:rPr>
          <w:rFonts w:ascii="Times New Roman" w:hAnsi="Times New Roman" w:cs="Times New Roman"/>
          <w:b/>
          <w:bCs/>
          <w:sz w:val="28"/>
          <w:szCs w:val="28"/>
        </w:rPr>
        <w:t>С УЧЕТОМ ВЛИЯНИЯ МЕХАНИЗМА</w:t>
      </w:r>
      <w:r w:rsidRPr="009D134D">
        <w:rPr>
          <w:rFonts w:ascii="Times New Roman" w:hAnsi="Times New Roman" w:cs="Times New Roman"/>
          <w:b/>
          <w:bCs/>
          <w:sz w:val="28"/>
          <w:szCs w:val="28"/>
        </w:rPr>
        <w:t xml:space="preserve"> БУРЕВОЙ ЗАЩИТЫ</w:t>
      </w:r>
    </w:p>
    <w:p w14:paraId="04803EB8" w14:textId="77777777" w:rsidR="00594067" w:rsidRPr="009D134D" w:rsidRDefault="00594067" w:rsidP="00594067">
      <w:pPr>
        <w:spacing w:after="0" w:line="240" w:lineRule="auto"/>
        <w:ind w:firstLine="567"/>
        <w:jc w:val="both"/>
        <w:rPr>
          <w:rFonts w:ascii="Times New Roman" w:hAnsi="Times New Roman" w:cs="Times New Roman"/>
          <w:b/>
          <w:bCs/>
          <w:sz w:val="28"/>
          <w:szCs w:val="28"/>
        </w:rPr>
      </w:pPr>
    </w:p>
    <w:p w14:paraId="73AD137F" w14:textId="77777777" w:rsidR="00594067" w:rsidRPr="009D134D" w:rsidRDefault="00594067" w:rsidP="00594067">
      <w:pPr>
        <w:tabs>
          <w:tab w:val="left" w:pos="567"/>
        </w:tabs>
        <w:spacing w:after="0" w:line="240" w:lineRule="auto"/>
        <w:jc w:val="both"/>
        <w:rPr>
          <w:rFonts w:ascii="Times New Roman" w:eastAsia="Times New Roman" w:hAnsi="Times New Roman"/>
          <w:sz w:val="28"/>
          <w:szCs w:val="28"/>
        </w:rPr>
      </w:pPr>
      <w:r w:rsidRPr="009D134D">
        <w:rPr>
          <w:rFonts w:ascii="Times New Roman" w:eastAsia="Times New Roman" w:hAnsi="Times New Roman"/>
          <w:sz w:val="28"/>
          <w:szCs w:val="28"/>
        </w:rPr>
        <w:tab/>
      </w:r>
    </w:p>
    <w:p w14:paraId="51D1F0B0" w14:textId="2FF5A8B7" w:rsidR="00594067" w:rsidRPr="009D134D" w:rsidRDefault="00594067" w:rsidP="00594067">
      <w:pPr>
        <w:spacing w:after="0" w:line="240" w:lineRule="auto"/>
        <w:ind w:firstLine="567"/>
        <w:jc w:val="both"/>
        <w:rPr>
          <w:rFonts w:ascii="Times New Roman" w:eastAsiaTheme="minorEastAsia" w:hAnsi="Times New Roman" w:cs="Times New Roman"/>
          <w:b/>
          <w:bCs/>
          <w:sz w:val="28"/>
          <w:szCs w:val="28"/>
        </w:rPr>
      </w:pPr>
      <w:r w:rsidRPr="009D134D">
        <w:rPr>
          <w:rFonts w:ascii="Times New Roman" w:eastAsia="Times New Roman" w:hAnsi="Times New Roman"/>
          <w:b/>
          <w:bCs/>
          <w:sz w:val="28"/>
          <w:szCs w:val="28"/>
        </w:rPr>
        <w:t>3.1</w:t>
      </w:r>
      <w:r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b/>
          <w:bCs/>
          <w:sz w:val="28"/>
          <w:szCs w:val="28"/>
        </w:rPr>
        <w:t>Расчет параметров ориентации ветрового колеса</w:t>
      </w:r>
    </w:p>
    <w:p w14:paraId="04A5D8B9" w14:textId="77777777" w:rsidR="00052177" w:rsidRPr="009D134D" w:rsidRDefault="00052177" w:rsidP="00052177">
      <w:pPr>
        <w:spacing w:after="0" w:line="240" w:lineRule="auto"/>
        <w:ind w:firstLine="567"/>
        <w:jc w:val="both"/>
        <w:rPr>
          <w:rFonts w:ascii="Times New Roman" w:eastAsiaTheme="minorEastAsia" w:hAnsi="Times New Roman" w:cs="Times New Roman"/>
          <w:sz w:val="28"/>
          <w:szCs w:val="28"/>
        </w:rPr>
      </w:pPr>
    </w:p>
    <w:p w14:paraId="0B052FDF" w14:textId="1A0F6639" w:rsidR="00052177" w:rsidRPr="009D134D" w:rsidRDefault="00594067" w:rsidP="00594067">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Расчеты параметров ориентации будем выполнять на основе предварительно конструктивно выбранных данных </w:t>
      </w:r>
      <w:r w:rsidR="00052177" w:rsidRPr="009D134D">
        <w:rPr>
          <w:rFonts w:ascii="Times New Roman" w:eastAsiaTheme="minorEastAsia" w:hAnsi="Times New Roman" w:cs="Times New Roman"/>
          <w:sz w:val="28"/>
          <w:szCs w:val="28"/>
        </w:rPr>
        <w:t>выбранных данных в разделе 2.6.</w:t>
      </w:r>
    </w:p>
    <w:p w14:paraId="2E8F92B9" w14:textId="2ACEA632" w:rsidR="00E86311" w:rsidRPr="009D134D" w:rsidRDefault="00E86311" w:rsidP="00E86311">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Исходными данными является: горизонтально-осевая ветроэнергетическая установка с генератором на неодимовых магнитах, мощностью Р = 300 Вт, номинальная частота вращения ротора генератора  n</w:t>
      </w:r>
      <w:r w:rsidRPr="009D134D">
        <w:rPr>
          <w:rFonts w:ascii="Times New Roman" w:hAnsi="Times New Roman" w:cs="Times New Roman"/>
          <w:sz w:val="28"/>
          <w:szCs w:val="28"/>
          <w:vertAlign w:val="subscript"/>
        </w:rPr>
        <w:t xml:space="preserve">г  = </w:t>
      </w:r>
      <w:r w:rsidRPr="009D134D">
        <w:rPr>
          <w:rFonts w:ascii="Times New Roman" w:hAnsi="Times New Roman" w:cs="Times New Roman"/>
          <w:sz w:val="28"/>
          <w:szCs w:val="28"/>
        </w:rPr>
        <w:t xml:space="preserve"> 600 об/мин. Лопасти ВК из листовой стали трапецеидальной форм с уменьшающейся к периферии вогнутостью и с незначительной винтовой формой по длине (из опыта эксплуатации  ветроэнергетических установок  малой мощности) [</w:t>
      </w:r>
      <w:r w:rsidR="007E68CB" w:rsidRPr="009D134D">
        <w:rPr>
          <w:rFonts w:ascii="Times New Roman" w:hAnsi="Times New Roman" w:cs="Times New Roman"/>
          <w:sz w:val="28"/>
          <w:szCs w:val="28"/>
        </w:rPr>
        <w:t>100, 101, 102, 103, 104, 105</w:t>
      </w:r>
      <w:r w:rsidRPr="009D134D">
        <w:rPr>
          <w:rFonts w:ascii="Times New Roman" w:hAnsi="Times New Roman" w:cs="Times New Roman"/>
          <w:sz w:val="28"/>
          <w:szCs w:val="28"/>
        </w:rPr>
        <w:t xml:space="preserve">] </w:t>
      </w:r>
      <w:r w:rsidRPr="009D134D">
        <w:rPr>
          <w:rFonts w:ascii="Times New Roman" w:eastAsiaTheme="minorEastAsia" w:hAnsi="Times New Roman" w:cs="Times New Roman"/>
          <w:sz w:val="28"/>
          <w:szCs w:val="28"/>
        </w:rPr>
        <w:t>О</w:t>
      </w:r>
      <w:r w:rsidRPr="009D134D">
        <w:rPr>
          <w:rFonts w:ascii="Times New Roman" w:hAnsi="Times New Roman" w:cs="Times New Roman"/>
          <w:sz w:val="28"/>
          <w:szCs w:val="28"/>
        </w:rPr>
        <w:t xml:space="preserve">риентация навстречу воздушному потоку – флюгер. </w:t>
      </w:r>
    </w:p>
    <w:p w14:paraId="1D002A93" w14:textId="0EB56692" w:rsidR="00594067" w:rsidRPr="009D134D" w:rsidRDefault="00594067" w:rsidP="00052177">
      <w:pPr>
        <w:spacing w:after="0" w:line="240" w:lineRule="auto"/>
        <w:ind w:left="567"/>
        <w:jc w:val="both"/>
        <w:rPr>
          <w:rFonts w:ascii="Times New Roman" w:hAnsi="Times New Roman" w:cs="Times New Roman"/>
          <w:sz w:val="28"/>
          <w:szCs w:val="28"/>
        </w:rPr>
      </w:pPr>
      <w:r w:rsidRPr="009D134D">
        <w:rPr>
          <w:rFonts w:ascii="Times New Roman" w:hAnsi="Times New Roman" w:cs="Times New Roman"/>
          <w:sz w:val="28"/>
          <w:szCs w:val="28"/>
        </w:rPr>
        <w:t>Площадь экрана флюгера рассчитаем по формуле 3 [</w:t>
      </w:r>
      <w:r w:rsidR="007E68CB" w:rsidRPr="009D134D">
        <w:rPr>
          <w:rFonts w:ascii="Times New Roman" w:hAnsi="Times New Roman" w:cs="Times New Roman"/>
          <w:sz w:val="28"/>
          <w:szCs w:val="28"/>
        </w:rPr>
        <w:t>45</w:t>
      </w:r>
      <w:r w:rsidRPr="009D134D">
        <w:rPr>
          <w:rFonts w:ascii="Times New Roman" w:hAnsi="Times New Roman" w:cs="Times New Roman"/>
          <w:sz w:val="28"/>
          <w:szCs w:val="28"/>
        </w:rPr>
        <w:t>]</w:t>
      </w:r>
    </w:p>
    <w:p w14:paraId="2A6DF862" w14:textId="77777777" w:rsidR="00594067" w:rsidRPr="009D134D" w:rsidRDefault="00594067" w:rsidP="00594067">
      <w:pPr>
        <w:spacing w:after="0" w:line="240" w:lineRule="auto"/>
        <w:ind w:firstLine="708"/>
        <w:jc w:val="both"/>
        <w:rPr>
          <w:rFonts w:ascii="Times New Roman" w:eastAsiaTheme="minorEastAsia" w:hAnsi="Times New Roman" w:cs="Times New Roman"/>
          <w:sz w:val="28"/>
          <w:szCs w:val="28"/>
        </w:rPr>
      </w:pPr>
    </w:p>
    <w:p w14:paraId="57DE9D2B" w14:textId="697817C1" w:rsidR="00594067" w:rsidRPr="009D134D" w:rsidRDefault="00594067" w:rsidP="00594067">
      <w:pPr>
        <w:spacing w:after="0" w:line="240" w:lineRule="auto"/>
        <w:ind w:firstLine="708"/>
        <w:jc w:val="both"/>
        <w:rPr>
          <w:rFonts w:ascii="Times New Roman" w:eastAsiaTheme="minorEastAsia" w:hAnsi="Times New Roman" w:cs="Times New Roman"/>
          <w:sz w:val="28"/>
          <w:szCs w:val="28"/>
        </w:rPr>
      </w:pPr>
      <m:oMathPara>
        <m:oMathParaPr>
          <m:jc m:val="right"/>
        </m:oMathParaPr>
        <m:oMath>
          <m:r>
            <w:rPr>
              <w:rFonts w:ascii="Cambria Math" w:eastAsiaTheme="minorEastAsia" w:hAnsi="Cambria Math" w:cs="Times New Roman"/>
              <w:sz w:val="28"/>
              <w:szCs w:val="28"/>
            </w:rPr>
            <m:t xml:space="preserve">A=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a</m:t>
              </m:r>
            </m:num>
            <m:den>
              <m:r>
                <w:rPr>
                  <w:rFonts w:ascii="Cambria Math" w:eastAsiaTheme="minorEastAsia" w:hAnsi="Cambria Math" w:cs="Times New Roman"/>
                  <w:sz w:val="28"/>
                  <w:szCs w:val="28"/>
                </w:rPr>
                <m:t>c</m:t>
              </m:r>
            </m:den>
          </m:f>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 xml:space="preserve">,                                                (8)   </m:t>
          </m:r>
        </m:oMath>
      </m:oMathPara>
    </w:p>
    <w:p w14:paraId="12406519" w14:textId="77777777"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p>
    <w:p w14:paraId="4B7327D4" w14:textId="77777777"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где </w:t>
      </w:r>
      <w:r w:rsidRPr="009D134D">
        <w:rPr>
          <w:rFonts w:ascii="Times New Roman" w:eastAsiaTheme="minorEastAsia" w:hAnsi="Times New Roman" w:cs="Times New Roman"/>
          <w:i/>
          <w:iCs/>
          <w:sz w:val="28"/>
          <w:szCs w:val="28"/>
        </w:rPr>
        <w:t>А</w:t>
      </w:r>
      <w:r w:rsidRPr="009D134D">
        <w:rPr>
          <w:rFonts w:ascii="Times New Roman" w:eastAsiaTheme="minorEastAsia" w:hAnsi="Times New Roman" w:cs="Times New Roman"/>
          <w:sz w:val="28"/>
          <w:szCs w:val="28"/>
        </w:rPr>
        <w:t xml:space="preserve"> – площадь флюгера;</w:t>
      </w:r>
    </w:p>
    <w:p w14:paraId="1BCBCF41" w14:textId="77777777"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i/>
          <w:iCs/>
          <w:sz w:val="28"/>
          <w:szCs w:val="28"/>
        </w:rPr>
        <w:t>а</w:t>
      </w:r>
      <w:r w:rsidRPr="009D134D">
        <w:rPr>
          <w:rFonts w:ascii="Times New Roman" w:eastAsiaTheme="minorEastAsia" w:hAnsi="Times New Roman" w:cs="Times New Roman"/>
          <w:sz w:val="28"/>
          <w:szCs w:val="28"/>
        </w:rPr>
        <w:t xml:space="preserve"> и </w:t>
      </w:r>
      <w:r w:rsidRPr="009D134D">
        <w:rPr>
          <w:rFonts w:ascii="Times New Roman" w:eastAsiaTheme="minorEastAsia" w:hAnsi="Times New Roman" w:cs="Times New Roman"/>
          <w:i/>
          <w:iCs/>
          <w:sz w:val="28"/>
          <w:szCs w:val="28"/>
        </w:rPr>
        <w:t xml:space="preserve">с – </w:t>
      </w:r>
      <w:r w:rsidRPr="009D134D">
        <w:rPr>
          <w:rFonts w:ascii="Times New Roman" w:eastAsiaTheme="minorEastAsia" w:hAnsi="Times New Roman" w:cs="Times New Roman"/>
          <w:sz w:val="28"/>
          <w:szCs w:val="28"/>
        </w:rPr>
        <w:t>размеры, соответственно от плоскости ВК до оси поворота силовой головки и от оси поворота силовой головки до центра флюгера (</w:t>
      </w:r>
      <w:r w:rsidRPr="009D134D">
        <w:rPr>
          <w:rFonts w:ascii="Times New Roman" w:eastAsiaTheme="minorEastAsia" w:hAnsi="Times New Roman" w:cs="Times New Roman"/>
          <w:i/>
          <w:iCs/>
          <w:sz w:val="28"/>
          <w:szCs w:val="28"/>
        </w:rPr>
        <w:t>а</w:t>
      </w:r>
      <w:r w:rsidRPr="009D134D">
        <w:rPr>
          <w:rFonts w:ascii="Times New Roman" w:eastAsiaTheme="minorEastAsia" w:hAnsi="Times New Roman" w:cs="Times New Roman"/>
          <w:sz w:val="28"/>
          <w:szCs w:val="28"/>
        </w:rPr>
        <w:t xml:space="preserve"> и </w:t>
      </w:r>
      <w:r w:rsidRPr="009D134D">
        <w:rPr>
          <w:rFonts w:ascii="Times New Roman" w:eastAsiaTheme="minorEastAsia" w:hAnsi="Times New Roman" w:cs="Times New Roman"/>
          <w:i/>
          <w:iCs/>
          <w:sz w:val="28"/>
          <w:szCs w:val="28"/>
        </w:rPr>
        <w:t>с</w:t>
      </w:r>
      <w:r w:rsidRPr="009D134D">
        <w:rPr>
          <w:rFonts w:ascii="Times New Roman" w:eastAsiaTheme="minorEastAsia" w:hAnsi="Times New Roman" w:cs="Times New Roman"/>
          <w:sz w:val="28"/>
          <w:szCs w:val="28"/>
        </w:rPr>
        <w:t xml:space="preserve"> приняты равными </w:t>
      </w:r>
      <w:r w:rsidRPr="009D134D">
        <w:rPr>
          <w:rFonts w:ascii="Times New Roman" w:eastAsiaTheme="minorEastAsia" w:hAnsi="Times New Roman" w:cs="Times New Roman"/>
          <w:i/>
          <w:iCs/>
          <w:sz w:val="28"/>
          <w:szCs w:val="28"/>
        </w:rPr>
        <w:t>а</w:t>
      </w:r>
      <w:r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i/>
          <w:iCs/>
          <w:sz w:val="28"/>
          <w:szCs w:val="28"/>
        </w:rPr>
        <w:t>= 0,46</w:t>
      </w:r>
      <w:r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i/>
          <w:iCs/>
          <w:sz w:val="28"/>
          <w:szCs w:val="28"/>
        </w:rPr>
        <w:t>м</w:t>
      </w:r>
      <w:r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i/>
          <w:iCs/>
          <w:sz w:val="28"/>
          <w:szCs w:val="28"/>
        </w:rPr>
        <w:t>с</w:t>
      </w:r>
      <w:r w:rsidRPr="009D134D">
        <w:rPr>
          <w:rFonts w:ascii="Times New Roman" w:eastAsiaTheme="minorEastAsia" w:hAnsi="Times New Roman" w:cs="Times New Roman"/>
          <w:sz w:val="28"/>
          <w:szCs w:val="28"/>
        </w:rPr>
        <w:t xml:space="preserve"> = </w:t>
      </w:r>
      <w:r w:rsidRPr="009D134D">
        <w:rPr>
          <w:rFonts w:ascii="Times New Roman" w:eastAsiaTheme="minorEastAsia" w:hAnsi="Times New Roman" w:cs="Times New Roman"/>
          <w:i/>
          <w:iCs/>
          <w:sz w:val="28"/>
          <w:szCs w:val="28"/>
        </w:rPr>
        <w:t>1,625 м</w:t>
      </w:r>
      <w:r w:rsidRPr="009D134D">
        <w:rPr>
          <w:rFonts w:ascii="Times New Roman" w:eastAsiaTheme="minorEastAsia" w:hAnsi="Times New Roman" w:cs="Times New Roman"/>
          <w:sz w:val="28"/>
          <w:szCs w:val="28"/>
        </w:rPr>
        <w:t>);</w:t>
      </w:r>
    </w:p>
    <w:p w14:paraId="74DA9EEB" w14:textId="77777777"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i/>
          <w:iCs/>
          <w:sz w:val="28"/>
          <w:szCs w:val="28"/>
        </w:rPr>
        <w:t xml:space="preserve">D – </w:t>
      </w:r>
      <w:r w:rsidRPr="009D134D">
        <w:rPr>
          <w:rFonts w:ascii="Times New Roman" w:eastAsiaTheme="minorEastAsia" w:hAnsi="Times New Roman" w:cs="Times New Roman"/>
          <w:sz w:val="28"/>
          <w:szCs w:val="28"/>
        </w:rPr>
        <w:t>диаметр ВК;</w:t>
      </w:r>
    </w:p>
    <w:p w14:paraId="020F80F4" w14:textId="24F94982" w:rsidR="00594067" w:rsidRPr="009D134D" w:rsidRDefault="00AC2B61" w:rsidP="00594067">
      <w:pPr>
        <w:spacing w:after="0" w:line="240" w:lineRule="auto"/>
        <w:ind w:firstLine="567"/>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k</m:t>
            </m:r>
          </m:sub>
        </m:sSub>
      </m:oMath>
      <w:r w:rsidR="00594067" w:rsidRPr="009D134D">
        <w:rPr>
          <w:rFonts w:ascii="Times New Roman" w:eastAsiaTheme="minorEastAsia" w:hAnsi="Times New Roman" w:cs="Times New Roman"/>
          <w:sz w:val="28"/>
          <w:szCs w:val="28"/>
        </w:rPr>
        <w:t xml:space="preserve"> – коэффициент, принятый для тихоходных ВК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k</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=0,</m:t>
        </m:r>
        <m:r>
          <m:rPr>
            <m:sty m:val="p"/>
          </m:rPr>
          <w:rPr>
            <w:rFonts w:ascii="Cambria Math" w:eastAsiaTheme="minorEastAsia" w:hAnsi="Cambria Math" w:cs="Times New Roman"/>
            <w:sz w:val="28"/>
            <w:szCs w:val="28"/>
          </w:rPr>
          <m:t>32</m:t>
        </m:r>
      </m:oMath>
      <w:r w:rsidR="00594067" w:rsidRPr="009D134D">
        <w:rPr>
          <w:rFonts w:ascii="Times New Roman" w:eastAsiaTheme="minorEastAsia" w:hAnsi="Times New Roman" w:cs="Times New Roman"/>
          <w:sz w:val="28"/>
          <w:szCs w:val="28"/>
        </w:rPr>
        <w:t xml:space="preserve"> [</w:t>
      </w:r>
      <w:r w:rsidR="007E68CB" w:rsidRPr="009D134D">
        <w:rPr>
          <w:rFonts w:ascii="Times New Roman" w:eastAsiaTheme="minorEastAsia" w:hAnsi="Times New Roman" w:cs="Times New Roman"/>
          <w:sz w:val="28"/>
          <w:szCs w:val="28"/>
        </w:rPr>
        <w:t>45</w:t>
      </w:r>
      <w:r w:rsidR="00594067" w:rsidRPr="009D134D">
        <w:rPr>
          <w:rFonts w:ascii="Times New Roman" w:eastAsiaTheme="minorEastAsia" w:hAnsi="Times New Roman" w:cs="Times New Roman"/>
          <w:sz w:val="28"/>
          <w:szCs w:val="28"/>
        </w:rPr>
        <w:t>].</w:t>
      </w:r>
    </w:p>
    <w:p w14:paraId="27D2D38E" w14:textId="21DFC234" w:rsidR="00594067" w:rsidRPr="009D134D" w:rsidRDefault="00594067" w:rsidP="00594067">
      <w:pPr>
        <w:spacing w:after="0" w:line="240" w:lineRule="auto"/>
        <w:ind w:firstLine="567"/>
        <w:jc w:val="both"/>
        <w:rPr>
          <w:rFonts w:ascii="Times New Roman" w:eastAsiaTheme="minorEastAsia" w:hAnsi="Times New Roman" w:cs="Times New Roman"/>
          <w:b/>
          <w:bCs/>
          <w:sz w:val="28"/>
          <w:szCs w:val="28"/>
        </w:rPr>
      </w:pPr>
    </w:p>
    <w:p w14:paraId="6F9A17AC" w14:textId="77777777" w:rsidR="009B3FCD" w:rsidRPr="009D134D" w:rsidRDefault="009B3FCD" w:rsidP="009B3FCD">
      <w:pPr>
        <w:spacing w:after="0" w:line="240" w:lineRule="auto"/>
        <w:jc w:val="both"/>
        <w:rPr>
          <w:rFonts w:ascii="Times New Roman" w:eastAsiaTheme="minorEastAsia" w:hAnsi="Times New Roman" w:cs="Times New Roman"/>
          <w:sz w:val="28"/>
          <w:szCs w:val="28"/>
        </w:rPr>
      </w:pPr>
    </w:p>
    <w:p w14:paraId="081B1DF1" w14:textId="7C9808E4" w:rsidR="009B3FCD" w:rsidRPr="009D134D" w:rsidRDefault="009B3FCD" w:rsidP="009B3FCD">
      <w:pPr>
        <w:spacing w:after="0" w:line="240" w:lineRule="auto"/>
        <w:jc w:val="both"/>
        <w:rPr>
          <w:rFonts w:ascii="Times New Roman" w:eastAsiaTheme="minorEastAsia" w:hAnsi="Times New Roman" w:cs="Times New Roman"/>
          <w:sz w:val="28"/>
          <w:szCs w:val="28"/>
        </w:rPr>
      </w:pPr>
      <m:oMathPara>
        <m:oMathParaPr>
          <m:jc m:val="center"/>
        </m:oMathParaPr>
        <m:oMath>
          <m:r>
            <w:rPr>
              <w:rFonts w:ascii="Cambria Math" w:eastAsiaTheme="minorEastAsia" w:hAnsi="Cambria Math" w:cs="Times New Roman"/>
              <w:sz w:val="28"/>
              <w:szCs w:val="28"/>
            </w:rPr>
            <m:t xml:space="preserve">A=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1,57</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0,46</m:t>
              </m:r>
            </m:num>
            <m:den>
              <m:r>
                <w:rPr>
                  <w:rFonts w:ascii="Cambria Math" w:eastAsiaTheme="minorEastAsia" w:hAnsi="Cambria Math" w:cs="Times New Roman"/>
                  <w:sz w:val="28"/>
                  <w:szCs w:val="28"/>
                </w:rPr>
                <m:t>1,625</m:t>
              </m:r>
            </m:den>
          </m:f>
          <m:r>
            <w:rPr>
              <w:rFonts w:ascii="Cambria Math" w:eastAsiaTheme="minorEastAsia" w:hAnsi="Cambria Math" w:cs="Times New Roman"/>
              <w:sz w:val="28"/>
              <w:szCs w:val="28"/>
            </w:rPr>
            <m:t xml:space="preserve"> ∙0,32=0,14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м</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oMath>
      </m:oMathPara>
    </w:p>
    <w:p w14:paraId="13585409" w14:textId="77777777" w:rsidR="009B3FCD" w:rsidRPr="009D134D" w:rsidRDefault="009B3FCD" w:rsidP="009B3FCD">
      <w:pPr>
        <w:spacing w:after="0" w:line="240" w:lineRule="auto"/>
        <w:jc w:val="both"/>
        <w:rPr>
          <w:rFonts w:ascii="Times New Roman" w:eastAsiaTheme="minorEastAsia" w:hAnsi="Times New Roman" w:cs="Times New Roman"/>
          <w:sz w:val="28"/>
          <w:szCs w:val="28"/>
        </w:rPr>
      </w:pPr>
    </w:p>
    <w:p w14:paraId="3E9C9A90" w14:textId="77777777" w:rsidR="009B3FCD" w:rsidRPr="009D134D" w:rsidRDefault="009B3FCD" w:rsidP="009B3FCD">
      <w:pPr>
        <w:tabs>
          <w:tab w:val="left" w:pos="567"/>
        </w:tabs>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ab/>
        <w:t>Так как в качестве флюгера будет применена тонколистовая сталь (толщина 1,5 мм) незначительно влияющую на общую массу, с целью более постоянной ориентации ВК навстречу ветровому потоку, примем А = 0,4 м</w:t>
      </w:r>
      <w:r w:rsidRPr="009D134D">
        <w:rPr>
          <w:rFonts w:ascii="Times New Roman" w:eastAsiaTheme="minorEastAsia" w:hAnsi="Times New Roman" w:cs="Times New Roman"/>
          <w:sz w:val="28"/>
          <w:szCs w:val="28"/>
          <w:vertAlign w:val="superscript"/>
        </w:rPr>
        <w:t>2</w:t>
      </w:r>
      <w:r w:rsidRPr="009D134D">
        <w:rPr>
          <w:rFonts w:ascii="Times New Roman" w:eastAsiaTheme="minorEastAsia" w:hAnsi="Times New Roman" w:cs="Times New Roman"/>
          <w:sz w:val="28"/>
          <w:szCs w:val="28"/>
        </w:rPr>
        <w:t>.</w:t>
      </w:r>
    </w:p>
    <w:p w14:paraId="18E2501F" w14:textId="77777777" w:rsidR="009B3FCD" w:rsidRPr="009D134D" w:rsidRDefault="009B3FCD" w:rsidP="009B3FCD">
      <w:pPr>
        <w:shd w:val="clear" w:color="auto" w:fill="FFFFFF" w:themeFill="background1"/>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Расчет силы, действующей на флюгер, выполнен по </w:t>
      </w:r>
      <w:r w:rsidRPr="009D134D">
        <w:rPr>
          <w:rFonts w:ascii="Times New Roman" w:eastAsiaTheme="minorEastAsia" w:hAnsi="Times New Roman" w:cs="Times New Roman"/>
          <w:sz w:val="28"/>
          <w:szCs w:val="28"/>
          <w:shd w:val="clear" w:color="auto" w:fill="FFFFFF" w:themeFill="background1"/>
        </w:rPr>
        <w:t>формуле 8 [45]</w:t>
      </w:r>
    </w:p>
    <w:p w14:paraId="03B35524" w14:textId="77777777" w:rsidR="009B3FCD" w:rsidRPr="009D134D" w:rsidRDefault="009B3FCD" w:rsidP="009B3FCD">
      <w:pPr>
        <w:spacing w:after="0" w:line="240" w:lineRule="auto"/>
        <w:jc w:val="both"/>
        <w:rPr>
          <w:rFonts w:ascii="Times New Roman" w:eastAsiaTheme="minorEastAsia" w:hAnsi="Times New Roman" w:cs="Times New Roman"/>
          <w:sz w:val="28"/>
          <w:szCs w:val="28"/>
        </w:rPr>
      </w:pPr>
    </w:p>
    <w:p w14:paraId="5788FD21" w14:textId="77777777" w:rsidR="009B3FCD" w:rsidRPr="009D134D" w:rsidRDefault="009B3FCD" w:rsidP="009B3FCD">
      <w:pPr>
        <w:spacing w:after="0" w:line="240" w:lineRule="auto"/>
        <w:jc w:val="center"/>
        <w:rPr>
          <w:rFonts w:ascii="Times New Roman" w:eastAsiaTheme="minorEastAsia" w:hAnsi="Times New Roman" w:cs="Times New Roman"/>
          <w:i/>
          <w:sz w:val="28"/>
          <w:szCs w:val="28"/>
        </w:rPr>
      </w:pPr>
      <m:oMathPara>
        <m:oMathParaPr>
          <m:jc m:val="right"/>
        </m:oMathParaPr>
        <m:oMath>
          <m:r>
            <w:rPr>
              <w:rFonts w:ascii="Cambria Math" w:eastAsiaTheme="minorEastAsia" w:hAnsi="Cambria Math" w:cs="Times New Roman"/>
              <w:sz w:val="28"/>
              <w:szCs w:val="28"/>
            </w:rPr>
            <m:t xml:space="preserve">F= </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rPr>
                <m:t>N</m:t>
              </m:r>
            </m:num>
            <m:den>
              <m:r>
                <w:rPr>
                  <w:rFonts w:ascii="Cambria Math" w:eastAsiaTheme="minorEastAsia" w:hAnsi="Cambria Math" w:cs="Times New Roman"/>
                  <w:sz w:val="28"/>
                  <w:szCs w:val="28"/>
                </w:rPr>
                <m:t>ϑ</m:t>
              </m:r>
            </m:den>
          </m:f>
          <m:r>
            <w:rPr>
              <w:rFonts w:ascii="Cambria Math" w:eastAsiaTheme="minorEastAsia" w:hAnsi="Cambria Math" w:cs="Times New Roman"/>
              <w:sz w:val="28"/>
              <w:szCs w:val="28"/>
            </w:rPr>
            <m:t xml:space="preserve"> ∙A,                                                              (9)</m:t>
          </m:r>
        </m:oMath>
      </m:oMathPara>
    </w:p>
    <w:p w14:paraId="3D63C1F1" w14:textId="77777777" w:rsidR="009B3FCD" w:rsidRPr="009D134D" w:rsidRDefault="009B3FCD" w:rsidP="009B3FCD">
      <w:pPr>
        <w:spacing w:after="0" w:line="240" w:lineRule="auto"/>
        <w:jc w:val="center"/>
        <w:rPr>
          <w:rFonts w:ascii="Times New Roman" w:eastAsiaTheme="minorEastAsia" w:hAnsi="Times New Roman" w:cs="Times New Roman"/>
          <w:i/>
          <w:sz w:val="28"/>
          <w:szCs w:val="28"/>
        </w:rPr>
      </w:pPr>
    </w:p>
    <w:p w14:paraId="3714040E" w14:textId="77777777" w:rsidR="009B3FCD" w:rsidRPr="009D134D" w:rsidRDefault="009B3FCD" w:rsidP="009B3FCD">
      <w:pPr>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где </w:t>
      </w:r>
      <w:r w:rsidRPr="009D134D">
        <w:rPr>
          <w:rFonts w:ascii="Times New Roman" w:eastAsiaTheme="minorEastAsia" w:hAnsi="Times New Roman" w:cs="Times New Roman"/>
          <w:i/>
          <w:iCs/>
          <w:sz w:val="28"/>
          <w:szCs w:val="28"/>
        </w:rPr>
        <w:t xml:space="preserve">N – </w:t>
      </w:r>
      <w:r w:rsidRPr="009D134D">
        <w:rPr>
          <w:rFonts w:ascii="Times New Roman" w:eastAsiaTheme="minorEastAsia" w:hAnsi="Times New Roman" w:cs="Times New Roman"/>
          <w:sz w:val="28"/>
          <w:szCs w:val="28"/>
        </w:rPr>
        <w:t>секундная мощность, заключенная в воздушном потоке, имеющем сечение 1 м</w:t>
      </w:r>
      <w:r w:rsidRPr="009D134D">
        <w:rPr>
          <w:rFonts w:ascii="Times New Roman" w:eastAsiaTheme="minorEastAsia" w:hAnsi="Times New Roman" w:cs="Times New Roman"/>
          <w:sz w:val="28"/>
          <w:szCs w:val="28"/>
          <w:vertAlign w:val="superscript"/>
        </w:rPr>
        <w:t>2</w:t>
      </w:r>
      <w:r w:rsidRPr="009D134D">
        <w:rPr>
          <w:rFonts w:ascii="Times New Roman" w:eastAsiaTheme="minorEastAsia" w:hAnsi="Times New Roman" w:cs="Times New Roman"/>
          <w:sz w:val="28"/>
          <w:szCs w:val="28"/>
        </w:rPr>
        <w:t xml:space="preserve"> согласно таблице 23 [45]</w:t>
      </w:r>
    </w:p>
    <w:p w14:paraId="202A0C00" w14:textId="77777777" w:rsidR="009B3FCD" w:rsidRPr="009D134D" w:rsidRDefault="009B3FCD" w:rsidP="00594067">
      <w:pPr>
        <w:spacing w:after="0" w:line="240" w:lineRule="auto"/>
        <w:ind w:firstLine="567"/>
        <w:jc w:val="both"/>
        <w:rPr>
          <w:rFonts w:ascii="Times New Roman" w:eastAsiaTheme="minorEastAsia" w:hAnsi="Times New Roman" w:cs="Times New Roman"/>
          <w:b/>
          <w:bCs/>
          <w:sz w:val="28"/>
          <w:szCs w:val="28"/>
        </w:rPr>
      </w:pPr>
    </w:p>
    <w:p w14:paraId="4BE018F3" w14:textId="069BBA93" w:rsidR="00AA3F9D" w:rsidRPr="009D134D" w:rsidRDefault="00AA3F9D" w:rsidP="009B3FCD">
      <w:pPr>
        <w:spacing w:after="0" w:line="240" w:lineRule="auto"/>
        <w:ind w:hanging="567"/>
        <w:jc w:val="center"/>
        <w:rPr>
          <w:rFonts w:ascii="Times New Roman" w:eastAsiaTheme="minorEastAsia" w:hAnsi="Times New Roman" w:cs="Times New Roman"/>
          <w:sz w:val="28"/>
          <w:szCs w:val="28"/>
        </w:rPr>
      </w:pPr>
      <w:bookmarkStart w:id="45" w:name="_Hlk152095924"/>
      <w:r w:rsidRPr="009D134D">
        <w:rPr>
          <w:noProof/>
        </w:rPr>
        <w:lastRenderedPageBreak/>
        <w:drawing>
          <wp:inline distT="0" distB="0" distL="0" distR="0" wp14:anchorId="3BDEB85C" wp14:editId="4CD65C78">
            <wp:extent cx="6639560" cy="8534400"/>
            <wp:effectExtent l="0" t="0" r="889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12418" t="10875" r="27469" b="37546"/>
                    <a:stretch/>
                  </pic:blipFill>
                  <pic:spPr bwMode="auto">
                    <a:xfrm>
                      <a:off x="0" y="0"/>
                      <a:ext cx="6691539" cy="8601213"/>
                    </a:xfrm>
                    <a:prstGeom prst="rect">
                      <a:avLst/>
                    </a:prstGeom>
                    <a:noFill/>
                    <a:ln>
                      <a:noFill/>
                    </a:ln>
                    <a:extLst>
                      <a:ext uri="{53640926-AAD7-44D8-BBD7-CCE9431645EC}">
                        <a14:shadowObscured xmlns:a14="http://schemas.microsoft.com/office/drawing/2010/main"/>
                      </a:ext>
                    </a:extLst>
                  </pic:spPr>
                </pic:pic>
              </a:graphicData>
            </a:graphic>
          </wp:inline>
        </w:drawing>
      </w:r>
    </w:p>
    <w:p w14:paraId="1F516010" w14:textId="77777777" w:rsidR="00443EF7" w:rsidRPr="009D134D" w:rsidRDefault="00443EF7" w:rsidP="00AA3F9D">
      <w:pPr>
        <w:spacing w:after="0" w:line="240" w:lineRule="auto"/>
        <w:ind w:firstLine="708"/>
        <w:jc w:val="center"/>
        <w:rPr>
          <w:rFonts w:ascii="Times New Roman" w:eastAsiaTheme="minorEastAsia" w:hAnsi="Times New Roman" w:cs="Times New Roman"/>
          <w:sz w:val="28"/>
          <w:szCs w:val="28"/>
        </w:rPr>
      </w:pPr>
    </w:p>
    <w:p w14:paraId="6F2A1118" w14:textId="1BBCF13A" w:rsidR="00AA3F9D" w:rsidRPr="009D134D" w:rsidRDefault="00AA3F9D" w:rsidP="00AA3F9D">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Рисунок </w:t>
      </w:r>
      <w:r w:rsidR="00443EF7" w:rsidRPr="009D134D">
        <w:rPr>
          <w:rFonts w:ascii="Times New Roman" w:eastAsiaTheme="minorEastAsia" w:hAnsi="Times New Roman" w:cs="Times New Roman"/>
          <w:sz w:val="28"/>
          <w:szCs w:val="28"/>
        </w:rPr>
        <w:t>45</w:t>
      </w:r>
      <w:r w:rsidRPr="009D134D">
        <w:rPr>
          <w:rFonts w:ascii="Times New Roman" w:eastAsiaTheme="minorEastAsia" w:hAnsi="Times New Roman" w:cs="Times New Roman"/>
          <w:sz w:val="28"/>
          <w:szCs w:val="28"/>
        </w:rPr>
        <w:t xml:space="preserve"> – Общая схема ветроэнергетической установки малой мощности</w:t>
      </w:r>
    </w:p>
    <w:bookmarkEnd w:id="45"/>
    <w:p w14:paraId="68C76856" w14:textId="3494C764" w:rsidR="00594067" w:rsidRPr="009D134D" w:rsidRDefault="00594067" w:rsidP="00594067">
      <w:pPr>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lastRenderedPageBreak/>
        <w:t xml:space="preserve">Таблица </w:t>
      </w:r>
      <w:r w:rsidR="006A18B8" w:rsidRPr="009D134D">
        <w:rPr>
          <w:rFonts w:ascii="Times New Roman" w:eastAsiaTheme="minorEastAsia" w:hAnsi="Times New Roman" w:cs="Times New Roman"/>
          <w:sz w:val="28"/>
          <w:szCs w:val="28"/>
        </w:rPr>
        <w:t>23</w:t>
      </w:r>
      <w:r w:rsidR="007E68CB"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sz w:val="28"/>
          <w:szCs w:val="28"/>
        </w:rPr>
        <w:t xml:space="preserve"> Секундная мощность, заключенная в воздушном потоке, имеющем сечение 1 м</w:t>
      </w:r>
      <w:r w:rsidRPr="009D134D">
        <w:rPr>
          <w:rFonts w:ascii="Times New Roman" w:eastAsiaTheme="minorEastAsia" w:hAnsi="Times New Roman" w:cs="Times New Roman"/>
          <w:sz w:val="28"/>
          <w:szCs w:val="28"/>
          <w:vertAlign w:val="superscript"/>
        </w:rPr>
        <w:t>2</w:t>
      </w:r>
      <w:r w:rsidRPr="009D134D">
        <w:rPr>
          <w:rFonts w:ascii="Times New Roman" w:eastAsiaTheme="minorEastAsia" w:hAnsi="Times New Roman" w:cs="Times New Roman"/>
          <w:sz w:val="28"/>
          <w:szCs w:val="28"/>
        </w:rPr>
        <w:t xml:space="preserve"> при различной скорости ветра</w:t>
      </w:r>
    </w:p>
    <w:tbl>
      <w:tblPr>
        <w:tblW w:w="9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8"/>
        <w:gridCol w:w="822"/>
        <w:gridCol w:w="822"/>
        <w:gridCol w:w="822"/>
        <w:gridCol w:w="822"/>
        <w:gridCol w:w="822"/>
        <w:gridCol w:w="822"/>
        <w:gridCol w:w="822"/>
        <w:gridCol w:w="822"/>
        <w:gridCol w:w="822"/>
      </w:tblGrid>
      <w:tr w:rsidR="00594067" w:rsidRPr="009D134D" w14:paraId="76ACBC8E" w14:textId="77777777" w:rsidTr="00F02E13">
        <w:tc>
          <w:tcPr>
            <w:tcW w:w="2018" w:type="dxa"/>
          </w:tcPr>
          <w:p w14:paraId="44FAAAFF" w14:textId="77777777" w:rsidR="00594067" w:rsidRPr="009D134D" w:rsidRDefault="00594067" w:rsidP="00443EF7">
            <w:pPr>
              <w:spacing w:after="0"/>
              <w:jc w:val="both"/>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Номер п.п.</w:t>
            </w:r>
          </w:p>
        </w:tc>
        <w:tc>
          <w:tcPr>
            <w:tcW w:w="822" w:type="dxa"/>
          </w:tcPr>
          <w:p w14:paraId="5F7EC6DC"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w:t>
            </w:r>
          </w:p>
        </w:tc>
        <w:tc>
          <w:tcPr>
            <w:tcW w:w="822" w:type="dxa"/>
          </w:tcPr>
          <w:p w14:paraId="1D9FD80A"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2</w:t>
            </w:r>
          </w:p>
        </w:tc>
        <w:tc>
          <w:tcPr>
            <w:tcW w:w="822" w:type="dxa"/>
          </w:tcPr>
          <w:p w14:paraId="182FC39D"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3</w:t>
            </w:r>
          </w:p>
        </w:tc>
        <w:tc>
          <w:tcPr>
            <w:tcW w:w="822" w:type="dxa"/>
          </w:tcPr>
          <w:p w14:paraId="7B70188D"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4</w:t>
            </w:r>
          </w:p>
        </w:tc>
        <w:tc>
          <w:tcPr>
            <w:tcW w:w="822" w:type="dxa"/>
          </w:tcPr>
          <w:p w14:paraId="166AD41C"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5</w:t>
            </w:r>
          </w:p>
        </w:tc>
        <w:tc>
          <w:tcPr>
            <w:tcW w:w="822" w:type="dxa"/>
          </w:tcPr>
          <w:p w14:paraId="1B57E574"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6</w:t>
            </w:r>
          </w:p>
        </w:tc>
        <w:tc>
          <w:tcPr>
            <w:tcW w:w="822" w:type="dxa"/>
          </w:tcPr>
          <w:p w14:paraId="160A5E39"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7</w:t>
            </w:r>
          </w:p>
        </w:tc>
        <w:tc>
          <w:tcPr>
            <w:tcW w:w="822" w:type="dxa"/>
          </w:tcPr>
          <w:p w14:paraId="26CD6456"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8</w:t>
            </w:r>
          </w:p>
        </w:tc>
        <w:tc>
          <w:tcPr>
            <w:tcW w:w="822" w:type="dxa"/>
          </w:tcPr>
          <w:p w14:paraId="308EF07D"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9</w:t>
            </w:r>
          </w:p>
        </w:tc>
      </w:tr>
      <w:tr w:rsidR="00594067" w:rsidRPr="009D134D" w14:paraId="16D8F08F" w14:textId="77777777" w:rsidTr="00AA3F9D">
        <w:trPr>
          <w:trHeight w:val="378"/>
        </w:trPr>
        <w:tc>
          <w:tcPr>
            <w:tcW w:w="2018" w:type="dxa"/>
          </w:tcPr>
          <w:p w14:paraId="5BCA88EC" w14:textId="77777777" w:rsidR="00594067" w:rsidRPr="009D134D" w:rsidRDefault="00594067" w:rsidP="00443EF7">
            <w:pPr>
              <w:spacing w:after="0"/>
              <w:jc w:val="both"/>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Скорость ветра</w:t>
            </w:r>
          </w:p>
          <w:p w14:paraId="03F3B0F6" w14:textId="77777777" w:rsidR="00594067" w:rsidRPr="009D134D" w:rsidRDefault="00594067" w:rsidP="00443EF7">
            <w:pPr>
              <w:spacing w:after="0"/>
              <w:jc w:val="both"/>
              <w:rPr>
                <w:rFonts w:ascii="Times New Roman" w:eastAsiaTheme="minorEastAsia" w:hAnsi="Times New Roman" w:cs="Times New Roman"/>
                <w:i/>
                <w:iCs/>
                <w:sz w:val="24"/>
                <w:szCs w:val="24"/>
              </w:rPr>
            </w:pPr>
            <w:r w:rsidRPr="009D134D">
              <w:rPr>
                <w:rFonts w:ascii="Times New Roman" w:eastAsiaTheme="minorEastAsia" w:hAnsi="Times New Roman" w:cs="Times New Roman"/>
                <w:i/>
                <w:iCs/>
                <w:sz w:val="24"/>
                <w:szCs w:val="24"/>
              </w:rPr>
              <w:t>ϑ, м/с</w:t>
            </w:r>
          </w:p>
        </w:tc>
        <w:tc>
          <w:tcPr>
            <w:tcW w:w="822" w:type="dxa"/>
          </w:tcPr>
          <w:p w14:paraId="36D87E12"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4</w:t>
            </w:r>
          </w:p>
        </w:tc>
        <w:tc>
          <w:tcPr>
            <w:tcW w:w="822" w:type="dxa"/>
          </w:tcPr>
          <w:p w14:paraId="2A6954ED"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6</w:t>
            </w:r>
          </w:p>
        </w:tc>
        <w:tc>
          <w:tcPr>
            <w:tcW w:w="822" w:type="dxa"/>
          </w:tcPr>
          <w:p w14:paraId="25EBE084"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8</w:t>
            </w:r>
          </w:p>
        </w:tc>
        <w:tc>
          <w:tcPr>
            <w:tcW w:w="822" w:type="dxa"/>
          </w:tcPr>
          <w:p w14:paraId="6510E851"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9</w:t>
            </w:r>
          </w:p>
        </w:tc>
        <w:tc>
          <w:tcPr>
            <w:tcW w:w="822" w:type="dxa"/>
          </w:tcPr>
          <w:p w14:paraId="54AD4663"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10</w:t>
            </w:r>
          </w:p>
        </w:tc>
        <w:tc>
          <w:tcPr>
            <w:tcW w:w="822" w:type="dxa"/>
          </w:tcPr>
          <w:p w14:paraId="16723170"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12</w:t>
            </w:r>
          </w:p>
        </w:tc>
        <w:tc>
          <w:tcPr>
            <w:tcW w:w="822" w:type="dxa"/>
          </w:tcPr>
          <w:p w14:paraId="35DF57A0"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14</w:t>
            </w:r>
          </w:p>
        </w:tc>
        <w:tc>
          <w:tcPr>
            <w:tcW w:w="822" w:type="dxa"/>
          </w:tcPr>
          <w:p w14:paraId="543168F8"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18</w:t>
            </w:r>
          </w:p>
        </w:tc>
        <w:tc>
          <w:tcPr>
            <w:tcW w:w="822" w:type="dxa"/>
          </w:tcPr>
          <w:p w14:paraId="0694D5C1"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22</w:t>
            </w:r>
          </w:p>
        </w:tc>
      </w:tr>
      <w:tr w:rsidR="00594067" w:rsidRPr="009D134D" w14:paraId="32907567" w14:textId="77777777" w:rsidTr="00F02E13">
        <w:tc>
          <w:tcPr>
            <w:tcW w:w="2018" w:type="dxa"/>
          </w:tcPr>
          <w:p w14:paraId="1B914E35" w14:textId="77777777" w:rsidR="00594067" w:rsidRPr="009D134D" w:rsidRDefault="00594067" w:rsidP="00443EF7">
            <w:pPr>
              <w:spacing w:after="0"/>
              <w:jc w:val="both"/>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Мощность потока</w:t>
            </w:r>
          </w:p>
          <w:p w14:paraId="3071F9D5" w14:textId="77777777" w:rsidR="00594067" w:rsidRPr="009D134D" w:rsidRDefault="00594067" w:rsidP="00443EF7">
            <w:pPr>
              <w:spacing w:after="0"/>
              <w:jc w:val="both"/>
              <w:rPr>
                <w:rFonts w:ascii="Times New Roman" w:eastAsiaTheme="minorEastAsia" w:hAnsi="Times New Roman" w:cs="Times New Roman"/>
                <w:i/>
                <w:iCs/>
                <w:sz w:val="24"/>
                <w:szCs w:val="24"/>
                <w:vertAlign w:val="superscript"/>
              </w:rPr>
            </w:pPr>
            <w:r w:rsidRPr="009D134D">
              <w:rPr>
                <w:rFonts w:ascii="Times New Roman" w:eastAsiaTheme="minorEastAsia" w:hAnsi="Times New Roman" w:cs="Times New Roman"/>
                <w:i/>
                <w:iCs/>
                <w:sz w:val="24"/>
                <w:szCs w:val="24"/>
              </w:rPr>
              <w:t>N, кВт/м</w:t>
            </w:r>
            <w:r w:rsidRPr="009D134D">
              <w:rPr>
                <w:rFonts w:ascii="Times New Roman" w:eastAsiaTheme="minorEastAsia" w:hAnsi="Times New Roman" w:cs="Times New Roman"/>
                <w:i/>
                <w:iCs/>
                <w:sz w:val="24"/>
                <w:szCs w:val="24"/>
                <w:vertAlign w:val="superscript"/>
              </w:rPr>
              <w:t>2</w:t>
            </w:r>
          </w:p>
        </w:tc>
        <w:tc>
          <w:tcPr>
            <w:tcW w:w="822" w:type="dxa"/>
          </w:tcPr>
          <w:p w14:paraId="1F8A2B29"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0,04</w:t>
            </w:r>
          </w:p>
        </w:tc>
        <w:tc>
          <w:tcPr>
            <w:tcW w:w="822" w:type="dxa"/>
          </w:tcPr>
          <w:p w14:paraId="12A68203"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0,13</w:t>
            </w:r>
          </w:p>
        </w:tc>
        <w:tc>
          <w:tcPr>
            <w:tcW w:w="822" w:type="dxa"/>
          </w:tcPr>
          <w:p w14:paraId="18D676D2"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0,31</w:t>
            </w:r>
          </w:p>
        </w:tc>
        <w:tc>
          <w:tcPr>
            <w:tcW w:w="822" w:type="dxa"/>
          </w:tcPr>
          <w:p w14:paraId="769925EF"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0,46</w:t>
            </w:r>
          </w:p>
        </w:tc>
        <w:tc>
          <w:tcPr>
            <w:tcW w:w="822" w:type="dxa"/>
          </w:tcPr>
          <w:p w14:paraId="6C51453F"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0,61</w:t>
            </w:r>
          </w:p>
        </w:tc>
        <w:tc>
          <w:tcPr>
            <w:tcW w:w="822" w:type="dxa"/>
          </w:tcPr>
          <w:p w14:paraId="04DA72CF"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1,14</w:t>
            </w:r>
          </w:p>
        </w:tc>
        <w:tc>
          <w:tcPr>
            <w:tcW w:w="822" w:type="dxa"/>
          </w:tcPr>
          <w:p w14:paraId="4B73187C"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1,67</w:t>
            </w:r>
          </w:p>
        </w:tc>
        <w:tc>
          <w:tcPr>
            <w:tcW w:w="822" w:type="dxa"/>
          </w:tcPr>
          <w:p w14:paraId="197F2A1C"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3,6</w:t>
            </w:r>
          </w:p>
        </w:tc>
        <w:tc>
          <w:tcPr>
            <w:tcW w:w="822" w:type="dxa"/>
          </w:tcPr>
          <w:p w14:paraId="3E7F3E93"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6,85</w:t>
            </w:r>
          </w:p>
        </w:tc>
      </w:tr>
    </w:tbl>
    <w:p w14:paraId="6AF4CEC0" w14:textId="77777777" w:rsidR="00594067" w:rsidRPr="009D134D" w:rsidRDefault="00594067" w:rsidP="00594067">
      <w:pPr>
        <w:spacing w:after="0" w:line="240" w:lineRule="auto"/>
        <w:ind w:firstLine="708"/>
        <w:jc w:val="both"/>
        <w:rPr>
          <w:rFonts w:ascii="Times New Roman" w:eastAsiaTheme="minorEastAsia" w:hAnsi="Times New Roman" w:cs="Times New Roman"/>
          <w:sz w:val="28"/>
          <w:szCs w:val="28"/>
        </w:rPr>
      </w:pPr>
    </w:p>
    <w:p w14:paraId="4CAC8FE3" w14:textId="72714A76" w:rsidR="00594067" w:rsidRPr="009D134D" w:rsidRDefault="00594067" w:rsidP="00594067">
      <w:pPr>
        <w:tabs>
          <w:tab w:val="left" w:pos="567"/>
        </w:tabs>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ab/>
        <w:t>Результаты расчета силы F и соответствующие им значения моментов сведены в таблицу 2</w:t>
      </w:r>
      <w:r w:rsidR="006A18B8" w:rsidRPr="009D134D">
        <w:rPr>
          <w:rFonts w:ascii="Times New Roman" w:eastAsiaTheme="minorEastAsia" w:hAnsi="Times New Roman" w:cs="Times New Roman"/>
          <w:sz w:val="28"/>
          <w:szCs w:val="28"/>
        </w:rPr>
        <w:t>4</w:t>
      </w:r>
    </w:p>
    <w:p w14:paraId="1318E649" w14:textId="77777777" w:rsidR="00594067" w:rsidRPr="009D134D" w:rsidRDefault="00594067" w:rsidP="00594067">
      <w:pPr>
        <w:spacing w:after="0" w:line="240" w:lineRule="auto"/>
        <w:jc w:val="both"/>
        <w:rPr>
          <w:rFonts w:ascii="Times New Roman" w:eastAsiaTheme="minorEastAsia" w:hAnsi="Times New Roman" w:cs="Times New Roman"/>
          <w:sz w:val="28"/>
          <w:szCs w:val="28"/>
        </w:rPr>
      </w:pPr>
    </w:p>
    <w:p w14:paraId="3D474ACC" w14:textId="7F428D3F" w:rsidR="00594067" w:rsidRPr="009D134D" w:rsidRDefault="00594067" w:rsidP="00594067">
      <w:pPr>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Таблица 2</w:t>
      </w:r>
      <w:r w:rsidR="006A18B8" w:rsidRPr="009D134D">
        <w:rPr>
          <w:rFonts w:ascii="Times New Roman" w:eastAsiaTheme="minorEastAsia" w:hAnsi="Times New Roman" w:cs="Times New Roman"/>
          <w:sz w:val="28"/>
          <w:szCs w:val="28"/>
        </w:rPr>
        <w:t>4</w:t>
      </w:r>
      <w:r w:rsidRPr="009D134D">
        <w:rPr>
          <w:rFonts w:ascii="Times New Roman" w:eastAsiaTheme="minorEastAsia" w:hAnsi="Times New Roman" w:cs="Times New Roman"/>
          <w:sz w:val="28"/>
          <w:szCs w:val="28"/>
        </w:rPr>
        <w:t xml:space="preserve"> – Силы действия воздушного потока на экран при различной скорости ветра</w:t>
      </w:r>
    </w:p>
    <w:tbl>
      <w:tblPr>
        <w:tblW w:w="948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5"/>
        <w:gridCol w:w="822"/>
        <w:gridCol w:w="822"/>
        <w:gridCol w:w="822"/>
        <w:gridCol w:w="822"/>
        <w:gridCol w:w="822"/>
        <w:gridCol w:w="822"/>
        <w:gridCol w:w="822"/>
        <w:gridCol w:w="822"/>
        <w:gridCol w:w="822"/>
      </w:tblGrid>
      <w:tr w:rsidR="00594067" w:rsidRPr="009D134D" w14:paraId="2023EE39" w14:textId="77777777" w:rsidTr="00F02E13">
        <w:tc>
          <w:tcPr>
            <w:tcW w:w="2085" w:type="dxa"/>
          </w:tcPr>
          <w:p w14:paraId="730D4A80" w14:textId="77777777" w:rsidR="00594067" w:rsidRPr="009D134D" w:rsidRDefault="00594067" w:rsidP="00443EF7">
            <w:pPr>
              <w:spacing w:after="0"/>
              <w:jc w:val="both"/>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Номер п.п.</w:t>
            </w:r>
          </w:p>
        </w:tc>
        <w:tc>
          <w:tcPr>
            <w:tcW w:w="822" w:type="dxa"/>
          </w:tcPr>
          <w:p w14:paraId="5FEFFAE6"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w:t>
            </w:r>
          </w:p>
        </w:tc>
        <w:tc>
          <w:tcPr>
            <w:tcW w:w="822" w:type="dxa"/>
          </w:tcPr>
          <w:p w14:paraId="147920B3"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2</w:t>
            </w:r>
          </w:p>
        </w:tc>
        <w:tc>
          <w:tcPr>
            <w:tcW w:w="822" w:type="dxa"/>
          </w:tcPr>
          <w:p w14:paraId="05E83006"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3</w:t>
            </w:r>
          </w:p>
        </w:tc>
        <w:tc>
          <w:tcPr>
            <w:tcW w:w="822" w:type="dxa"/>
          </w:tcPr>
          <w:p w14:paraId="3787041D"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4</w:t>
            </w:r>
          </w:p>
        </w:tc>
        <w:tc>
          <w:tcPr>
            <w:tcW w:w="822" w:type="dxa"/>
          </w:tcPr>
          <w:p w14:paraId="51B58D46"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5</w:t>
            </w:r>
          </w:p>
        </w:tc>
        <w:tc>
          <w:tcPr>
            <w:tcW w:w="822" w:type="dxa"/>
          </w:tcPr>
          <w:p w14:paraId="3CF98DDF"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6</w:t>
            </w:r>
          </w:p>
        </w:tc>
        <w:tc>
          <w:tcPr>
            <w:tcW w:w="822" w:type="dxa"/>
          </w:tcPr>
          <w:p w14:paraId="4CC47CE0"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7</w:t>
            </w:r>
          </w:p>
        </w:tc>
        <w:tc>
          <w:tcPr>
            <w:tcW w:w="822" w:type="dxa"/>
          </w:tcPr>
          <w:p w14:paraId="28F7878D"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8</w:t>
            </w:r>
          </w:p>
        </w:tc>
        <w:tc>
          <w:tcPr>
            <w:tcW w:w="822" w:type="dxa"/>
          </w:tcPr>
          <w:p w14:paraId="3B17EE76"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9</w:t>
            </w:r>
          </w:p>
        </w:tc>
      </w:tr>
      <w:tr w:rsidR="00594067" w:rsidRPr="009D134D" w14:paraId="1DD4D88E" w14:textId="77777777" w:rsidTr="00F02E13">
        <w:tc>
          <w:tcPr>
            <w:tcW w:w="2085" w:type="dxa"/>
          </w:tcPr>
          <w:p w14:paraId="1D76D3E1" w14:textId="77777777" w:rsidR="00594067" w:rsidRPr="009D134D" w:rsidRDefault="00594067" w:rsidP="00443EF7">
            <w:pPr>
              <w:spacing w:after="0"/>
              <w:jc w:val="both"/>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Скорость ветра</w:t>
            </w:r>
          </w:p>
          <w:p w14:paraId="72AB2A0A" w14:textId="77777777" w:rsidR="00594067" w:rsidRPr="009D134D" w:rsidRDefault="00594067" w:rsidP="00443EF7">
            <w:pPr>
              <w:spacing w:after="0"/>
              <w:jc w:val="both"/>
              <w:rPr>
                <w:rFonts w:ascii="Times New Roman" w:eastAsiaTheme="minorEastAsia" w:hAnsi="Times New Roman" w:cs="Times New Roman"/>
                <w:i/>
                <w:iCs/>
                <w:sz w:val="24"/>
                <w:szCs w:val="24"/>
              </w:rPr>
            </w:pPr>
            <w:r w:rsidRPr="009D134D">
              <w:rPr>
                <w:rFonts w:ascii="Times New Roman" w:eastAsiaTheme="minorEastAsia" w:hAnsi="Times New Roman" w:cs="Times New Roman"/>
                <w:i/>
                <w:iCs/>
                <w:sz w:val="24"/>
                <w:szCs w:val="24"/>
              </w:rPr>
              <w:t>ϑ, м/с</w:t>
            </w:r>
          </w:p>
        </w:tc>
        <w:tc>
          <w:tcPr>
            <w:tcW w:w="822" w:type="dxa"/>
          </w:tcPr>
          <w:p w14:paraId="2B78B087"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4</w:t>
            </w:r>
          </w:p>
        </w:tc>
        <w:tc>
          <w:tcPr>
            <w:tcW w:w="822" w:type="dxa"/>
          </w:tcPr>
          <w:p w14:paraId="5018FE4A"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6</w:t>
            </w:r>
          </w:p>
        </w:tc>
        <w:tc>
          <w:tcPr>
            <w:tcW w:w="822" w:type="dxa"/>
          </w:tcPr>
          <w:p w14:paraId="69E02F27"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8</w:t>
            </w:r>
          </w:p>
        </w:tc>
        <w:tc>
          <w:tcPr>
            <w:tcW w:w="822" w:type="dxa"/>
          </w:tcPr>
          <w:p w14:paraId="587DD5F1"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9</w:t>
            </w:r>
          </w:p>
        </w:tc>
        <w:tc>
          <w:tcPr>
            <w:tcW w:w="822" w:type="dxa"/>
          </w:tcPr>
          <w:p w14:paraId="6E85522B"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10</w:t>
            </w:r>
          </w:p>
        </w:tc>
        <w:tc>
          <w:tcPr>
            <w:tcW w:w="822" w:type="dxa"/>
          </w:tcPr>
          <w:p w14:paraId="0BAE30BD"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12</w:t>
            </w:r>
          </w:p>
        </w:tc>
        <w:tc>
          <w:tcPr>
            <w:tcW w:w="822" w:type="dxa"/>
          </w:tcPr>
          <w:p w14:paraId="3490728A"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14</w:t>
            </w:r>
          </w:p>
        </w:tc>
        <w:tc>
          <w:tcPr>
            <w:tcW w:w="822" w:type="dxa"/>
          </w:tcPr>
          <w:p w14:paraId="2486F499"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18</w:t>
            </w:r>
          </w:p>
        </w:tc>
        <w:tc>
          <w:tcPr>
            <w:tcW w:w="822" w:type="dxa"/>
          </w:tcPr>
          <w:p w14:paraId="68624A9A"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22</w:t>
            </w:r>
          </w:p>
        </w:tc>
      </w:tr>
      <w:tr w:rsidR="00594067" w:rsidRPr="009D134D" w14:paraId="4EB48065" w14:textId="77777777" w:rsidTr="00F02E13">
        <w:tc>
          <w:tcPr>
            <w:tcW w:w="2085" w:type="dxa"/>
          </w:tcPr>
          <w:p w14:paraId="09847490" w14:textId="77777777" w:rsidR="00594067" w:rsidRPr="009D134D" w:rsidRDefault="00594067" w:rsidP="00443EF7">
            <w:pPr>
              <w:spacing w:after="0"/>
              <w:jc w:val="both"/>
              <w:rPr>
                <w:rFonts w:ascii="Times New Roman" w:eastAsiaTheme="minorEastAsia" w:hAnsi="Times New Roman" w:cs="Times New Roman"/>
                <w:i/>
                <w:iCs/>
                <w:sz w:val="24"/>
                <w:szCs w:val="24"/>
              </w:rPr>
            </w:pPr>
            <w:r w:rsidRPr="009D134D">
              <w:rPr>
                <w:rFonts w:ascii="Times New Roman" w:eastAsiaTheme="minorEastAsia" w:hAnsi="Times New Roman" w:cs="Times New Roman"/>
                <w:i/>
                <w:iCs/>
                <w:sz w:val="24"/>
                <w:szCs w:val="24"/>
              </w:rPr>
              <w:t>F, Н</w:t>
            </w:r>
          </w:p>
        </w:tc>
        <w:tc>
          <w:tcPr>
            <w:tcW w:w="822" w:type="dxa"/>
          </w:tcPr>
          <w:p w14:paraId="39787BE6"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4</w:t>
            </w:r>
          </w:p>
        </w:tc>
        <w:tc>
          <w:tcPr>
            <w:tcW w:w="822" w:type="dxa"/>
          </w:tcPr>
          <w:p w14:paraId="5E35FA40"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8,7</w:t>
            </w:r>
          </w:p>
        </w:tc>
        <w:tc>
          <w:tcPr>
            <w:tcW w:w="822" w:type="dxa"/>
          </w:tcPr>
          <w:p w14:paraId="57CE3EF8"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16</w:t>
            </w:r>
          </w:p>
        </w:tc>
        <w:tc>
          <w:tcPr>
            <w:tcW w:w="822" w:type="dxa"/>
          </w:tcPr>
          <w:p w14:paraId="1E528225"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20</w:t>
            </w:r>
          </w:p>
        </w:tc>
        <w:tc>
          <w:tcPr>
            <w:tcW w:w="822" w:type="dxa"/>
          </w:tcPr>
          <w:p w14:paraId="5E5774F2"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24</w:t>
            </w:r>
          </w:p>
        </w:tc>
        <w:tc>
          <w:tcPr>
            <w:tcW w:w="822" w:type="dxa"/>
          </w:tcPr>
          <w:p w14:paraId="5C2E47E5"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38</w:t>
            </w:r>
          </w:p>
        </w:tc>
        <w:tc>
          <w:tcPr>
            <w:tcW w:w="822" w:type="dxa"/>
          </w:tcPr>
          <w:p w14:paraId="7689102D"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48</w:t>
            </w:r>
          </w:p>
        </w:tc>
        <w:tc>
          <w:tcPr>
            <w:tcW w:w="822" w:type="dxa"/>
          </w:tcPr>
          <w:p w14:paraId="033E9573"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80</w:t>
            </w:r>
          </w:p>
        </w:tc>
        <w:tc>
          <w:tcPr>
            <w:tcW w:w="822" w:type="dxa"/>
          </w:tcPr>
          <w:p w14:paraId="12F7FD13"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125</w:t>
            </w:r>
          </w:p>
        </w:tc>
      </w:tr>
      <w:tr w:rsidR="00594067" w:rsidRPr="009D134D" w14:paraId="791F6329" w14:textId="77777777" w:rsidTr="00F02E13">
        <w:tc>
          <w:tcPr>
            <w:tcW w:w="2085" w:type="dxa"/>
          </w:tcPr>
          <w:p w14:paraId="7DAE7FE6" w14:textId="77777777" w:rsidR="00594067" w:rsidRPr="009D134D" w:rsidRDefault="00594067" w:rsidP="00443EF7">
            <w:pPr>
              <w:spacing w:after="0"/>
              <w:jc w:val="both"/>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Момент</w:t>
            </w:r>
          </w:p>
          <w:p w14:paraId="2A6D9943" w14:textId="77777777" w:rsidR="00594067" w:rsidRPr="009D134D" w:rsidRDefault="00594067" w:rsidP="00443EF7">
            <w:pPr>
              <w:spacing w:after="0"/>
              <w:jc w:val="both"/>
              <w:rPr>
                <w:rFonts w:ascii="Times New Roman" w:eastAsiaTheme="minorEastAsia" w:hAnsi="Times New Roman" w:cs="Times New Roman"/>
                <w:i/>
                <w:iCs/>
                <w:sz w:val="24"/>
                <w:szCs w:val="24"/>
                <w:vertAlign w:val="superscript"/>
              </w:rPr>
            </w:pPr>
            <w:r w:rsidRPr="009D134D">
              <w:rPr>
                <w:rFonts w:ascii="Times New Roman" w:eastAsiaTheme="minorEastAsia" w:hAnsi="Times New Roman" w:cs="Times New Roman"/>
                <w:i/>
                <w:iCs/>
                <w:sz w:val="24"/>
                <w:szCs w:val="24"/>
              </w:rPr>
              <w:t>М, Нм</w:t>
            </w:r>
          </w:p>
        </w:tc>
        <w:tc>
          <w:tcPr>
            <w:tcW w:w="822" w:type="dxa"/>
          </w:tcPr>
          <w:p w14:paraId="499D58CF"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6,5</w:t>
            </w:r>
          </w:p>
        </w:tc>
        <w:tc>
          <w:tcPr>
            <w:tcW w:w="822" w:type="dxa"/>
          </w:tcPr>
          <w:p w14:paraId="3464E341"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14</w:t>
            </w:r>
          </w:p>
        </w:tc>
        <w:tc>
          <w:tcPr>
            <w:tcW w:w="822" w:type="dxa"/>
          </w:tcPr>
          <w:p w14:paraId="1D6EF73A"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26</w:t>
            </w:r>
          </w:p>
        </w:tc>
        <w:tc>
          <w:tcPr>
            <w:tcW w:w="822" w:type="dxa"/>
          </w:tcPr>
          <w:p w14:paraId="450F31E7"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33</w:t>
            </w:r>
          </w:p>
        </w:tc>
        <w:tc>
          <w:tcPr>
            <w:tcW w:w="822" w:type="dxa"/>
          </w:tcPr>
          <w:p w14:paraId="72FA4FD8"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39</w:t>
            </w:r>
          </w:p>
        </w:tc>
        <w:tc>
          <w:tcPr>
            <w:tcW w:w="822" w:type="dxa"/>
          </w:tcPr>
          <w:p w14:paraId="07D60503"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62</w:t>
            </w:r>
          </w:p>
        </w:tc>
        <w:tc>
          <w:tcPr>
            <w:tcW w:w="822" w:type="dxa"/>
          </w:tcPr>
          <w:p w14:paraId="388AFB2A"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78</w:t>
            </w:r>
          </w:p>
        </w:tc>
        <w:tc>
          <w:tcPr>
            <w:tcW w:w="822" w:type="dxa"/>
          </w:tcPr>
          <w:p w14:paraId="46D24124"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130</w:t>
            </w:r>
          </w:p>
        </w:tc>
        <w:tc>
          <w:tcPr>
            <w:tcW w:w="822" w:type="dxa"/>
          </w:tcPr>
          <w:p w14:paraId="0B19D57A" w14:textId="77777777" w:rsidR="00594067" w:rsidRPr="009D134D" w:rsidRDefault="00594067" w:rsidP="00443EF7">
            <w:pPr>
              <w:spacing w:after="0"/>
              <w:jc w:val="center"/>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203</w:t>
            </w:r>
          </w:p>
        </w:tc>
      </w:tr>
    </w:tbl>
    <w:p w14:paraId="0976B576" w14:textId="77777777" w:rsidR="00AA3F9D" w:rsidRPr="009D134D" w:rsidRDefault="00594067" w:rsidP="00594067">
      <w:pPr>
        <w:tabs>
          <w:tab w:val="left" w:pos="567"/>
        </w:tabs>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sz w:val="28"/>
          <w:szCs w:val="28"/>
        </w:rPr>
        <w:tab/>
      </w:r>
    </w:p>
    <w:p w14:paraId="442C24CA" w14:textId="2A1C18B4" w:rsidR="00594067" w:rsidRPr="009D134D" w:rsidRDefault="00AA3F9D" w:rsidP="00594067">
      <w:pPr>
        <w:tabs>
          <w:tab w:val="left" w:pos="567"/>
        </w:tabs>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ab/>
      </w:r>
      <w:r w:rsidR="00594067" w:rsidRPr="009D134D">
        <w:rPr>
          <w:rFonts w:ascii="Times New Roman" w:eastAsiaTheme="minorEastAsia" w:hAnsi="Times New Roman" w:cs="Times New Roman"/>
          <w:sz w:val="28"/>
          <w:szCs w:val="28"/>
        </w:rPr>
        <w:t>Момент рассчитан из условия действия воздушного потока перпендикулярно плоскости флюгера. С целью снижения интенсивности рывков при ориентации навстречу воздушному потоку флюгер будет выполнен из двух плоскостей с расположением друг относительно друга под углом 20</w:t>
      </w:r>
      <w:r w:rsidR="00594067" w:rsidRPr="009D134D">
        <w:rPr>
          <w:rFonts w:ascii="Times New Roman" w:eastAsiaTheme="minorEastAsia" w:hAnsi="Times New Roman" w:cs="Times New Roman"/>
          <w:sz w:val="28"/>
          <w:szCs w:val="28"/>
          <w:vertAlign w:val="superscript"/>
        </w:rPr>
        <w:t>0</w:t>
      </w:r>
      <w:r w:rsidR="00594067" w:rsidRPr="009D134D">
        <w:rPr>
          <w:rFonts w:ascii="Times New Roman" w:eastAsiaTheme="minorEastAsia" w:hAnsi="Times New Roman" w:cs="Times New Roman"/>
          <w:sz w:val="28"/>
          <w:szCs w:val="28"/>
        </w:rPr>
        <w:t>.</w:t>
      </w:r>
    </w:p>
    <w:p w14:paraId="6C8C2DD3" w14:textId="77777777" w:rsidR="00594067" w:rsidRPr="009D134D" w:rsidRDefault="00594067" w:rsidP="00594067">
      <w:pPr>
        <w:spacing w:after="0" w:line="240" w:lineRule="auto"/>
        <w:ind w:firstLine="567"/>
        <w:jc w:val="both"/>
        <w:rPr>
          <w:rFonts w:ascii="Times New Roman" w:eastAsiaTheme="minorEastAsia" w:hAnsi="Times New Roman" w:cs="Times New Roman"/>
          <w:b/>
          <w:bCs/>
          <w:sz w:val="28"/>
          <w:szCs w:val="28"/>
        </w:rPr>
      </w:pPr>
    </w:p>
    <w:p w14:paraId="58C6ECB0" w14:textId="2DA2BB75" w:rsidR="00594067" w:rsidRPr="009D134D" w:rsidRDefault="00594067" w:rsidP="00594067">
      <w:pPr>
        <w:spacing w:after="0" w:line="240" w:lineRule="auto"/>
        <w:ind w:firstLine="567"/>
        <w:jc w:val="both"/>
        <w:rPr>
          <w:rFonts w:ascii="Times New Roman" w:hAnsi="Times New Roman" w:cs="Times New Roman"/>
          <w:sz w:val="28"/>
          <w:szCs w:val="28"/>
        </w:rPr>
      </w:pPr>
      <w:r w:rsidRPr="009D134D">
        <w:rPr>
          <w:rFonts w:ascii="Times New Roman" w:eastAsiaTheme="minorEastAsia" w:hAnsi="Times New Roman" w:cs="Times New Roman"/>
          <w:b/>
          <w:bCs/>
          <w:sz w:val="28"/>
          <w:szCs w:val="28"/>
        </w:rPr>
        <w:t xml:space="preserve">3.2 </w:t>
      </w:r>
      <w:r w:rsidRPr="009D134D">
        <w:rPr>
          <w:rFonts w:ascii="Times New Roman" w:hAnsi="Times New Roman" w:cs="Times New Roman"/>
          <w:b/>
          <w:bCs/>
          <w:sz w:val="28"/>
          <w:szCs w:val="28"/>
        </w:rPr>
        <w:t>Расчёт механизма автономного регулирования частоты вращения ветрового колеса и буревой защиты</w:t>
      </w:r>
      <w:r w:rsidR="007934D2" w:rsidRPr="009D134D">
        <w:rPr>
          <w:rFonts w:ascii="Times New Roman" w:hAnsi="Times New Roman" w:cs="Times New Roman"/>
          <w:b/>
          <w:bCs/>
          <w:sz w:val="28"/>
          <w:szCs w:val="28"/>
        </w:rPr>
        <w:t xml:space="preserve"> путем поворота лопастей</w:t>
      </w:r>
    </w:p>
    <w:p w14:paraId="627311A6" w14:textId="77777777" w:rsidR="00594067" w:rsidRPr="009D134D" w:rsidRDefault="00594067" w:rsidP="00594067">
      <w:pPr>
        <w:spacing w:after="0" w:line="240" w:lineRule="auto"/>
        <w:ind w:firstLine="567"/>
        <w:jc w:val="both"/>
        <w:rPr>
          <w:rFonts w:ascii="Times New Roman" w:eastAsia="Times New Roman" w:hAnsi="Times New Roman" w:cs="Times New Roman"/>
          <w:b/>
          <w:sz w:val="28"/>
          <w:szCs w:val="28"/>
          <w:lang w:eastAsia="ru-RU"/>
        </w:rPr>
      </w:pPr>
    </w:p>
    <w:p w14:paraId="7378F4DA" w14:textId="3B576466" w:rsidR="00594067" w:rsidRPr="009D134D" w:rsidRDefault="00783C5B" w:rsidP="00594067">
      <w:pPr>
        <w:spacing w:after="0" w:line="240" w:lineRule="auto"/>
        <w:ind w:firstLine="567"/>
        <w:jc w:val="both"/>
        <w:rPr>
          <w:rFonts w:ascii="Times New Roman" w:eastAsiaTheme="minorEastAsia" w:hAnsi="Times New Roman" w:cs="Times New Roman"/>
          <w:bCs/>
          <w:sz w:val="28"/>
          <w:szCs w:val="28"/>
        </w:rPr>
      </w:pPr>
      <w:r w:rsidRPr="009D134D">
        <w:rPr>
          <w:rFonts w:ascii="Times New Roman" w:eastAsiaTheme="minorEastAsia" w:hAnsi="Times New Roman" w:cs="Times New Roman"/>
          <w:bCs/>
          <w:sz w:val="28"/>
          <w:szCs w:val="28"/>
        </w:rPr>
        <w:t xml:space="preserve">3.2.1 </w:t>
      </w:r>
      <w:r w:rsidR="00594067" w:rsidRPr="009D134D">
        <w:rPr>
          <w:rFonts w:ascii="Times New Roman" w:eastAsiaTheme="minorEastAsia" w:hAnsi="Times New Roman" w:cs="Times New Roman"/>
          <w:bCs/>
          <w:sz w:val="28"/>
          <w:szCs w:val="28"/>
        </w:rPr>
        <w:t xml:space="preserve">Обоснование выбора предельной рабочей скорости. </w:t>
      </w:r>
    </w:p>
    <w:p w14:paraId="02565073" w14:textId="2D564FD0" w:rsidR="00594067" w:rsidRPr="009D134D" w:rsidRDefault="00594067" w:rsidP="00594067">
      <w:pPr>
        <w:spacing w:after="0" w:line="240" w:lineRule="auto"/>
        <w:ind w:firstLine="567"/>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sz w:val="28"/>
          <w:szCs w:val="28"/>
        </w:rPr>
        <w:t xml:space="preserve">Механизм буревой защиты предназначен для снижения частоты вращения ВК при повышении скорости воздушного потока свыше скорости равной 9-10 м/с и выше. </w:t>
      </w:r>
      <w:r w:rsidRPr="009D134D">
        <w:rPr>
          <w:rFonts w:ascii="Times New Roman" w:eastAsiaTheme="minorEastAsia" w:hAnsi="Times New Roman" w:cs="Times New Roman"/>
          <w:iCs/>
          <w:sz w:val="28"/>
          <w:szCs w:val="28"/>
        </w:rPr>
        <w:t>Частота вращения ВК для различных значений скорости ветра может быть определена по формуле [</w:t>
      </w:r>
      <w:r w:rsidR="00132385" w:rsidRPr="009D134D">
        <w:rPr>
          <w:rFonts w:ascii="Times New Roman" w:eastAsiaTheme="minorEastAsia" w:hAnsi="Times New Roman" w:cs="Times New Roman"/>
          <w:iCs/>
          <w:sz w:val="28"/>
          <w:szCs w:val="28"/>
        </w:rPr>
        <w:t>4</w:t>
      </w:r>
      <w:r w:rsidR="007E68CB" w:rsidRPr="009D134D">
        <w:rPr>
          <w:rFonts w:ascii="Times New Roman" w:eastAsiaTheme="minorEastAsia" w:hAnsi="Times New Roman" w:cs="Times New Roman"/>
          <w:iCs/>
          <w:sz w:val="28"/>
          <w:szCs w:val="28"/>
        </w:rPr>
        <w:t>5</w:t>
      </w:r>
      <w:r w:rsidRPr="009D134D">
        <w:rPr>
          <w:rFonts w:ascii="Times New Roman" w:eastAsiaTheme="minorEastAsia" w:hAnsi="Times New Roman" w:cs="Times New Roman"/>
          <w:iCs/>
          <w:sz w:val="28"/>
          <w:szCs w:val="28"/>
        </w:rPr>
        <w:t>]</w:t>
      </w:r>
    </w:p>
    <w:p w14:paraId="44590BFE"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FF0000"/>
          <w:sz w:val="28"/>
          <w:szCs w:val="28"/>
        </w:rPr>
      </w:pPr>
    </w:p>
    <w:p w14:paraId="272DDC4E" w14:textId="2E7705AE" w:rsidR="00594067" w:rsidRPr="009D134D" w:rsidRDefault="00594067" w:rsidP="00594067">
      <w:pPr>
        <w:spacing w:after="0" w:line="240" w:lineRule="auto"/>
        <w:ind w:firstLine="708"/>
        <w:jc w:val="both"/>
        <w:rPr>
          <w:rFonts w:ascii="Times New Roman" w:eastAsiaTheme="minorEastAsia" w:hAnsi="Times New Roman" w:cs="Times New Roman"/>
          <w:iCs/>
          <w:sz w:val="28"/>
          <w:szCs w:val="28"/>
        </w:rPr>
      </w:pPr>
      <m:oMathPara>
        <m:oMathParaPr>
          <m:jc m:val="right"/>
        </m:oMathParaPr>
        <m:oMath>
          <m:r>
            <w:rPr>
              <w:rFonts w:ascii="Cambria Math" w:eastAsiaTheme="minorEastAsia" w:hAnsi="Cambria Math" w:cs="Times New Roman"/>
              <w:sz w:val="28"/>
              <w:szCs w:val="28"/>
            </w:rPr>
            <m:t xml:space="preserve">n= </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rPr>
                <m:t>60∙X∙ϑ</m:t>
              </m:r>
            </m:num>
            <m:den>
              <m:r>
                <w:rPr>
                  <w:rFonts w:ascii="Cambria Math" w:eastAsiaTheme="minorEastAsia" w:hAnsi="Cambria Math" w:cs="Times New Roman"/>
                  <w:sz w:val="28"/>
                  <w:szCs w:val="28"/>
                </w:rPr>
                <m:t>π∙D</m:t>
              </m:r>
            </m:den>
          </m:f>
          <m:r>
            <w:rPr>
              <w:rFonts w:ascii="Cambria Math" w:eastAsiaTheme="minorEastAsia" w:hAnsi="Cambria Math" w:cs="Times New Roman"/>
              <w:sz w:val="28"/>
              <w:szCs w:val="28"/>
            </w:rPr>
            <m:t xml:space="preserve">                                                      (10)</m:t>
          </m:r>
        </m:oMath>
      </m:oMathPara>
    </w:p>
    <w:p w14:paraId="25695C54" w14:textId="77777777" w:rsidR="00594067" w:rsidRPr="009D134D" w:rsidRDefault="00594067" w:rsidP="00594067">
      <w:pPr>
        <w:spacing w:after="0" w:line="240" w:lineRule="auto"/>
        <w:ind w:firstLine="708"/>
        <w:jc w:val="both"/>
        <w:rPr>
          <w:rFonts w:ascii="Times New Roman" w:eastAsiaTheme="minorEastAsia" w:hAnsi="Times New Roman" w:cs="Times New Roman"/>
          <w:iCs/>
          <w:sz w:val="28"/>
          <w:szCs w:val="28"/>
        </w:rPr>
      </w:pPr>
    </w:p>
    <w:p w14:paraId="5607BAA3" w14:textId="77777777" w:rsidR="00594067" w:rsidRPr="009D134D" w:rsidRDefault="00594067" w:rsidP="00594067">
      <w:pPr>
        <w:spacing w:after="0" w:line="240" w:lineRule="auto"/>
        <w:ind w:firstLine="567"/>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iCs/>
          <w:sz w:val="28"/>
          <w:szCs w:val="28"/>
        </w:rPr>
        <w:t xml:space="preserve">Для </w:t>
      </w:r>
      <m:oMath>
        <m:sSub>
          <m:sSubPr>
            <m:ctrlPr>
              <w:rPr>
                <w:rFonts w:ascii="Cambria Math" w:eastAsiaTheme="minorEastAsia" w:hAnsi="Cambria Math" w:cs="Times New Roman"/>
                <w:i/>
                <w:iCs/>
                <w:sz w:val="28"/>
                <w:szCs w:val="32"/>
              </w:rPr>
            </m:ctrlPr>
          </m:sSubPr>
          <m:e>
            <m:r>
              <w:rPr>
                <w:rFonts w:ascii="Cambria Math" w:eastAsiaTheme="minorEastAsia" w:hAnsi="Cambria Math" w:cs="Times New Roman"/>
                <w:sz w:val="28"/>
                <w:szCs w:val="32"/>
              </w:rPr>
              <m:t>ϑ</m:t>
            </m:r>
          </m:e>
          <m:sub>
            <m:r>
              <w:rPr>
                <w:rFonts w:ascii="Cambria Math" w:eastAsiaTheme="minorEastAsia" w:hAnsi="Cambria Math" w:cs="Times New Roman"/>
                <w:sz w:val="28"/>
                <w:szCs w:val="32"/>
              </w:rPr>
              <m:t>1</m:t>
            </m:r>
          </m:sub>
        </m:sSub>
        <m:r>
          <w:rPr>
            <w:rFonts w:ascii="Cambria Math" w:eastAsiaTheme="minorEastAsia" w:hAnsi="Cambria Math" w:cs="Times New Roman"/>
            <w:sz w:val="28"/>
            <w:szCs w:val="32"/>
          </w:rPr>
          <m:t xml:space="preserve">=4 м/с,  </m:t>
        </m:r>
        <m:sSub>
          <m:sSubPr>
            <m:ctrlPr>
              <w:rPr>
                <w:rFonts w:ascii="Cambria Math" w:eastAsiaTheme="minorEastAsia" w:hAnsi="Cambria Math" w:cs="Times New Roman"/>
                <w:i/>
                <w:iCs/>
                <w:sz w:val="28"/>
                <w:szCs w:val="32"/>
              </w:rPr>
            </m:ctrlPr>
          </m:sSubPr>
          <m:e>
            <m:r>
              <w:rPr>
                <w:rFonts w:ascii="Cambria Math" w:eastAsiaTheme="minorEastAsia" w:hAnsi="Cambria Math" w:cs="Times New Roman"/>
                <w:sz w:val="28"/>
                <w:szCs w:val="32"/>
              </w:rPr>
              <m:t>n</m:t>
            </m:r>
          </m:e>
          <m:sub>
            <m:r>
              <w:rPr>
                <w:rFonts w:ascii="Cambria Math" w:eastAsiaTheme="minorEastAsia" w:hAnsi="Cambria Math" w:cs="Times New Roman"/>
                <w:sz w:val="28"/>
                <w:szCs w:val="32"/>
              </w:rPr>
              <m:t>1</m:t>
            </m:r>
          </m:sub>
        </m:sSub>
        <m:r>
          <w:rPr>
            <w:rFonts w:ascii="Cambria Math" w:eastAsiaTheme="minorEastAsia" w:hAnsi="Cambria Math" w:cs="Times New Roman"/>
            <w:sz w:val="28"/>
            <w:szCs w:val="32"/>
          </w:rPr>
          <m:t>=</m:t>
        </m:r>
        <m:f>
          <m:fPr>
            <m:ctrlPr>
              <w:rPr>
                <w:rFonts w:ascii="Cambria Math" w:eastAsiaTheme="minorEastAsia" w:hAnsi="Cambria Math" w:cs="Times New Roman"/>
                <w:i/>
                <w:iCs/>
                <w:color w:val="000000" w:themeColor="text1"/>
                <w:sz w:val="28"/>
                <w:szCs w:val="32"/>
              </w:rPr>
            </m:ctrlPr>
          </m:fPr>
          <m:num>
            <m:r>
              <w:rPr>
                <w:rFonts w:ascii="Cambria Math" w:eastAsiaTheme="minorEastAsia" w:hAnsi="Cambria Math" w:cs="Times New Roman"/>
                <w:color w:val="000000" w:themeColor="text1"/>
                <w:sz w:val="28"/>
                <w:szCs w:val="32"/>
              </w:rPr>
              <m:t>60∙0,7∙4</m:t>
            </m:r>
          </m:num>
          <m:den>
            <m:r>
              <w:rPr>
                <w:rFonts w:ascii="Cambria Math" w:eastAsiaTheme="minorEastAsia" w:hAnsi="Cambria Math" w:cs="Times New Roman"/>
                <w:color w:val="000000" w:themeColor="text1"/>
                <w:sz w:val="28"/>
                <w:szCs w:val="32"/>
              </w:rPr>
              <m:t>π∙1,3</m:t>
            </m:r>
          </m:den>
        </m:f>
        <m:r>
          <w:rPr>
            <w:rFonts w:ascii="Cambria Math" w:eastAsiaTheme="minorEastAsia" w:hAnsi="Cambria Math" w:cs="Times New Roman"/>
            <w:sz w:val="28"/>
            <w:szCs w:val="32"/>
          </w:rPr>
          <m:t>=</m:t>
        </m:r>
        <m:r>
          <w:rPr>
            <w:rFonts w:ascii="Cambria Math" w:eastAsiaTheme="minorEastAsia" w:hAnsi="Cambria Math" w:cs="Times New Roman"/>
            <w:sz w:val="24"/>
            <w:szCs w:val="32"/>
          </w:rPr>
          <m:t>41</m:t>
        </m:r>
        <m:r>
          <w:rPr>
            <w:rFonts w:ascii="Cambria Math" w:eastAsiaTheme="minorEastAsia" w:hAnsi="Cambria Math" w:cs="Times New Roman"/>
            <w:sz w:val="28"/>
            <w:szCs w:val="32"/>
          </w:rPr>
          <m:t xml:space="preserve"> об/мин,</m:t>
        </m:r>
      </m:oMath>
      <w:r w:rsidRPr="009D134D">
        <w:rPr>
          <w:rFonts w:ascii="Times New Roman" w:eastAsiaTheme="minorEastAsia" w:hAnsi="Times New Roman" w:cs="Times New Roman"/>
          <w:sz w:val="28"/>
          <w:szCs w:val="28"/>
        </w:rPr>
        <w:t xml:space="preserve">    </w:t>
      </w:r>
    </w:p>
    <w:p w14:paraId="018FDAEE" w14:textId="77777777" w:rsidR="00594067" w:rsidRPr="009D134D" w:rsidRDefault="00594067" w:rsidP="00594067">
      <w:pPr>
        <w:spacing w:after="0" w:line="240" w:lineRule="auto"/>
        <w:ind w:firstLine="567"/>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iCs/>
          <w:sz w:val="28"/>
          <w:szCs w:val="28"/>
        </w:rPr>
        <w:t>Развиваемая генератором мощность при этой частоте вращения ВК может быть найдена из соотношения</w:t>
      </w:r>
    </w:p>
    <w:p w14:paraId="06CE9C87" w14:textId="77777777" w:rsidR="00594067" w:rsidRPr="009D134D" w:rsidRDefault="00594067" w:rsidP="00594067">
      <w:pPr>
        <w:spacing w:after="0" w:line="240" w:lineRule="auto"/>
        <w:ind w:firstLine="708"/>
        <w:jc w:val="both"/>
        <w:rPr>
          <w:rFonts w:ascii="Times New Roman" w:eastAsiaTheme="minorEastAsia" w:hAnsi="Times New Roman" w:cs="Times New Roman"/>
          <w:iCs/>
          <w:sz w:val="28"/>
          <w:szCs w:val="28"/>
        </w:rPr>
      </w:pPr>
    </w:p>
    <w:p w14:paraId="3F57A622" w14:textId="77777777" w:rsidR="00594067" w:rsidRPr="009D134D" w:rsidRDefault="00594067" w:rsidP="00594067">
      <w:pPr>
        <w:spacing w:after="0" w:line="240" w:lineRule="auto"/>
        <w:ind w:firstLine="708"/>
        <w:jc w:val="center"/>
        <w:rPr>
          <w:rFonts w:ascii="Times New Roman" w:eastAsiaTheme="minorEastAsia" w:hAnsi="Times New Roman" w:cs="Times New Roman"/>
          <w:iCs/>
          <w:sz w:val="28"/>
          <w:szCs w:val="28"/>
        </w:rPr>
      </w:pPr>
      <w:r w:rsidRPr="009D134D">
        <w:rPr>
          <w:rFonts w:ascii="Times New Roman" w:eastAsiaTheme="minorEastAsia" w:hAnsi="Times New Roman" w:cs="Times New Roman"/>
          <w:iCs/>
          <w:sz w:val="28"/>
          <w:szCs w:val="28"/>
        </w:rPr>
        <w:t>100 об/мин – 300 Вт,</w:t>
      </w:r>
    </w:p>
    <w:p w14:paraId="208D4972" w14:textId="77777777" w:rsidR="00594067" w:rsidRPr="009D134D" w:rsidRDefault="00594067" w:rsidP="00594067">
      <w:pPr>
        <w:spacing w:after="0" w:line="240" w:lineRule="auto"/>
        <w:ind w:firstLine="708"/>
        <w:jc w:val="center"/>
        <w:rPr>
          <w:rFonts w:ascii="Times New Roman" w:eastAsiaTheme="minorEastAsia" w:hAnsi="Times New Roman" w:cs="Times New Roman"/>
          <w:iCs/>
          <w:sz w:val="28"/>
          <w:szCs w:val="28"/>
        </w:rPr>
      </w:pPr>
      <w:r w:rsidRPr="009D134D">
        <w:rPr>
          <w:rFonts w:ascii="Times New Roman" w:eastAsiaTheme="minorEastAsia" w:hAnsi="Times New Roman" w:cs="Times New Roman"/>
          <w:iCs/>
          <w:sz w:val="28"/>
          <w:szCs w:val="28"/>
        </w:rPr>
        <w:lastRenderedPageBreak/>
        <w:t xml:space="preserve">41 об/мин –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1</m:t>
            </m:r>
          </m:sub>
        </m:sSub>
      </m:oMath>
    </w:p>
    <w:p w14:paraId="67476989" w14:textId="77777777" w:rsidR="00594067" w:rsidRPr="009D134D" w:rsidRDefault="00594067" w:rsidP="00594067">
      <w:pPr>
        <w:spacing w:after="0" w:line="240" w:lineRule="auto"/>
        <w:ind w:firstLine="708"/>
        <w:jc w:val="center"/>
        <w:rPr>
          <w:rFonts w:ascii="Times New Roman" w:eastAsiaTheme="minorEastAsia" w:hAnsi="Times New Roman" w:cs="Times New Roman"/>
          <w:iCs/>
          <w:sz w:val="28"/>
          <w:szCs w:val="28"/>
        </w:rPr>
      </w:pPr>
    </w:p>
    <w:p w14:paraId="39A8A5C8" w14:textId="77777777" w:rsidR="00594067" w:rsidRPr="009D134D" w:rsidRDefault="00594067" w:rsidP="00594067">
      <w:pPr>
        <w:spacing w:after="0" w:line="240" w:lineRule="auto"/>
        <w:ind w:firstLine="567"/>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iCs/>
          <w:sz w:val="28"/>
          <w:szCs w:val="28"/>
        </w:rPr>
        <w:t>Отсюда,</w:t>
      </w:r>
    </w:p>
    <w:p w14:paraId="15ECAA8C" w14:textId="77777777" w:rsidR="00594067" w:rsidRPr="009D134D" w:rsidRDefault="00AC2B61" w:rsidP="00594067">
      <w:pPr>
        <w:spacing w:after="0" w:line="240" w:lineRule="auto"/>
        <w:ind w:firstLine="708"/>
        <w:jc w:val="center"/>
        <w:rPr>
          <w:rFonts w:ascii="Times New Roman" w:eastAsiaTheme="minorEastAsia" w:hAnsi="Times New Roman" w:cs="Times New Roman"/>
          <w:iCs/>
          <w:sz w:val="28"/>
          <w:szCs w:val="28"/>
        </w:rPr>
      </w:pPr>
      <m:oMathPara>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 </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rPr>
                <m:t>41∙300</m:t>
              </m:r>
            </m:num>
            <m:den>
              <m:r>
                <w:rPr>
                  <w:rFonts w:ascii="Cambria Math" w:eastAsiaTheme="minorEastAsia" w:hAnsi="Cambria Math" w:cs="Times New Roman"/>
                  <w:sz w:val="28"/>
                  <w:szCs w:val="28"/>
                </w:rPr>
                <m:t>100</m:t>
              </m:r>
            </m:den>
          </m:f>
          <m:r>
            <w:rPr>
              <w:rFonts w:ascii="Cambria Math" w:eastAsiaTheme="minorEastAsia" w:hAnsi="Cambria Math" w:cs="Times New Roman"/>
              <w:sz w:val="28"/>
              <w:szCs w:val="28"/>
            </w:rPr>
            <m:t>=123  Вт</m:t>
          </m:r>
        </m:oMath>
      </m:oMathPara>
    </w:p>
    <w:p w14:paraId="33577BE0" w14:textId="77777777" w:rsidR="00594067" w:rsidRPr="009D134D" w:rsidRDefault="00594067" w:rsidP="00594067">
      <w:pPr>
        <w:spacing w:after="0" w:line="240" w:lineRule="auto"/>
        <w:ind w:firstLine="567"/>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iCs/>
          <w:sz w:val="28"/>
          <w:szCs w:val="28"/>
        </w:rPr>
        <w:t>Аналогично:</w:t>
      </w:r>
    </w:p>
    <w:p w14:paraId="3E381100" w14:textId="77777777" w:rsidR="00594067" w:rsidRPr="009D134D" w:rsidRDefault="00594067" w:rsidP="00594067">
      <w:pPr>
        <w:spacing w:after="0" w:line="240" w:lineRule="auto"/>
        <w:ind w:firstLine="567"/>
        <w:jc w:val="both"/>
        <w:rPr>
          <w:rFonts w:ascii="Times New Roman" w:eastAsiaTheme="minorEastAsia" w:hAnsi="Times New Roman" w:cs="Times New Roman"/>
          <w:iCs/>
          <w:sz w:val="28"/>
          <w:szCs w:val="28"/>
        </w:rPr>
      </w:pPr>
    </w:p>
    <w:p w14:paraId="07F0F190" w14:textId="77777777" w:rsidR="00594067" w:rsidRPr="009D134D" w:rsidRDefault="00AC2B61" w:rsidP="00594067">
      <w:pPr>
        <w:spacing w:after="0" w:line="240" w:lineRule="auto"/>
        <w:ind w:firstLine="708"/>
        <w:jc w:val="both"/>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=6</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м</m:t>
              </m:r>
            </m:num>
            <m:den>
              <m:r>
                <w:rPr>
                  <w:rFonts w:ascii="Cambria Math" w:eastAsiaTheme="minorEastAsia" w:hAnsi="Cambria Math" w:cs="Times New Roman"/>
                  <w:sz w:val="28"/>
                  <w:szCs w:val="28"/>
                </w:rPr>
                <m:t>с</m:t>
              </m:r>
            </m:den>
          </m:f>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=62</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об</m:t>
              </m:r>
            </m:num>
            <m:den>
              <m:r>
                <w:rPr>
                  <w:rFonts w:ascii="Cambria Math" w:eastAsiaTheme="minorEastAsia" w:hAnsi="Cambria Math" w:cs="Times New Roman"/>
                  <w:sz w:val="28"/>
                  <w:szCs w:val="28"/>
                </w:rPr>
                <m:t>мин</m:t>
              </m:r>
            </m:den>
          </m:f>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 xml:space="preserve">        N</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=186  Вт,</m:t>
          </m:r>
        </m:oMath>
      </m:oMathPara>
    </w:p>
    <w:p w14:paraId="416FDC82" w14:textId="77777777" w:rsidR="00594067" w:rsidRPr="009D134D" w:rsidRDefault="00594067" w:rsidP="00594067">
      <w:pPr>
        <w:spacing w:after="0" w:line="240" w:lineRule="auto"/>
        <w:ind w:firstLine="708"/>
        <w:jc w:val="both"/>
        <w:rPr>
          <w:rFonts w:ascii="Times New Roman" w:eastAsiaTheme="minorEastAsia" w:hAnsi="Times New Roman" w:cs="Times New Roman"/>
          <w:i/>
          <w:iCs/>
          <w:sz w:val="28"/>
          <w:szCs w:val="28"/>
        </w:rPr>
      </w:pPr>
    </w:p>
    <w:p w14:paraId="7B6B2DBB" w14:textId="77777777" w:rsidR="00594067" w:rsidRPr="009D134D" w:rsidRDefault="00AC2B61" w:rsidP="00594067">
      <w:pPr>
        <w:spacing w:after="0" w:line="240" w:lineRule="auto"/>
        <w:jc w:val="center"/>
        <w:rPr>
          <w:rFonts w:ascii="Times New Roman" w:eastAsiaTheme="minorEastAsia" w:hAnsi="Times New Roman" w:cs="Times New Roman"/>
          <w:i/>
          <w:iCs/>
          <w:sz w:val="28"/>
          <w:szCs w:val="28"/>
        </w:rPr>
      </w:pP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 xml:space="preserve">=8 м/с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 xml:space="preserve">=82 об/мин,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 xml:space="preserve"> N</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=246  Вт</m:t>
        </m:r>
      </m:oMath>
      <w:r w:rsidR="00594067" w:rsidRPr="009D134D">
        <w:rPr>
          <w:rFonts w:ascii="Times New Roman" w:eastAsiaTheme="minorEastAsia" w:hAnsi="Times New Roman" w:cs="Times New Roman"/>
          <w:i/>
          <w:iCs/>
          <w:sz w:val="28"/>
          <w:szCs w:val="28"/>
        </w:rPr>
        <w:t>,</w:t>
      </w:r>
    </w:p>
    <w:p w14:paraId="59C65C36" w14:textId="77777777" w:rsidR="00594067" w:rsidRPr="009D134D" w:rsidRDefault="00594067" w:rsidP="00594067">
      <w:pPr>
        <w:spacing w:after="0" w:line="240" w:lineRule="auto"/>
        <w:jc w:val="center"/>
        <w:rPr>
          <w:rFonts w:ascii="Times New Roman" w:eastAsiaTheme="minorEastAsia" w:hAnsi="Times New Roman" w:cs="Times New Roman"/>
          <w:i/>
          <w:iCs/>
          <w:sz w:val="28"/>
          <w:szCs w:val="28"/>
        </w:rPr>
      </w:pPr>
    </w:p>
    <w:p w14:paraId="29CC786F" w14:textId="77777777" w:rsidR="00594067" w:rsidRPr="009D134D" w:rsidRDefault="00AC2B61" w:rsidP="00594067">
      <w:pPr>
        <w:spacing w:after="0" w:line="240" w:lineRule="auto"/>
        <w:ind w:firstLine="708"/>
        <w:jc w:val="center"/>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4</m:t>
              </m:r>
            </m:sub>
          </m:sSub>
          <m:r>
            <w:rPr>
              <w:rFonts w:ascii="Cambria Math" w:eastAsiaTheme="minorEastAsia" w:hAnsi="Cambria Math" w:cs="Times New Roman"/>
              <w:sz w:val="28"/>
              <w:szCs w:val="28"/>
            </w:rPr>
            <m:t>=9</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м</m:t>
              </m:r>
            </m:num>
            <m:den>
              <m:r>
                <w:rPr>
                  <w:rFonts w:ascii="Cambria Math" w:eastAsiaTheme="minorEastAsia" w:hAnsi="Cambria Math" w:cs="Times New Roman"/>
                  <w:sz w:val="28"/>
                  <w:szCs w:val="28"/>
                </w:rPr>
                <m:t>с</m:t>
              </m:r>
            </m:den>
          </m:f>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=93 об/мин,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4</m:t>
              </m:r>
            </m:sub>
          </m:sSub>
          <m:r>
            <w:rPr>
              <w:rFonts w:ascii="Cambria Math" w:eastAsiaTheme="minorEastAsia" w:hAnsi="Cambria Math" w:cs="Times New Roman"/>
              <w:sz w:val="28"/>
              <w:szCs w:val="28"/>
            </w:rPr>
            <m:t>=279  Вт</m:t>
          </m:r>
        </m:oMath>
      </m:oMathPara>
    </w:p>
    <w:p w14:paraId="2434F49F" w14:textId="77777777" w:rsidR="00594067" w:rsidRPr="009D134D" w:rsidRDefault="00594067" w:rsidP="00594067">
      <w:pPr>
        <w:spacing w:after="0" w:line="240" w:lineRule="auto"/>
        <w:ind w:firstLine="708"/>
        <w:jc w:val="center"/>
        <w:rPr>
          <w:rFonts w:ascii="Times New Roman" w:eastAsiaTheme="minorEastAsia" w:hAnsi="Times New Roman" w:cs="Times New Roman"/>
          <w:i/>
          <w:iCs/>
          <w:sz w:val="28"/>
          <w:szCs w:val="28"/>
        </w:rPr>
      </w:pPr>
    </w:p>
    <w:p w14:paraId="1E993761" w14:textId="77777777" w:rsidR="00594067" w:rsidRPr="009D134D" w:rsidRDefault="00AC2B61" w:rsidP="00594067">
      <w:pPr>
        <w:spacing w:after="0" w:line="240" w:lineRule="auto"/>
        <w:ind w:firstLine="708"/>
        <w:jc w:val="center"/>
        <w:rPr>
          <w:rFonts w:ascii="Times New Roman" w:eastAsiaTheme="minorEastAsia" w:hAnsi="Times New Roman" w:cs="Times New Roman"/>
          <w:i/>
          <w:sz w:val="28"/>
          <w:szCs w:val="28"/>
        </w:rPr>
      </w:pP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5</m:t>
            </m:r>
          </m:sub>
        </m:sSub>
      </m:oMath>
      <w:r w:rsidR="00594067" w:rsidRPr="009D134D">
        <w:rPr>
          <w:rFonts w:ascii="Times New Roman" w:eastAsiaTheme="minorEastAsia" w:hAnsi="Times New Roman" w:cs="Times New Roman"/>
          <w:i/>
          <w:iCs/>
          <w:sz w:val="28"/>
          <w:szCs w:val="28"/>
        </w:rPr>
        <w:t xml:space="preserve">=10 м/с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5</m:t>
            </m:r>
          </m:sub>
        </m:sSub>
        <m:r>
          <w:rPr>
            <w:rFonts w:ascii="Cambria Math" w:eastAsiaTheme="minorEastAsia" w:hAnsi="Cambria Math" w:cs="Times New Roman"/>
            <w:sz w:val="28"/>
            <w:szCs w:val="28"/>
          </w:rPr>
          <m:t>=103</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rPr>
              <m:t>об</m:t>
            </m:r>
          </m:num>
          <m:den>
            <m:r>
              <w:rPr>
                <w:rFonts w:ascii="Cambria Math" w:eastAsiaTheme="minorEastAsia" w:hAnsi="Cambria Math" w:cs="Times New Roman"/>
                <w:sz w:val="28"/>
                <w:szCs w:val="28"/>
              </w:rPr>
              <m:t>мин</m:t>
            </m:r>
          </m:den>
        </m:f>
        <m:r>
          <w:rPr>
            <w:rFonts w:ascii="Cambria Math" w:eastAsiaTheme="minorEastAsia" w:hAnsi="Cambria Math" w:cs="Times New Roman"/>
            <w:sz w:val="28"/>
            <w:szCs w:val="28"/>
          </w:rPr>
          <m:t xml:space="preserve">     </m:t>
        </m:r>
      </m:oMath>
      <w:r w:rsidR="00594067" w:rsidRPr="009D134D">
        <w:rPr>
          <w:rFonts w:ascii="Times New Roman" w:eastAsiaTheme="minorEastAsia" w:hAnsi="Times New Roman" w:cs="Times New Roman"/>
          <w:i/>
          <w:iCs/>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5</m:t>
            </m:r>
          </m:sub>
        </m:sSub>
        <m:r>
          <w:rPr>
            <w:rFonts w:ascii="Cambria Math" w:eastAsiaTheme="minorEastAsia" w:hAnsi="Cambria Math" w:cs="Times New Roman"/>
            <w:sz w:val="28"/>
            <w:szCs w:val="28"/>
          </w:rPr>
          <m:t>=309  Вт</m:t>
        </m:r>
      </m:oMath>
    </w:p>
    <w:p w14:paraId="76EE3FE1" w14:textId="77777777" w:rsidR="00594067" w:rsidRPr="009D134D" w:rsidRDefault="00594067" w:rsidP="00594067">
      <w:pPr>
        <w:spacing w:after="0" w:line="240" w:lineRule="auto"/>
        <w:ind w:firstLine="708"/>
        <w:jc w:val="center"/>
        <w:rPr>
          <w:rFonts w:ascii="Times New Roman" w:eastAsiaTheme="minorEastAsia" w:hAnsi="Times New Roman" w:cs="Times New Roman"/>
          <w:i/>
          <w:sz w:val="28"/>
          <w:szCs w:val="28"/>
        </w:rPr>
      </w:pPr>
    </w:p>
    <w:p w14:paraId="2D158B0F" w14:textId="77777777" w:rsidR="00594067" w:rsidRPr="009D134D" w:rsidRDefault="00AC2B61" w:rsidP="00594067">
      <w:pPr>
        <w:spacing w:after="0" w:line="240" w:lineRule="auto"/>
        <w:ind w:firstLine="708"/>
        <w:jc w:val="center"/>
        <w:rPr>
          <w:rFonts w:ascii="Times New Roman" w:eastAsiaTheme="minorEastAsia" w:hAnsi="Times New Roman" w:cs="Times New Roman"/>
          <w:i/>
          <w:sz w:val="28"/>
          <w:szCs w:val="28"/>
        </w:rPr>
      </w:pP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6</m:t>
            </m:r>
          </m:sub>
        </m:sSub>
      </m:oMath>
      <w:r w:rsidR="00594067" w:rsidRPr="009D134D">
        <w:rPr>
          <w:rFonts w:ascii="Times New Roman" w:eastAsiaTheme="minorEastAsia" w:hAnsi="Times New Roman" w:cs="Times New Roman"/>
          <w:i/>
          <w:iCs/>
          <w:sz w:val="28"/>
          <w:szCs w:val="28"/>
        </w:rPr>
        <w:t xml:space="preserve">=12 м/с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6</m:t>
            </m:r>
          </m:sub>
        </m:sSub>
        <m:r>
          <w:rPr>
            <w:rFonts w:ascii="Cambria Math" w:eastAsiaTheme="minorEastAsia" w:hAnsi="Cambria Math" w:cs="Times New Roman"/>
            <w:sz w:val="28"/>
            <w:szCs w:val="28"/>
          </w:rPr>
          <m:t>=123</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rPr>
              <m:t>об</m:t>
            </m:r>
          </m:num>
          <m:den>
            <m:r>
              <w:rPr>
                <w:rFonts w:ascii="Cambria Math" w:eastAsiaTheme="minorEastAsia" w:hAnsi="Cambria Math" w:cs="Times New Roman"/>
                <w:sz w:val="28"/>
                <w:szCs w:val="28"/>
              </w:rPr>
              <m:t>мин</m:t>
            </m:r>
          </m:den>
        </m:f>
        <m:r>
          <w:rPr>
            <w:rFonts w:ascii="Cambria Math" w:eastAsiaTheme="minorEastAsia" w:hAnsi="Cambria Math" w:cs="Times New Roman"/>
            <w:sz w:val="28"/>
            <w:szCs w:val="28"/>
          </w:rPr>
          <m:t xml:space="preserve">     </m:t>
        </m:r>
      </m:oMath>
      <w:r w:rsidR="00594067" w:rsidRPr="009D134D">
        <w:rPr>
          <w:rFonts w:ascii="Times New Roman" w:eastAsiaTheme="minorEastAsia" w:hAnsi="Times New Roman" w:cs="Times New Roman"/>
          <w:i/>
          <w:iCs/>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6</m:t>
            </m:r>
          </m:sub>
        </m:sSub>
        <m:r>
          <w:rPr>
            <w:rFonts w:ascii="Cambria Math" w:eastAsiaTheme="minorEastAsia" w:hAnsi="Cambria Math" w:cs="Times New Roman"/>
            <w:sz w:val="28"/>
            <w:szCs w:val="28"/>
          </w:rPr>
          <m:t>=369 Вт</m:t>
        </m:r>
      </m:oMath>
    </w:p>
    <w:p w14:paraId="2E847CB7" w14:textId="77777777" w:rsidR="00594067" w:rsidRPr="009D134D" w:rsidRDefault="00594067" w:rsidP="00594067">
      <w:pPr>
        <w:spacing w:after="0" w:line="240" w:lineRule="auto"/>
        <w:ind w:firstLine="708"/>
        <w:jc w:val="center"/>
        <w:rPr>
          <w:rFonts w:ascii="Times New Roman" w:eastAsiaTheme="minorEastAsia" w:hAnsi="Times New Roman" w:cs="Times New Roman"/>
          <w:i/>
          <w:sz w:val="28"/>
          <w:szCs w:val="28"/>
        </w:rPr>
      </w:pPr>
    </w:p>
    <w:p w14:paraId="2BB15026" w14:textId="094DCB25" w:rsidR="00594067" w:rsidRPr="009D134D" w:rsidRDefault="00594067" w:rsidP="00594067">
      <w:pPr>
        <w:spacing w:after="0" w:line="240" w:lineRule="auto"/>
        <w:ind w:firstLine="567"/>
        <w:jc w:val="both"/>
        <w:rPr>
          <w:rFonts w:ascii="Times New Roman" w:eastAsiaTheme="minorEastAsia" w:hAnsi="Times New Roman" w:cs="Times New Roman"/>
          <w:color w:val="FF0000"/>
          <w:sz w:val="28"/>
          <w:szCs w:val="28"/>
        </w:rPr>
      </w:pPr>
      <w:r w:rsidRPr="009D134D">
        <w:rPr>
          <w:rFonts w:ascii="Times New Roman" w:eastAsiaTheme="minorEastAsia" w:hAnsi="Times New Roman" w:cs="Times New Roman"/>
          <w:sz w:val="28"/>
          <w:szCs w:val="28"/>
        </w:rPr>
        <w:t xml:space="preserve">Данные расчетов сведены в таблицу </w:t>
      </w:r>
      <w:r w:rsidR="006A18B8" w:rsidRPr="009D134D">
        <w:rPr>
          <w:rFonts w:ascii="Times New Roman" w:eastAsiaTheme="minorEastAsia" w:hAnsi="Times New Roman" w:cs="Times New Roman"/>
          <w:sz w:val="28"/>
          <w:szCs w:val="28"/>
        </w:rPr>
        <w:t>25.</w:t>
      </w:r>
      <w:r w:rsidRPr="009D134D">
        <w:rPr>
          <w:rFonts w:ascii="Times New Roman" w:eastAsiaTheme="minorEastAsia" w:hAnsi="Times New Roman" w:cs="Times New Roman"/>
          <w:sz w:val="28"/>
          <w:szCs w:val="28"/>
        </w:rPr>
        <w:t xml:space="preserve"> </w:t>
      </w:r>
    </w:p>
    <w:p w14:paraId="4C5C8936" w14:textId="77777777" w:rsidR="00594067" w:rsidRPr="009D134D" w:rsidRDefault="00594067" w:rsidP="00594067">
      <w:pPr>
        <w:spacing w:after="0" w:line="240" w:lineRule="auto"/>
        <w:ind w:firstLine="708"/>
        <w:jc w:val="both"/>
        <w:rPr>
          <w:rFonts w:ascii="Times New Roman" w:eastAsiaTheme="minorEastAsia" w:hAnsi="Times New Roman" w:cs="Times New Roman"/>
          <w:sz w:val="28"/>
          <w:szCs w:val="28"/>
        </w:rPr>
      </w:pPr>
    </w:p>
    <w:p w14:paraId="1508BA6E" w14:textId="1575067C" w:rsidR="00594067" w:rsidRPr="009D134D" w:rsidRDefault="00594067" w:rsidP="00594067">
      <w:pPr>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Таблица </w:t>
      </w:r>
      <w:r w:rsidR="006A18B8" w:rsidRPr="009D134D">
        <w:rPr>
          <w:rFonts w:ascii="Times New Roman" w:eastAsiaTheme="minorEastAsia" w:hAnsi="Times New Roman" w:cs="Times New Roman"/>
          <w:sz w:val="28"/>
          <w:szCs w:val="28"/>
        </w:rPr>
        <w:t>25</w:t>
      </w:r>
      <w:r w:rsidRPr="009D134D">
        <w:rPr>
          <w:rFonts w:ascii="Times New Roman" w:eastAsiaTheme="minorEastAsia" w:hAnsi="Times New Roman" w:cs="Times New Roman"/>
          <w:sz w:val="28"/>
          <w:szCs w:val="28"/>
        </w:rPr>
        <w:t xml:space="preserve"> - </w:t>
      </w:r>
      <w:r w:rsidRPr="009D134D">
        <w:rPr>
          <w:rFonts w:ascii="Times New Roman" w:eastAsiaTheme="minorEastAsia" w:hAnsi="Times New Roman" w:cs="Times New Roman"/>
          <w:iCs/>
          <w:sz w:val="28"/>
          <w:szCs w:val="28"/>
        </w:rPr>
        <w:t>Развиваемая генератором мощность при различной скорости ветра</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992"/>
        <w:gridCol w:w="992"/>
        <w:gridCol w:w="992"/>
        <w:gridCol w:w="992"/>
        <w:gridCol w:w="992"/>
        <w:gridCol w:w="993"/>
      </w:tblGrid>
      <w:tr w:rsidR="004063B8" w:rsidRPr="009D134D" w14:paraId="27668F09" w14:textId="77777777" w:rsidTr="004063B8">
        <w:tc>
          <w:tcPr>
            <w:tcW w:w="3686" w:type="dxa"/>
          </w:tcPr>
          <w:p w14:paraId="0AE4D153" w14:textId="77777777" w:rsidR="00594067" w:rsidRPr="009D134D" w:rsidRDefault="00594067" w:rsidP="00764916">
            <w:pPr>
              <w:spacing w:after="0" w:line="240" w:lineRule="auto"/>
              <w:jc w:val="both"/>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Номер п.п.</w:t>
            </w:r>
            <w:r w:rsidRPr="009D134D">
              <w:rPr>
                <w:rFonts w:ascii="Times New Roman" w:eastAsiaTheme="minorEastAsia" w:hAnsi="Times New Roman" w:cs="Times New Roman"/>
                <w:sz w:val="24"/>
                <w:szCs w:val="28"/>
              </w:rPr>
              <w:tab/>
            </w:r>
          </w:p>
        </w:tc>
        <w:tc>
          <w:tcPr>
            <w:tcW w:w="992" w:type="dxa"/>
            <w:vAlign w:val="center"/>
          </w:tcPr>
          <w:p w14:paraId="073F1BF2"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1</w:t>
            </w:r>
          </w:p>
        </w:tc>
        <w:tc>
          <w:tcPr>
            <w:tcW w:w="992" w:type="dxa"/>
            <w:vAlign w:val="center"/>
          </w:tcPr>
          <w:p w14:paraId="1B1FCEA2"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2</w:t>
            </w:r>
          </w:p>
        </w:tc>
        <w:tc>
          <w:tcPr>
            <w:tcW w:w="992" w:type="dxa"/>
            <w:vAlign w:val="center"/>
          </w:tcPr>
          <w:p w14:paraId="2E46EDC7"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3</w:t>
            </w:r>
          </w:p>
        </w:tc>
        <w:tc>
          <w:tcPr>
            <w:tcW w:w="992" w:type="dxa"/>
            <w:vAlign w:val="center"/>
          </w:tcPr>
          <w:p w14:paraId="721CA55C"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4</w:t>
            </w:r>
          </w:p>
        </w:tc>
        <w:tc>
          <w:tcPr>
            <w:tcW w:w="992" w:type="dxa"/>
          </w:tcPr>
          <w:p w14:paraId="5000B1DB"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5</w:t>
            </w:r>
          </w:p>
        </w:tc>
        <w:tc>
          <w:tcPr>
            <w:tcW w:w="993" w:type="dxa"/>
          </w:tcPr>
          <w:p w14:paraId="45B40D14"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6</w:t>
            </w:r>
          </w:p>
        </w:tc>
      </w:tr>
      <w:tr w:rsidR="004063B8" w:rsidRPr="009D134D" w14:paraId="7228F45D" w14:textId="77777777" w:rsidTr="004063B8">
        <w:trPr>
          <w:trHeight w:val="58"/>
        </w:trPr>
        <w:tc>
          <w:tcPr>
            <w:tcW w:w="3686" w:type="dxa"/>
          </w:tcPr>
          <w:p w14:paraId="5F193D8E" w14:textId="689F65C9" w:rsidR="00594067" w:rsidRPr="009D134D" w:rsidRDefault="00594067" w:rsidP="004063B8">
            <w:pPr>
              <w:spacing w:after="0" w:line="240" w:lineRule="auto"/>
              <w:jc w:val="both"/>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Скорость ветра</w:t>
            </w:r>
            <w:r w:rsidR="004063B8" w:rsidRPr="009D134D">
              <w:rPr>
                <w:rFonts w:ascii="Times New Roman" w:eastAsiaTheme="minorEastAsia" w:hAnsi="Times New Roman" w:cs="Times New Roman"/>
                <w:sz w:val="24"/>
                <w:szCs w:val="28"/>
              </w:rPr>
              <w:t xml:space="preserve"> </w:t>
            </w:r>
            <w:r w:rsidRPr="009D134D">
              <w:rPr>
                <w:rFonts w:ascii="Times New Roman" w:eastAsiaTheme="minorEastAsia" w:hAnsi="Times New Roman" w:cs="Times New Roman"/>
                <w:sz w:val="24"/>
                <w:szCs w:val="28"/>
              </w:rPr>
              <w:t>ϑ, м/с</w:t>
            </w:r>
          </w:p>
        </w:tc>
        <w:tc>
          <w:tcPr>
            <w:tcW w:w="992" w:type="dxa"/>
            <w:vAlign w:val="center"/>
          </w:tcPr>
          <w:p w14:paraId="665B55D0"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4</w:t>
            </w:r>
          </w:p>
        </w:tc>
        <w:tc>
          <w:tcPr>
            <w:tcW w:w="992" w:type="dxa"/>
            <w:vAlign w:val="center"/>
          </w:tcPr>
          <w:p w14:paraId="58F7F59C"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6</w:t>
            </w:r>
          </w:p>
        </w:tc>
        <w:tc>
          <w:tcPr>
            <w:tcW w:w="992" w:type="dxa"/>
            <w:vAlign w:val="center"/>
          </w:tcPr>
          <w:p w14:paraId="3B9654D6"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8</w:t>
            </w:r>
          </w:p>
        </w:tc>
        <w:tc>
          <w:tcPr>
            <w:tcW w:w="992" w:type="dxa"/>
            <w:vAlign w:val="center"/>
          </w:tcPr>
          <w:p w14:paraId="1141768D"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9</w:t>
            </w:r>
          </w:p>
        </w:tc>
        <w:tc>
          <w:tcPr>
            <w:tcW w:w="992" w:type="dxa"/>
            <w:vAlign w:val="center"/>
          </w:tcPr>
          <w:p w14:paraId="176DCCC7"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10</w:t>
            </w:r>
          </w:p>
        </w:tc>
        <w:tc>
          <w:tcPr>
            <w:tcW w:w="993" w:type="dxa"/>
            <w:vAlign w:val="center"/>
          </w:tcPr>
          <w:p w14:paraId="6A55A1B1"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12</w:t>
            </w:r>
          </w:p>
        </w:tc>
      </w:tr>
      <w:tr w:rsidR="004063B8" w:rsidRPr="009D134D" w14:paraId="01B62227" w14:textId="77777777" w:rsidTr="004063B8">
        <w:tc>
          <w:tcPr>
            <w:tcW w:w="3686" w:type="dxa"/>
          </w:tcPr>
          <w:p w14:paraId="5E4DFC3E" w14:textId="0D087848" w:rsidR="00594067" w:rsidRPr="009D134D" w:rsidRDefault="00594067" w:rsidP="004063B8">
            <w:pPr>
              <w:spacing w:after="0" w:line="240" w:lineRule="auto"/>
              <w:jc w:val="both"/>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Частота вращения ВК</w:t>
            </w:r>
            <w:r w:rsidR="004063B8" w:rsidRPr="009D134D">
              <w:rPr>
                <w:rFonts w:ascii="Times New Roman" w:eastAsiaTheme="minorEastAsia" w:hAnsi="Times New Roman" w:cs="Times New Roman"/>
                <w:sz w:val="24"/>
                <w:szCs w:val="28"/>
              </w:rPr>
              <w:t xml:space="preserve"> </w:t>
            </w:r>
            <w:r w:rsidRPr="009D134D">
              <w:rPr>
                <w:rFonts w:ascii="Times New Roman" w:eastAsiaTheme="minorEastAsia" w:hAnsi="Times New Roman" w:cs="Times New Roman"/>
                <w:i/>
                <w:iCs/>
                <w:sz w:val="24"/>
                <w:szCs w:val="28"/>
              </w:rPr>
              <w:t>n</w:t>
            </w:r>
            <w:r w:rsidRPr="009D134D">
              <w:rPr>
                <w:rFonts w:ascii="Times New Roman" w:eastAsiaTheme="minorEastAsia" w:hAnsi="Times New Roman" w:cs="Times New Roman"/>
                <w:sz w:val="24"/>
                <w:szCs w:val="28"/>
              </w:rPr>
              <w:t>, об/мин</w:t>
            </w:r>
          </w:p>
        </w:tc>
        <w:tc>
          <w:tcPr>
            <w:tcW w:w="992" w:type="dxa"/>
            <w:vAlign w:val="center"/>
          </w:tcPr>
          <w:p w14:paraId="70D2CC28"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41</w:t>
            </w:r>
          </w:p>
        </w:tc>
        <w:tc>
          <w:tcPr>
            <w:tcW w:w="992" w:type="dxa"/>
            <w:vAlign w:val="center"/>
          </w:tcPr>
          <w:p w14:paraId="61EF217A"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62</w:t>
            </w:r>
          </w:p>
        </w:tc>
        <w:tc>
          <w:tcPr>
            <w:tcW w:w="992" w:type="dxa"/>
            <w:vAlign w:val="center"/>
          </w:tcPr>
          <w:p w14:paraId="2DE42468"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82</w:t>
            </w:r>
          </w:p>
        </w:tc>
        <w:tc>
          <w:tcPr>
            <w:tcW w:w="992" w:type="dxa"/>
            <w:vAlign w:val="center"/>
          </w:tcPr>
          <w:p w14:paraId="24557084"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93</w:t>
            </w:r>
          </w:p>
        </w:tc>
        <w:tc>
          <w:tcPr>
            <w:tcW w:w="992" w:type="dxa"/>
            <w:vAlign w:val="center"/>
          </w:tcPr>
          <w:p w14:paraId="7CCA3D69"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103</w:t>
            </w:r>
          </w:p>
        </w:tc>
        <w:tc>
          <w:tcPr>
            <w:tcW w:w="993" w:type="dxa"/>
            <w:vAlign w:val="center"/>
          </w:tcPr>
          <w:p w14:paraId="75A2CD97"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123</w:t>
            </w:r>
          </w:p>
        </w:tc>
      </w:tr>
      <w:tr w:rsidR="004063B8" w:rsidRPr="009D134D" w14:paraId="77608E8F" w14:textId="77777777" w:rsidTr="004063B8">
        <w:tc>
          <w:tcPr>
            <w:tcW w:w="3686" w:type="dxa"/>
          </w:tcPr>
          <w:p w14:paraId="60F4A1B7" w14:textId="72BC020E" w:rsidR="00594067" w:rsidRPr="009D134D" w:rsidRDefault="00594067" w:rsidP="004063B8">
            <w:pPr>
              <w:spacing w:after="0" w:line="240" w:lineRule="auto"/>
              <w:jc w:val="both"/>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Развиваемая мощность</w:t>
            </w:r>
            <w:r w:rsidR="004063B8" w:rsidRPr="009D134D">
              <w:rPr>
                <w:rFonts w:ascii="Times New Roman" w:eastAsiaTheme="minorEastAsia" w:hAnsi="Times New Roman" w:cs="Times New Roman"/>
                <w:sz w:val="24"/>
                <w:szCs w:val="28"/>
              </w:rPr>
              <w:t xml:space="preserve"> </w:t>
            </w:r>
            <w:r w:rsidRPr="009D134D">
              <w:rPr>
                <w:rFonts w:ascii="Times New Roman" w:eastAsiaTheme="minorEastAsia" w:hAnsi="Times New Roman" w:cs="Times New Roman"/>
                <w:i/>
                <w:iCs/>
                <w:sz w:val="24"/>
                <w:szCs w:val="28"/>
              </w:rPr>
              <w:t>N</w:t>
            </w:r>
            <w:r w:rsidRPr="009D134D">
              <w:rPr>
                <w:rFonts w:ascii="Times New Roman" w:eastAsiaTheme="minorEastAsia" w:hAnsi="Times New Roman" w:cs="Times New Roman"/>
                <w:sz w:val="24"/>
                <w:szCs w:val="28"/>
              </w:rPr>
              <w:t>, Вт</w:t>
            </w:r>
          </w:p>
        </w:tc>
        <w:tc>
          <w:tcPr>
            <w:tcW w:w="992" w:type="dxa"/>
            <w:vAlign w:val="center"/>
          </w:tcPr>
          <w:p w14:paraId="23ECCCB0"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123</w:t>
            </w:r>
          </w:p>
        </w:tc>
        <w:tc>
          <w:tcPr>
            <w:tcW w:w="992" w:type="dxa"/>
            <w:vAlign w:val="center"/>
          </w:tcPr>
          <w:p w14:paraId="4E75424B"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186</w:t>
            </w:r>
          </w:p>
        </w:tc>
        <w:tc>
          <w:tcPr>
            <w:tcW w:w="992" w:type="dxa"/>
            <w:vAlign w:val="center"/>
          </w:tcPr>
          <w:p w14:paraId="037D2698"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246</w:t>
            </w:r>
          </w:p>
        </w:tc>
        <w:tc>
          <w:tcPr>
            <w:tcW w:w="992" w:type="dxa"/>
            <w:vAlign w:val="center"/>
          </w:tcPr>
          <w:p w14:paraId="733E458B"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279</w:t>
            </w:r>
          </w:p>
        </w:tc>
        <w:tc>
          <w:tcPr>
            <w:tcW w:w="992" w:type="dxa"/>
            <w:vAlign w:val="center"/>
          </w:tcPr>
          <w:p w14:paraId="36FEEBC5"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309</w:t>
            </w:r>
          </w:p>
        </w:tc>
        <w:tc>
          <w:tcPr>
            <w:tcW w:w="993" w:type="dxa"/>
            <w:vAlign w:val="center"/>
          </w:tcPr>
          <w:p w14:paraId="6CA7AB39" w14:textId="77777777" w:rsidR="00594067" w:rsidRPr="009D134D" w:rsidRDefault="00594067" w:rsidP="00764916">
            <w:pPr>
              <w:spacing w:after="0" w:line="240" w:lineRule="auto"/>
              <w:jc w:val="center"/>
              <w:rPr>
                <w:rFonts w:ascii="Times New Roman" w:eastAsiaTheme="minorEastAsia" w:hAnsi="Times New Roman" w:cs="Times New Roman"/>
                <w:sz w:val="24"/>
                <w:szCs w:val="28"/>
              </w:rPr>
            </w:pPr>
            <w:r w:rsidRPr="009D134D">
              <w:rPr>
                <w:rFonts w:ascii="Times New Roman" w:eastAsiaTheme="minorEastAsia" w:hAnsi="Times New Roman" w:cs="Times New Roman"/>
                <w:sz w:val="24"/>
                <w:szCs w:val="28"/>
              </w:rPr>
              <w:t>369</w:t>
            </w:r>
          </w:p>
        </w:tc>
      </w:tr>
    </w:tbl>
    <w:p w14:paraId="4E49F0AB" w14:textId="77777777" w:rsidR="00594067" w:rsidRPr="009D134D" w:rsidRDefault="00594067" w:rsidP="00594067">
      <w:pPr>
        <w:spacing w:after="0" w:line="240" w:lineRule="auto"/>
        <w:ind w:firstLine="708"/>
        <w:jc w:val="both"/>
        <w:rPr>
          <w:rFonts w:ascii="Times New Roman" w:eastAsiaTheme="minorEastAsia" w:hAnsi="Times New Roman" w:cs="Times New Roman"/>
          <w:sz w:val="28"/>
          <w:szCs w:val="28"/>
        </w:rPr>
      </w:pPr>
    </w:p>
    <w:p w14:paraId="05A2BF8B" w14:textId="77777777"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Частота вращения ротора генератора, соответствующая частоте вращения ВК, равной 103 об/мин, составит</w:t>
      </w:r>
    </w:p>
    <w:p w14:paraId="4F9AEECB" w14:textId="77777777"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p>
    <w:p w14:paraId="05C7BD8A" w14:textId="77777777" w:rsidR="00594067" w:rsidRPr="009D134D" w:rsidRDefault="00AC2B61" w:rsidP="00594067">
      <w:pPr>
        <w:spacing w:after="0" w:line="240"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 xml:space="preserve"> n</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=103∙6=618</m:t>
        </m:r>
      </m:oMath>
      <w:r w:rsidR="00594067" w:rsidRPr="009D134D">
        <w:rPr>
          <w:rFonts w:ascii="Times New Roman" w:eastAsiaTheme="minorEastAsia" w:hAnsi="Times New Roman" w:cs="Times New Roman"/>
          <w:sz w:val="28"/>
          <w:szCs w:val="28"/>
        </w:rPr>
        <w:t xml:space="preserve"> об/мин, </w:t>
      </w:r>
    </w:p>
    <w:p w14:paraId="5ABEF7CD" w14:textId="77777777" w:rsidR="00594067" w:rsidRPr="009D134D" w:rsidRDefault="00594067" w:rsidP="00594067">
      <w:pPr>
        <w:spacing w:after="0" w:line="240" w:lineRule="auto"/>
        <w:ind w:firstLine="708"/>
        <w:jc w:val="center"/>
        <w:rPr>
          <w:rFonts w:ascii="Times New Roman" w:eastAsiaTheme="minorEastAsia" w:hAnsi="Times New Roman" w:cs="Times New Roman"/>
          <w:sz w:val="28"/>
          <w:szCs w:val="28"/>
        </w:rPr>
      </w:pPr>
    </w:p>
    <w:p w14:paraId="6B3554CD" w14:textId="77777777"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что незначительно превышает допустимую (600 об/мин).</w:t>
      </w:r>
    </w:p>
    <w:p w14:paraId="78033ACC" w14:textId="77777777" w:rsidR="00594067" w:rsidRPr="009D134D" w:rsidRDefault="00594067" w:rsidP="00594067">
      <w:pPr>
        <w:spacing w:after="0" w:line="240" w:lineRule="auto"/>
        <w:rPr>
          <w:rFonts w:ascii="Times New Roman" w:eastAsiaTheme="minorEastAsia" w:hAnsi="Times New Roman" w:cs="Times New Roman"/>
          <w:sz w:val="28"/>
          <w:szCs w:val="28"/>
        </w:rPr>
      </w:pPr>
    </w:p>
    <w:p w14:paraId="2EF3ADE7" w14:textId="77777777"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Частота вращения ротора генератора, соответствующая частоте вращения ВК, равной 123 об/мин, составит</w:t>
      </w:r>
    </w:p>
    <w:p w14:paraId="55635241" w14:textId="77777777" w:rsidR="00594067" w:rsidRPr="009D134D" w:rsidRDefault="00594067" w:rsidP="00594067">
      <w:pPr>
        <w:spacing w:after="0" w:line="240" w:lineRule="auto"/>
        <w:ind w:firstLine="708"/>
        <w:jc w:val="both"/>
        <w:rPr>
          <w:rFonts w:ascii="Times New Roman" w:eastAsiaTheme="minorEastAsia" w:hAnsi="Times New Roman" w:cs="Times New Roman"/>
          <w:sz w:val="28"/>
          <w:szCs w:val="28"/>
        </w:rPr>
      </w:pPr>
    </w:p>
    <w:p w14:paraId="5E57718F" w14:textId="77777777" w:rsidR="00594067" w:rsidRPr="009D134D" w:rsidRDefault="00AC2B61" w:rsidP="00594067">
      <w:pPr>
        <w:spacing w:after="0" w:line="240"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г</m:t>
            </m:r>
          </m:sub>
        </m:sSub>
        <m:r>
          <w:rPr>
            <w:rFonts w:ascii="Cambria Math" w:eastAsiaTheme="minorEastAsia" w:hAnsi="Cambria Math" w:cs="Times New Roman"/>
            <w:sz w:val="28"/>
            <w:szCs w:val="28"/>
          </w:rPr>
          <m:t xml:space="preserve">=123∙6=738 </m:t>
        </m:r>
        <m:r>
          <m:rPr>
            <m:sty m:val="p"/>
          </m:rPr>
          <w:rPr>
            <w:rFonts w:ascii="Cambria Math" w:eastAsiaTheme="minorEastAsia" w:hAnsi="Cambria Math" w:cs="Times New Roman"/>
            <w:sz w:val="28"/>
            <w:szCs w:val="28"/>
          </w:rPr>
          <m:t>об/мин</m:t>
        </m:r>
      </m:oMath>
      <w:r w:rsidR="00594067" w:rsidRPr="009D134D">
        <w:rPr>
          <w:rFonts w:ascii="Times New Roman" w:eastAsiaTheme="minorEastAsia" w:hAnsi="Times New Roman" w:cs="Times New Roman"/>
          <w:sz w:val="28"/>
          <w:szCs w:val="28"/>
        </w:rPr>
        <w:t>.</w:t>
      </w:r>
    </w:p>
    <w:p w14:paraId="5BAC7502" w14:textId="77777777" w:rsidR="00594067" w:rsidRPr="009D134D" w:rsidRDefault="00594067" w:rsidP="00594067">
      <w:pPr>
        <w:spacing w:after="0" w:line="240" w:lineRule="auto"/>
        <w:ind w:firstLine="708"/>
        <w:jc w:val="center"/>
        <w:rPr>
          <w:rFonts w:ascii="Times New Roman" w:eastAsiaTheme="minorEastAsia" w:hAnsi="Times New Roman" w:cs="Times New Roman"/>
          <w:sz w:val="28"/>
          <w:szCs w:val="28"/>
        </w:rPr>
      </w:pPr>
    </w:p>
    <w:p w14:paraId="0211A373" w14:textId="22B36669"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Такое превышение частоты вращения ротора генератора недопустимо, т.к. может привести к выходу из строя генератора. Поэтому при скорости воздушного потока свыше 9-10 м/с необходимо обеспечить первоначальное и </w:t>
      </w:r>
      <w:r w:rsidRPr="009D134D">
        <w:rPr>
          <w:rFonts w:ascii="Times New Roman" w:eastAsiaTheme="minorEastAsia" w:hAnsi="Times New Roman" w:cs="Times New Roman"/>
          <w:sz w:val="28"/>
          <w:szCs w:val="28"/>
        </w:rPr>
        <w:lastRenderedPageBreak/>
        <w:t xml:space="preserve">последующее отклонение экрана рычага буревой защиты. Это значение скорости ветра примем за предельно допустимую рабочую скорость ветра. </w:t>
      </w:r>
    </w:p>
    <w:p w14:paraId="79B81E75" w14:textId="771D4274"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bookmarkStart w:id="46" w:name="_Hlk180450368"/>
      <w:r w:rsidRPr="009D134D">
        <w:rPr>
          <w:rFonts w:ascii="Times New Roman" w:eastAsiaTheme="minorEastAsia" w:hAnsi="Times New Roman" w:cs="Times New Roman"/>
          <w:sz w:val="28"/>
          <w:szCs w:val="28"/>
        </w:rPr>
        <w:t xml:space="preserve">Снижение частоты вращения ВК осуществляется за счет поворота лопастей на угол, больше номинального, равному предварительно принятому α =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15</m:t>
            </m:r>
          </m:e>
          <m:sup>
            <m:r>
              <w:rPr>
                <w:rFonts w:ascii="Cambria Math" w:eastAsiaTheme="minorEastAsia" w:hAnsi="Cambria Math" w:cs="Times New Roman"/>
                <w:sz w:val="28"/>
                <w:szCs w:val="28"/>
              </w:rPr>
              <m:t>0</m:t>
            </m:r>
          </m:sup>
        </m:sSup>
      </m:oMath>
      <w:r w:rsidRPr="009D134D">
        <w:rPr>
          <w:rFonts w:ascii="Times New Roman" w:eastAsiaTheme="minorEastAsia" w:hAnsi="Times New Roman" w:cs="Times New Roman"/>
          <w:sz w:val="28"/>
          <w:szCs w:val="28"/>
        </w:rPr>
        <w:t xml:space="preserve"> (из опыта эксплуатации ветроэнергетических установок малой мощности). При повышении скорости воздушного потока свыше 9-10 м/с экран двуплечего рычага механизма буревой защиты отклоняется и перемещает вдоль оси вала ВК втулку с тягой (рисунок </w:t>
      </w:r>
      <w:r w:rsidR="00764916" w:rsidRPr="009D134D">
        <w:rPr>
          <w:rFonts w:ascii="Times New Roman" w:eastAsiaTheme="minorEastAsia" w:hAnsi="Times New Roman" w:cs="Times New Roman"/>
          <w:sz w:val="28"/>
          <w:szCs w:val="28"/>
        </w:rPr>
        <w:t>45</w:t>
      </w:r>
      <w:r w:rsidRPr="009D134D">
        <w:rPr>
          <w:rFonts w:ascii="Times New Roman" w:eastAsiaTheme="minorEastAsia" w:hAnsi="Times New Roman" w:cs="Times New Roman"/>
          <w:sz w:val="28"/>
          <w:szCs w:val="28"/>
        </w:rPr>
        <w:t>), последняя, в свою очередь, перемещает тяговую «тарелку» с подшипниками, установленными на концах рычагов осей лопастей (на рисунке не показано). Чем больше скорость ветра, тем больше угол поворота лопастей, тем меньше частота вращения ВК. При скорости ветра больше 20-22 м/с лопасти поворачиваются на угол до 90</w:t>
      </w:r>
      <w:r w:rsidRPr="009D134D">
        <w:rPr>
          <w:rFonts w:ascii="Times New Roman" w:eastAsiaTheme="minorEastAsia" w:hAnsi="Times New Roman" w:cs="Times New Roman"/>
          <w:sz w:val="28"/>
          <w:szCs w:val="28"/>
          <w:vertAlign w:val="superscript"/>
        </w:rPr>
        <w:t>0</w:t>
      </w:r>
      <w:r w:rsidRPr="009D134D">
        <w:rPr>
          <w:rFonts w:ascii="Times New Roman" w:eastAsiaTheme="minorEastAsia" w:hAnsi="Times New Roman" w:cs="Times New Roman"/>
          <w:sz w:val="28"/>
          <w:szCs w:val="28"/>
        </w:rPr>
        <w:t>, т.е. они практически устанавливаются во флюгерное положение и ВК останавливается. В этом положении рычаг экрана, а следовательно, и лопасти, фиксируются до снятия с фиксатора вручную.</w:t>
      </w:r>
    </w:p>
    <w:bookmarkEnd w:id="46"/>
    <w:p w14:paraId="27756ABD" w14:textId="77777777" w:rsidR="00594067" w:rsidRPr="009D134D" w:rsidRDefault="00594067" w:rsidP="00594067">
      <w:pPr>
        <w:tabs>
          <w:tab w:val="left" w:pos="567"/>
        </w:tabs>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ab/>
        <w:t>Далее выполним расчет мощности, создаваемой ветровым потоком, действующим на экран рычага буревой защиты, для различных скоростей воздушного потока.</w:t>
      </w:r>
    </w:p>
    <w:p w14:paraId="5E8CA55B" w14:textId="77777777" w:rsidR="00594067" w:rsidRPr="009D134D" w:rsidRDefault="00594067" w:rsidP="00594067">
      <w:pPr>
        <w:tabs>
          <w:tab w:val="left" w:pos="567"/>
        </w:tabs>
        <w:spacing w:after="0" w:line="240" w:lineRule="auto"/>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sz w:val="28"/>
          <w:szCs w:val="28"/>
        </w:rPr>
        <w:tab/>
        <w:t xml:space="preserve">При скорости ветра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ϑ</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=4</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м</m:t>
            </m:r>
          </m:num>
          <m:den>
            <m:r>
              <w:rPr>
                <w:rFonts w:ascii="Cambria Math" w:eastAsiaTheme="minorEastAsia" w:hAnsi="Cambria Math" w:cs="Times New Roman"/>
                <w:sz w:val="28"/>
                <w:szCs w:val="28"/>
              </w:rPr>
              <m:t>с</m:t>
            </m:r>
          </m:den>
        </m:f>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Э1</m:t>
            </m:r>
          </m:sub>
        </m:sSub>
        <m:r>
          <w:rPr>
            <w:rFonts w:ascii="Cambria Math" w:eastAsiaTheme="minorEastAsia" w:hAnsi="Cambria Math" w:cs="Times New Roman"/>
            <w:sz w:val="28"/>
            <w:szCs w:val="28"/>
          </w:rPr>
          <m:t xml:space="preserve"> =</m:t>
        </m:r>
        <m:r>
          <w:rPr>
            <w:rFonts w:ascii="Cambria Math" w:eastAsiaTheme="minorEastAsia" w:hAnsi="Cambria Math" w:cs="Times New Roman"/>
            <w:color w:val="000000" w:themeColor="text1"/>
            <w:sz w:val="28"/>
            <w:szCs w:val="28"/>
          </w:rPr>
          <m:t>N∙</m:t>
        </m:r>
        <m:sSub>
          <m:sSubPr>
            <m:ctrlPr>
              <w:rPr>
                <w:rFonts w:ascii="Cambria Math" w:eastAsiaTheme="minorEastAsia" w:hAnsi="Cambria Math" w:cs="Times New Roman"/>
                <w:i/>
                <w:iCs/>
                <w:color w:val="000000" w:themeColor="text1"/>
                <w:sz w:val="28"/>
                <w:szCs w:val="28"/>
              </w:rPr>
            </m:ctrlPr>
          </m:sSubPr>
          <m:e>
            <m:r>
              <w:rPr>
                <w:rFonts w:ascii="Cambria Math" w:eastAsiaTheme="minorEastAsia" w:hAnsi="Cambria Math" w:cs="Times New Roman"/>
                <w:color w:val="000000" w:themeColor="text1"/>
                <w:sz w:val="28"/>
                <w:szCs w:val="28"/>
              </w:rPr>
              <m:t>S</m:t>
            </m:r>
          </m:e>
          <m:sub>
            <m:r>
              <w:rPr>
                <w:rFonts w:ascii="Cambria Math" w:eastAsiaTheme="minorEastAsia" w:hAnsi="Cambria Math" w:cs="Times New Roman"/>
                <w:color w:val="000000" w:themeColor="text1"/>
                <w:sz w:val="28"/>
                <w:szCs w:val="28"/>
              </w:rPr>
              <m:t>Э</m:t>
            </m:r>
          </m:sub>
        </m:sSub>
      </m:oMath>
      <w:r w:rsidRPr="009D134D">
        <w:rPr>
          <w:rFonts w:ascii="Times New Roman" w:eastAsiaTheme="minorEastAsia" w:hAnsi="Times New Roman" w:cs="Times New Roman"/>
          <w:iCs/>
          <w:color w:val="000000" w:themeColor="text1"/>
          <w:sz w:val="28"/>
          <w:szCs w:val="28"/>
        </w:rPr>
        <w:t xml:space="preserve"> = 40 </w:t>
      </w:r>
      <m:oMath>
        <m:r>
          <w:rPr>
            <w:rFonts w:ascii="Cambria Math" w:eastAsiaTheme="minorEastAsia" w:hAnsi="Cambria Math" w:cs="Times New Roman"/>
            <w:color w:val="000000" w:themeColor="text1"/>
            <w:sz w:val="28"/>
            <w:szCs w:val="28"/>
          </w:rPr>
          <m:t>∙</m:t>
        </m:r>
      </m:oMath>
      <w:r w:rsidRPr="009D134D">
        <w:rPr>
          <w:rFonts w:ascii="Times New Roman" w:eastAsiaTheme="minorEastAsia" w:hAnsi="Times New Roman" w:cs="Times New Roman"/>
          <w:iCs/>
          <w:color w:val="000000" w:themeColor="text1"/>
          <w:sz w:val="28"/>
          <w:szCs w:val="28"/>
        </w:rPr>
        <w:t xml:space="preserve"> 0,35 = 14 Вт</w:t>
      </w:r>
    </w:p>
    <w:p w14:paraId="54B085F3" w14:textId="20A98545" w:rsidR="00594067" w:rsidRPr="009D134D" w:rsidRDefault="00594067" w:rsidP="00594067">
      <w:pPr>
        <w:tabs>
          <w:tab w:val="left" w:pos="567"/>
        </w:tabs>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iCs/>
          <w:sz w:val="28"/>
          <w:szCs w:val="28"/>
        </w:rPr>
        <w:tab/>
        <w:t xml:space="preserve">где </w:t>
      </w:r>
      <w:r w:rsidRPr="009D134D">
        <w:rPr>
          <w:rFonts w:ascii="Times New Roman" w:eastAsiaTheme="minorEastAsia" w:hAnsi="Times New Roman" w:cs="Times New Roman"/>
          <w:i/>
          <w:sz w:val="28"/>
          <w:szCs w:val="28"/>
        </w:rPr>
        <w:t>N</w:t>
      </w:r>
      <w:r w:rsidRPr="009D134D">
        <w:rPr>
          <w:rFonts w:ascii="Times New Roman" w:eastAsiaTheme="minorEastAsia" w:hAnsi="Times New Roman" w:cs="Times New Roman"/>
          <w:iCs/>
          <w:sz w:val="28"/>
          <w:szCs w:val="28"/>
        </w:rPr>
        <w:t xml:space="preserve"> – табличное значение мощности, кВт/м</w:t>
      </w:r>
      <w:r w:rsidRPr="009D134D">
        <w:rPr>
          <w:rFonts w:ascii="Times New Roman" w:eastAsiaTheme="minorEastAsia" w:hAnsi="Times New Roman" w:cs="Times New Roman"/>
          <w:iCs/>
          <w:sz w:val="28"/>
          <w:szCs w:val="28"/>
          <w:vertAlign w:val="superscript"/>
        </w:rPr>
        <w:t xml:space="preserve">2 </w:t>
      </w:r>
      <w:r w:rsidRPr="009D134D">
        <w:rPr>
          <w:rFonts w:ascii="Times New Roman" w:eastAsiaTheme="minorEastAsia" w:hAnsi="Times New Roman" w:cs="Times New Roman"/>
          <w:sz w:val="28"/>
          <w:szCs w:val="28"/>
        </w:rPr>
        <w:t xml:space="preserve">(таблица </w:t>
      </w:r>
      <w:r w:rsidR="006A18B8" w:rsidRPr="009D134D">
        <w:rPr>
          <w:rFonts w:ascii="Times New Roman" w:eastAsiaTheme="minorEastAsia" w:hAnsi="Times New Roman" w:cs="Times New Roman"/>
          <w:sz w:val="28"/>
          <w:szCs w:val="28"/>
        </w:rPr>
        <w:t>23</w:t>
      </w:r>
      <w:r w:rsidRPr="009D134D">
        <w:rPr>
          <w:rFonts w:ascii="Times New Roman" w:eastAsiaTheme="minorEastAsia" w:hAnsi="Times New Roman" w:cs="Times New Roman"/>
          <w:sz w:val="28"/>
          <w:szCs w:val="28"/>
        </w:rPr>
        <w:t xml:space="preserve">); </w:t>
      </w:r>
    </w:p>
    <w:p w14:paraId="130F98B7" w14:textId="77777777" w:rsidR="00594067" w:rsidRPr="009D134D" w:rsidRDefault="00594067" w:rsidP="00594067">
      <w:pPr>
        <w:tabs>
          <w:tab w:val="left" w:pos="567"/>
        </w:tabs>
        <w:spacing w:after="0" w:line="240" w:lineRule="auto"/>
        <w:jc w:val="both"/>
        <w:rPr>
          <w:rFonts w:ascii="Times New Roman" w:eastAsiaTheme="minorEastAsia" w:hAnsi="Times New Roman" w:cs="Times New Roman"/>
          <w:color w:val="FF0000"/>
          <w:sz w:val="28"/>
          <w:szCs w:val="28"/>
          <w:u w:val="single"/>
        </w:rPr>
      </w:pPr>
      <w:r w:rsidRPr="009D134D">
        <w:rPr>
          <w:rFonts w:ascii="Times New Roman" w:eastAsiaTheme="minorEastAsia" w:hAnsi="Times New Roman" w:cs="Times New Roman"/>
          <w:sz w:val="28"/>
          <w:szCs w:val="28"/>
        </w:rPr>
        <w:t xml:space="preserve">        при скорости ветра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ϑ</m:t>
            </m:r>
          </m:e>
          <m:sub>
            <m:r>
              <m:rPr>
                <m:sty m:val="p"/>
              </m:rP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=6 м/с</m:t>
        </m:r>
      </m:oMath>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Э2</m:t>
            </m:r>
          </m:sub>
        </m:sSub>
        <m:r>
          <w:rPr>
            <w:rFonts w:ascii="Cambria Math" w:eastAsiaTheme="minorEastAsia" w:hAnsi="Cambria Math" w:cs="Times New Roman"/>
            <w:sz w:val="28"/>
            <w:szCs w:val="28"/>
          </w:rPr>
          <m:t xml:space="preserve"> =</m:t>
        </m:r>
        <m:r>
          <w:rPr>
            <w:rFonts w:ascii="Cambria Math" w:eastAsiaTheme="minorEastAsia" w:hAnsi="Cambria Math" w:cs="Times New Roman"/>
            <w:color w:val="000000" w:themeColor="text1"/>
            <w:sz w:val="28"/>
            <w:szCs w:val="28"/>
          </w:rPr>
          <m:t>N∙</m:t>
        </m:r>
        <m:sSub>
          <m:sSubPr>
            <m:ctrlPr>
              <w:rPr>
                <w:rFonts w:ascii="Cambria Math" w:eastAsiaTheme="minorEastAsia" w:hAnsi="Cambria Math" w:cs="Times New Roman"/>
                <w:i/>
                <w:iCs/>
                <w:color w:val="000000" w:themeColor="text1"/>
                <w:sz w:val="28"/>
                <w:szCs w:val="28"/>
              </w:rPr>
            </m:ctrlPr>
          </m:sSubPr>
          <m:e>
            <m:r>
              <w:rPr>
                <w:rFonts w:ascii="Cambria Math" w:eastAsiaTheme="minorEastAsia" w:hAnsi="Cambria Math" w:cs="Times New Roman"/>
                <w:color w:val="000000" w:themeColor="text1"/>
                <w:sz w:val="28"/>
                <w:szCs w:val="28"/>
              </w:rPr>
              <m:t>S</m:t>
            </m:r>
          </m:e>
          <m:sub>
            <m:r>
              <w:rPr>
                <w:rFonts w:ascii="Cambria Math" w:eastAsiaTheme="minorEastAsia" w:hAnsi="Cambria Math" w:cs="Times New Roman"/>
                <w:color w:val="000000" w:themeColor="text1"/>
                <w:sz w:val="28"/>
                <w:szCs w:val="28"/>
              </w:rPr>
              <m:t>Э</m:t>
            </m:r>
          </m:sub>
        </m:sSub>
      </m:oMath>
      <w:r w:rsidRPr="009D134D">
        <w:rPr>
          <w:rFonts w:ascii="Times New Roman" w:eastAsiaTheme="minorEastAsia" w:hAnsi="Times New Roman" w:cs="Times New Roman"/>
          <w:iCs/>
          <w:color w:val="000000" w:themeColor="text1"/>
          <w:sz w:val="28"/>
          <w:szCs w:val="28"/>
        </w:rPr>
        <w:t xml:space="preserve"> = 130 </w:t>
      </w:r>
      <m:oMath>
        <m:r>
          <w:rPr>
            <w:rFonts w:ascii="Cambria Math" w:eastAsiaTheme="minorEastAsia" w:hAnsi="Cambria Math" w:cs="Times New Roman"/>
            <w:color w:val="000000" w:themeColor="text1"/>
            <w:sz w:val="28"/>
            <w:szCs w:val="28"/>
          </w:rPr>
          <m:t>∙</m:t>
        </m:r>
      </m:oMath>
      <w:r w:rsidRPr="009D134D">
        <w:rPr>
          <w:rFonts w:ascii="Times New Roman" w:eastAsiaTheme="minorEastAsia" w:hAnsi="Times New Roman" w:cs="Times New Roman"/>
          <w:color w:val="000000" w:themeColor="text1"/>
          <w:sz w:val="28"/>
          <w:szCs w:val="28"/>
        </w:rPr>
        <w:t xml:space="preserve"> 0,35 = 46 Вт и т. д.</w:t>
      </w:r>
    </w:p>
    <w:p w14:paraId="58626B5D" w14:textId="77777777" w:rsidR="00594067" w:rsidRPr="009D134D" w:rsidRDefault="00594067" w:rsidP="00594067">
      <w:pPr>
        <w:tabs>
          <w:tab w:val="left" w:pos="567"/>
        </w:tabs>
        <w:spacing w:after="0" w:line="240" w:lineRule="auto"/>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Э</m:t>
            </m:r>
          </m:sub>
        </m:sSub>
        <m:r>
          <w:rPr>
            <w:rFonts w:ascii="Cambria Math" w:eastAsiaTheme="minorEastAsia" w:hAnsi="Cambria Math" w:cs="Times New Roman"/>
            <w:sz w:val="28"/>
            <w:szCs w:val="28"/>
          </w:rPr>
          <m:t xml:space="preserve"> –</m:t>
        </m:r>
      </m:oMath>
      <w:r w:rsidRPr="009D134D">
        <w:rPr>
          <w:rFonts w:ascii="Times New Roman" w:eastAsiaTheme="minorEastAsia" w:hAnsi="Times New Roman" w:cs="Times New Roman"/>
          <w:iCs/>
          <w:sz w:val="28"/>
          <w:szCs w:val="28"/>
        </w:rPr>
        <w:t xml:space="preserve"> площадь экрана, предварительно принята равной 0,35 м</w:t>
      </w:r>
      <w:r w:rsidRPr="009D134D">
        <w:rPr>
          <w:rFonts w:ascii="Times New Roman" w:eastAsiaTheme="minorEastAsia" w:hAnsi="Times New Roman" w:cs="Times New Roman"/>
          <w:iCs/>
          <w:sz w:val="28"/>
          <w:szCs w:val="28"/>
          <w:vertAlign w:val="superscript"/>
        </w:rPr>
        <w:t>2</w:t>
      </w:r>
      <w:r w:rsidRPr="009D134D">
        <w:rPr>
          <w:rFonts w:ascii="Times New Roman" w:eastAsiaTheme="minorEastAsia" w:hAnsi="Times New Roman" w:cs="Times New Roman"/>
          <w:iCs/>
          <w:sz w:val="28"/>
          <w:szCs w:val="28"/>
        </w:rPr>
        <w:t>.</w:t>
      </w:r>
    </w:p>
    <w:p w14:paraId="52BDA22E" w14:textId="60CC572F" w:rsidR="00594067" w:rsidRPr="009D134D" w:rsidRDefault="00594067" w:rsidP="00594067">
      <w:pPr>
        <w:tabs>
          <w:tab w:val="left" w:pos="567"/>
        </w:tabs>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iCs/>
          <w:sz w:val="28"/>
          <w:szCs w:val="28"/>
        </w:rPr>
        <w:tab/>
        <w:t>Результаты расчета для всех значений</w:t>
      </w:r>
      <w:r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i/>
          <w:iCs/>
          <w:sz w:val="28"/>
          <w:szCs w:val="28"/>
        </w:rPr>
        <w:t xml:space="preserve">ϑ </w:t>
      </w:r>
      <w:r w:rsidRPr="009D134D">
        <w:rPr>
          <w:rFonts w:ascii="Times New Roman" w:eastAsiaTheme="minorEastAsia" w:hAnsi="Times New Roman" w:cs="Times New Roman"/>
          <w:sz w:val="28"/>
          <w:szCs w:val="28"/>
        </w:rPr>
        <w:t xml:space="preserve">сведены в таблицу </w:t>
      </w:r>
      <w:r w:rsidR="006A18B8" w:rsidRPr="009D134D">
        <w:rPr>
          <w:rFonts w:ascii="Times New Roman" w:eastAsiaTheme="minorEastAsia" w:hAnsi="Times New Roman" w:cs="Times New Roman"/>
          <w:sz w:val="28"/>
          <w:szCs w:val="28"/>
        </w:rPr>
        <w:t>26</w:t>
      </w:r>
    </w:p>
    <w:p w14:paraId="50039EEB" w14:textId="77777777" w:rsidR="00594067" w:rsidRPr="009D134D" w:rsidRDefault="00594067" w:rsidP="00594067">
      <w:pPr>
        <w:tabs>
          <w:tab w:val="left" w:pos="567"/>
        </w:tabs>
        <w:spacing w:after="0" w:line="240" w:lineRule="auto"/>
        <w:ind w:firstLine="567"/>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iCs/>
          <w:sz w:val="28"/>
          <w:szCs w:val="28"/>
        </w:rPr>
        <w:t xml:space="preserve">Выполним расчет силы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m:t>
            </m:r>
          </m:sub>
        </m:sSub>
      </m:oMath>
      <w:r w:rsidRPr="009D134D">
        <w:rPr>
          <w:rFonts w:ascii="Times New Roman" w:eastAsiaTheme="minorEastAsia" w:hAnsi="Times New Roman" w:cs="Times New Roman"/>
          <w:iCs/>
          <w:sz w:val="28"/>
          <w:szCs w:val="28"/>
        </w:rPr>
        <w:t xml:space="preserve">, действующей на экран, по формуле </w:t>
      </w:r>
    </w:p>
    <w:p w14:paraId="35F47FE7" w14:textId="77777777" w:rsidR="00594067" w:rsidRPr="009D134D" w:rsidRDefault="00594067" w:rsidP="00594067">
      <w:pPr>
        <w:spacing w:after="0" w:line="240" w:lineRule="auto"/>
        <w:ind w:firstLine="708"/>
        <w:jc w:val="both"/>
        <w:rPr>
          <w:rFonts w:ascii="Cambria Math" w:eastAsiaTheme="minorEastAsia" w:hAnsi="Cambria Math" w:cs="Times New Roman"/>
          <w:i/>
          <w:sz w:val="28"/>
          <w:szCs w:val="28"/>
        </w:rPr>
      </w:pPr>
    </w:p>
    <w:p w14:paraId="7FDB9549" w14:textId="7D093127" w:rsidR="00594067" w:rsidRPr="009D134D" w:rsidRDefault="00AC2B61" w:rsidP="00594067">
      <w:pPr>
        <w:spacing w:after="0" w:line="240" w:lineRule="auto"/>
        <w:ind w:firstLine="708"/>
        <w:jc w:val="both"/>
        <w:rPr>
          <w:rFonts w:ascii="Times New Roman" w:eastAsiaTheme="minorEastAsia" w:hAnsi="Times New Roman" w:cs="Times New Roman"/>
          <w:i/>
          <w:iCs/>
          <w:sz w:val="28"/>
          <w:szCs w:val="28"/>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m:t>
              </m:r>
            </m:sub>
          </m:sSub>
          <m:r>
            <w:rPr>
              <w:rFonts w:ascii="Cambria Math" w:eastAsiaTheme="minorEastAsia" w:hAnsi="Cambria Math" w:cs="Times New Roman"/>
              <w:sz w:val="28"/>
              <w:szCs w:val="28"/>
            </w:rPr>
            <m:t xml:space="preserve">= </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N</m:t>
                  </m:r>
                </m:e>
                <m:sub>
                  <m:r>
                    <w:rPr>
                      <w:rFonts w:ascii="Cambria Math" w:eastAsiaTheme="minorEastAsia" w:hAnsi="Cambria Math" w:cs="Times New Roman"/>
                      <w:sz w:val="28"/>
                      <w:szCs w:val="28"/>
                    </w:rPr>
                    <m:t>Э</m:t>
                  </m:r>
                </m:sub>
              </m:sSub>
            </m:num>
            <m:den>
              <m:r>
                <w:rPr>
                  <w:rFonts w:ascii="Cambria Math" w:eastAsiaTheme="minorEastAsia" w:hAnsi="Cambria Math" w:cs="Times New Roman"/>
                  <w:sz w:val="28"/>
                  <w:szCs w:val="28"/>
                </w:rPr>
                <m:t>ϑ</m:t>
              </m:r>
            </m:den>
          </m:f>
          <m:r>
            <w:rPr>
              <w:rFonts w:ascii="Cambria Math" w:eastAsiaTheme="minorEastAsia" w:hAnsi="Cambria Math" w:cs="Times New Roman"/>
              <w:sz w:val="28"/>
              <w:szCs w:val="28"/>
            </w:rPr>
            <m:t xml:space="preserve"> ∙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Э</m:t>
              </m:r>
            </m:sub>
          </m:sSub>
          <m:r>
            <w:rPr>
              <w:rFonts w:ascii="Cambria Math" w:eastAsiaTheme="minorEastAsia" w:hAnsi="Cambria Math" w:cs="Times New Roman"/>
              <w:sz w:val="28"/>
              <w:szCs w:val="28"/>
            </w:rPr>
            <m:t>,                                                     (11)</m:t>
          </m:r>
        </m:oMath>
      </m:oMathPara>
    </w:p>
    <w:p w14:paraId="25FAFF97" w14:textId="77777777" w:rsidR="00594067" w:rsidRPr="009D134D" w:rsidRDefault="00594067" w:rsidP="00594067">
      <w:pPr>
        <w:spacing w:after="0" w:line="240" w:lineRule="auto"/>
        <w:ind w:firstLine="708"/>
        <w:jc w:val="both"/>
        <w:rPr>
          <w:rFonts w:ascii="Times New Roman" w:eastAsiaTheme="minorEastAsia" w:hAnsi="Times New Roman" w:cs="Times New Roman"/>
          <w:i/>
          <w:iCs/>
          <w:sz w:val="28"/>
          <w:szCs w:val="28"/>
        </w:rPr>
      </w:pPr>
    </w:p>
    <w:p w14:paraId="292C1741" w14:textId="77777777" w:rsidR="00594067" w:rsidRPr="009D134D" w:rsidRDefault="00AC2B61" w:rsidP="00594067">
      <w:pPr>
        <w:spacing w:after="0" w:line="240" w:lineRule="auto"/>
        <w:ind w:firstLine="708"/>
        <w:jc w:val="center"/>
        <w:rPr>
          <w:rFonts w:ascii="Times New Roman" w:eastAsiaTheme="minorEastAsia" w:hAnsi="Times New Roman" w:cs="Times New Roman"/>
          <w:i/>
          <w:iCs/>
          <w:sz w:val="28"/>
          <w:szCs w:val="28"/>
        </w:rPr>
      </w:pPr>
      <m:oMathPara>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э1</m:t>
              </m:r>
            </m:sub>
          </m:sSub>
          <m:r>
            <w:rPr>
              <w:rFonts w:ascii="Cambria Math" w:eastAsiaTheme="minorEastAsia" w:hAnsi="Cambria Math" w:cs="Times New Roman"/>
              <w:sz w:val="28"/>
              <w:szCs w:val="28"/>
            </w:rPr>
            <m:t xml:space="preserve">= </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rPr>
                <m:t>14</m:t>
              </m:r>
            </m:num>
            <m:den>
              <m:r>
                <w:rPr>
                  <w:rFonts w:ascii="Cambria Math" w:eastAsiaTheme="minorEastAsia" w:hAnsi="Cambria Math" w:cs="Times New Roman"/>
                  <w:sz w:val="28"/>
                  <w:szCs w:val="28"/>
                </w:rPr>
                <m:t>4</m:t>
              </m:r>
            </m:den>
          </m:f>
          <m:r>
            <w:rPr>
              <w:rFonts w:ascii="Cambria Math" w:eastAsiaTheme="minorEastAsia" w:hAnsi="Cambria Math" w:cs="Times New Roman"/>
              <w:sz w:val="28"/>
              <w:szCs w:val="28"/>
            </w:rPr>
            <m:t xml:space="preserve"> ∙ 0,35=1,2 Н,</m:t>
          </m:r>
        </m:oMath>
      </m:oMathPara>
    </w:p>
    <w:p w14:paraId="1B84D276" w14:textId="77777777" w:rsidR="00594067" w:rsidRPr="009D134D" w:rsidRDefault="00594067" w:rsidP="00594067">
      <w:pPr>
        <w:spacing w:after="0" w:line="240" w:lineRule="auto"/>
        <w:ind w:firstLine="708"/>
        <w:jc w:val="both"/>
        <w:rPr>
          <w:rFonts w:ascii="Times New Roman" w:eastAsiaTheme="minorEastAsia" w:hAnsi="Times New Roman" w:cs="Times New Roman"/>
          <w:i/>
          <w:iCs/>
          <w:sz w:val="28"/>
          <w:szCs w:val="28"/>
        </w:rPr>
      </w:pPr>
    </w:p>
    <w:p w14:paraId="518AB509" w14:textId="77777777" w:rsidR="00594067" w:rsidRPr="009D134D" w:rsidRDefault="00AC2B61" w:rsidP="00594067">
      <w:pPr>
        <w:spacing w:after="0" w:line="240" w:lineRule="auto"/>
        <w:ind w:firstLine="708"/>
        <w:jc w:val="center"/>
      </w:pPr>
      <m:oMathPara>
        <m:oMath>
          <m:sSub>
            <m:sSubPr>
              <m:ctrlPr>
                <w:rPr>
                  <w:rFonts w:ascii="Cambria Math" w:eastAsiaTheme="minorEastAsia" w:hAnsi="Cambria Math" w:cs="Times New Roman"/>
                  <w:i/>
                  <w:iCs/>
                  <w:sz w:val="28"/>
                  <w:szCs w:val="28"/>
                </w:rPr>
              </m:ctrlPr>
            </m:sSubPr>
            <m:e>
              <m:eqArr>
                <m:eqArrPr>
                  <m:ctrlPr>
                    <w:rPr>
                      <w:rFonts w:ascii="Cambria Math" w:eastAsiaTheme="minorEastAsia" w:hAnsi="Cambria Math" w:cs="Times New Roman"/>
                      <w:i/>
                      <w:sz w:val="28"/>
                      <w:szCs w:val="28"/>
                    </w:rPr>
                  </m:ctrlPr>
                </m:eqArrPr>
                <m:e>
                  <m:r>
                    <w:rPr>
                      <w:rFonts w:ascii="Cambria Math" w:eastAsiaTheme="minorEastAsia" w:hAnsi="Cambria Math" w:cs="Times New Roman"/>
                      <w:sz w:val="28"/>
                      <w:szCs w:val="28"/>
                    </w:rPr>
                    <m:t xml:space="preserve"> </m:t>
                  </m:r>
                </m:e>
                <m:e>
                  <m:r>
                    <w:rPr>
                      <w:rFonts w:ascii="Cambria Math" w:eastAsiaTheme="minorEastAsia" w:hAnsi="Cambria Math" w:cs="Times New Roman"/>
                      <w:sz w:val="28"/>
                      <w:szCs w:val="28"/>
                    </w:rPr>
                    <m:t>F</m:t>
                  </m:r>
                </m:e>
              </m:eqArr>
            </m:e>
            <m:sub>
              <m:r>
                <w:rPr>
                  <w:rFonts w:ascii="Cambria Math" w:eastAsiaTheme="minorEastAsia" w:hAnsi="Cambria Math" w:cs="Times New Roman"/>
                  <w:sz w:val="28"/>
                  <w:szCs w:val="28"/>
                </w:rPr>
                <m:t>э2</m:t>
              </m:r>
            </m:sub>
          </m:sSub>
          <m:r>
            <w:rPr>
              <w:rFonts w:ascii="Cambria Math" w:eastAsiaTheme="minorEastAsia" w:hAnsi="Cambria Math" w:cs="Times New Roman"/>
              <w:sz w:val="28"/>
              <w:szCs w:val="28"/>
            </w:rPr>
            <m:t xml:space="preserve">= </m:t>
          </m:r>
          <m:f>
            <m:fPr>
              <m:ctrlPr>
                <w:rPr>
                  <w:rFonts w:ascii="Cambria Math" w:eastAsiaTheme="minorEastAsia" w:hAnsi="Cambria Math" w:cs="Times New Roman"/>
                  <w:i/>
                  <w:iCs/>
                  <w:sz w:val="28"/>
                  <w:szCs w:val="28"/>
                </w:rPr>
              </m:ctrlPr>
            </m:fPr>
            <m:num>
              <m:r>
                <w:rPr>
                  <w:rFonts w:ascii="Cambria Math" w:eastAsiaTheme="minorEastAsia" w:hAnsi="Cambria Math" w:cs="Times New Roman"/>
                  <w:sz w:val="28"/>
                  <w:szCs w:val="28"/>
                </w:rPr>
                <m:t>46</m:t>
              </m:r>
            </m:num>
            <m:den>
              <m:r>
                <w:rPr>
                  <w:rFonts w:ascii="Cambria Math" w:eastAsiaTheme="minorEastAsia" w:hAnsi="Cambria Math" w:cs="Times New Roman"/>
                  <w:sz w:val="28"/>
                  <w:szCs w:val="28"/>
                </w:rPr>
                <m:t>6</m:t>
              </m:r>
            </m:den>
          </m:f>
          <m:r>
            <w:rPr>
              <w:rFonts w:ascii="Cambria Math" w:eastAsiaTheme="minorEastAsia" w:hAnsi="Cambria Math" w:cs="Times New Roman"/>
              <w:sz w:val="28"/>
              <w:szCs w:val="28"/>
            </w:rPr>
            <m:t xml:space="preserve"> ∙ 0,35=2,7 Н</m:t>
          </m:r>
        </m:oMath>
      </m:oMathPara>
    </w:p>
    <w:p w14:paraId="514FEEA3" w14:textId="77777777" w:rsidR="00594067" w:rsidRPr="009D134D" w:rsidRDefault="00594067" w:rsidP="00594067">
      <w:pPr>
        <w:spacing w:after="0" w:line="240" w:lineRule="auto"/>
        <w:ind w:firstLine="708"/>
        <w:jc w:val="center"/>
        <w:rPr>
          <w:rFonts w:ascii="Times New Roman" w:eastAsiaTheme="minorEastAsia" w:hAnsi="Times New Roman" w:cs="Times New Roman"/>
          <w:i/>
          <w:sz w:val="28"/>
          <w:szCs w:val="28"/>
        </w:rPr>
      </w:pPr>
      <w:r w:rsidRPr="009D134D">
        <w:rPr>
          <w:rFonts w:ascii="Times New Roman" w:eastAsiaTheme="minorEastAsia" w:hAnsi="Times New Roman" w:cs="Times New Roman"/>
          <w:sz w:val="28"/>
          <w:szCs w:val="28"/>
        </w:rPr>
        <w:t xml:space="preserve"> </w:t>
      </w:r>
    </w:p>
    <w:p w14:paraId="0282D14A" w14:textId="77777777" w:rsidR="00594067" w:rsidRPr="009D134D" w:rsidRDefault="00594067" w:rsidP="00594067">
      <w:pPr>
        <w:spacing w:after="0" w:line="240" w:lineRule="auto"/>
        <w:ind w:firstLine="708"/>
        <w:jc w:val="center"/>
        <w:rPr>
          <w:rFonts w:ascii="Times New Roman" w:eastAsiaTheme="minorEastAsia" w:hAnsi="Times New Roman" w:cs="Times New Roman"/>
          <w:sz w:val="28"/>
          <w:szCs w:val="28"/>
        </w:rPr>
      </w:pPr>
    </w:p>
    <w:p w14:paraId="6FA3B0D6" w14:textId="6E94BB85" w:rsidR="00594067" w:rsidRPr="009D134D" w:rsidRDefault="00594067" w:rsidP="00594067">
      <w:pPr>
        <w:spacing w:after="0" w:line="240" w:lineRule="auto"/>
        <w:ind w:firstLine="567"/>
        <w:jc w:val="both"/>
        <w:rPr>
          <w:rFonts w:ascii="Times New Roman" w:eastAsiaTheme="minorEastAsia" w:hAnsi="Times New Roman" w:cs="Times New Roman"/>
          <w:i/>
          <w:sz w:val="28"/>
          <w:szCs w:val="28"/>
        </w:rPr>
      </w:pPr>
      <w:r w:rsidRPr="009D134D">
        <w:rPr>
          <w:rFonts w:ascii="Times New Roman" w:eastAsiaTheme="minorEastAsia" w:hAnsi="Times New Roman" w:cs="Times New Roman"/>
          <w:sz w:val="28"/>
          <w:szCs w:val="28"/>
        </w:rPr>
        <w:t xml:space="preserve">Расчет аналогичен и для других скоростях ветра. Расчетные значения силы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m:t>
            </m:r>
          </m:sub>
        </m:sSub>
      </m:oMath>
      <w:r w:rsidRPr="009D134D">
        <w:rPr>
          <w:rFonts w:ascii="Times New Roman" w:eastAsiaTheme="minorEastAsia" w:hAnsi="Times New Roman" w:cs="Times New Roman"/>
          <w:iCs/>
          <w:sz w:val="28"/>
          <w:szCs w:val="28"/>
        </w:rPr>
        <w:t xml:space="preserve"> занесены в таблицу </w:t>
      </w:r>
      <w:r w:rsidR="006A18B8" w:rsidRPr="009D134D">
        <w:rPr>
          <w:rFonts w:ascii="Times New Roman" w:eastAsiaTheme="minorEastAsia" w:hAnsi="Times New Roman" w:cs="Times New Roman"/>
          <w:iCs/>
          <w:sz w:val="28"/>
          <w:szCs w:val="28"/>
        </w:rPr>
        <w:t>26</w:t>
      </w:r>
      <w:r w:rsidRPr="009D134D">
        <w:rPr>
          <w:rFonts w:ascii="Times New Roman" w:eastAsiaTheme="minorEastAsia" w:hAnsi="Times New Roman" w:cs="Times New Roman"/>
          <w:iCs/>
          <w:sz w:val="28"/>
          <w:szCs w:val="28"/>
        </w:rPr>
        <w:t xml:space="preserve">. Момент, создаваемый силой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m:t>
            </m:r>
          </m:sub>
        </m:sSub>
      </m:oMath>
      <w:r w:rsidRPr="009D134D">
        <w:rPr>
          <w:rFonts w:ascii="Times New Roman" w:eastAsiaTheme="minorEastAsia" w:hAnsi="Times New Roman" w:cs="Times New Roman"/>
          <w:iCs/>
          <w:sz w:val="28"/>
          <w:szCs w:val="28"/>
        </w:rPr>
        <w:t xml:space="preserve"> на длине плеча </w:t>
      </w:r>
      <w:r w:rsidRPr="009D134D">
        <w:rPr>
          <w:rFonts w:ascii="Times New Roman" w:eastAsiaTheme="minorEastAsia" w:hAnsi="Times New Roman" w:cs="Times New Roman"/>
          <w:i/>
          <w:sz w:val="28"/>
          <w:szCs w:val="28"/>
        </w:rPr>
        <w:t>l</w:t>
      </w:r>
      <w:r w:rsidRPr="009D134D">
        <w:rPr>
          <w:rFonts w:ascii="Times New Roman" w:eastAsiaTheme="minorEastAsia" w:hAnsi="Times New Roman" w:cs="Times New Roman"/>
          <w:i/>
          <w:sz w:val="28"/>
          <w:szCs w:val="28"/>
          <w:vertAlign w:val="subscript"/>
        </w:rPr>
        <w:t xml:space="preserve">2 </w:t>
      </w:r>
      <w:r w:rsidRPr="009D134D">
        <w:rPr>
          <w:rFonts w:ascii="Times New Roman" w:eastAsiaTheme="minorEastAsia" w:hAnsi="Times New Roman" w:cs="Times New Roman"/>
          <w:i/>
          <w:sz w:val="28"/>
          <w:szCs w:val="28"/>
        </w:rPr>
        <w:t xml:space="preserve">= 0,873 м </w:t>
      </w:r>
      <w:r w:rsidRPr="009D134D">
        <w:rPr>
          <w:rFonts w:ascii="Times New Roman" w:eastAsiaTheme="minorEastAsia" w:hAnsi="Times New Roman" w:cs="Times New Roman"/>
          <w:iCs/>
          <w:sz w:val="28"/>
          <w:szCs w:val="28"/>
        </w:rPr>
        <w:t xml:space="preserve">(рисунок </w:t>
      </w:r>
      <w:r w:rsidR="007E68CB" w:rsidRPr="009D134D">
        <w:rPr>
          <w:rFonts w:ascii="Times New Roman" w:eastAsiaTheme="minorEastAsia" w:hAnsi="Times New Roman" w:cs="Times New Roman"/>
          <w:iCs/>
          <w:sz w:val="28"/>
          <w:szCs w:val="28"/>
        </w:rPr>
        <w:t>45</w:t>
      </w:r>
      <w:r w:rsidRPr="009D134D">
        <w:rPr>
          <w:rFonts w:ascii="Times New Roman" w:eastAsiaTheme="minorEastAsia" w:hAnsi="Times New Roman" w:cs="Times New Roman"/>
          <w:iCs/>
          <w:sz w:val="28"/>
          <w:szCs w:val="28"/>
        </w:rPr>
        <w:t>)</w:t>
      </w:r>
      <w:r w:rsidRPr="009D134D">
        <w:rPr>
          <w:rFonts w:ascii="Times New Roman" w:eastAsiaTheme="minorEastAsia" w:hAnsi="Times New Roman" w:cs="Times New Roman"/>
          <w:i/>
          <w:sz w:val="28"/>
          <w:szCs w:val="28"/>
        </w:rPr>
        <w:t>,</w:t>
      </w:r>
    </w:p>
    <w:p w14:paraId="75C40158" w14:textId="77777777" w:rsidR="00594067" w:rsidRPr="009D134D" w:rsidRDefault="00594067" w:rsidP="00594067">
      <w:pPr>
        <w:spacing w:after="0" w:line="240" w:lineRule="auto"/>
        <w:ind w:firstLine="708"/>
        <w:jc w:val="both"/>
        <w:rPr>
          <w:rFonts w:ascii="Times New Roman" w:eastAsiaTheme="minorEastAsia" w:hAnsi="Times New Roman" w:cs="Times New Roman"/>
          <w:i/>
          <w:sz w:val="28"/>
          <w:szCs w:val="28"/>
        </w:rPr>
      </w:pPr>
    </w:p>
    <w:p w14:paraId="7B748A9F" w14:textId="77777777" w:rsidR="00594067" w:rsidRPr="009D134D" w:rsidRDefault="00AC2B61" w:rsidP="00594067">
      <w:pPr>
        <w:spacing w:after="0" w:line="240" w:lineRule="auto"/>
        <w:ind w:firstLine="708"/>
        <w:jc w:val="center"/>
        <w:rPr>
          <w:rFonts w:ascii="Times New Roman" w:eastAsiaTheme="minorEastAsia" w:hAnsi="Times New Roman" w:cs="Times New Roman"/>
          <w:iCs/>
          <w:sz w:val="28"/>
          <w:szCs w:val="28"/>
        </w:rPr>
      </w:pP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э1</m:t>
            </m:r>
          </m:sub>
        </m:sSub>
        <m:r>
          <w:rPr>
            <w:rFonts w:ascii="Cambria Math" w:eastAsiaTheme="minorEastAsia" w:hAnsi="Cambria Math" w:cs="Times New Roman"/>
            <w:sz w:val="28"/>
            <w:szCs w:val="28"/>
          </w:rPr>
          <m:t>=1,2 ∙0,873=1,0 Нм</m:t>
        </m:r>
      </m:oMath>
      <w:r w:rsidR="00594067" w:rsidRPr="009D134D">
        <w:rPr>
          <w:rFonts w:ascii="Times New Roman" w:eastAsiaTheme="minorEastAsia" w:hAnsi="Times New Roman" w:cs="Times New Roman"/>
          <w:iCs/>
          <w:sz w:val="28"/>
          <w:szCs w:val="28"/>
        </w:rPr>
        <w:t xml:space="preserve">, </w:t>
      </w:r>
    </w:p>
    <w:p w14:paraId="40F6E721" w14:textId="77777777" w:rsidR="00594067" w:rsidRPr="009D134D" w:rsidRDefault="00594067" w:rsidP="00594067">
      <w:pPr>
        <w:spacing w:after="0" w:line="240" w:lineRule="auto"/>
        <w:ind w:firstLine="708"/>
        <w:jc w:val="center"/>
        <w:rPr>
          <w:rFonts w:ascii="Times New Roman" w:eastAsiaTheme="minorEastAsia" w:hAnsi="Times New Roman" w:cs="Times New Roman"/>
          <w:iCs/>
          <w:sz w:val="28"/>
          <w:szCs w:val="28"/>
        </w:rPr>
      </w:pPr>
    </w:p>
    <w:p w14:paraId="5B0DB015" w14:textId="77777777" w:rsidR="00594067" w:rsidRPr="009D134D" w:rsidRDefault="00AC2B61" w:rsidP="00594067">
      <w:pPr>
        <w:spacing w:after="0" w:line="240" w:lineRule="auto"/>
        <w:ind w:firstLine="708"/>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э2</m:t>
            </m:r>
          </m:sub>
        </m:sSub>
        <m:r>
          <w:rPr>
            <w:rFonts w:ascii="Cambria Math" w:eastAsiaTheme="minorEastAsia" w:hAnsi="Cambria Math" w:cs="Times New Roman"/>
            <w:sz w:val="28"/>
            <w:szCs w:val="28"/>
          </w:rPr>
          <m:t>=2,7 ∙0,873=2,4 Нм</m:t>
        </m:r>
      </m:oMath>
      <w:r w:rsidR="00594067" w:rsidRPr="009D134D">
        <w:rPr>
          <w:rFonts w:ascii="Times New Roman" w:eastAsiaTheme="minorEastAsia" w:hAnsi="Times New Roman" w:cs="Times New Roman"/>
          <w:iCs/>
          <w:sz w:val="28"/>
          <w:szCs w:val="28"/>
        </w:rPr>
        <w:t xml:space="preserve"> </w:t>
      </w:r>
      <w:r w:rsidR="00594067" w:rsidRPr="009D134D">
        <w:rPr>
          <w:rFonts w:ascii="Times New Roman" w:eastAsiaTheme="minorEastAsia" w:hAnsi="Times New Roman" w:cs="Times New Roman"/>
          <w:sz w:val="28"/>
          <w:szCs w:val="28"/>
        </w:rPr>
        <w:t>и т.д.</w:t>
      </w:r>
    </w:p>
    <w:p w14:paraId="37290054" w14:textId="77777777" w:rsidR="00594067" w:rsidRPr="009D134D" w:rsidRDefault="00594067" w:rsidP="00594067">
      <w:pPr>
        <w:spacing w:after="0" w:line="240" w:lineRule="auto"/>
        <w:ind w:firstLine="708"/>
        <w:jc w:val="center"/>
        <w:rPr>
          <w:rFonts w:ascii="Times New Roman" w:eastAsiaTheme="minorEastAsia" w:hAnsi="Times New Roman" w:cs="Times New Roman"/>
          <w:sz w:val="28"/>
          <w:szCs w:val="28"/>
        </w:rPr>
      </w:pPr>
    </w:p>
    <w:p w14:paraId="3AFE632B" w14:textId="060AAD0D" w:rsidR="00594067" w:rsidRPr="009D134D" w:rsidRDefault="00594067" w:rsidP="00594067">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Результаты расчетов заносим в таблицу </w:t>
      </w:r>
      <w:r w:rsidR="006A18B8" w:rsidRPr="009D134D">
        <w:rPr>
          <w:rFonts w:ascii="Times New Roman" w:eastAsiaTheme="minorEastAsia" w:hAnsi="Times New Roman" w:cs="Times New Roman"/>
          <w:sz w:val="28"/>
          <w:szCs w:val="28"/>
        </w:rPr>
        <w:t>26</w:t>
      </w:r>
      <w:r w:rsidRPr="009D134D">
        <w:rPr>
          <w:rFonts w:ascii="Times New Roman" w:eastAsiaTheme="minorEastAsia" w:hAnsi="Times New Roman" w:cs="Times New Roman"/>
          <w:sz w:val="28"/>
          <w:szCs w:val="28"/>
        </w:rPr>
        <w:t>.</w:t>
      </w:r>
    </w:p>
    <w:p w14:paraId="4C2F3B7E" w14:textId="4708D4DC" w:rsidR="00594067" w:rsidRPr="009D134D" w:rsidRDefault="00594067" w:rsidP="00594067">
      <w:pPr>
        <w:spacing w:after="0" w:line="240" w:lineRule="auto"/>
        <w:ind w:firstLine="567"/>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sz w:val="28"/>
          <w:szCs w:val="28"/>
        </w:rPr>
        <w:lastRenderedPageBreak/>
        <w:t xml:space="preserve">Для </w:t>
      </w:r>
      <w:r w:rsidR="007E68CB" w:rsidRPr="009D134D">
        <w:rPr>
          <w:rFonts w:ascii="Times New Roman" w:eastAsiaTheme="minorEastAsia" w:hAnsi="Times New Roman" w:cs="Times New Roman"/>
          <w:sz w:val="28"/>
          <w:szCs w:val="28"/>
        </w:rPr>
        <w:t>определения силы</w:t>
      </w:r>
      <w:r w:rsidRPr="009D134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iCs/>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пр</m:t>
            </m:r>
          </m:sub>
        </m:sSub>
        <m:r>
          <w:rPr>
            <w:rFonts w:ascii="Cambria Math" w:eastAsiaTheme="minorEastAsia" w:hAnsi="Cambria Math" w:cs="Times New Roman"/>
            <w:sz w:val="28"/>
            <w:szCs w:val="28"/>
          </w:rPr>
          <m:t>,</m:t>
        </m:r>
      </m:oMath>
      <w:r w:rsidRPr="009D134D">
        <w:rPr>
          <w:rFonts w:ascii="Times New Roman" w:eastAsiaTheme="minorEastAsia" w:hAnsi="Times New Roman" w:cs="Times New Roman"/>
          <w:iCs/>
          <w:sz w:val="28"/>
          <w:szCs w:val="28"/>
        </w:rPr>
        <w:t xml:space="preserve"> создаваемой возвратной пружиной, составим систему уравнений:</w:t>
      </w:r>
    </w:p>
    <w:p w14:paraId="4B0A2691" w14:textId="77777777" w:rsidR="00594067" w:rsidRPr="009D134D" w:rsidRDefault="00594067" w:rsidP="00594067">
      <w:pPr>
        <w:spacing w:after="0" w:line="240" w:lineRule="auto"/>
        <w:ind w:firstLine="708"/>
        <w:jc w:val="both"/>
        <w:rPr>
          <w:rFonts w:ascii="Times New Roman" w:eastAsiaTheme="minorEastAsia" w:hAnsi="Times New Roman" w:cs="Times New Roman"/>
          <w:iCs/>
          <w:sz w:val="28"/>
          <w:szCs w:val="28"/>
        </w:rPr>
      </w:pPr>
      <w:r w:rsidRPr="009D134D">
        <w:rPr>
          <w:rFonts w:ascii="Times New Roman" w:eastAsiaTheme="minorEastAsia"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44AB8D89" wp14:editId="4D8139C9">
                <wp:simplePos x="0" y="0"/>
                <wp:positionH relativeFrom="column">
                  <wp:posOffset>1516380</wp:posOffset>
                </wp:positionH>
                <wp:positionV relativeFrom="paragraph">
                  <wp:posOffset>208915</wp:posOffset>
                </wp:positionV>
                <wp:extent cx="100013" cy="523875"/>
                <wp:effectExtent l="0" t="0" r="14605" b="28575"/>
                <wp:wrapNone/>
                <wp:docPr id="621603301" name="Левая фигурная скобка 1"/>
                <wp:cNvGraphicFramePr/>
                <a:graphic xmlns:a="http://schemas.openxmlformats.org/drawingml/2006/main">
                  <a:graphicData uri="http://schemas.microsoft.com/office/word/2010/wordprocessingShape">
                    <wps:wsp>
                      <wps:cNvSpPr/>
                      <wps:spPr>
                        <a:xfrm>
                          <a:off x="0" y="0"/>
                          <a:ext cx="100013" cy="523875"/>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552EE8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 o:spid="_x0000_s1026" type="#_x0000_t87" style="position:absolute;margin-left:119.4pt;margin-top:16.45pt;width:7.9pt;height:41.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" adj="344" strokecolor="black [3213]" strokeweight=".5pt">
                <v:stroke joinstyle="miter"/>
              </v:shape>
            </w:pict>
          </mc:Fallback>
        </mc:AlternateContent>
      </w:r>
    </w:p>
    <w:p w14:paraId="5F7661B0" w14:textId="77777777" w:rsidR="00594067" w:rsidRPr="009D134D" w:rsidRDefault="00594067" w:rsidP="00594067">
      <w:pPr>
        <w:spacing w:after="0" w:line="240" w:lineRule="auto"/>
        <w:ind w:firstLine="708"/>
        <w:jc w:val="both"/>
        <w:rPr>
          <w:rFonts w:ascii="Times New Roman" w:eastAsiaTheme="minorEastAsia" w:hAnsi="Times New Roman" w:cs="Times New Roman"/>
          <w:i/>
          <w:color w:val="202124"/>
          <w:sz w:val="28"/>
          <w:szCs w:val="28"/>
          <w:shd w:val="clear" w:color="auto" w:fill="FFFFFF"/>
        </w:rPr>
      </w:pPr>
      <m:oMathPara>
        <m:oMathParaPr>
          <m:jc m:val="center"/>
        </m:oMathParaPr>
        <m:oMath>
          <m:r>
            <m:rPr>
              <m:sty m:val="p"/>
            </m:rPr>
            <w:rPr>
              <w:rFonts w:ascii="Cambria Math" w:hAnsi="Cambria Math" w:cs="Times New Roman"/>
              <w:color w:val="202124"/>
              <w:sz w:val="28"/>
              <w:szCs w:val="28"/>
              <w:shd w:val="clear" w:color="auto" w:fill="FFFFFF"/>
            </w:rPr>
            <m:t>Σ</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M</m:t>
              </m:r>
            </m:e>
            <m:sub>
              <m:r>
                <w:rPr>
                  <w:rFonts w:ascii="Cambria Math" w:hAnsi="Cambria Math" w:cs="Times New Roman"/>
                  <w:color w:val="202124"/>
                  <w:sz w:val="28"/>
                  <w:szCs w:val="28"/>
                  <w:shd w:val="clear" w:color="auto" w:fill="FFFFFF"/>
                </w:rPr>
                <m:t>i</m:t>
              </m:r>
            </m:sub>
          </m:sSub>
          <m:r>
            <w:rPr>
              <w:rFonts w:ascii="Cambria Math" w:hAnsi="Cambria Math" w:cs="Times New Roman"/>
              <w:color w:val="202124"/>
              <w:sz w:val="28"/>
              <w:szCs w:val="28"/>
              <w:shd w:val="clear" w:color="auto" w:fill="FFFFFF"/>
            </w:rPr>
            <m:t>=</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э</m:t>
              </m:r>
            </m:sub>
          </m:sSub>
          <m:r>
            <w:rPr>
              <w:rFonts w:ascii="Cambria Math" w:hAnsi="Cambria Math" w:cs="Times New Roman"/>
              <w:color w:val="202124"/>
              <w:sz w:val="28"/>
              <w:szCs w:val="28"/>
              <w:shd w:val="clear" w:color="auto" w:fill="FFFFFF"/>
            </w:rPr>
            <m:t>∙</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l</m:t>
              </m:r>
            </m:e>
            <m:sub>
              <m:r>
                <w:rPr>
                  <w:rFonts w:ascii="Cambria Math" w:hAnsi="Cambria Math" w:cs="Times New Roman"/>
                  <w:color w:val="202124"/>
                  <w:sz w:val="28"/>
                  <w:szCs w:val="28"/>
                  <w:shd w:val="clear" w:color="auto" w:fill="FFFFFF"/>
                </w:rPr>
                <m:t>2</m:t>
              </m:r>
            </m:sub>
          </m:sSub>
          <m:r>
            <w:rPr>
              <w:rFonts w:ascii="Cambria Math" w:hAnsi="Cambria Math" w:cs="Times New Roman"/>
              <w:color w:val="202124"/>
              <w:sz w:val="28"/>
              <w:szCs w:val="28"/>
              <w:shd w:val="clear" w:color="auto" w:fill="FFFFFF"/>
            </w:rPr>
            <m:t xml:space="preserve"> </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пр</m:t>
              </m:r>
            </m:sub>
          </m:sSub>
          <m:r>
            <w:rPr>
              <w:rFonts w:ascii="Cambria Math" w:hAnsi="Cambria Math" w:cs="Times New Roman"/>
              <w:color w:val="202124"/>
              <w:sz w:val="28"/>
              <w:szCs w:val="28"/>
              <w:shd w:val="clear" w:color="auto" w:fill="FFFFFF"/>
            </w:rPr>
            <m:t>∙</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l</m:t>
              </m:r>
            </m:e>
            <m:sub>
              <m:r>
                <w:rPr>
                  <w:rFonts w:ascii="Cambria Math" w:hAnsi="Cambria Math" w:cs="Times New Roman"/>
                  <w:color w:val="202124"/>
                  <w:sz w:val="28"/>
                  <w:szCs w:val="28"/>
                  <w:shd w:val="clear" w:color="auto" w:fill="FFFFFF"/>
                </w:rPr>
                <m:t>3</m:t>
              </m:r>
            </m:sub>
          </m:sSub>
          <m:r>
            <w:rPr>
              <w:rFonts w:ascii="Cambria Math" w:hAnsi="Cambria Math" w:cs="Times New Roman"/>
              <w:color w:val="202124"/>
              <w:sz w:val="28"/>
              <w:szCs w:val="28"/>
              <w:shd w:val="clear" w:color="auto" w:fill="FFFFFF"/>
            </w:rPr>
            <m:t xml:space="preserve">– </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m:t>
              </m:r>
            </m:sub>
          </m:sSub>
          <m:r>
            <w:rPr>
              <w:rFonts w:ascii="Cambria Math" w:hAnsi="Cambria Math" w:cs="Times New Roman"/>
              <w:color w:val="202124"/>
              <w:sz w:val="28"/>
              <w:szCs w:val="28"/>
              <w:shd w:val="clear" w:color="auto" w:fill="FFFFFF"/>
            </w:rPr>
            <m:t>∙</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l</m:t>
              </m:r>
            </m:e>
            <m:sub>
              <m:r>
                <w:rPr>
                  <w:rFonts w:ascii="Cambria Math" w:hAnsi="Cambria Math" w:cs="Times New Roman"/>
                  <w:color w:val="202124"/>
                  <w:sz w:val="28"/>
                  <w:szCs w:val="28"/>
                  <w:shd w:val="clear" w:color="auto" w:fill="FFFFFF"/>
                </w:rPr>
                <m:t>1</m:t>
              </m:r>
            </m:sub>
          </m:sSub>
          <m:r>
            <w:rPr>
              <w:rFonts w:ascii="Cambria Math" w:hAnsi="Cambria Math" w:cs="Times New Roman"/>
              <w:color w:val="202124"/>
              <w:sz w:val="28"/>
              <w:szCs w:val="28"/>
              <w:shd w:val="clear" w:color="auto" w:fill="FFFFFF"/>
            </w:rPr>
            <m:t>=0</m:t>
          </m:r>
        </m:oMath>
      </m:oMathPara>
    </w:p>
    <w:p w14:paraId="5B8E950C" w14:textId="77777777" w:rsidR="00594067" w:rsidRPr="009D134D" w:rsidRDefault="00594067" w:rsidP="00594067">
      <w:pPr>
        <w:spacing w:after="0" w:line="240" w:lineRule="auto"/>
        <w:ind w:firstLine="708"/>
        <w:jc w:val="both"/>
        <w:rPr>
          <w:rFonts w:ascii="Times New Roman" w:eastAsiaTheme="minorEastAsia" w:hAnsi="Times New Roman" w:cs="Times New Roman"/>
          <w:i/>
          <w:color w:val="202124"/>
          <w:sz w:val="10"/>
          <w:szCs w:val="10"/>
          <w:shd w:val="clear" w:color="auto" w:fill="FFFFFF"/>
        </w:rPr>
      </w:pPr>
    </w:p>
    <w:p w14:paraId="07F8CDB9" w14:textId="77777777" w:rsidR="00594067" w:rsidRPr="009D134D" w:rsidRDefault="00594067" w:rsidP="00594067">
      <w:pPr>
        <w:spacing w:after="0" w:line="240" w:lineRule="auto"/>
        <w:ind w:firstLine="708"/>
        <w:jc w:val="both"/>
        <w:rPr>
          <w:rFonts w:ascii="Times New Roman" w:eastAsiaTheme="minorEastAsia" w:hAnsi="Times New Roman" w:cs="Times New Roman"/>
          <w:i/>
          <w:sz w:val="28"/>
          <w:szCs w:val="28"/>
          <w:shd w:val="clear" w:color="auto" w:fill="FFFFFF"/>
        </w:rPr>
      </w:pPr>
      <m:oMathPara>
        <m:oMathParaPr>
          <m:jc m:val="left"/>
        </m:oMathParaPr>
        <m:oMath>
          <m:r>
            <m:rPr>
              <m:sty m:val="p"/>
            </m:rPr>
            <w:rPr>
              <w:rFonts w:ascii="Cambria Math" w:hAnsi="Cambria Math" w:cs="Times New Roman"/>
              <w:color w:val="FF0000"/>
              <w:sz w:val="28"/>
              <w:szCs w:val="28"/>
              <w:shd w:val="clear" w:color="auto" w:fill="FFFFFF"/>
            </w:rPr>
            <m:t xml:space="preserve">                                            </m:t>
          </m:r>
          <m:r>
            <m:rPr>
              <m:sty m:val="p"/>
            </m:rPr>
            <w:rPr>
              <w:rFonts w:ascii="Cambria Math" w:hAnsi="Cambria Math" w:cs="Times New Roman"/>
              <w:sz w:val="28"/>
              <w:szCs w:val="28"/>
              <w:shd w:val="clear" w:color="auto" w:fill="FFFFFF"/>
            </w:rPr>
            <m:t>Σ</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F</m:t>
              </m:r>
            </m:e>
            <m:sub>
              <m:r>
                <w:rPr>
                  <w:rFonts w:ascii="Cambria Math" w:hAnsi="Cambria Math" w:cs="Times New Roman"/>
                  <w:sz w:val="28"/>
                  <w:szCs w:val="28"/>
                  <w:shd w:val="clear" w:color="auto" w:fill="FFFFFF"/>
                </w:rPr>
                <m:t>i</m:t>
              </m:r>
            </m:sub>
          </m:sSub>
          <m:r>
            <w:rPr>
              <w:rFonts w:ascii="Cambria Math" w:hAnsi="Cambria Math" w:cs="Times New Roman"/>
              <w:sz w:val="28"/>
              <w:szCs w:val="28"/>
              <w:shd w:val="clear" w:color="auto" w:fill="FFFFFF"/>
            </w:rPr>
            <m:t>=</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F</m:t>
              </m:r>
            </m:e>
            <m:sub>
              <m:r>
                <w:rPr>
                  <w:rFonts w:ascii="Cambria Math" w:hAnsi="Cambria Math" w:cs="Times New Roman"/>
                  <w:sz w:val="28"/>
                  <w:szCs w:val="28"/>
                  <w:shd w:val="clear" w:color="auto" w:fill="FFFFFF"/>
                </w:rPr>
                <m:t>э</m:t>
              </m:r>
            </m:sub>
          </m:sSub>
          <m:r>
            <w:rPr>
              <w:rFonts w:ascii="Cambria Math" w:hAnsi="Cambria Math" w:cs="Times New Roman"/>
              <w:sz w:val="28"/>
              <w:szCs w:val="28"/>
              <w:shd w:val="clear" w:color="auto" w:fill="FFFFFF"/>
            </w:rPr>
            <m:t xml:space="preserve"> </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–F</m:t>
              </m:r>
            </m:e>
            <m:sub>
              <m:r>
                <w:rPr>
                  <w:rFonts w:ascii="Cambria Math" w:hAnsi="Cambria Math" w:cs="Times New Roman"/>
                  <w:sz w:val="28"/>
                  <w:szCs w:val="28"/>
                  <w:shd w:val="clear" w:color="auto" w:fill="FFFFFF"/>
                </w:rPr>
                <m:t>пр</m:t>
              </m:r>
            </m:sub>
          </m:sSub>
          <m:r>
            <w:rPr>
              <w:rFonts w:ascii="Cambria Math" w:hAnsi="Cambria Math" w:cs="Times New Roman"/>
              <w:sz w:val="28"/>
              <w:szCs w:val="28"/>
              <w:shd w:val="clear" w:color="auto" w:fill="FFFFFF"/>
            </w:rPr>
            <m:t xml:space="preserve">+ </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rPr>
                <m:t>F</m:t>
              </m:r>
            </m:e>
            <m:sub>
              <m:r>
                <w:rPr>
                  <w:rFonts w:ascii="Cambria Math" w:hAnsi="Cambria Math" w:cs="Times New Roman"/>
                  <w:sz w:val="28"/>
                  <w:szCs w:val="28"/>
                  <w:shd w:val="clear" w:color="auto" w:fill="FFFFFF"/>
                </w:rPr>
                <m:t>Т</m:t>
              </m:r>
            </m:sub>
          </m:sSub>
          <m:r>
            <w:rPr>
              <w:rFonts w:ascii="Cambria Math" w:hAnsi="Cambria Math" w:cs="Times New Roman"/>
              <w:sz w:val="28"/>
              <w:szCs w:val="28"/>
              <w:shd w:val="clear" w:color="auto" w:fill="FFFFFF"/>
            </w:rPr>
            <m:t>=0</m:t>
          </m:r>
        </m:oMath>
      </m:oMathPara>
    </w:p>
    <w:p w14:paraId="6EF8D5F2" w14:textId="77777777" w:rsidR="00594067" w:rsidRPr="009D134D" w:rsidRDefault="00594067" w:rsidP="00594067">
      <w:pPr>
        <w:spacing w:after="0" w:line="240" w:lineRule="auto"/>
        <w:ind w:firstLine="708"/>
        <w:jc w:val="both"/>
        <w:rPr>
          <w:rFonts w:ascii="Times New Roman" w:eastAsiaTheme="minorEastAsia" w:hAnsi="Times New Roman" w:cs="Times New Roman"/>
          <w:i/>
          <w:color w:val="FF0000"/>
          <w:sz w:val="28"/>
          <w:szCs w:val="28"/>
          <w:shd w:val="clear" w:color="auto" w:fill="FFFFFF"/>
        </w:rPr>
      </w:pPr>
    </w:p>
    <w:p w14:paraId="5B349767" w14:textId="77777777" w:rsidR="00594067" w:rsidRPr="009D134D" w:rsidRDefault="00594067" w:rsidP="00594067">
      <w:pPr>
        <w:spacing w:after="0" w:line="240" w:lineRule="auto"/>
        <w:ind w:firstLine="567"/>
        <w:jc w:val="both"/>
        <w:rPr>
          <w:rFonts w:ascii="Times New Roman" w:eastAsiaTheme="minorEastAsia" w:hAnsi="Times New Roman" w:cs="Times New Roman"/>
          <w:i/>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где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m:t>
            </m:r>
          </m:sub>
        </m:sSub>
        <m:r>
          <w:rPr>
            <w:rFonts w:ascii="Cambria Math" w:hAnsi="Cambria Math" w:cs="Times New Roman"/>
            <w:color w:val="202124"/>
            <w:sz w:val="28"/>
            <w:szCs w:val="28"/>
            <w:shd w:val="clear" w:color="auto" w:fill="FFFFFF"/>
          </w:rPr>
          <m:t xml:space="preserve"> – </m:t>
        </m:r>
      </m:oMath>
      <w:r w:rsidRPr="009D134D">
        <w:rPr>
          <w:rFonts w:ascii="Times New Roman" w:eastAsiaTheme="minorEastAsia" w:hAnsi="Times New Roman" w:cs="Times New Roman"/>
          <w:color w:val="202124"/>
          <w:sz w:val="28"/>
          <w:szCs w:val="28"/>
          <w:shd w:val="clear" w:color="auto" w:fill="FFFFFF"/>
        </w:rPr>
        <w:t xml:space="preserve">сила, необходимая для перемещения тяговой втулки и следующим за ним поворотом лопастей на угол от </w:t>
      </w:r>
      <w:r w:rsidRPr="009D134D">
        <w:rPr>
          <w:rFonts w:ascii="Times New Roman" w:eastAsiaTheme="minorEastAsia" w:hAnsi="Times New Roman" w:cs="Times New Roman"/>
          <w:i/>
          <w:iCs/>
          <w:color w:val="202124"/>
          <w:sz w:val="28"/>
          <w:szCs w:val="28"/>
          <w:shd w:val="clear" w:color="auto" w:fill="FFFFFF"/>
        </w:rPr>
        <w:t>α = 15</w:t>
      </w:r>
      <w:r w:rsidRPr="009D134D">
        <w:rPr>
          <w:rFonts w:ascii="Times New Roman" w:eastAsiaTheme="minorEastAsia" w:hAnsi="Times New Roman" w:cs="Times New Roman"/>
          <w:i/>
          <w:iCs/>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 xml:space="preserve"> (номинальный угол) до </w:t>
      </w:r>
      <w:r w:rsidRPr="009D134D">
        <w:rPr>
          <w:rFonts w:ascii="Times New Roman" w:eastAsiaTheme="minorEastAsia" w:hAnsi="Times New Roman" w:cs="Times New Roman"/>
          <w:i/>
          <w:iCs/>
          <w:color w:val="202124"/>
          <w:sz w:val="28"/>
          <w:szCs w:val="28"/>
          <w:shd w:val="clear" w:color="auto" w:fill="FFFFFF"/>
        </w:rPr>
        <w:t>α = 90</w:t>
      </w:r>
      <w:r w:rsidRPr="009D134D">
        <w:rPr>
          <w:rFonts w:ascii="Times New Roman" w:eastAsiaTheme="minorEastAsia" w:hAnsi="Times New Roman" w:cs="Times New Roman"/>
          <w:i/>
          <w:iCs/>
          <w:color w:val="202124"/>
          <w:sz w:val="28"/>
          <w:szCs w:val="28"/>
          <w:shd w:val="clear" w:color="auto" w:fill="FFFFFF"/>
          <w:vertAlign w:val="superscript"/>
        </w:rPr>
        <w:t>0</w:t>
      </w:r>
      <w:r w:rsidRPr="009D134D">
        <w:rPr>
          <w:rFonts w:ascii="Times New Roman" w:eastAsiaTheme="minorEastAsia" w:hAnsi="Times New Roman" w:cs="Times New Roman"/>
          <w:i/>
          <w:iCs/>
          <w:color w:val="202124"/>
          <w:sz w:val="28"/>
          <w:szCs w:val="28"/>
          <w:shd w:val="clear" w:color="auto" w:fill="FFFFFF"/>
        </w:rPr>
        <w:t>.</w:t>
      </w:r>
    </w:p>
    <w:p w14:paraId="0BA1393E"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Из уравнения </w:t>
      </w:r>
      <w:r w:rsidRPr="009D134D">
        <w:rPr>
          <w:rFonts w:ascii="Times New Roman" w:hAnsi="Times New Roman" w:cs="Times New Roman"/>
          <w:color w:val="202124"/>
          <w:sz w:val="28"/>
          <w:szCs w:val="28"/>
          <w:shd w:val="clear" w:color="auto" w:fill="FFFFFF"/>
        </w:rPr>
        <w:t xml:space="preserve">II </w:t>
      </w:r>
      <w:r w:rsidRPr="009D134D">
        <w:rPr>
          <w:rFonts w:ascii="Times New Roman" w:eastAsiaTheme="minorEastAsia" w:hAnsi="Times New Roman" w:cs="Times New Roman"/>
          <w:color w:val="202124"/>
          <w:sz w:val="28"/>
          <w:szCs w:val="28"/>
          <w:shd w:val="clear" w:color="auto" w:fill="FFFFFF"/>
        </w:rPr>
        <w:t xml:space="preserve">выражаем силу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m:t>
            </m:r>
          </m:sub>
        </m:sSub>
      </m:oMath>
      <w:r w:rsidRPr="009D134D">
        <w:rPr>
          <w:rFonts w:ascii="Times New Roman" w:eastAsiaTheme="minorEastAsia" w:hAnsi="Times New Roman" w:cs="Times New Roman"/>
          <w:color w:val="202124"/>
          <w:sz w:val="28"/>
          <w:szCs w:val="28"/>
          <w:shd w:val="clear" w:color="auto" w:fill="FFFFFF"/>
        </w:rPr>
        <w:t xml:space="preserve"> через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э</m:t>
            </m:r>
          </m:sub>
        </m:sSub>
      </m:oMath>
      <w:r w:rsidRPr="009D134D">
        <w:rPr>
          <w:rFonts w:ascii="Times New Roman" w:eastAsiaTheme="minorEastAsia" w:hAnsi="Times New Roman" w:cs="Times New Roman"/>
          <w:color w:val="202124"/>
          <w:sz w:val="28"/>
          <w:szCs w:val="28"/>
          <w:shd w:val="clear" w:color="auto" w:fill="FFFFFF"/>
        </w:rPr>
        <w:t xml:space="preserve"> и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пр</m:t>
            </m:r>
          </m:sub>
        </m:sSub>
      </m:oMath>
      <w:r w:rsidRPr="009D134D">
        <w:rPr>
          <w:rFonts w:ascii="Times New Roman" w:eastAsiaTheme="minorEastAsia" w:hAnsi="Times New Roman" w:cs="Times New Roman"/>
          <w:color w:val="202124"/>
          <w:sz w:val="28"/>
          <w:szCs w:val="28"/>
          <w:shd w:val="clear" w:color="auto" w:fill="FFFFFF"/>
        </w:rPr>
        <w:t xml:space="preserve"> т.е.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m:t>
            </m:r>
          </m:sub>
        </m:sSub>
        <m:r>
          <w:rPr>
            <w:rFonts w:ascii="Cambria Math" w:eastAsiaTheme="minorEastAsia" w:hAnsi="Cambria Math" w:cs="Times New Roman"/>
            <w:sz w:val="28"/>
            <w:szCs w:val="28"/>
          </w:rPr>
          <m:t>=</m:t>
        </m:r>
        <m:r>
          <w:rPr>
            <w:rFonts w:ascii="Cambria Math" w:hAnsi="Cambria Math" w:cs="Times New Roman"/>
            <w:color w:val="202124"/>
            <w:sz w:val="28"/>
            <w:szCs w:val="28"/>
            <w:shd w:val="clear" w:color="auto" w:fill="FFFFFF"/>
          </w:rPr>
          <m:t xml:space="preserve"> </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пр</m:t>
            </m:r>
          </m:sub>
        </m:sSub>
        <m:r>
          <w:rPr>
            <w:rFonts w:ascii="Cambria Math" w:hAnsi="Cambria Math" w:cs="Times New Roman"/>
            <w:color w:val="202124"/>
            <w:sz w:val="28"/>
            <w:szCs w:val="28"/>
            <w:shd w:val="clear" w:color="auto" w:fill="FFFFFF"/>
          </w:rPr>
          <m:t xml:space="preserve"> – </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э</m:t>
            </m:r>
          </m:sub>
        </m:sSub>
      </m:oMath>
      <w:r w:rsidRPr="009D134D">
        <w:rPr>
          <w:rFonts w:ascii="Times New Roman" w:eastAsiaTheme="minorEastAsia" w:hAnsi="Times New Roman" w:cs="Times New Roman"/>
          <w:color w:val="202124"/>
          <w:sz w:val="28"/>
          <w:szCs w:val="28"/>
          <w:shd w:val="clear" w:color="auto" w:fill="FFFFFF"/>
        </w:rPr>
        <w:t>.</w:t>
      </w:r>
    </w:p>
    <w:p w14:paraId="431DA570"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Подставляя в уравнение </w:t>
      </w:r>
      <w:r w:rsidRPr="009D134D">
        <w:rPr>
          <w:rFonts w:ascii="Times New Roman" w:hAnsi="Times New Roman" w:cs="Times New Roman"/>
          <w:color w:val="202124"/>
          <w:sz w:val="28"/>
          <w:szCs w:val="28"/>
          <w:shd w:val="clear" w:color="auto" w:fill="FFFFFF"/>
        </w:rPr>
        <w:t>I</w:t>
      </w:r>
      <w:r w:rsidRPr="009D134D">
        <w:rPr>
          <w:rFonts w:ascii="Times New Roman" w:hAnsi="Times New Roman" w:cs="Times New Roman"/>
          <w:b/>
          <w:bCs/>
          <w:color w:val="202124"/>
          <w:sz w:val="28"/>
          <w:szCs w:val="28"/>
          <w:shd w:val="clear" w:color="auto" w:fill="FFFFFF"/>
        </w:rPr>
        <w:t xml:space="preserve"> </w:t>
      </w:r>
      <w:r w:rsidRPr="009D134D">
        <w:rPr>
          <w:rFonts w:ascii="Times New Roman" w:eastAsiaTheme="minorEastAsia" w:hAnsi="Times New Roman" w:cs="Times New Roman"/>
          <w:color w:val="202124"/>
          <w:sz w:val="28"/>
          <w:szCs w:val="28"/>
          <w:shd w:val="clear" w:color="auto" w:fill="FFFFFF"/>
        </w:rPr>
        <w:t xml:space="preserve">это значение силы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m:t>
            </m:r>
          </m:sub>
        </m:sSub>
      </m:oMath>
      <w:r w:rsidRPr="009D134D">
        <w:rPr>
          <w:rFonts w:ascii="Times New Roman" w:eastAsiaTheme="minorEastAsia" w:hAnsi="Times New Roman" w:cs="Times New Roman"/>
          <w:color w:val="202124"/>
          <w:sz w:val="28"/>
          <w:szCs w:val="28"/>
          <w:shd w:val="clear" w:color="auto" w:fill="FFFFFF"/>
        </w:rPr>
        <w:t xml:space="preserve"> и решая его относительно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пр</m:t>
            </m:r>
          </m:sub>
        </m:sSub>
      </m:oMath>
      <w:r w:rsidRPr="009D134D">
        <w:rPr>
          <w:rFonts w:ascii="Times New Roman" w:eastAsiaTheme="minorEastAsia" w:hAnsi="Times New Roman" w:cs="Times New Roman"/>
          <w:color w:val="202124"/>
          <w:sz w:val="28"/>
          <w:szCs w:val="28"/>
          <w:shd w:val="clear" w:color="auto" w:fill="FFFFFF"/>
        </w:rPr>
        <w:t>, получим:</w:t>
      </w:r>
    </w:p>
    <w:p w14:paraId="63609014"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0A8439AB" w14:textId="1B179798" w:rsidR="00594067" w:rsidRPr="009D134D" w:rsidRDefault="00AC2B61" w:rsidP="00594067">
      <w:pPr>
        <w:spacing w:after="0" w:line="240" w:lineRule="auto"/>
        <w:ind w:firstLine="708"/>
        <w:jc w:val="center"/>
        <w:rPr>
          <w:rFonts w:ascii="Times New Roman" w:eastAsiaTheme="minorEastAsia" w:hAnsi="Times New Roman" w:cs="Times New Roman"/>
          <w:color w:val="202124"/>
          <w:sz w:val="28"/>
          <w:szCs w:val="28"/>
          <w:shd w:val="clear" w:color="auto" w:fill="FFFFFF"/>
        </w:rPr>
      </w:pPr>
      <m:oMathPara>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пр</m:t>
              </m:r>
            </m:sub>
          </m:sSub>
          <m:r>
            <w:rPr>
              <w:rFonts w:ascii="Cambria Math" w:hAnsi="Cambria Math" w:cs="Times New Roman"/>
              <w:color w:val="202124"/>
              <w:sz w:val="28"/>
              <w:szCs w:val="28"/>
              <w:shd w:val="clear" w:color="auto" w:fill="FFFFFF"/>
            </w:rPr>
            <m:t xml:space="preserve">= </m:t>
          </m:r>
          <m:f>
            <m:fPr>
              <m:ctrlPr>
                <w:rPr>
                  <w:rFonts w:ascii="Cambria Math" w:hAnsi="Cambria Math" w:cs="Times New Roman"/>
                  <w:i/>
                  <w:color w:val="202124"/>
                  <w:sz w:val="28"/>
                  <w:szCs w:val="28"/>
                  <w:shd w:val="clear" w:color="auto" w:fill="FFFFFF"/>
                </w:rPr>
              </m:ctrlPr>
            </m:fPr>
            <m:num>
              <m:sSub>
                <m:sSubPr>
                  <m:ctrlPr>
                    <w:rPr>
                      <w:rFonts w:ascii="Cambria Math" w:hAnsi="Cambria Math" w:cs="Times New Roman"/>
                      <w:i/>
                      <w:color w:val="202124"/>
                      <w:sz w:val="28"/>
                      <w:szCs w:val="28"/>
                      <w:shd w:val="clear" w:color="auto" w:fill="FFFFFF"/>
                    </w:rPr>
                  </m:ctrlPr>
                </m:sSubPr>
                <m:e>
                  <m:d>
                    <m:dPr>
                      <m:ctrlPr>
                        <w:rPr>
                          <w:rFonts w:ascii="Cambria Math" w:hAnsi="Cambria Math" w:cs="Times New Roman"/>
                          <w:i/>
                          <w:color w:val="202124"/>
                          <w:sz w:val="28"/>
                          <w:szCs w:val="28"/>
                          <w:shd w:val="clear" w:color="auto" w:fill="FFFFFF"/>
                        </w:rPr>
                      </m:ctrlPr>
                    </m:dPr>
                    <m:e>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l</m:t>
                          </m:r>
                        </m:e>
                        <m:sub>
                          <m:r>
                            <w:rPr>
                              <w:rFonts w:ascii="Cambria Math" w:hAnsi="Cambria Math" w:cs="Times New Roman"/>
                              <w:color w:val="202124"/>
                              <w:sz w:val="28"/>
                              <w:szCs w:val="28"/>
                              <w:shd w:val="clear" w:color="auto" w:fill="FFFFFF"/>
                            </w:rPr>
                            <m:t>2</m:t>
                          </m:r>
                        </m:sub>
                      </m:sSub>
                      <m:r>
                        <w:rPr>
                          <w:rFonts w:ascii="Cambria Math" w:hAnsi="Cambria Math" w:cs="Times New Roman"/>
                          <w:color w:val="202124"/>
                          <w:sz w:val="28"/>
                          <w:szCs w:val="28"/>
                          <w:shd w:val="clear" w:color="auto" w:fill="FFFFFF"/>
                        </w:rPr>
                        <m:t>+</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l</m:t>
                          </m:r>
                        </m:e>
                        <m:sub>
                          <m:r>
                            <w:rPr>
                              <w:rFonts w:ascii="Cambria Math" w:hAnsi="Cambria Math" w:cs="Times New Roman"/>
                              <w:color w:val="202124"/>
                              <w:sz w:val="28"/>
                              <w:szCs w:val="28"/>
                              <w:shd w:val="clear" w:color="auto" w:fill="FFFFFF"/>
                            </w:rPr>
                            <m:t>1</m:t>
                          </m:r>
                        </m:sub>
                      </m:sSub>
                    </m:e>
                  </m:d>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э</m:t>
                  </m:r>
                </m:sub>
              </m:sSub>
            </m:num>
            <m:den>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l</m:t>
                  </m:r>
                </m:e>
                <m:sub>
                  <m:r>
                    <w:rPr>
                      <w:rFonts w:ascii="Cambria Math" w:hAnsi="Cambria Math" w:cs="Times New Roman"/>
                      <w:color w:val="202124"/>
                      <w:sz w:val="28"/>
                      <w:szCs w:val="28"/>
                      <w:shd w:val="clear" w:color="auto" w:fill="FFFFFF"/>
                    </w:rPr>
                    <m:t>3</m:t>
                  </m:r>
                </m:sub>
              </m:sSub>
              <m:r>
                <w:rPr>
                  <w:rFonts w:ascii="Cambria Math" w:hAnsi="Cambria Math" w:cs="Times New Roman"/>
                  <w:color w:val="202124"/>
                  <w:sz w:val="28"/>
                  <w:szCs w:val="28"/>
                  <w:shd w:val="clear" w:color="auto" w:fill="FFFFFF"/>
                </w:rPr>
                <m:t>+</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l</m:t>
                  </m:r>
                </m:e>
                <m:sub>
                  <m:r>
                    <w:rPr>
                      <w:rFonts w:ascii="Cambria Math" w:hAnsi="Cambria Math" w:cs="Times New Roman"/>
                      <w:color w:val="202124"/>
                      <w:sz w:val="28"/>
                      <w:szCs w:val="28"/>
                      <w:shd w:val="clear" w:color="auto" w:fill="FFFFFF"/>
                    </w:rPr>
                    <m:t>1</m:t>
                  </m:r>
                </m:sub>
              </m:sSub>
            </m:den>
          </m:f>
          <m:r>
            <w:rPr>
              <w:rFonts w:ascii="Cambria Math" w:hAnsi="Cambria Math" w:cs="Times New Roman"/>
              <w:color w:val="202124"/>
              <w:sz w:val="28"/>
              <w:szCs w:val="28"/>
              <w:shd w:val="clear" w:color="auto" w:fill="FFFFFF"/>
            </w:rPr>
            <m:t xml:space="preserve">= </m:t>
          </m:r>
          <m:f>
            <m:fPr>
              <m:ctrlPr>
                <w:rPr>
                  <w:rFonts w:ascii="Cambria Math" w:hAnsi="Cambria Math" w:cs="Times New Roman"/>
                  <w:i/>
                  <w:color w:val="202124"/>
                  <w:sz w:val="28"/>
                  <w:szCs w:val="28"/>
                  <w:shd w:val="clear" w:color="auto" w:fill="FFFFFF"/>
                </w:rPr>
              </m:ctrlPr>
            </m:fPr>
            <m:num>
              <m:d>
                <m:dPr>
                  <m:ctrlPr>
                    <w:rPr>
                      <w:rFonts w:ascii="Cambria Math" w:hAnsi="Cambria Math" w:cs="Times New Roman"/>
                      <w:i/>
                      <w:color w:val="202124"/>
                      <w:sz w:val="28"/>
                      <w:szCs w:val="28"/>
                      <w:shd w:val="clear" w:color="auto" w:fill="FFFFFF"/>
                    </w:rPr>
                  </m:ctrlPr>
                </m:dPr>
                <m:e>
                  <m:r>
                    <w:rPr>
                      <w:rFonts w:ascii="Cambria Math" w:hAnsi="Cambria Math" w:cs="Times New Roman"/>
                      <w:color w:val="202124"/>
                      <w:sz w:val="28"/>
                      <w:szCs w:val="28"/>
                      <w:shd w:val="clear" w:color="auto" w:fill="FFFFFF"/>
                    </w:rPr>
                    <m:t>0,  +0,125</m:t>
                  </m:r>
                </m:e>
              </m:d>
              <m:r>
                <w:rPr>
                  <w:rFonts w:ascii="Cambria Math" w:hAnsi="Cambria Math" w:cs="Times New Roman"/>
                  <w:color w:val="202124"/>
                  <w:sz w:val="28"/>
                  <w:szCs w:val="28"/>
                  <w:shd w:val="clear" w:color="auto" w:fill="FFFFFF"/>
                </w:rPr>
                <m:t>∙</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э</m:t>
                  </m:r>
                </m:sub>
              </m:sSub>
            </m:num>
            <m:den>
              <m:r>
                <w:rPr>
                  <w:rFonts w:ascii="Cambria Math" w:hAnsi="Cambria Math" w:cs="Times New Roman"/>
                  <w:color w:val="202124"/>
                  <w:sz w:val="28"/>
                  <w:szCs w:val="28"/>
                  <w:shd w:val="clear" w:color="auto" w:fill="FFFFFF"/>
                </w:rPr>
                <m:t>0,328+0,125</m:t>
              </m:r>
            </m:den>
          </m:f>
          <m:r>
            <w:rPr>
              <w:rFonts w:ascii="Cambria Math" w:eastAsiaTheme="minorEastAsia" w:hAnsi="Cambria Math" w:cs="Times New Roman"/>
              <w:color w:val="202124"/>
              <w:sz w:val="28"/>
              <w:szCs w:val="28"/>
              <w:shd w:val="clear" w:color="auto" w:fill="FFFFFF"/>
            </w:rPr>
            <m:t>=2,2 ∙</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э</m:t>
              </m:r>
            </m:sub>
          </m:sSub>
        </m:oMath>
      </m:oMathPara>
    </w:p>
    <w:p w14:paraId="0DA505E7" w14:textId="77777777" w:rsidR="00594067" w:rsidRPr="009D134D" w:rsidRDefault="00594067" w:rsidP="00594067">
      <w:pPr>
        <w:spacing w:after="0" w:line="240" w:lineRule="auto"/>
        <w:ind w:firstLine="708"/>
        <w:jc w:val="both"/>
        <w:rPr>
          <w:rFonts w:ascii="Times New Roman" w:eastAsiaTheme="minorEastAsia" w:hAnsi="Times New Roman" w:cs="Times New Roman"/>
          <w:sz w:val="28"/>
          <w:szCs w:val="28"/>
        </w:rPr>
      </w:pPr>
    </w:p>
    <w:p w14:paraId="0EE02BEA"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sz w:val="28"/>
          <w:szCs w:val="28"/>
        </w:rPr>
        <w:t xml:space="preserve">Результаты расчета силы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пр</m:t>
            </m:r>
          </m:sub>
        </m:sSub>
        <m:r>
          <w:rPr>
            <w:rFonts w:ascii="Cambria Math" w:hAnsi="Cambria Math" w:cs="Times New Roman"/>
            <w:color w:val="202124"/>
            <w:sz w:val="28"/>
            <w:szCs w:val="28"/>
            <w:shd w:val="clear" w:color="auto" w:fill="FFFFFF"/>
          </w:rPr>
          <m:t xml:space="preserve"> </m:t>
        </m:r>
      </m:oMath>
      <w:r w:rsidRPr="009D134D">
        <w:rPr>
          <w:rFonts w:ascii="Times New Roman" w:eastAsiaTheme="minorEastAsia" w:hAnsi="Times New Roman" w:cs="Times New Roman"/>
          <w:color w:val="202124"/>
          <w:sz w:val="28"/>
          <w:szCs w:val="28"/>
          <w:shd w:val="clear" w:color="auto" w:fill="FFFFFF"/>
        </w:rPr>
        <w:t xml:space="preserve">заносим в таблицу 4. Силу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m:t>
            </m:r>
          </m:sub>
        </m:sSub>
        <m:r>
          <w:rPr>
            <w:rFonts w:ascii="Cambria Math" w:hAnsi="Cambria Math" w:cs="Times New Roman"/>
            <w:color w:val="202124"/>
            <w:sz w:val="28"/>
            <w:szCs w:val="28"/>
            <w:shd w:val="clear" w:color="auto" w:fill="FFFFFF"/>
          </w:rPr>
          <m:t>,</m:t>
        </m:r>
      </m:oMath>
      <w:r w:rsidRPr="009D134D">
        <w:rPr>
          <w:rFonts w:ascii="Times New Roman" w:eastAsiaTheme="minorEastAsia" w:hAnsi="Times New Roman" w:cs="Times New Roman"/>
          <w:color w:val="202124"/>
          <w:sz w:val="28"/>
          <w:szCs w:val="28"/>
          <w:shd w:val="clear" w:color="auto" w:fill="FFFFFF"/>
        </w:rPr>
        <w:t xml:space="preserve"> необходимую для перемещения тяговой втулки, определим из равенства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m:t>
            </m:r>
          </m:sub>
        </m:sSub>
        <m:r>
          <w:rPr>
            <w:rFonts w:ascii="Cambria Math" w:hAnsi="Cambria Math" w:cs="Times New Roman"/>
            <w:color w:val="202124"/>
            <w:sz w:val="28"/>
            <w:szCs w:val="28"/>
            <w:shd w:val="clear" w:color="auto" w:fill="FFFFFF"/>
          </w:rPr>
          <m:t>=</m:t>
        </m:r>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пр</m:t>
            </m:r>
          </m:sub>
        </m:sSub>
      </m:oMath>
      <w:r w:rsidRPr="009D134D">
        <w:rPr>
          <w:rFonts w:ascii="Times New Roman" w:eastAsiaTheme="minorEastAsia" w:hAnsi="Times New Roman" w:cs="Times New Roman"/>
          <w:color w:val="202124"/>
          <w:sz w:val="28"/>
          <w:szCs w:val="28"/>
          <w:shd w:val="clear" w:color="auto" w:fill="FFFFFF"/>
        </w:rPr>
        <w:t>-</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 xml:space="preserve"> F</m:t>
            </m:r>
          </m:e>
          <m:sub>
            <m:r>
              <w:rPr>
                <w:rFonts w:ascii="Cambria Math" w:hAnsi="Cambria Math" w:cs="Times New Roman"/>
                <w:color w:val="202124"/>
                <w:sz w:val="28"/>
                <w:szCs w:val="28"/>
                <w:shd w:val="clear" w:color="auto" w:fill="FFFFFF"/>
              </w:rPr>
              <m:t>э</m:t>
            </m:r>
          </m:sub>
        </m:sSub>
      </m:oMath>
      <w:r w:rsidRPr="009D134D">
        <w:rPr>
          <w:rFonts w:ascii="Times New Roman" w:eastAsiaTheme="minorEastAsia" w:hAnsi="Times New Roman" w:cs="Times New Roman"/>
          <w:color w:val="202124"/>
          <w:sz w:val="28"/>
          <w:szCs w:val="28"/>
          <w:shd w:val="clear" w:color="auto" w:fill="FFFFFF"/>
        </w:rPr>
        <w:t xml:space="preserve">. Результаты расчетов также занесем в таблицу 4. Действительная сила тяги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ТД</m:t>
            </m:r>
          </m:sub>
        </m:sSub>
      </m:oMath>
      <w:r w:rsidRPr="009D134D">
        <w:rPr>
          <w:rFonts w:ascii="Times New Roman" w:eastAsiaTheme="minorEastAsia" w:hAnsi="Times New Roman" w:cs="Times New Roman"/>
          <w:color w:val="202124"/>
          <w:sz w:val="28"/>
          <w:szCs w:val="28"/>
          <w:shd w:val="clear" w:color="auto" w:fill="FFFFFF"/>
        </w:rPr>
        <w:t xml:space="preserve"> (без действия пружины) определялась экспериментально с помощью динамометра на опытном образце ветроэнергетической установки мощностью 0,3 кВт. Результаты измерений под буквенным символом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ТД</m:t>
            </m:r>
          </m:sub>
        </m:sSub>
      </m:oMath>
      <w:r w:rsidRPr="009D134D">
        <w:rPr>
          <w:rFonts w:ascii="Times New Roman" w:eastAsiaTheme="minorEastAsia" w:hAnsi="Times New Roman" w:cs="Times New Roman"/>
          <w:color w:val="202124"/>
          <w:sz w:val="28"/>
          <w:szCs w:val="28"/>
          <w:shd w:val="clear" w:color="auto" w:fill="FFFFFF"/>
        </w:rPr>
        <w:t xml:space="preserve"> занесены в таблицу 4. Значения углов поворота лопастей α начиная с исходного равного α = 15</w:t>
      </w:r>
      <w:r w:rsidRPr="009D134D">
        <w:rPr>
          <w:rFonts w:ascii="Times New Roman" w:eastAsiaTheme="minorEastAsia" w:hAnsi="Times New Roman" w:cs="Times New Roman"/>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 xml:space="preserve"> для полученных значений усилий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э</m:t>
            </m:r>
          </m:sub>
        </m:sSub>
      </m:oMath>
      <w:r w:rsidRPr="009D134D">
        <w:rPr>
          <w:rFonts w:ascii="Times New Roman" w:eastAsiaTheme="minorEastAsia" w:hAnsi="Times New Roman" w:cs="Times New Roman"/>
          <w:color w:val="202124"/>
          <w:sz w:val="28"/>
          <w:szCs w:val="28"/>
          <w:shd w:val="clear" w:color="auto" w:fill="FFFFFF"/>
        </w:rPr>
        <w:t xml:space="preserve"> в центре экрана определялись экспериментально, путем задания нагрузки по динамометру и регистрацией углов α с помощью угломера. Значения углов α и соответствующие им удлинения </w:t>
      </w:r>
      <w:r w:rsidRPr="009D134D">
        <w:rPr>
          <w:rFonts w:ascii="Times New Roman" w:eastAsiaTheme="minorEastAsia" w:hAnsi="Times New Roman" w:cs="Times New Roman"/>
          <w:i/>
          <w:iCs/>
          <w:color w:val="202124"/>
          <w:sz w:val="28"/>
          <w:szCs w:val="28"/>
          <w:shd w:val="clear" w:color="auto" w:fill="FFFFFF"/>
        </w:rPr>
        <w:t>h</w:t>
      </w:r>
      <w:r w:rsidRPr="009D134D">
        <w:rPr>
          <w:rFonts w:ascii="Times New Roman" w:eastAsiaTheme="minorEastAsia" w:hAnsi="Times New Roman" w:cs="Times New Roman"/>
          <w:color w:val="202124"/>
          <w:sz w:val="28"/>
          <w:szCs w:val="28"/>
          <w:shd w:val="clear" w:color="auto" w:fill="FFFFFF"/>
        </w:rPr>
        <w:t xml:space="preserve"> в мм предварительно подобранной пружины занесены в таблицу 4.</w:t>
      </w:r>
    </w:p>
    <w:p w14:paraId="49015DF0"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Из приведенных в таблице цифровых значений видно, что при скорости ветра равной 8 м/с, расчетная сила тяги, равная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m:t>
            </m:r>
          </m:sub>
        </m:sSub>
      </m:oMath>
      <w:r w:rsidRPr="009D134D">
        <w:rPr>
          <w:rFonts w:ascii="Times New Roman" w:eastAsiaTheme="minorEastAsia" w:hAnsi="Times New Roman" w:cs="Times New Roman"/>
          <w:color w:val="202124"/>
          <w:sz w:val="28"/>
          <w:szCs w:val="28"/>
          <w:shd w:val="clear" w:color="auto" w:fill="FFFFFF"/>
        </w:rPr>
        <w:t xml:space="preserve"> = 6 Н, превышает действительную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ТД</m:t>
            </m:r>
          </m:sub>
        </m:sSub>
      </m:oMath>
      <w:r w:rsidRPr="009D134D">
        <w:rPr>
          <w:rFonts w:ascii="Times New Roman" w:eastAsiaTheme="minorEastAsia" w:hAnsi="Times New Roman" w:cs="Times New Roman"/>
          <w:color w:val="202124"/>
          <w:sz w:val="28"/>
          <w:szCs w:val="28"/>
          <w:shd w:val="clear" w:color="auto" w:fill="FFFFFF"/>
        </w:rPr>
        <w:t xml:space="preserve"> = 4 Н, что соответствует началу поворота лопастей на угол до 21</w:t>
      </w:r>
      <w:r w:rsidRPr="009D134D">
        <w:rPr>
          <w:rFonts w:ascii="Times New Roman" w:eastAsiaTheme="minorEastAsia" w:hAnsi="Times New Roman" w:cs="Times New Roman"/>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 начиная с номинального угла.</w:t>
      </w:r>
    </w:p>
    <w:p w14:paraId="547DA74A"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Далее значение угла поворота лопастей растет, частота вращения ВК при этом падает. Резкое падение частоты вращения ВК будет иметь место при скорости ветра 18-20 м/с, при которой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m:t>
            </m:r>
          </m:sub>
        </m:sSub>
        <m:r>
          <w:rPr>
            <w:rFonts w:ascii="Cambria Math" w:hAnsi="Cambria Math" w:cs="Times New Roman"/>
            <w:color w:val="202124"/>
            <w:sz w:val="28"/>
            <w:szCs w:val="28"/>
            <w:shd w:val="clear" w:color="auto" w:fill="FFFFFF"/>
          </w:rPr>
          <m:t xml:space="preserve"> </m:t>
        </m:r>
      </m:oMath>
      <w:r w:rsidRPr="009D134D">
        <w:rPr>
          <w:rFonts w:ascii="Times New Roman" w:eastAsiaTheme="minorEastAsia" w:hAnsi="Times New Roman" w:cs="Times New Roman"/>
          <w:color w:val="202124"/>
          <w:sz w:val="28"/>
          <w:szCs w:val="28"/>
          <w:shd w:val="clear" w:color="auto" w:fill="FFFFFF"/>
        </w:rPr>
        <w:t xml:space="preserve">расчетное значительно превышает действительное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F</m:t>
            </m:r>
          </m:e>
          <m:sub>
            <m:r>
              <w:rPr>
                <w:rFonts w:ascii="Cambria Math" w:hAnsi="Cambria Math" w:cs="Times New Roman"/>
                <w:color w:val="202124"/>
                <w:sz w:val="28"/>
                <w:szCs w:val="28"/>
                <w:shd w:val="clear" w:color="auto" w:fill="FFFFFF"/>
              </w:rPr>
              <m:t>ТД</m:t>
            </m:r>
          </m:sub>
        </m:sSub>
      </m:oMath>
      <w:r w:rsidRPr="009D134D">
        <w:rPr>
          <w:rFonts w:ascii="Times New Roman" w:eastAsiaTheme="minorEastAsia" w:hAnsi="Times New Roman" w:cs="Times New Roman"/>
          <w:color w:val="202124"/>
          <w:sz w:val="28"/>
          <w:szCs w:val="28"/>
          <w:shd w:val="clear" w:color="auto" w:fill="FFFFFF"/>
        </w:rPr>
        <w:t>, а угол поворота лопастей достигает предельных значений 72</w:t>
      </w:r>
      <w:r w:rsidRPr="009D134D">
        <w:rPr>
          <w:rFonts w:ascii="Times New Roman" w:eastAsiaTheme="minorEastAsia" w:hAnsi="Times New Roman" w:cs="Times New Roman"/>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–90</w:t>
      </w:r>
      <w:r w:rsidRPr="009D134D">
        <w:rPr>
          <w:rFonts w:ascii="Times New Roman" w:eastAsiaTheme="minorEastAsia" w:hAnsi="Times New Roman" w:cs="Times New Roman"/>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 При скорости ветра 21-22 м/с угол поворота достигает значения α = 90</w:t>
      </w:r>
      <w:r w:rsidRPr="009D134D">
        <w:rPr>
          <w:rFonts w:ascii="Times New Roman" w:eastAsiaTheme="minorEastAsia" w:hAnsi="Times New Roman" w:cs="Times New Roman"/>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 xml:space="preserve">, т.е. лопасти устанавливаются во флюгерное положение, ВК останавливается, а рычаг экрана фиксируется в этом максимально отклоненном положении. </w:t>
      </w:r>
    </w:p>
    <w:p w14:paraId="73879952"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Следовательно, выбранная площадь экрана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S</m:t>
            </m:r>
          </m:e>
          <m:sub>
            <m:r>
              <w:rPr>
                <w:rFonts w:ascii="Cambria Math" w:hAnsi="Cambria Math" w:cs="Times New Roman"/>
                <w:color w:val="202124"/>
                <w:sz w:val="28"/>
                <w:szCs w:val="28"/>
                <w:shd w:val="clear" w:color="auto" w:fill="FFFFFF"/>
              </w:rPr>
              <m:t>э</m:t>
            </m:r>
          </m:sub>
        </m:sSub>
      </m:oMath>
      <w:r w:rsidRPr="009D134D">
        <w:rPr>
          <w:rFonts w:ascii="Times New Roman" w:eastAsiaTheme="minorEastAsia" w:hAnsi="Times New Roman" w:cs="Times New Roman"/>
          <w:color w:val="202124"/>
          <w:sz w:val="28"/>
          <w:szCs w:val="28"/>
          <w:shd w:val="clear" w:color="auto" w:fill="FFFFFF"/>
        </w:rPr>
        <w:t xml:space="preserve"> = 0,35 м</w:t>
      </w:r>
      <w:r w:rsidRPr="009D134D">
        <w:rPr>
          <w:rFonts w:ascii="Times New Roman" w:eastAsiaTheme="minorEastAsia" w:hAnsi="Times New Roman" w:cs="Times New Roman"/>
          <w:color w:val="202124"/>
          <w:sz w:val="28"/>
          <w:szCs w:val="28"/>
          <w:shd w:val="clear" w:color="auto" w:fill="FFFFFF"/>
          <w:vertAlign w:val="superscript"/>
        </w:rPr>
        <w:t>2</w:t>
      </w:r>
      <w:r w:rsidRPr="009D134D">
        <w:rPr>
          <w:rFonts w:ascii="Times New Roman" w:eastAsiaTheme="minorEastAsia" w:hAnsi="Times New Roman" w:cs="Times New Roman"/>
          <w:color w:val="202124"/>
          <w:sz w:val="28"/>
          <w:szCs w:val="28"/>
          <w:shd w:val="clear" w:color="auto" w:fill="FFFFFF"/>
        </w:rPr>
        <w:t xml:space="preserve"> обеспечивает правильное управление частотой вращения ВК.</w:t>
      </w:r>
    </w:p>
    <w:p w14:paraId="3411DE05"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lastRenderedPageBreak/>
        <w:t xml:space="preserve">Следует отметить, что выполнялся расчет параметров с применением экрана площадью </w:t>
      </w:r>
      <m:oMath>
        <m:sSub>
          <m:sSubPr>
            <m:ctrlPr>
              <w:rPr>
                <w:rFonts w:ascii="Cambria Math" w:hAnsi="Cambria Math" w:cs="Times New Roman"/>
                <w:i/>
                <w:color w:val="202124"/>
                <w:sz w:val="28"/>
                <w:szCs w:val="28"/>
                <w:shd w:val="clear" w:color="auto" w:fill="FFFFFF"/>
              </w:rPr>
            </m:ctrlPr>
          </m:sSubPr>
          <m:e>
            <m:r>
              <w:rPr>
                <w:rFonts w:ascii="Cambria Math" w:hAnsi="Cambria Math" w:cs="Times New Roman"/>
                <w:color w:val="202124"/>
                <w:sz w:val="28"/>
                <w:szCs w:val="28"/>
                <w:shd w:val="clear" w:color="auto" w:fill="FFFFFF"/>
              </w:rPr>
              <m:t>S</m:t>
            </m:r>
          </m:e>
          <m:sub>
            <m:r>
              <w:rPr>
                <w:rFonts w:ascii="Cambria Math" w:hAnsi="Cambria Math" w:cs="Times New Roman"/>
                <w:color w:val="202124"/>
                <w:sz w:val="28"/>
                <w:szCs w:val="28"/>
                <w:shd w:val="clear" w:color="auto" w:fill="FFFFFF"/>
              </w:rPr>
              <m:t>э</m:t>
            </m:r>
          </m:sub>
        </m:sSub>
      </m:oMath>
      <w:r w:rsidRPr="009D134D">
        <w:rPr>
          <w:rFonts w:ascii="Times New Roman" w:eastAsiaTheme="minorEastAsia" w:hAnsi="Times New Roman" w:cs="Times New Roman"/>
          <w:color w:val="202124"/>
          <w:sz w:val="28"/>
          <w:szCs w:val="28"/>
          <w:shd w:val="clear" w:color="auto" w:fill="FFFFFF"/>
        </w:rPr>
        <w:t xml:space="preserve"> = 0,25 м</w:t>
      </w:r>
      <w:r w:rsidRPr="009D134D">
        <w:rPr>
          <w:rFonts w:ascii="Times New Roman" w:eastAsiaTheme="minorEastAsia" w:hAnsi="Times New Roman" w:cs="Times New Roman"/>
          <w:color w:val="202124"/>
          <w:sz w:val="28"/>
          <w:szCs w:val="28"/>
          <w:shd w:val="clear" w:color="auto" w:fill="FFFFFF"/>
          <w:vertAlign w:val="superscript"/>
        </w:rPr>
        <w:t>2</w:t>
      </w:r>
      <w:r w:rsidRPr="009D134D">
        <w:rPr>
          <w:rFonts w:ascii="Times New Roman" w:eastAsiaTheme="minorEastAsia" w:hAnsi="Times New Roman" w:cs="Times New Roman"/>
          <w:color w:val="202124"/>
          <w:sz w:val="28"/>
          <w:szCs w:val="28"/>
          <w:shd w:val="clear" w:color="auto" w:fill="FFFFFF"/>
        </w:rPr>
        <w:t>, поворот лопастей при этом начинался при скорости воздушного потока равном 10-12 м/с. Частота вращения ВК при этом могла иметь недопустимо большое значение.</w:t>
      </w:r>
    </w:p>
    <w:p w14:paraId="2C7F29C7"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25728778" w14:textId="2DD6F709" w:rsidR="00594067" w:rsidRPr="009D134D" w:rsidRDefault="00594067" w:rsidP="00594067">
      <w:pPr>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 xml:space="preserve">Таблица </w:t>
      </w:r>
      <w:r w:rsidR="006A18B8" w:rsidRPr="009D134D">
        <w:rPr>
          <w:rFonts w:ascii="Times New Roman" w:eastAsiaTheme="minorEastAsia" w:hAnsi="Times New Roman" w:cs="Times New Roman"/>
          <w:sz w:val="28"/>
          <w:szCs w:val="28"/>
        </w:rPr>
        <w:t>26</w:t>
      </w:r>
      <w:r w:rsidRPr="009D134D">
        <w:rPr>
          <w:rFonts w:ascii="Times New Roman" w:eastAsiaTheme="minorEastAsia" w:hAnsi="Times New Roman" w:cs="Times New Roman"/>
          <w:sz w:val="28"/>
          <w:szCs w:val="28"/>
        </w:rPr>
        <w:t xml:space="preserve"> – Результаты расчётов</w:t>
      </w:r>
    </w:p>
    <w:tbl>
      <w:tblPr>
        <w:tblW w:w="92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764"/>
        <w:gridCol w:w="764"/>
        <w:gridCol w:w="765"/>
        <w:gridCol w:w="765"/>
        <w:gridCol w:w="765"/>
        <w:gridCol w:w="765"/>
        <w:gridCol w:w="765"/>
        <w:gridCol w:w="770"/>
        <w:gridCol w:w="765"/>
      </w:tblGrid>
      <w:tr w:rsidR="00594067" w:rsidRPr="009D134D" w14:paraId="474AACFD" w14:textId="77777777" w:rsidTr="00AA3F9D">
        <w:tc>
          <w:tcPr>
            <w:tcW w:w="2377" w:type="dxa"/>
          </w:tcPr>
          <w:p w14:paraId="35C3C7B5" w14:textId="77777777" w:rsidR="00594067" w:rsidRPr="009D134D" w:rsidRDefault="00594067" w:rsidP="00AA3F9D">
            <w:pPr>
              <w:spacing w:after="0"/>
              <w:jc w:val="both"/>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Номер п.п.</w:t>
            </w:r>
          </w:p>
        </w:tc>
        <w:tc>
          <w:tcPr>
            <w:tcW w:w="764" w:type="dxa"/>
          </w:tcPr>
          <w:p w14:paraId="32D13EAD"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w:t>
            </w:r>
          </w:p>
        </w:tc>
        <w:tc>
          <w:tcPr>
            <w:tcW w:w="764" w:type="dxa"/>
          </w:tcPr>
          <w:p w14:paraId="205E371C"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w:t>
            </w:r>
          </w:p>
        </w:tc>
        <w:tc>
          <w:tcPr>
            <w:tcW w:w="765" w:type="dxa"/>
          </w:tcPr>
          <w:p w14:paraId="5974F2DB"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3</w:t>
            </w:r>
          </w:p>
        </w:tc>
        <w:tc>
          <w:tcPr>
            <w:tcW w:w="765" w:type="dxa"/>
          </w:tcPr>
          <w:p w14:paraId="7695928C"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w:t>
            </w:r>
          </w:p>
        </w:tc>
        <w:tc>
          <w:tcPr>
            <w:tcW w:w="765" w:type="dxa"/>
          </w:tcPr>
          <w:p w14:paraId="632400A4"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5</w:t>
            </w:r>
          </w:p>
        </w:tc>
        <w:tc>
          <w:tcPr>
            <w:tcW w:w="765" w:type="dxa"/>
          </w:tcPr>
          <w:p w14:paraId="7739701D"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6</w:t>
            </w:r>
          </w:p>
        </w:tc>
        <w:tc>
          <w:tcPr>
            <w:tcW w:w="765" w:type="dxa"/>
          </w:tcPr>
          <w:p w14:paraId="718EEEE2"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7</w:t>
            </w:r>
          </w:p>
        </w:tc>
        <w:tc>
          <w:tcPr>
            <w:tcW w:w="770" w:type="dxa"/>
          </w:tcPr>
          <w:p w14:paraId="136F591A"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8</w:t>
            </w:r>
          </w:p>
        </w:tc>
        <w:tc>
          <w:tcPr>
            <w:tcW w:w="765" w:type="dxa"/>
          </w:tcPr>
          <w:p w14:paraId="31B9FDCF"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9</w:t>
            </w:r>
          </w:p>
        </w:tc>
      </w:tr>
      <w:tr w:rsidR="00594067" w:rsidRPr="009D134D" w14:paraId="17339C43" w14:textId="77777777" w:rsidTr="00AA3F9D">
        <w:tc>
          <w:tcPr>
            <w:tcW w:w="2377" w:type="dxa"/>
          </w:tcPr>
          <w:p w14:paraId="16DB47FE" w14:textId="77777777" w:rsidR="00594067" w:rsidRPr="009D134D" w:rsidRDefault="00594067" w:rsidP="00AA3F9D">
            <w:pPr>
              <w:spacing w:after="0"/>
              <w:jc w:val="both"/>
              <w:rPr>
                <w:rFonts w:ascii="Times New Roman" w:eastAsiaTheme="minorEastAsia" w:hAnsi="Times New Roman" w:cs="Times New Roman"/>
                <w:sz w:val="24"/>
                <w:szCs w:val="24"/>
                <w:vertAlign w:val="superscript"/>
              </w:rPr>
            </w:pPr>
            <w:r w:rsidRPr="009D134D">
              <w:rPr>
                <w:rFonts w:ascii="Times New Roman" w:eastAsiaTheme="minorEastAsia" w:hAnsi="Times New Roman" w:cs="Times New Roman"/>
                <w:sz w:val="24"/>
                <w:szCs w:val="24"/>
              </w:rPr>
              <w:t>ϑ, м/с</w:t>
            </w:r>
          </w:p>
        </w:tc>
        <w:tc>
          <w:tcPr>
            <w:tcW w:w="764" w:type="dxa"/>
          </w:tcPr>
          <w:p w14:paraId="7565AC31"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w:t>
            </w:r>
          </w:p>
        </w:tc>
        <w:tc>
          <w:tcPr>
            <w:tcW w:w="764" w:type="dxa"/>
          </w:tcPr>
          <w:p w14:paraId="588BDA98"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6</w:t>
            </w:r>
          </w:p>
        </w:tc>
        <w:tc>
          <w:tcPr>
            <w:tcW w:w="765" w:type="dxa"/>
          </w:tcPr>
          <w:p w14:paraId="084DF0BC"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8</w:t>
            </w:r>
          </w:p>
        </w:tc>
        <w:tc>
          <w:tcPr>
            <w:tcW w:w="765" w:type="dxa"/>
          </w:tcPr>
          <w:p w14:paraId="311904E9"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9</w:t>
            </w:r>
          </w:p>
        </w:tc>
        <w:tc>
          <w:tcPr>
            <w:tcW w:w="765" w:type="dxa"/>
          </w:tcPr>
          <w:p w14:paraId="27DE235B"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10</w:t>
            </w:r>
          </w:p>
        </w:tc>
        <w:tc>
          <w:tcPr>
            <w:tcW w:w="765" w:type="dxa"/>
          </w:tcPr>
          <w:p w14:paraId="0FFF2331"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12</w:t>
            </w:r>
          </w:p>
        </w:tc>
        <w:tc>
          <w:tcPr>
            <w:tcW w:w="765" w:type="dxa"/>
          </w:tcPr>
          <w:p w14:paraId="49F5CD11"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14</w:t>
            </w:r>
          </w:p>
        </w:tc>
        <w:tc>
          <w:tcPr>
            <w:tcW w:w="770" w:type="dxa"/>
          </w:tcPr>
          <w:p w14:paraId="75C8DCD7"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18</w:t>
            </w:r>
          </w:p>
        </w:tc>
        <w:tc>
          <w:tcPr>
            <w:tcW w:w="765" w:type="dxa"/>
          </w:tcPr>
          <w:p w14:paraId="35CD11E0"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22</w:t>
            </w:r>
          </w:p>
        </w:tc>
      </w:tr>
      <w:tr w:rsidR="00594067" w:rsidRPr="009D134D" w14:paraId="2EE0CA96" w14:textId="77777777" w:rsidTr="00AA3F9D">
        <w:tc>
          <w:tcPr>
            <w:tcW w:w="2377" w:type="dxa"/>
          </w:tcPr>
          <w:p w14:paraId="31FE80AB" w14:textId="77777777" w:rsidR="00594067" w:rsidRPr="009D134D" w:rsidRDefault="00AC2B61" w:rsidP="00AA3F9D">
            <w:pPr>
              <w:spacing w:after="0"/>
              <w:jc w:val="both"/>
              <w:rPr>
                <w:rFonts w:ascii="Times New Roman" w:eastAsiaTheme="minorEastAsia" w:hAnsi="Times New Roman" w:cs="Times New Roman"/>
                <w:sz w:val="24"/>
                <w:szCs w:val="24"/>
                <w:vertAlign w:val="superscript"/>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N</m:t>
                  </m:r>
                </m:e>
                <m:sub>
                  <m:r>
                    <m:rPr>
                      <m:sty m:val="p"/>
                    </m:rPr>
                    <w:rPr>
                      <w:rFonts w:ascii="Cambria Math" w:eastAsiaTheme="minorEastAsia" w:hAnsi="Cambria Math" w:cs="Times New Roman"/>
                      <w:sz w:val="24"/>
                      <w:szCs w:val="24"/>
                    </w:rPr>
                    <m:t>Э</m:t>
                  </m:r>
                </m:sub>
              </m:sSub>
            </m:oMath>
            <w:r w:rsidR="00594067" w:rsidRPr="009D134D">
              <w:rPr>
                <w:rFonts w:ascii="Times New Roman" w:eastAsiaTheme="minorEastAsia" w:hAnsi="Times New Roman" w:cs="Times New Roman"/>
                <w:sz w:val="24"/>
                <w:szCs w:val="24"/>
              </w:rPr>
              <w:t>, Вт</w:t>
            </w:r>
          </w:p>
        </w:tc>
        <w:tc>
          <w:tcPr>
            <w:tcW w:w="764" w:type="dxa"/>
          </w:tcPr>
          <w:p w14:paraId="0B9B0128"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14</w:t>
            </w:r>
          </w:p>
        </w:tc>
        <w:tc>
          <w:tcPr>
            <w:tcW w:w="764" w:type="dxa"/>
          </w:tcPr>
          <w:p w14:paraId="5488179F"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46</w:t>
            </w:r>
          </w:p>
        </w:tc>
        <w:tc>
          <w:tcPr>
            <w:tcW w:w="765" w:type="dxa"/>
          </w:tcPr>
          <w:p w14:paraId="03FF2288"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109</w:t>
            </w:r>
          </w:p>
        </w:tc>
        <w:tc>
          <w:tcPr>
            <w:tcW w:w="765" w:type="dxa"/>
          </w:tcPr>
          <w:p w14:paraId="6DDC60DE"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160</w:t>
            </w:r>
          </w:p>
        </w:tc>
        <w:tc>
          <w:tcPr>
            <w:tcW w:w="765" w:type="dxa"/>
          </w:tcPr>
          <w:p w14:paraId="3A7D1DF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214</w:t>
            </w:r>
          </w:p>
        </w:tc>
        <w:tc>
          <w:tcPr>
            <w:tcW w:w="765" w:type="dxa"/>
          </w:tcPr>
          <w:p w14:paraId="6CF31CD6"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400</w:t>
            </w:r>
          </w:p>
        </w:tc>
        <w:tc>
          <w:tcPr>
            <w:tcW w:w="765" w:type="dxa"/>
          </w:tcPr>
          <w:p w14:paraId="45A63FF8"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585</w:t>
            </w:r>
          </w:p>
        </w:tc>
        <w:tc>
          <w:tcPr>
            <w:tcW w:w="770" w:type="dxa"/>
          </w:tcPr>
          <w:p w14:paraId="15F0DB3F"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1260</w:t>
            </w:r>
          </w:p>
        </w:tc>
        <w:tc>
          <w:tcPr>
            <w:tcW w:w="765" w:type="dxa"/>
          </w:tcPr>
          <w:p w14:paraId="5417C4AC"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2188</w:t>
            </w:r>
          </w:p>
        </w:tc>
      </w:tr>
      <w:tr w:rsidR="00594067" w:rsidRPr="009D134D" w14:paraId="55AA417A" w14:textId="77777777" w:rsidTr="00AA3F9D">
        <w:tc>
          <w:tcPr>
            <w:tcW w:w="2377" w:type="dxa"/>
          </w:tcPr>
          <w:p w14:paraId="00C896A4" w14:textId="77777777" w:rsidR="00594067" w:rsidRPr="009D134D" w:rsidRDefault="00AC2B61" w:rsidP="00AA3F9D">
            <w:pPr>
              <w:spacing w:after="0"/>
              <w:jc w:val="both"/>
              <w:rPr>
                <w:rFonts w:ascii="Times New Roman" w:eastAsiaTheme="minorEastAsia" w:hAnsi="Times New Roman" w:cs="Times New Roman"/>
                <w:sz w:val="24"/>
                <w:szCs w:val="24"/>
                <w:vertAlign w:val="superscript"/>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F</m:t>
                  </m:r>
                </m:e>
                <m:sub>
                  <m:r>
                    <m:rPr>
                      <m:sty m:val="p"/>
                    </m:rPr>
                    <w:rPr>
                      <w:rFonts w:ascii="Cambria Math" w:eastAsiaTheme="minorEastAsia" w:hAnsi="Cambria Math" w:cs="Times New Roman"/>
                      <w:sz w:val="24"/>
                      <w:szCs w:val="24"/>
                    </w:rPr>
                    <m:t>Э</m:t>
                  </m:r>
                </m:sub>
              </m:sSub>
              <m:r>
                <m:rPr>
                  <m:sty m:val="p"/>
                </m:rPr>
                <w:rPr>
                  <w:rFonts w:ascii="Cambria Math" w:eastAsiaTheme="minorEastAsia" w:hAnsi="Cambria Math" w:cs="Times New Roman"/>
                  <w:sz w:val="24"/>
                  <w:szCs w:val="24"/>
                </w:rPr>
                <m:t>,</m:t>
              </m:r>
            </m:oMath>
            <w:r w:rsidR="00594067" w:rsidRPr="009D134D">
              <w:rPr>
                <w:rFonts w:ascii="Times New Roman" w:eastAsiaTheme="minorEastAsia" w:hAnsi="Times New Roman" w:cs="Times New Roman"/>
                <w:sz w:val="24"/>
                <w:szCs w:val="24"/>
              </w:rPr>
              <w:t xml:space="preserve"> Н</w:t>
            </w:r>
          </w:p>
        </w:tc>
        <w:tc>
          <w:tcPr>
            <w:tcW w:w="764" w:type="dxa"/>
          </w:tcPr>
          <w:p w14:paraId="2A47C342"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1,2</w:t>
            </w:r>
          </w:p>
        </w:tc>
        <w:tc>
          <w:tcPr>
            <w:tcW w:w="764" w:type="dxa"/>
          </w:tcPr>
          <w:p w14:paraId="1E1A7EDD"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2,7</w:t>
            </w:r>
          </w:p>
        </w:tc>
        <w:tc>
          <w:tcPr>
            <w:tcW w:w="765" w:type="dxa"/>
          </w:tcPr>
          <w:p w14:paraId="7981B8FD"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4,9</w:t>
            </w:r>
          </w:p>
        </w:tc>
        <w:tc>
          <w:tcPr>
            <w:tcW w:w="765" w:type="dxa"/>
          </w:tcPr>
          <w:p w14:paraId="00A2BC29"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6,2</w:t>
            </w:r>
          </w:p>
        </w:tc>
        <w:tc>
          <w:tcPr>
            <w:tcW w:w="765" w:type="dxa"/>
          </w:tcPr>
          <w:p w14:paraId="7E191E86"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7,5</w:t>
            </w:r>
          </w:p>
        </w:tc>
        <w:tc>
          <w:tcPr>
            <w:tcW w:w="765" w:type="dxa"/>
          </w:tcPr>
          <w:p w14:paraId="24B4EC46"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11,7</w:t>
            </w:r>
          </w:p>
        </w:tc>
        <w:tc>
          <w:tcPr>
            <w:tcW w:w="765" w:type="dxa"/>
          </w:tcPr>
          <w:p w14:paraId="4BD90688"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14,6</w:t>
            </w:r>
          </w:p>
        </w:tc>
        <w:tc>
          <w:tcPr>
            <w:tcW w:w="770" w:type="dxa"/>
          </w:tcPr>
          <w:p w14:paraId="5FDC65B9"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26</w:t>
            </w:r>
          </w:p>
        </w:tc>
        <w:tc>
          <w:tcPr>
            <w:tcW w:w="765" w:type="dxa"/>
          </w:tcPr>
          <w:p w14:paraId="25374DA4"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34</w:t>
            </w:r>
          </w:p>
        </w:tc>
      </w:tr>
      <w:tr w:rsidR="00594067" w:rsidRPr="009D134D" w14:paraId="6550589A" w14:textId="77777777" w:rsidTr="00AA3F9D">
        <w:tc>
          <w:tcPr>
            <w:tcW w:w="2377" w:type="dxa"/>
          </w:tcPr>
          <w:p w14:paraId="7F9EC84C" w14:textId="77777777" w:rsidR="00594067" w:rsidRPr="009D134D" w:rsidRDefault="00AC2B61" w:rsidP="00AA3F9D">
            <w:pPr>
              <w:spacing w:after="0"/>
              <w:jc w:val="both"/>
              <w:rPr>
                <w:rFonts w:ascii="Times New Roman" w:eastAsiaTheme="minorEastAsia" w:hAnsi="Times New Roman" w:cs="Times New Roman"/>
                <w:b/>
                <w:bCs/>
                <w:sz w:val="24"/>
                <w:szCs w:val="24"/>
                <w:vertAlign w:val="superscript"/>
              </w:rPr>
            </w:pPr>
            <m:oMathPara>
              <m:oMathParaPr>
                <m:jc m:val="left"/>
              </m:oMathPara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M</m:t>
                    </m:r>
                  </m:e>
                  <m:sub>
                    <m:r>
                      <m:rPr>
                        <m:sty m:val="p"/>
                      </m:rPr>
                      <w:rPr>
                        <w:rFonts w:ascii="Cambria Math" w:eastAsiaTheme="minorEastAsia" w:hAnsi="Cambria Math" w:cs="Times New Roman"/>
                        <w:sz w:val="24"/>
                        <w:szCs w:val="24"/>
                      </w:rPr>
                      <m:t>Э</m:t>
                    </m:r>
                  </m:sub>
                </m:sSub>
                <m:r>
                  <m:rPr>
                    <m:sty m:val="p"/>
                  </m:rPr>
                  <w:rPr>
                    <w:rFonts w:ascii="Cambria Math" w:eastAsiaTheme="minorEastAsia" w:hAnsi="Cambria Math" w:cs="Times New Roman"/>
                    <w:sz w:val="24"/>
                    <w:szCs w:val="24"/>
                  </w:rPr>
                  <m:t>, H∙м</m:t>
                </m:r>
              </m:oMath>
            </m:oMathPara>
          </w:p>
        </w:tc>
        <w:tc>
          <w:tcPr>
            <w:tcW w:w="764" w:type="dxa"/>
          </w:tcPr>
          <w:p w14:paraId="097709CB"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w:t>
            </w:r>
          </w:p>
        </w:tc>
        <w:tc>
          <w:tcPr>
            <w:tcW w:w="764" w:type="dxa"/>
          </w:tcPr>
          <w:p w14:paraId="36BF5FBA"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2,4</w:t>
            </w:r>
          </w:p>
        </w:tc>
        <w:tc>
          <w:tcPr>
            <w:tcW w:w="765" w:type="dxa"/>
          </w:tcPr>
          <w:p w14:paraId="66C83823"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4,3</w:t>
            </w:r>
          </w:p>
        </w:tc>
        <w:tc>
          <w:tcPr>
            <w:tcW w:w="765" w:type="dxa"/>
          </w:tcPr>
          <w:p w14:paraId="2A1E8131"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5,4</w:t>
            </w:r>
          </w:p>
        </w:tc>
        <w:tc>
          <w:tcPr>
            <w:tcW w:w="765" w:type="dxa"/>
          </w:tcPr>
          <w:p w14:paraId="6F4EEC8B"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6,5</w:t>
            </w:r>
          </w:p>
        </w:tc>
        <w:tc>
          <w:tcPr>
            <w:tcW w:w="765" w:type="dxa"/>
          </w:tcPr>
          <w:p w14:paraId="41D59618"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10,2</w:t>
            </w:r>
          </w:p>
        </w:tc>
        <w:tc>
          <w:tcPr>
            <w:tcW w:w="765" w:type="dxa"/>
          </w:tcPr>
          <w:p w14:paraId="39EBEB77"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12,7</w:t>
            </w:r>
          </w:p>
        </w:tc>
        <w:tc>
          <w:tcPr>
            <w:tcW w:w="770" w:type="dxa"/>
          </w:tcPr>
          <w:p w14:paraId="2AB4F86B"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21,4</w:t>
            </w:r>
          </w:p>
        </w:tc>
        <w:tc>
          <w:tcPr>
            <w:tcW w:w="765" w:type="dxa"/>
          </w:tcPr>
          <w:p w14:paraId="7BAADF9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31</w:t>
            </w:r>
          </w:p>
        </w:tc>
      </w:tr>
      <w:tr w:rsidR="00594067" w:rsidRPr="009D134D" w14:paraId="56EE1807" w14:textId="77777777" w:rsidTr="00AA3F9D">
        <w:tc>
          <w:tcPr>
            <w:tcW w:w="2377" w:type="dxa"/>
          </w:tcPr>
          <w:p w14:paraId="5664075A" w14:textId="77777777" w:rsidR="00594067" w:rsidRPr="009D134D" w:rsidRDefault="00AC2B61" w:rsidP="00AA3F9D">
            <w:pPr>
              <w:spacing w:after="0"/>
              <w:jc w:val="both"/>
              <w:rPr>
                <w:rFonts w:ascii="Times New Roman" w:eastAsiaTheme="minorEastAsia" w:hAnsi="Times New Roman" w:cs="Times New Roman"/>
                <w:sz w:val="24"/>
                <w:szCs w:val="24"/>
                <w:vertAlign w:val="superscript"/>
              </w:rPr>
            </w:p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F</m:t>
                  </m:r>
                </m:e>
                <m:sub>
                  <m:r>
                    <m:rPr>
                      <m:sty m:val="p"/>
                    </m:rPr>
                    <w:rPr>
                      <w:rFonts w:ascii="Cambria Math" w:eastAsiaTheme="minorEastAsia" w:hAnsi="Cambria Math" w:cs="Times New Roman"/>
                      <w:sz w:val="24"/>
                      <w:szCs w:val="24"/>
                    </w:rPr>
                    <m:t>пр</m:t>
                  </m:r>
                </m:sub>
              </m:sSub>
              <m:r>
                <m:rPr>
                  <m:sty m:val="p"/>
                </m:rPr>
                <w:rPr>
                  <w:rFonts w:ascii="Cambria Math" w:eastAsiaTheme="minorEastAsia" w:hAnsi="Cambria Math" w:cs="Times New Roman"/>
                  <w:sz w:val="24"/>
                  <w:szCs w:val="24"/>
                </w:rPr>
                <m:t>,</m:t>
              </m:r>
            </m:oMath>
            <w:r w:rsidR="00594067" w:rsidRPr="009D134D">
              <w:rPr>
                <w:rFonts w:ascii="Times New Roman" w:eastAsiaTheme="minorEastAsia" w:hAnsi="Times New Roman" w:cs="Times New Roman"/>
                <w:sz w:val="24"/>
                <w:szCs w:val="24"/>
              </w:rPr>
              <w:t xml:space="preserve"> </w:t>
            </w:r>
            <m:oMath>
              <m:r>
                <m:rPr>
                  <m:sty m:val="p"/>
                </m:rPr>
                <w:rPr>
                  <w:rFonts w:ascii="Cambria Math" w:eastAsiaTheme="minorEastAsia" w:hAnsi="Cambria Math" w:cs="Times New Roman"/>
                  <w:sz w:val="24"/>
                  <w:szCs w:val="24"/>
                </w:rPr>
                <m:t>H</m:t>
              </m:r>
            </m:oMath>
          </w:p>
        </w:tc>
        <w:tc>
          <w:tcPr>
            <w:tcW w:w="764" w:type="dxa"/>
          </w:tcPr>
          <w:p w14:paraId="567AE7C1"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2,2</w:t>
            </w:r>
          </w:p>
        </w:tc>
        <w:tc>
          <w:tcPr>
            <w:tcW w:w="764" w:type="dxa"/>
          </w:tcPr>
          <w:p w14:paraId="4419ABB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6</w:t>
            </w:r>
          </w:p>
        </w:tc>
        <w:tc>
          <w:tcPr>
            <w:tcW w:w="765" w:type="dxa"/>
          </w:tcPr>
          <w:p w14:paraId="27DD1B5E"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10,8</w:t>
            </w:r>
          </w:p>
        </w:tc>
        <w:tc>
          <w:tcPr>
            <w:tcW w:w="765" w:type="dxa"/>
          </w:tcPr>
          <w:p w14:paraId="686FAC1A"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13,6</w:t>
            </w:r>
          </w:p>
        </w:tc>
        <w:tc>
          <w:tcPr>
            <w:tcW w:w="765" w:type="dxa"/>
          </w:tcPr>
          <w:p w14:paraId="1F2A622D"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16,5</w:t>
            </w:r>
          </w:p>
        </w:tc>
        <w:tc>
          <w:tcPr>
            <w:tcW w:w="765" w:type="dxa"/>
          </w:tcPr>
          <w:p w14:paraId="38050E12"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26</w:t>
            </w:r>
          </w:p>
        </w:tc>
        <w:tc>
          <w:tcPr>
            <w:tcW w:w="765" w:type="dxa"/>
          </w:tcPr>
          <w:p w14:paraId="34F9AB72"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32</w:t>
            </w:r>
          </w:p>
        </w:tc>
        <w:tc>
          <w:tcPr>
            <w:tcW w:w="770" w:type="dxa"/>
          </w:tcPr>
          <w:p w14:paraId="69330542"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54</w:t>
            </w:r>
          </w:p>
        </w:tc>
        <w:tc>
          <w:tcPr>
            <w:tcW w:w="765" w:type="dxa"/>
          </w:tcPr>
          <w:p w14:paraId="655DB4CD"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85</w:t>
            </w:r>
          </w:p>
        </w:tc>
      </w:tr>
      <w:tr w:rsidR="00594067" w:rsidRPr="009D134D" w14:paraId="65180787" w14:textId="77777777" w:rsidTr="00AA3F9D">
        <w:tc>
          <w:tcPr>
            <w:tcW w:w="2377" w:type="dxa"/>
          </w:tcPr>
          <w:p w14:paraId="071CB28B" w14:textId="77777777" w:rsidR="00594067" w:rsidRPr="009D134D" w:rsidRDefault="00AC2B61" w:rsidP="00AA3F9D">
            <w:pPr>
              <w:spacing w:after="0"/>
              <w:jc w:val="both"/>
              <w:rPr>
                <w:rFonts w:ascii="Times New Roman" w:eastAsiaTheme="minorEastAsia" w:hAnsi="Times New Roman" w:cs="Times New Roman"/>
                <w:sz w:val="24"/>
                <w:szCs w:val="24"/>
                <w:vertAlign w:val="superscript"/>
              </w:rPr>
            </w:pPr>
            <m:oMathPara>
              <m:oMathParaPr>
                <m:jc m:val="left"/>
              </m:oMathPara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F</m:t>
                    </m:r>
                  </m:e>
                  <m:sub>
                    <m:r>
                      <m:rPr>
                        <m:sty m:val="p"/>
                      </m:rPr>
                      <w:rPr>
                        <w:rFonts w:ascii="Cambria Math" w:eastAsiaTheme="minorEastAsia" w:hAnsi="Cambria Math" w:cs="Times New Roman"/>
                        <w:sz w:val="24"/>
                        <w:szCs w:val="24"/>
                      </w:rPr>
                      <m:t>T</m:t>
                    </m:r>
                  </m:sub>
                </m:sSub>
                <m:r>
                  <m:rPr>
                    <m:sty m:val="p"/>
                  </m:rPr>
                  <w:rPr>
                    <w:rFonts w:ascii="Cambria Math" w:eastAsiaTheme="minorEastAsia" w:hAnsi="Cambria Math" w:cs="Times New Roman"/>
                    <w:sz w:val="24"/>
                    <w:szCs w:val="24"/>
                  </w:rPr>
                  <m:t>, H</m:t>
                </m:r>
              </m:oMath>
            </m:oMathPara>
          </w:p>
        </w:tc>
        <w:tc>
          <w:tcPr>
            <w:tcW w:w="764" w:type="dxa"/>
          </w:tcPr>
          <w:p w14:paraId="72FA247B"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1,2</w:t>
            </w:r>
          </w:p>
        </w:tc>
        <w:tc>
          <w:tcPr>
            <w:tcW w:w="764" w:type="dxa"/>
          </w:tcPr>
          <w:p w14:paraId="01568669"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3,6</w:t>
            </w:r>
          </w:p>
        </w:tc>
        <w:tc>
          <w:tcPr>
            <w:tcW w:w="765" w:type="dxa"/>
          </w:tcPr>
          <w:p w14:paraId="6F6F2A3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6</w:t>
            </w:r>
          </w:p>
        </w:tc>
        <w:tc>
          <w:tcPr>
            <w:tcW w:w="765" w:type="dxa"/>
          </w:tcPr>
          <w:p w14:paraId="16B318B6"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7,4</w:t>
            </w:r>
          </w:p>
        </w:tc>
        <w:tc>
          <w:tcPr>
            <w:tcW w:w="765" w:type="dxa"/>
          </w:tcPr>
          <w:p w14:paraId="6FC7BAE2"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9</w:t>
            </w:r>
          </w:p>
        </w:tc>
        <w:tc>
          <w:tcPr>
            <w:tcW w:w="765" w:type="dxa"/>
          </w:tcPr>
          <w:p w14:paraId="5C5955DA"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14,3</w:t>
            </w:r>
          </w:p>
        </w:tc>
        <w:tc>
          <w:tcPr>
            <w:tcW w:w="765" w:type="dxa"/>
          </w:tcPr>
          <w:p w14:paraId="6A3F7FCF"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17,4</w:t>
            </w:r>
          </w:p>
        </w:tc>
        <w:tc>
          <w:tcPr>
            <w:tcW w:w="770" w:type="dxa"/>
          </w:tcPr>
          <w:p w14:paraId="21170C7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29,5</w:t>
            </w:r>
          </w:p>
        </w:tc>
        <w:tc>
          <w:tcPr>
            <w:tcW w:w="765" w:type="dxa"/>
          </w:tcPr>
          <w:p w14:paraId="0C45995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42</w:t>
            </w:r>
          </w:p>
        </w:tc>
      </w:tr>
      <w:tr w:rsidR="00594067" w:rsidRPr="009D134D" w14:paraId="2CC9639D" w14:textId="77777777" w:rsidTr="00AA3F9D">
        <w:tc>
          <w:tcPr>
            <w:tcW w:w="2377" w:type="dxa"/>
          </w:tcPr>
          <w:p w14:paraId="65E5A1FA" w14:textId="77777777" w:rsidR="00594067" w:rsidRPr="009D134D" w:rsidRDefault="00594067" w:rsidP="00AA3F9D">
            <w:pPr>
              <w:spacing w:after="0"/>
              <w:jc w:val="both"/>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h, мм</w:t>
            </w:r>
          </w:p>
        </w:tc>
        <w:tc>
          <w:tcPr>
            <w:tcW w:w="764" w:type="dxa"/>
          </w:tcPr>
          <w:p w14:paraId="3583EF27"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0</w:t>
            </w:r>
          </w:p>
        </w:tc>
        <w:tc>
          <w:tcPr>
            <w:tcW w:w="764" w:type="dxa"/>
          </w:tcPr>
          <w:p w14:paraId="217A8443"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0</w:t>
            </w:r>
          </w:p>
        </w:tc>
        <w:tc>
          <w:tcPr>
            <w:tcW w:w="765" w:type="dxa"/>
          </w:tcPr>
          <w:p w14:paraId="7430B0B0"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11</w:t>
            </w:r>
          </w:p>
        </w:tc>
        <w:tc>
          <w:tcPr>
            <w:tcW w:w="765" w:type="dxa"/>
          </w:tcPr>
          <w:p w14:paraId="0AF7528B"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14</w:t>
            </w:r>
          </w:p>
        </w:tc>
        <w:tc>
          <w:tcPr>
            <w:tcW w:w="765" w:type="dxa"/>
          </w:tcPr>
          <w:p w14:paraId="4D2642B0"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18</w:t>
            </w:r>
          </w:p>
        </w:tc>
        <w:tc>
          <w:tcPr>
            <w:tcW w:w="765" w:type="dxa"/>
          </w:tcPr>
          <w:p w14:paraId="4FD92983"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30</w:t>
            </w:r>
          </w:p>
        </w:tc>
        <w:tc>
          <w:tcPr>
            <w:tcW w:w="765" w:type="dxa"/>
          </w:tcPr>
          <w:p w14:paraId="591A5CAE"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39</w:t>
            </w:r>
          </w:p>
        </w:tc>
        <w:tc>
          <w:tcPr>
            <w:tcW w:w="770" w:type="dxa"/>
          </w:tcPr>
          <w:p w14:paraId="63627419"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68</w:t>
            </w:r>
          </w:p>
        </w:tc>
        <w:tc>
          <w:tcPr>
            <w:tcW w:w="765" w:type="dxa"/>
          </w:tcPr>
          <w:p w14:paraId="530CCAB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84</w:t>
            </w:r>
          </w:p>
        </w:tc>
      </w:tr>
      <w:tr w:rsidR="00594067" w:rsidRPr="009D134D" w14:paraId="2D59D82D" w14:textId="77777777" w:rsidTr="00AA3F9D">
        <w:tc>
          <w:tcPr>
            <w:tcW w:w="2377" w:type="dxa"/>
          </w:tcPr>
          <w:p w14:paraId="44FF3A0E" w14:textId="77777777" w:rsidR="00594067" w:rsidRPr="009D134D" w:rsidRDefault="00594067" w:rsidP="00AA3F9D">
            <w:pPr>
              <w:spacing w:after="0"/>
              <w:jc w:val="both"/>
              <w:rPr>
                <w:rFonts w:ascii="Times New Roman" w:eastAsiaTheme="minorEastAsia" w:hAnsi="Times New Roman" w:cs="Times New Roman"/>
                <w:sz w:val="24"/>
                <w:szCs w:val="24"/>
              </w:rPr>
            </w:pPr>
            <w:r w:rsidRPr="009D134D">
              <w:rPr>
                <w:rFonts w:ascii="Times New Roman" w:eastAsiaTheme="minorEastAsia" w:hAnsi="Times New Roman" w:cs="Times New Roman"/>
                <w:sz w:val="24"/>
                <w:szCs w:val="24"/>
              </w:rPr>
              <w:t>α, град</w:t>
            </w:r>
          </w:p>
        </w:tc>
        <w:tc>
          <w:tcPr>
            <w:tcW w:w="764" w:type="dxa"/>
          </w:tcPr>
          <w:p w14:paraId="0E62F186"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15</w:t>
            </w:r>
          </w:p>
        </w:tc>
        <w:tc>
          <w:tcPr>
            <w:tcW w:w="764" w:type="dxa"/>
          </w:tcPr>
          <w:p w14:paraId="04D84B4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15</w:t>
            </w:r>
          </w:p>
        </w:tc>
        <w:tc>
          <w:tcPr>
            <w:tcW w:w="765" w:type="dxa"/>
          </w:tcPr>
          <w:p w14:paraId="78CC424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21</w:t>
            </w:r>
          </w:p>
        </w:tc>
        <w:tc>
          <w:tcPr>
            <w:tcW w:w="765" w:type="dxa"/>
          </w:tcPr>
          <w:p w14:paraId="4F1757B6"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25</w:t>
            </w:r>
          </w:p>
        </w:tc>
        <w:tc>
          <w:tcPr>
            <w:tcW w:w="765" w:type="dxa"/>
          </w:tcPr>
          <w:p w14:paraId="4D8CCAB1"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28</w:t>
            </w:r>
          </w:p>
        </w:tc>
        <w:tc>
          <w:tcPr>
            <w:tcW w:w="765" w:type="dxa"/>
          </w:tcPr>
          <w:p w14:paraId="2D48BF8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38</w:t>
            </w:r>
          </w:p>
        </w:tc>
        <w:tc>
          <w:tcPr>
            <w:tcW w:w="765" w:type="dxa"/>
          </w:tcPr>
          <w:p w14:paraId="5AE81546"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46</w:t>
            </w:r>
          </w:p>
        </w:tc>
        <w:tc>
          <w:tcPr>
            <w:tcW w:w="770" w:type="dxa"/>
          </w:tcPr>
          <w:p w14:paraId="148514F8"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75</w:t>
            </w:r>
          </w:p>
        </w:tc>
        <w:tc>
          <w:tcPr>
            <w:tcW w:w="765" w:type="dxa"/>
          </w:tcPr>
          <w:p w14:paraId="50822F35" w14:textId="77777777" w:rsidR="00594067" w:rsidRPr="009D134D" w:rsidRDefault="00594067"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90</w:t>
            </w:r>
          </w:p>
        </w:tc>
      </w:tr>
      <w:tr w:rsidR="00A51D13" w:rsidRPr="009D134D" w14:paraId="6D251E03" w14:textId="77777777" w:rsidTr="00AA3F9D">
        <w:tc>
          <w:tcPr>
            <w:tcW w:w="2377" w:type="dxa"/>
          </w:tcPr>
          <w:p w14:paraId="18AC3838" w14:textId="75461984" w:rsidR="00A51D13" w:rsidRPr="009D134D" w:rsidRDefault="00AC2B61" w:rsidP="00AA3F9D">
            <w:pPr>
              <w:spacing w:after="0"/>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sz w:val="24"/>
                        <w:szCs w:val="24"/>
                      </w:rPr>
                    </m:ctrlPr>
                  </m:sSubPr>
                  <m:e>
                    <m:r>
                      <m:rPr>
                        <m:sty m:val="p"/>
                      </m:rPr>
                      <w:rPr>
                        <w:rFonts w:ascii="Cambria Math" w:eastAsiaTheme="minorEastAsia" w:hAnsi="Cambria Math" w:cs="Times New Roman"/>
                        <w:sz w:val="24"/>
                        <w:szCs w:val="24"/>
                      </w:rPr>
                      <m:t>F</m:t>
                    </m:r>
                  </m:e>
                  <m:sub>
                    <m:r>
                      <m:rPr>
                        <m:sty m:val="p"/>
                      </m:rPr>
                      <w:rPr>
                        <w:rFonts w:ascii="Cambria Math" w:eastAsiaTheme="minorEastAsia" w:hAnsi="Cambria Math" w:cs="Times New Roman"/>
                        <w:sz w:val="24"/>
                        <w:szCs w:val="24"/>
                      </w:rPr>
                      <m:t xml:space="preserve">TД реал </m:t>
                    </m:r>
                  </m:sub>
                </m:sSub>
                <m:r>
                  <m:rPr>
                    <m:sty m:val="p"/>
                  </m:rPr>
                  <w:rPr>
                    <w:rFonts w:ascii="Cambria Math" w:eastAsiaTheme="minorEastAsia" w:hAnsi="Cambria Math" w:cs="Times New Roman"/>
                    <w:sz w:val="24"/>
                    <w:szCs w:val="24"/>
                  </w:rPr>
                  <m:t>=const</m:t>
                </m:r>
              </m:oMath>
            </m:oMathPara>
          </w:p>
        </w:tc>
        <w:tc>
          <w:tcPr>
            <w:tcW w:w="764" w:type="dxa"/>
          </w:tcPr>
          <w:p w14:paraId="21F57764" w14:textId="463430F7" w:rsidR="00A51D13" w:rsidRPr="009D134D" w:rsidRDefault="00A51D13"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3</w:t>
            </w:r>
          </w:p>
        </w:tc>
        <w:tc>
          <w:tcPr>
            <w:tcW w:w="764" w:type="dxa"/>
          </w:tcPr>
          <w:p w14:paraId="60F1EFE6" w14:textId="5B473EA8" w:rsidR="00A51D13" w:rsidRPr="009D134D" w:rsidRDefault="00A51D13"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w:t>
            </w:r>
          </w:p>
        </w:tc>
        <w:tc>
          <w:tcPr>
            <w:tcW w:w="765" w:type="dxa"/>
          </w:tcPr>
          <w:p w14:paraId="3C8D29B7" w14:textId="573BA572" w:rsidR="00A51D13" w:rsidRPr="009D134D" w:rsidRDefault="00A51D13"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4</w:t>
            </w:r>
          </w:p>
        </w:tc>
        <w:tc>
          <w:tcPr>
            <w:tcW w:w="765" w:type="dxa"/>
          </w:tcPr>
          <w:p w14:paraId="0E861F2F" w14:textId="2646EE44" w:rsidR="00A51D13" w:rsidRPr="009D134D" w:rsidRDefault="00A51D13"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8</w:t>
            </w:r>
          </w:p>
        </w:tc>
        <w:tc>
          <w:tcPr>
            <w:tcW w:w="765" w:type="dxa"/>
          </w:tcPr>
          <w:p w14:paraId="4A670F69" w14:textId="0A2F771B" w:rsidR="00A51D13" w:rsidRPr="009D134D" w:rsidRDefault="00A51D13"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8,5</w:t>
            </w:r>
          </w:p>
        </w:tc>
        <w:tc>
          <w:tcPr>
            <w:tcW w:w="765" w:type="dxa"/>
          </w:tcPr>
          <w:p w14:paraId="6EC717F7" w14:textId="59F8F676" w:rsidR="00A51D13" w:rsidRPr="009D134D" w:rsidRDefault="00A51D13"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8,5</w:t>
            </w:r>
          </w:p>
        </w:tc>
        <w:tc>
          <w:tcPr>
            <w:tcW w:w="765" w:type="dxa"/>
          </w:tcPr>
          <w:p w14:paraId="66EF635A" w14:textId="3F13FACA" w:rsidR="00A51D13" w:rsidRPr="009D134D" w:rsidRDefault="00A51D13"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16</w:t>
            </w:r>
          </w:p>
        </w:tc>
        <w:tc>
          <w:tcPr>
            <w:tcW w:w="770" w:type="dxa"/>
          </w:tcPr>
          <w:p w14:paraId="08C36105" w14:textId="7C88DCC3" w:rsidR="00A51D13" w:rsidRPr="009D134D" w:rsidRDefault="00A51D13"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20</w:t>
            </w:r>
          </w:p>
        </w:tc>
        <w:tc>
          <w:tcPr>
            <w:tcW w:w="765" w:type="dxa"/>
          </w:tcPr>
          <w:p w14:paraId="4A6DB0D1" w14:textId="298A2CB0" w:rsidR="00A51D13" w:rsidRPr="009D134D" w:rsidRDefault="00A51D13" w:rsidP="00AA3F9D">
            <w:pPr>
              <w:spacing w:after="0"/>
              <w:jc w:val="center"/>
              <w:rPr>
                <w:rFonts w:ascii="Times New Roman" w:eastAsiaTheme="minorEastAsia" w:hAnsi="Times New Roman" w:cs="Times New Roman"/>
                <w:iCs/>
                <w:sz w:val="24"/>
                <w:szCs w:val="24"/>
              </w:rPr>
            </w:pPr>
            <w:r w:rsidRPr="009D134D">
              <w:rPr>
                <w:rFonts w:ascii="Times New Roman" w:eastAsiaTheme="minorEastAsia" w:hAnsi="Times New Roman" w:cs="Times New Roman"/>
                <w:iCs/>
                <w:sz w:val="24"/>
                <w:szCs w:val="24"/>
              </w:rPr>
              <w:t>26</w:t>
            </w:r>
          </w:p>
        </w:tc>
      </w:tr>
    </w:tbl>
    <w:p w14:paraId="682E9171" w14:textId="77777777" w:rsidR="00594067" w:rsidRPr="009D134D" w:rsidRDefault="00594067" w:rsidP="00594067">
      <w:pPr>
        <w:spacing w:after="0" w:line="240" w:lineRule="auto"/>
        <w:ind w:firstLine="708"/>
        <w:jc w:val="both"/>
        <w:rPr>
          <w:rFonts w:ascii="Times New Roman" w:eastAsiaTheme="minorEastAsia" w:hAnsi="Times New Roman" w:cs="Times New Roman"/>
          <w:i/>
          <w:color w:val="FF0000"/>
          <w:sz w:val="36"/>
          <w:szCs w:val="36"/>
          <w:vertAlign w:val="superscript"/>
        </w:rPr>
      </w:pPr>
    </w:p>
    <w:p w14:paraId="5D8E97E8" w14:textId="30BE1470"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Как было указано выше с целью опытного определения углов поворота лопастей была предварительно выбрана пружина, обеспечивающая возврат рычага экрана, а следовательно, и лопастей, в исходное положение. Возникает необходимость проверки параметров пружины с целью обеспечения расчетных показателей приведенных в таблице </w:t>
      </w:r>
      <w:r w:rsidR="006A18B8" w:rsidRPr="009D134D">
        <w:rPr>
          <w:rFonts w:ascii="Times New Roman" w:eastAsiaTheme="minorEastAsia" w:hAnsi="Times New Roman" w:cs="Times New Roman"/>
          <w:color w:val="202124"/>
          <w:sz w:val="28"/>
          <w:szCs w:val="28"/>
          <w:shd w:val="clear" w:color="auto" w:fill="FFFFFF"/>
        </w:rPr>
        <w:t>26</w:t>
      </w:r>
      <w:r w:rsidRPr="009D134D">
        <w:rPr>
          <w:rFonts w:ascii="Times New Roman" w:eastAsiaTheme="minorEastAsia" w:hAnsi="Times New Roman" w:cs="Times New Roman"/>
          <w:color w:val="202124"/>
          <w:sz w:val="28"/>
          <w:szCs w:val="28"/>
          <w:shd w:val="clear" w:color="auto" w:fill="FFFFFF"/>
        </w:rPr>
        <w:t>.</w:t>
      </w:r>
    </w:p>
    <w:p w14:paraId="426682C9" w14:textId="5CA37D5B"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bCs/>
          <w:color w:val="202124"/>
          <w:sz w:val="28"/>
          <w:szCs w:val="28"/>
          <w:shd w:val="clear" w:color="auto" w:fill="FFFFFF"/>
        </w:rPr>
        <w:t xml:space="preserve">Расчет параметров пружины. </w:t>
      </w:r>
      <w:r w:rsidRPr="009D134D">
        <w:rPr>
          <w:rFonts w:ascii="Times New Roman" w:eastAsiaTheme="minorEastAsia" w:hAnsi="Times New Roman" w:cs="Times New Roman"/>
          <w:color w:val="202124"/>
          <w:sz w:val="28"/>
          <w:szCs w:val="28"/>
          <w:shd w:val="clear" w:color="auto" w:fill="FFFFFF"/>
        </w:rPr>
        <w:t xml:space="preserve">Принимаем пружину растяжения цилиндрическую класса II по ГОСТ 13764-86 с выносливостью </w:t>
      </w:r>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F</m:t>
            </m:r>
          </m:sub>
        </m:sSub>
        <m:r>
          <w:rPr>
            <w:rFonts w:ascii="Cambria Math" w:eastAsiaTheme="minorEastAsia" w:hAnsi="Cambria Math" w:cs="Times New Roman"/>
            <w:color w:val="202124"/>
            <w:sz w:val="28"/>
            <w:szCs w:val="28"/>
            <w:shd w:val="clear" w:color="auto" w:fill="FFFFFF"/>
          </w:rPr>
          <m:t>=1</m:t>
        </m:r>
        <m:r>
          <m:rPr>
            <m:sty m:val="p"/>
          </m:rPr>
          <w:rPr>
            <w:rFonts w:ascii="Cambria Math" w:eastAsiaTheme="minorEastAsia" w:hAnsi="Cambria Math" w:cs="Times New Roman"/>
            <w:color w:val="202124"/>
            <w:sz w:val="28"/>
            <w:szCs w:val="28"/>
            <w:shd w:val="clear" w:color="auto" w:fill="FFFFFF"/>
          </w:rPr>
          <m:t>∙</m:t>
        </m:r>
        <m:sSup>
          <m:sSupPr>
            <m:ctrlPr>
              <w:rPr>
                <w:rFonts w:ascii="Cambria Math" w:eastAsiaTheme="minorEastAsia" w:hAnsi="Cambria Math" w:cs="Times New Roman"/>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10</m:t>
            </m:r>
          </m:e>
          <m:sup>
            <m:r>
              <w:rPr>
                <w:rFonts w:ascii="Cambria Math" w:eastAsiaTheme="minorEastAsia" w:hAnsi="Cambria Math" w:cs="Times New Roman"/>
                <w:color w:val="202124"/>
                <w:sz w:val="28"/>
                <w:szCs w:val="28"/>
                <w:shd w:val="clear" w:color="auto" w:fill="FFFFFF"/>
              </w:rPr>
              <m:t>7</m:t>
            </m:r>
          </m:sup>
        </m:sSup>
      </m:oMath>
      <w:r w:rsidRPr="009D134D">
        <w:rPr>
          <w:rFonts w:ascii="Times New Roman" w:eastAsiaTheme="minorEastAsia" w:hAnsi="Times New Roman" w:cs="Times New Roman"/>
          <w:color w:val="202124"/>
          <w:sz w:val="28"/>
          <w:szCs w:val="28"/>
          <w:shd w:val="clear" w:color="auto" w:fill="FFFFFF"/>
        </w:rPr>
        <w:t xml:space="preserve"> [</w:t>
      </w:r>
      <w:r w:rsidR="007E68CB" w:rsidRPr="009D134D">
        <w:rPr>
          <w:rFonts w:ascii="Times New Roman" w:eastAsiaTheme="minorEastAsia" w:hAnsi="Times New Roman" w:cs="Times New Roman"/>
          <w:color w:val="202124"/>
          <w:sz w:val="28"/>
          <w:szCs w:val="28"/>
          <w:shd w:val="clear" w:color="auto" w:fill="FFFFFF"/>
        </w:rPr>
        <w:t>47, 48</w:t>
      </w:r>
      <w:r w:rsidRPr="009D134D">
        <w:rPr>
          <w:rFonts w:ascii="Times New Roman" w:eastAsiaTheme="minorEastAsia" w:hAnsi="Times New Roman" w:cs="Times New Roman"/>
          <w:color w:val="202124"/>
          <w:sz w:val="28"/>
          <w:szCs w:val="28"/>
          <w:shd w:val="clear" w:color="auto" w:fill="FFFFFF"/>
        </w:rPr>
        <w:t xml:space="preserve">], разряд пружины – 2, сила пружины при максимальной деформации </w:t>
      </w:r>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F</m:t>
            </m:r>
          </m:e>
          <m:sub>
            <m:r>
              <w:rPr>
                <w:rFonts w:ascii="Cambria Math" w:eastAsiaTheme="minorEastAsia" w:hAnsi="Cambria Math" w:cs="Times New Roman"/>
                <w:color w:val="202124"/>
                <w:sz w:val="28"/>
                <w:szCs w:val="28"/>
                <w:shd w:val="clear" w:color="auto" w:fill="FFFFFF"/>
              </w:rPr>
              <m:t>3</m:t>
            </m:r>
          </m:sub>
        </m:sSub>
        <m:r>
          <w:rPr>
            <w:rFonts w:ascii="Cambria Math" w:eastAsiaTheme="minorEastAsia" w:hAnsi="Cambria Math" w:cs="Times New Roman"/>
            <w:color w:val="202124"/>
            <w:sz w:val="28"/>
            <w:szCs w:val="28"/>
            <w:shd w:val="clear" w:color="auto" w:fill="FFFFFF"/>
          </w:rPr>
          <m:t xml:space="preserve"> </m:t>
        </m:r>
      </m:oMath>
      <w:r w:rsidRPr="009D134D">
        <w:rPr>
          <w:rFonts w:ascii="Times New Roman" w:eastAsiaTheme="minorEastAsia" w:hAnsi="Times New Roman" w:cs="Times New Roman"/>
          <w:color w:val="202124"/>
          <w:sz w:val="28"/>
          <w:szCs w:val="28"/>
          <w:shd w:val="clear" w:color="auto" w:fill="FFFFFF"/>
        </w:rPr>
        <w:t xml:space="preserve"> от 37,5 до 1250 Н, сталь углеродистая по ГОСТ 9389-75.</w:t>
      </w:r>
    </w:p>
    <w:p w14:paraId="71B43B3F" w14:textId="493A468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Расчет пружины ведем по ГОСТ 13765-86, а также по методике [</w:t>
      </w:r>
      <w:r w:rsidR="007E68CB" w:rsidRPr="009D134D">
        <w:rPr>
          <w:rFonts w:ascii="Times New Roman" w:eastAsiaTheme="minorEastAsia" w:hAnsi="Times New Roman" w:cs="Times New Roman"/>
          <w:color w:val="202124"/>
          <w:sz w:val="28"/>
          <w:szCs w:val="28"/>
          <w:shd w:val="clear" w:color="auto" w:fill="FFFFFF"/>
        </w:rPr>
        <w:t>47, 48</w:t>
      </w:r>
      <w:r w:rsidRPr="009D134D">
        <w:rPr>
          <w:rFonts w:ascii="Times New Roman" w:eastAsiaTheme="minorEastAsia" w:hAnsi="Times New Roman" w:cs="Times New Roman"/>
          <w:color w:val="202124"/>
          <w:sz w:val="28"/>
          <w:szCs w:val="28"/>
          <w:shd w:val="clear" w:color="auto" w:fill="FFFFFF"/>
        </w:rPr>
        <w:t>].</w:t>
      </w:r>
    </w:p>
    <w:p w14:paraId="2A51E51C" w14:textId="775453A1"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Параметры полученной пружины: диаметр проволоки d = 1,6 мм, диаметр пружины D = 15 мм, длина 68 мм, рабочая деформация пружины 97 мм, длина при максимальной деформации 173 мм</w:t>
      </w:r>
      <w:r w:rsidR="007934D2" w:rsidRPr="009D134D">
        <w:rPr>
          <w:rFonts w:ascii="Times New Roman" w:eastAsiaTheme="minorEastAsia" w:hAnsi="Times New Roman" w:cs="Times New Roman"/>
          <w:color w:val="202124"/>
          <w:sz w:val="28"/>
          <w:szCs w:val="28"/>
          <w:shd w:val="clear" w:color="auto" w:fill="FFFFFF"/>
        </w:rPr>
        <w:t>.</w:t>
      </w:r>
    </w:p>
    <w:p w14:paraId="791947FD" w14:textId="59EBA287" w:rsidR="007934D2" w:rsidRPr="009D134D" w:rsidRDefault="007934D2"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520B74A1" w14:textId="4E0146EC" w:rsidR="007934D2" w:rsidRPr="009D134D" w:rsidRDefault="007934D2" w:rsidP="007934D2">
      <w:pPr>
        <w:spacing w:after="0" w:line="240" w:lineRule="auto"/>
        <w:ind w:firstLine="708"/>
        <w:jc w:val="both"/>
        <w:rPr>
          <w:rFonts w:ascii="Times New Roman" w:eastAsiaTheme="minorEastAsia" w:hAnsi="Times New Roman" w:cs="Times New Roman"/>
          <w:bCs/>
          <w:iCs/>
          <w:color w:val="202124"/>
          <w:sz w:val="28"/>
          <w:szCs w:val="28"/>
          <w:shd w:val="clear" w:color="auto" w:fill="FFFFFF"/>
        </w:rPr>
      </w:pPr>
      <w:r w:rsidRPr="009D134D">
        <w:rPr>
          <w:rFonts w:ascii="Times New Roman" w:eastAsia="Times New Roman" w:hAnsi="Times New Roman" w:cs="Times New Roman"/>
          <w:bCs/>
          <w:sz w:val="28"/>
          <w:szCs w:val="28"/>
          <w:lang w:eastAsia="ru-RU"/>
        </w:rPr>
        <w:t>3.</w:t>
      </w:r>
      <w:r w:rsidR="00783C5B" w:rsidRPr="009D134D">
        <w:rPr>
          <w:rFonts w:ascii="Times New Roman" w:eastAsia="Times New Roman" w:hAnsi="Times New Roman" w:cs="Times New Roman"/>
          <w:bCs/>
          <w:sz w:val="28"/>
          <w:szCs w:val="28"/>
          <w:lang w:eastAsia="ru-RU"/>
        </w:rPr>
        <w:t>2.2</w:t>
      </w:r>
      <w:r w:rsidRPr="009D134D">
        <w:rPr>
          <w:rFonts w:ascii="Times New Roman" w:eastAsia="Times New Roman" w:hAnsi="Times New Roman" w:cs="Times New Roman"/>
          <w:bCs/>
          <w:sz w:val="28"/>
          <w:szCs w:val="28"/>
          <w:lang w:eastAsia="ru-RU"/>
        </w:rPr>
        <w:t xml:space="preserve"> </w:t>
      </w:r>
      <w:r w:rsidRPr="009D134D">
        <w:rPr>
          <w:rFonts w:ascii="Times New Roman" w:eastAsiaTheme="minorEastAsia" w:hAnsi="Times New Roman" w:cs="Times New Roman"/>
          <w:bCs/>
          <w:iCs/>
          <w:color w:val="202124"/>
          <w:sz w:val="28"/>
          <w:szCs w:val="28"/>
          <w:shd w:val="clear" w:color="auto" w:fill="FFFFFF"/>
        </w:rPr>
        <w:t>Расчет снижения частоты вращения ВК с учетом увеличения площади сопротивления</w:t>
      </w:r>
    </w:p>
    <w:p w14:paraId="0CF1F06A" w14:textId="77777777" w:rsidR="00783C5B" w:rsidRPr="009D134D" w:rsidRDefault="00783C5B" w:rsidP="00783C5B">
      <w:pPr>
        <w:spacing w:after="0" w:line="240" w:lineRule="auto"/>
        <w:ind w:firstLine="567"/>
        <w:jc w:val="both"/>
        <w:rPr>
          <w:rFonts w:ascii="Times New Roman" w:eastAsiaTheme="minorEastAsia" w:hAnsi="Times New Roman" w:cs="Times New Roman"/>
          <w:iCs/>
          <w:color w:val="202124"/>
          <w:sz w:val="28"/>
          <w:szCs w:val="28"/>
          <w:shd w:val="clear" w:color="auto" w:fill="FFFFFF"/>
        </w:rPr>
      </w:pPr>
      <w:bookmarkStart w:id="47" w:name="_Hlk180450607"/>
      <w:r w:rsidRPr="009D134D">
        <w:rPr>
          <w:rFonts w:ascii="Times New Roman" w:eastAsiaTheme="minorEastAsia" w:hAnsi="Times New Roman" w:cs="Times New Roman"/>
          <w:iCs/>
          <w:color w:val="202124"/>
          <w:sz w:val="28"/>
          <w:szCs w:val="28"/>
          <w:shd w:val="clear" w:color="auto" w:fill="FFFFFF"/>
        </w:rPr>
        <w:t>Однако, как было указано ранее, частота вращения снижается не только за счет уменьшения площади лопастей при их повороте, но также за счет увеличения сопротивления вращению воздуха: чем больше угол поворота лопастей вплоть до α = 90</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 тем больше сопротивление вращению ВК (рисунок 48). Выполним расчет снижения частоты вращения ВК с увеличением площади сопротивления при последовательном увеличении угла α.</w:t>
      </w:r>
    </w:p>
    <w:p w14:paraId="220AA1E7" w14:textId="38A0CFA6" w:rsidR="00783C5B" w:rsidRPr="009D134D" w:rsidRDefault="00783C5B" w:rsidP="007934D2">
      <w:pPr>
        <w:spacing w:after="0" w:line="240" w:lineRule="auto"/>
        <w:ind w:firstLine="708"/>
        <w:jc w:val="both"/>
        <w:rPr>
          <w:rFonts w:ascii="Times New Roman" w:eastAsiaTheme="minorEastAsia" w:hAnsi="Times New Roman" w:cs="Times New Roman"/>
          <w:bCs/>
          <w:iCs/>
          <w:color w:val="202124"/>
          <w:sz w:val="28"/>
          <w:szCs w:val="28"/>
          <w:shd w:val="clear" w:color="auto" w:fill="FFFFFF"/>
        </w:rPr>
      </w:pPr>
    </w:p>
    <w:p w14:paraId="76C2AA0C" w14:textId="77777777" w:rsidR="00783C5B" w:rsidRPr="009D134D" w:rsidRDefault="00783C5B" w:rsidP="00783C5B">
      <w:pPr>
        <w:spacing w:after="0" w:line="240" w:lineRule="auto"/>
        <w:ind w:firstLine="708"/>
        <w:jc w:val="center"/>
        <w:rPr>
          <w:rFonts w:ascii="Times New Roman" w:eastAsiaTheme="minorEastAsia" w:hAnsi="Times New Roman" w:cs="Times New Roman"/>
          <w:iCs/>
          <w:color w:val="FF0000"/>
          <w:sz w:val="28"/>
          <w:szCs w:val="28"/>
          <w:shd w:val="clear" w:color="auto" w:fill="FFFFFF"/>
        </w:rPr>
      </w:pPr>
      <w:r w:rsidRPr="009D134D">
        <w:rPr>
          <w:noProof/>
        </w:rPr>
        <w:lastRenderedPageBreak/>
        <w:drawing>
          <wp:inline distT="0" distB="0" distL="0" distR="0" wp14:anchorId="69C5DBF9" wp14:editId="6694C415">
            <wp:extent cx="1526303" cy="2529205"/>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62794"/>
                    <a:stretch/>
                  </pic:blipFill>
                  <pic:spPr bwMode="auto">
                    <a:xfrm>
                      <a:off x="0" y="0"/>
                      <a:ext cx="1532499" cy="2539472"/>
                    </a:xfrm>
                    <a:prstGeom prst="rect">
                      <a:avLst/>
                    </a:prstGeom>
                    <a:noFill/>
                    <a:ln>
                      <a:noFill/>
                    </a:ln>
                    <a:extLst>
                      <a:ext uri="{53640926-AAD7-44D8-BBD7-CCE9431645EC}">
                        <a14:shadowObscured xmlns:a14="http://schemas.microsoft.com/office/drawing/2010/main"/>
                      </a:ext>
                    </a:extLst>
                  </pic:spPr>
                </pic:pic>
              </a:graphicData>
            </a:graphic>
          </wp:inline>
        </w:drawing>
      </w:r>
    </w:p>
    <w:p w14:paraId="25028CFD" w14:textId="77777777" w:rsidR="00783C5B" w:rsidRPr="009D134D" w:rsidRDefault="00783C5B" w:rsidP="00783C5B">
      <w:pPr>
        <w:spacing w:after="0" w:line="240" w:lineRule="auto"/>
        <w:ind w:firstLine="708"/>
        <w:jc w:val="both"/>
        <w:rPr>
          <w:rFonts w:ascii="Times New Roman" w:eastAsiaTheme="minorEastAsia" w:hAnsi="Times New Roman" w:cs="Times New Roman"/>
          <w:iCs/>
          <w:color w:val="FF0000"/>
          <w:sz w:val="28"/>
          <w:szCs w:val="28"/>
          <w:shd w:val="clear" w:color="auto" w:fill="FFFFFF"/>
        </w:rPr>
      </w:pPr>
    </w:p>
    <w:p w14:paraId="6DE79ED9" w14:textId="77777777" w:rsidR="00783C5B" w:rsidRPr="009D134D" w:rsidRDefault="00783C5B" w:rsidP="00783C5B">
      <w:pPr>
        <w:spacing w:after="0" w:line="240" w:lineRule="auto"/>
        <w:ind w:firstLine="708"/>
        <w:jc w:val="both"/>
        <w:rPr>
          <w:rFonts w:ascii="Times New Roman" w:eastAsiaTheme="minorEastAsia" w:hAnsi="Times New Roman" w:cs="Times New Roman"/>
          <w:iCs/>
          <w:sz w:val="28"/>
          <w:szCs w:val="28"/>
          <w:shd w:val="clear" w:color="auto" w:fill="FFFFFF"/>
        </w:rPr>
      </w:pPr>
      <w:r w:rsidRPr="009D134D">
        <w:rPr>
          <w:rFonts w:ascii="Times New Roman" w:eastAsiaTheme="minorEastAsia" w:hAnsi="Times New Roman" w:cs="Times New Roman"/>
          <w:iCs/>
          <w:sz w:val="28"/>
          <w:szCs w:val="28"/>
          <w:shd w:val="clear" w:color="auto" w:fill="FFFFFF"/>
        </w:rPr>
        <w:t>Рисунок 48 – Схема к определению силы сопротивления вращению ВК и влияния ее на частоту вращения</w:t>
      </w:r>
    </w:p>
    <w:p w14:paraId="342663AE" w14:textId="77777777" w:rsidR="00783C5B" w:rsidRPr="009D134D" w:rsidRDefault="00783C5B" w:rsidP="007934D2">
      <w:pPr>
        <w:spacing w:after="0" w:line="240" w:lineRule="auto"/>
        <w:ind w:firstLine="708"/>
        <w:jc w:val="both"/>
        <w:rPr>
          <w:rFonts w:ascii="Times New Roman" w:eastAsiaTheme="minorEastAsia" w:hAnsi="Times New Roman" w:cs="Times New Roman"/>
          <w:bCs/>
          <w:iCs/>
          <w:color w:val="202124"/>
          <w:sz w:val="28"/>
          <w:szCs w:val="28"/>
          <w:shd w:val="clear" w:color="auto" w:fill="FFFFFF"/>
        </w:rPr>
      </w:pPr>
    </w:p>
    <w:p w14:paraId="613D8310" w14:textId="70EA7D42" w:rsidR="007934D2" w:rsidRPr="009D134D" w:rsidRDefault="007934D2" w:rsidP="007934D2">
      <w:pPr>
        <w:spacing w:after="0" w:line="240" w:lineRule="auto"/>
        <w:ind w:firstLine="567"/>
        <w:jc w:val="both"/>
        <w:rPr>
          <w:rFonts w:ascii="Times New Roman" w:eastAsiaTheme="minorEastAsia" w:hAnsi="Times New Roman" w:cs="Times New Roman"/>
          <w:iCs/>
          <w:sz w:val="28"/>
          <w:szCs w:val="28"/>
          <w:shd w:val="clear" w:color="auto" w:fill="FFFFFF"/>
        </w:rPr>
      </w:pPr>
      <w:r w:rsidRPr="009D134D">
        <w:rPr>
          <w:rFonts w:ascii="Times New Roman" w:eastAsiaTheme="minorEastAsia" w:hAnsi="Times New Roman" w:cs="Times New Roman"/>
          <w:iCs/>
          <w:sz w:val="28"/>
          <w:szCs w:val="28"/>
          <w:shd w:val="clear" w:color="auto" w:fill="FFFFFF"/>
        </w:rPr>
        <w:t>Для расчета влияния сопротивления воздуха на частоту вращения ВК воспользуемся рекомендациями «Работа силы сопротивления воздуха. Формула. Силы сопротивления движению. Сила сопротивлению воздуха»</w:t>
      </w:r>
      <w:r w:rsidR="00505B8E" w:rsidRPr="009D134D">
        <w:rPr>
          <w:rFonts w:ascii="Times New Roman" w:eastAsiaTheme="minorEastAsia" w:hAnsi="Times New Roman" w:cs="Times New Roman"/>
          <w:iCs/>
          <w:sz w:val="28"/>
          <w:szCs w:val="28"/>
          <w:shd w:val="clear" w:color="auto" w:fill="FFFFFF"/>
        </w:rPr>
        <w:t>.</w:t>
      </w:r>
    </w:p>
    <w:p w14:paraId="0FD9F36D" w14:textId="77777777" w:rsidR="007934D2" w:rsidRPr="009D134D" w:rsidRDefault="007934D2" w:rsidP="007934D2">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375C64AE" w14:textId="46B66BBC" w:rsidR="007934D2" w:rsidRPr="009D134D" w:rsidRDefault="007934D2" w:rsidP="007934D2">
      <w:pPr>
        <w:spacing w:after="0" w:line="240" w:lineRule="auto"/>
        <w:jc w:val="right"/>
        <w:rPr>
          <w:rFonts w:ascii="Times New Roman" w:eastAsiaTheme="minorEastAsia" w:hAnsi="Times New Roman" w:cs="Times New Roman"/>
          <w:i/>
          <w:iCs/>
          <w:color w:val="202124"/>
          <w:sz w:val="28"/>
          <w:szCs w:val="28"/>
          <w:shd w:val="clear" w:color="auto" w:fill="FFFFFF"/>
        </w:rPr>
      </w:pPr>
      <m:oMath>
        <m:r>
          <w:rPr>
            <w:rFonts w:ascii="Cambria Math" w:eastAsiaTheme="minorEastAsia" w:hAnsi="Cambria Math" w:cs="Times New Roman"/>
            <w:color w:val="202124"/>
            <w:sz w:val="28"/>
            <w:szCs w:val="28"/>
            <w:shd w:val="clear" w:color="auto" w:fill="FFFFFF"/>
          </w:rPr>
          <m:t>P=0,5</m:t>
        </m:r>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∙C</m:t>
            </m:r>
          </m:e>
          <m:sub>
            <m:r>
              <w:rPr>
                <w:rFonts w:ascii="Cambria Math" w:eastAsiaTheme="minorEastAsia" w:hAnsi="Cambria Math" w:cs="Times New Roman"/>
                <w:color w:val="202124"/>
                <w:sz w:val="28"/>
                <w:szCs w:val="28"/>
                <w:shd w:val="clear" w:color="auto" w:fill="FFFFFF"/>
              </w:rPr>
              <m:t>x</m:t>
            </m:r>
          </m:sub>
        </m:sSub>
        <m:r>
          <w:rPr>
            <w:rFonts w:ascii="Cambria Math" w:eastAsiaTheme="minorEastAsia" w:hAnsi="Cambria Math" w:cs="Times New Roman"/>
            <w:color w:val="202124"/>
            <w:sz w:val="28"/>
            <w:szCs w:val="28"/>
            <w:shd w:val="clear" w:color="auto" w:fill="FFFFFF"/>
          </w:rPr>
          <m:t>∙ρ∙F∙ϑ∙n,</m:t>
        </m:r>
      </m:oMath>
      <w:r w:rsidRPr="009D134D">
        <w:rPr>
          <w:rFonts w:ascii="Times New Roman" w:eastAsiaTheme="minorEastAsia" w:hAnsi="Times New Roman" w:cs="Times New Roman"/>
          <w:i/>
          <w:color w:val="202124"/>
          <w:sz w:val="28"/>
          <w:szCs w:val="28"/>
          <w:shd w:val="clear" w:color="auto" w:fill="FFFFFF"/>
        </w:rPr>
        <w:t xml:space="preserve">                     </w:t>
      </w:r>
      <w:r w:rsidR="00505B8E" w:rsidRPr="009D134D">
        <w:rPr>
          <w:rFonts w:ascii="Times New Roman" w:eastAsiaTheme="minorEastAsia" w:hAnsi="Times New Roman" w:cs="Times New Roman"/>
          <w:i/>
          <w:color w:val="202124"/>
          <w:sz w:val="28"/>
          <w:szCs w:val="28"/>
          <w:shd w:val="clear" w:color="auto" w:fill="FFFFFF"/>
        </w:rPr>
        <w:t xml:space="preserve">   </w:t>
      </w:r>
      <w:r w:rsidRPr="009D134D">
        <w:rPr>
          <w:rFonts w:ascii="Times New Roman" w:eastAsiaTheme="minorEastAsia" w:hAnsi="Times New Roman" w:cs="Times New Roman"/>
          <w:i/>
          <w:color w:val="202124"/>
          <w:sz w:val="28"/>
          <w:szCs w:val="28"/>
          <w:shd w:val="clear" w:color="auto" w:fill="FFFFFF"/>
        </w:rPr>
        <w:t xml:space="preserve">           </w:t>
      </w:r>
      <w:r w:rsidRPr="009D134D">
        <w:rPr>
          <w:rFonts w:ascii="Times New Roman" w:eastAsiaTheme="minorEastAsia" w:hAnsi="Times New Roman" w:cs="Times New Roman"/>
          <w:iCs/>
          <w:color w:val="202124"/>
          <w:sz w:val="28"/>
          <w:szCs w:val="28"/>
          <w:shd w:val="clear" w:color="auto" w:fill="FFFFFF"/>
        </w:rPr>
        <w:t>(</w:t>
      </w:r>
      <w:r w:rsidR="00505B8E" w:rsidRPr="009D134D">
        <w:rPr>
          <w:rFonts w:ascii="Times New Roman" w:eastAsiaTheme="minorEastAsia" w:hAnsi="Times New Roman" w:cs="Times New Roman"/>
          <w:iCs/>
          <w:color w:val="202124"/>
          <w:sz w:val="28"/>
          <w:szCs w:val="28"/>
          <w:shd w:val="clear" w:color="auto" w:fill="FFFFFF"/>
        </w:rPr>
        <w:t>12</w:t>
      </w:r>
      <w:r w:rsidRPr="009D134D">
        <w:rPr>
          <w:rFonts w:ascii="Times New Roman" w:eastAsiaTheme="minorEastAsia" w:hAnsi="Times New Roman" w:cs="Times New Roman"/>
          <w:iCs/>
          <w:color w:val="202124"/>
          <w:sz w:val="28"/>
          <w:szCs w:val="28"/>
          <w:shd w:val="clear" w:color="auto" w:fill="FFFFFF"/>
        </w:rPr>
        <w:t>)</w:t>
      </w:r>
    </w:p>
    <w:p w14:paraId="6E8F3702" w14:textId="77777777" w:rsidR="007934D2" w:rsidRPr="009D134D" w:rsidRDefault="007934D2" w:rsidP="007934D2">
      <w:pPr>
        <w:spacing w:after="0" w:line="240" w:lineRule="auto"/>
        <w:ind w:firstLine="708"/>
        <w:jc w:val="both"/>
        <w:rPr>
          <w:rFonts w:ascii="Times New Roman" w:eastAsiaTheme="minorEastAsia" w:hAnsi="Times New Roman" w:cs="Times New Roman"/>
          <w:i/>
          <w:iCs/>
          <w:color w:val="202124"/>
          <w:sz w:val="28"/>
          <w:szCs w:val="28"/>
          <w:shd w:val="clear" w:color="auto" w:fill="FFFFFF"/>
        </w:rPr>
      </w:pPr>
    </w:p>
    <w:p w14:paraId="073E32BA"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где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C</m:t>
            </m:r>
          </m:e>
          <m:sub>
            <m:r>
              <w:rPr>
                <w:rFonts w:ascii="Cambria Math" w:eastAsiaTheme="minorEastAsia" w:hAnsi="Cambria Math" w:cs="Times New Roman"/>
                <w:color w:val="202124"/>
                <w:sz w:val="28"/>
                <w:szCs w:val="28"/>
                <w:shd w:val="clear" w:color="auto" w:fill="FFFFFF"/>
              </w:rPr>
              <m:t>x</m:t>
            </m:r>
          </m:sub>
        </m:sSub>
      </m:oMath>
      <w:r w:rsidRPr="009D134D">
        <w:rPr>
          <w:rFonts w:ascii="Times New Roman" w:eastAsiaTheme="minorEastAsia" w:hAnsi="Times New Roman" w:cs="Times New Roman"/>
          <w:iCs/>
          <w:color w:val="202124"/>
          <w:sz w:val="28"/>
          <w:szCs w:val="28"/>
          <w:shd w:val="clear" w:color="auto" w:fill="FFFFFF"/>
        </w:rPr>
        <w:t xml:space="preserve"> – коэффециент, характеризующий форму тела и его аэродинамическое качество (коэффециент аэродинамического сопротивления). Для обтекаемых тел принимается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C</m:t>
            </m:r>
          </m:e>
          <m:sub>
            <m:r>
              <w:rPr>
                <w:rFonts w:ascii="Cambria Math" w:eastAsiaTheme="minorEastAsia" w:hAnsi="Cambria Math" w:cs="Times New Roman"/>
                <w:color w:val="202124"/>
                <w:sz w:val="28"/>
                <w:szCs w:val="28"/>
                <w:shd w:val="clear" w:color="auto" w:fill="FFFFFF"/>
              </w:rPr>
              <m:t>x</m:t>
            </m:r>
          </m:sub>
        </m:sSub>
      </m:oMath>
      <w:r w:rsidRPr="009D134D">
        <w:rPr>
          <w:rFonts w:ascii="Times New Roman" w:eastAsiaTheme="minorEastAsia" w:hAnsi="Times New Roman" w:cs="Times New Roman"/>
          <w:iCs/>
          <w:color w:val="202124"/>
          <w:sz w:val="28"/>
          <w:szCs w:val="28"/>
          <w:shd w:val="clear" w:color="auto" w:fill="FFFFFF"/>
        </w:rPr>
        <w:t xml:space="preserve"> = 0,3, для тел с большим сопротивлением движению в воздушном пространстве принимается близким к единице. </w:t>
      </w:r>
    </w:p>
    <w:p w14:paraId="782CCBBB"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В нашем случае лопасть выпуклой слегка дугообразной формой двигается вперед. Поэтому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C</m:t>
            </m:r>
          </m:e>
          <m:sub>
            <m:r>
              <w:rPr>
                <w:rFonts w:ascii="Cambria Math" w:eastAsiaTheme="minorEastAsia" w:hAnsi="Cambria Math" w:cs="Times New Roman"/>
                <w:color w:val="202124"/>
                <w:sz w:val="28"/>
                <w:szCs w:val="28"/>
                <w:shd w:val="clear" w:color="auto" w:fill="FFFFFF"/>
              </w:rPr>
              <m:t>x</m:t>
            </m:r>
          </m:sub>
        </m:sSub>
      </m:oMath>
      <w:r w:rsidRPr="009D134D">
        <w:rPr>
          <w:rFonts w:ascii="Times New Roman" w:eastAsiaTheme="minorEastAsia" w:hAnsi="Times New Roman" w:cs="Times New Roman"/>
          <w:iCs/>
          <w:color w:val="202124"/>
          <w:sz w:val="28"/>
          <w:szCs w:val="28"/>
          <w:shd w:val="clear" w:color="auto" w:fill="FFFFFF"/>
        </w:rPr>
        <w:t xml:space="preserve"> можно принять равным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C</m:t>
            </m:r>
          </m:e>
          <m:sub>
            <m:r>
              <w:rPr>
                <w:rFonts w:ascii="Cambria Math" w:eastAsiaTheme="minorEastAsia" w:hAnsi="Cambria Math" w:cs="Times New Roman"/>
                <w:color w:val="202124"/>
                <w:sz w:val="28"/>
                <w:szCs w:val="28"/>
                <w:shd w:val="clear" w:color="auto" w:fill="FFFFFF"/>
              </w:rPr>
              <m:t>x</m:t>
            </m:r>
          </m:sub>
        </m:sSub>
        <m:r>
          <w:rPr>
            <w:rFonts w:ascii="Cambria Math" w:eastAsiaTheme="minorEastAsia" w:hAnsi="Cambria Math" w:cs="Times New Roman"/>
            <w:color w:val="202124"/>
            <w:sz w:val="28"/>
            <w:szCs w:val="28"/>
            <w:shd w:val="clear" w:color="auto" w:fill="FFFFFF"/>
          </w:rPr>
          <m:t>=0,85</m:t>
        </m:r>
      </m:oMath>
      <w:r w:rsidRPr="009D134D">
        <w:rPr>
          <w:rFonts w:ascii="Times New Roman" w:eastAsiaTheme="minorEastAsia" w:hAnsi="Times New Roman" w:cs="Times New Roman"/>
          <w:iCs/>
          <w:color w:val="202124"/>
          <w:sz w:val="28"/>
          <w:szCs w:val="28"/>
          <w:shd w:val="clear" w:color="auto" w:fill="FFFFFF"/>
        </w:rPr>
        <w:t xml:space="preserve">. Однако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C</m:t>
            </m:r>
          </m:e>
          <m:sub>
            <m:r>
              <w:rPr>
                <w:rFonts w:ascii="Cambria Math" w:eastAsiaTheme="minorEastAsia" w:hAnsi="Cambria Math" w:cs="Times New Roman"/>
                <w:color w:val="202124"/>
                <w:sz w:val="28"/>
                <w:szCs w:val="28"/>
                <w:shd w:val="clear" w:color="auto" w:fill="FFFFFF"/>
              </w:rPr>
              <m:t>x</m:t>
            </m:r>
          </m:sub>
        </m:sSub>
        <m:r>
          <w:rPr>
            <w:rFonts w:ascii="Cambria Math" w:eastAsiaTheme="minorEastAsia" w:hAnsi="Cambria Math" w:cs="Times New Roman"/>
            <w:color w:val="202124"/>
            <w:sz w:val="28"/>
            <w:szCs w:val="28"/>
            <w:shd w:val="clear" w:color="auto" w:fill="FFFFFF"/>
          </w:rPr>
          <m:t xml:space="preserve"> </m:t>
        </m:r>
      </m:oMath>
      <w:r w:rsidRPr="009D134D">
        <w:rPr>
          <w:rFonts w:ascii="Times New Roman" w:eastAsiaTheme="minorEastAsia" w:hAnsi="Times New Roman" w:cs="Times New Roman"/>
          <w:iCs/>
          <w:color w:val="202124"/>
          <w:sz w:val="28"/>
          <w:szCs w:val="28"/>
          <w:shd w:val="clear" w:color="auto" w:fill="FFFFFF"/>
        </w:rPr>
        <w:t xml:space="preserve">меняется, т.к. при малых углах поворота сопротивление движению мало, при увеличении угла увеличивается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C</m:t>
            </m:r>
          </m:e>
          <m:sub>
            <m:r>
              <w:rPr>
                <w:rFonts w:ascii="Cambria Math" w:eastAsiaTheme="minorEastAsia" w:hAnsi="Cambria Math" w:cs="Times New Roman"/>
                <w:color w:val="202124"/>
                <w:sz w:val="28"/>
                <w:szCs w:val="28"/>
                <w:shd w:val="clear" w:color="auto" w:fill="FFFFFF"/>
              </w:rPr>
              <m:t>x</m:t>
            </m:r>
          </m:sub>
        </m:sSub>
      </m:oMath>
      <w:r w:rsidRPr="009D134D">
        <w:rPr>
          <w:rFonts w:ascii="Times New Roman" w:eastAsiaTheme="minorEastAsia" w:hAnsi="Times New Roman" w:cs="Times New Roman"/>
          <w:iCs/>
          <w:color w:val="202124"/>
          <w:sz w:val="28"/>
          <w:szCs w:val="28"/>
          <w:shd w:val="clear" w:color="auto" w:fill="FFFFFF"/>
        </w:rPr>
        <w:t xml:space="preserve"> и достигает максимума при α = 85-90</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w:t>
      </w:r>
    </w:p>
    <w:p w14:paraId="6990ADAE"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Окончательно примем значение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C</m:t>
            </m:r>
          </m:e>
          <m:sub>
            <m:r>
              <w:rPr>
                <w:rFonts w:ascii="Cambria Math" w:eastAsiaTheme="minorEastAsia" w:hAnsi="Cambria Math" w:cs="Times New Roman"/>
                <w:color w:val="202124"/>
                <w:sz w:val="28"/>
                <w:szCs w:val="28"/>
                <w:shd w:val="clear" w:color="auto" w:fill="FFFFFF"/>
              </w:rPr>
              <m:t>x</m:t>
            </m:r>
          </m:sub>
        </m:sSub>
      </m:oMath>
      <w:r w:rsidRPr="009D134D">
        <w:rPr>
          <w:rFonts w:ascii="Times New Roman" w:eastAsiaTheme="minorEastAsia" w:hAnsi="Times New Roman" w:cs="Times New Roman"/>
          <w:iCs/>
          <w:color w:val="202124"/>
          <w:sz w:val="28"/>
          <w:szCs w:val="28"/>
          <w:shd w:val="clear" w:color="auto" w:fill="FFFFFF"/>
        </w:rPr>
        <w:t xml:space="preserve"> равным α = 15</w:t>
      </w:r>
      <w:r w:rsidRPr="009D134D">
        <w:rPr>
          <w:rFonts w:ascii="Times New Roman" w:eastAsiaTheme="minorEastAsia" w:hAnsi="Times New Roman" w:cs="Times New Roman"/>
          <w:iCs/>
          <w:color w:val="202124"/>
          <w:sz w:val="28"/>
          <w:szCs w:val="28"/>
          <w:shd w:val="clear" w:color="auto" w:fill="FFFFFF"/>
          <w:vertAlign w:val="superscript"/>
        </w:rPr>
        <w:t xml:space="preserve">0 </w:t>
      </w:r>
      <w:r w:rsidRPr="009D134D">
        <w:rPr>
          <w:rFonts w:ascii="Times New Roman" w:eastAsiaTheme="minorEastAsia" w:hAnsi="Times New Roman" w:cs="Times New Roman"/>
          <w:iCs/>
          <w:color w:val="202124"/>
          <w:sz w:val="28"/>
          <w:szCs w:val="28"/>
          <w:shd w:val="clear" w:color="auto" w:fill="FFFFFF"/>
        </w:rPr>
        <w:t>– 0,3; α = 21</w:t>
      </w:r>
      <w:r w:rsidRPr="009D134D">
        <w:rPr>
          <w:rFonts w:ascii="Times New Roman" w:eastAsiaTheme="minorEastAsia" w:hAnsi="Times New Roman" w:cs="Times New Roman"/>
          <w:iCs/>
          <w:color w:val="202124"/>
          <w:sz w:val="28"/>
          <w:szCs w:val="28"/>
          <w:shd w:val="clear" w:color="auto" w:fill="FFFFFF"/>
          <w:vertAlign w:val="superscript"/>
        </w:rPr>
        <w:t xml:space="preserve">0 </w:t>
      </w:r>
      <w:r w:rsidRPr="009D134D">
        <w:rPr>
          <w:rFonts w:ascii="Times New Roman" w:eastAsiaTheme="minorEastAsia" w:hAnsi="Times New Roman" w:cs="Times New Roman"/>
          <w:iCs/>
          <w:color w:val="202124"/>
          <w:sz w:val="28"/>
          <w:szCs w:val="28"/>
          <w:shd w:val="clear" w:color="auto" w:fill="FFFFFF"/>
        </w:rPr>
        <w:t>– 0,35; α = 25</w:t>
      </w:r>
      <w:r w:rsidRPr="009D134D">
        <w:rPr>
          <w:rFonts w:ascii="Times New Roman" w:eastAsiaTheme="minorEastAsia" w:hAnsi="Times New Roman" w:cs="Times New Roman"/>
          <w:iCs/>
          <w:color w:val="202124"/>
          <w:sz w:val="28"/>
          <w:szCs w:val="28"/>
          <w:shd w:val="clear" w:color="auto" w:fill="FFFFFF"/>
          <w:vertAlign w:val="superscript"/>
        </w:rPr>
        <w:t xml:space="preserve">0 </w:t>
      </w:r>
      <w:r w:rsidRPr="009D134D">
        <w:rPr>
          <w:rFonts w:ascii="Times New Roman" w:eastAsiaTheme="minorEastAsia" w:hAnsi="Times New Roman" w:cs="Times New Roman"/>
          <w:iCs/>
          <w:color w:val="202124"/>
          <w:sz w:val="28"/>
          <w:szCs w:val="28"/>
          <w:shd w:val="clear" w:color="auto" w:fill="FFFFFF"/>
        </w:rPr>
        <w:t>– 0,38; α = 28</w:t>
      </w:r>
      <w:r w:rsidRPr="009D134D">
        <w:rPr>
          <w:rFonts w:ascii="Times New Roman" w:eastAsiaTheme="minorEastAsia" w:hAnsi="Times New Roman" w:cs="Times New Roman"/>
          <w:iCs/>
          <w:color w:val="202124"/>
          <w:sz w:val="28"/>
          <w:szCs w:val="28"/>
          <w:shd w:val="clear" w:color="auto" w:fill="FFFFFF"/>
          <w:vertAlign w:val="superscript"/>
        </w:rPr>
        <w:t xml:space="preserve">0 </w:t>
      </w:r>
      <w:r w:rsidRPr="009D134D">
        <w:rPr>
          <w:rFonts w:ascii="Times New Roman" w:eastAsiaTheme="minorEastAsia" w:hAnsi="Times New Roman" w:cs="Times New Roman"/>
          <w:iCs/>
          <w:color w:val="202124"/>
          <w:sz w:val="28"/>
          <w:szCs w:val="28"/>
          <w:shd w:val="clear" w:color="auto" w:fill="FFFFFF"/>
        </w:rPr>
        <w:t>– 0,4; α = 38</w:t>
      </w:r>
      <w:r w:rsidRPr="009D134D">
        <w:rPr>
          <w:rFonts w:ascii="Times New Roman" w:eastAsiaTheme="minorEastAsia" w:hAnsi="Times New Roman" w:cs="Times New Roman"/>
          <w:iCs/>
          <w:color w:val="202124"/>
          <w:sz w:val="28"/>
          <w:szCs w:val="28"/>
          <w:shd w:val="clear" w:color="auto" w:fill="FFFFFF"/>
          <w:vertAlign w:val="superscript"/>
        </w:rPr>
        <w:t xml:space="preserve">0 </w:t>
      </w:r>
      <w:r w:rsidRPr="009D134D">
        <w:rPr>
          <w:rFonts w:ascii="Times New Roman" w:eastAsiaTheme="minorEastAsia" w:hAnsi="Times New Roman" w:cs="Times New Roman"/>
          <w:iCs/>
          <w:color w:val="202124"/>
          <w:sz w:val="28"/>
          <w:szCs w:val="28"/>
          <w:shd w:val="clear" w:color="auto" w:fill="FFFFFF"/>
        </w:rPr>
        <w:t>– 0,45; α = 46</w:t>
      </w:r>
      <w:r w:rsidRPr="009D134D">
        <w:rPr>
          <w:rFonts w:ascii="Times New Roman" w:eastAsiaTheme="minorEastAsia" w:hAnsi="Times New Roman" w:cs="Times New Roman"/>
          <w:iCs/>
          <w:color w:val="202124"/>
          <w:sz w:val="28"/>
          <w:szCs w:val="28"/>
          <w:shd w:val="clear" w:color="auto" w:fill="FFFFFF"/>
          <w:vertAlign w:val="superscript"/>
        </w:rPr>
        <w:t xml:space="preserve">0 </w:t>
      </w:r>
      <w:r w:rsidRPr="009D134D">
        <w:rPr>
          <w:rFonts w:ascii="Times New Roman" w:eastAsiaTheme="minorEastAsia" w:hAnsi="Times New Roman" w:cs="Times New Roman"/>
          <w:iCs/>
          <w:color w:val="202124"/>
          <w:sz w:val="28"/>
          <w:szCs w:val="28"/>
          <w:shd w:val="clear" w:color="auto" w:fill="FFFFFF"/>
        </w:rPr>
        <w:t>– 0,5; α = 75</w:t>
      </w:r>
      <w:r w:rsidRPr="009D134D">
        <w:rPr>
          <w:rFonts w:ascii="Times New Roman" w:eastAsiaTheme="minorEastAsia" w:hAnsi="Times New Roman" w:cs="Times New Roman"/>
          <w:iCs/>
          <w:color w:val="202124"/>
          <w:sz w:val="28"/>
          <w:szCs w:val="28"/>
          <w:shd w:val="clear" w:color="auto" w:fill="FFFFFF"/>
          <w:vertAlign w:val="superscript"/>
        </w:rPr>
        <w:t xml:space="preserve">0 </w:t>
      </w:r>
      <w:r w:rsidRPr="009D134D">
        <w:rPr>
          <w:rFonts w:ascii="Times New Roman" w:eastAsiaTheme="minorEastAsia" w:hAnsi="Times New Roman" w:cs="Times New Roman"/>
          <w:iCs/>
          <w:color w:val="202124"/>
          <w:sz w:val="28"/>
          <w:szCs w:val="28"/>
          <w:shd w:val="clear" w:color="auto" w:fill="FFFFFF"/>
        </w:rPr>
        <w:t>– 0,7; α = 85</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-90</w:t>
      </w:r>
      <w:r w:rsidRPr="009D134D">
        <w:rPr>
          <w:rFonts w:ascii="Times New Roman" w:eastAsiaTheme="minorEastAsia" w:hAnsi="Times New Roman" w:cs="Times New Roman"/>
          <w:iCs/>
          <w:color w:val="202124"/>
          <w:sz w:val="28"/>
          <w:szCs w:val="28"/>
          <w:shd w:val="clear" w:color="auto" w:fill="FFFFFF"/>
          <w:vertAlign w:val="superscript"/>
        </w:rPr>
        <w:t xml:space="preserve">0 </w:t>
      </w:r>
      <w:r w:rsidRPr="009D134D">
        <w:rPr>
          <w:rFonts w:ascii="Times New Roman" w:eastAsiaTheme="minorEastAsia" w:hAnsi="Times New Roman" w:cs="Times New Roman"/>
          <w:iCs/>
          <w:color w:val="202124"/>
          <w:sz w:val="28"/>
          <w:szCs w:val="28"/>
          <w:shd w:val="clear" w:color="auto" w:fill="FFFFFF"/>
        </w:rPr>
        <w:t>– 0,85;</w:t>
      </w:r>
    </w:p>
    <w:p w14:paraId="6E63EA03"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m:oMath>
        <m:r>
          <w:rPr>
            <w:rFonts w:ascii="Cambria Math" w:eastAsiaTheme="minorEastAsia" w:hAnsi="Cambria Math" w:cs="Times New Roman"/>
            <w:color w:val="202124"/>
            <w:sz w:val="28"/>
            <w:szCs w:val="28"/>
            <w:shd w:val="clear" w:color="auto" w:fill="FFFFFF"/>
          </w:rPr>
          <m:t>ρ=1,29</m:t>
        </m:r>
        <m:f>
          <m:fPr>
            <m:ctrlPr>
              <w:rPr>
                <w:rFonts w:ascii="Cambria Math" w:eastAsiaTheme="minorEastAsia" w:hAnsi="Cambria Math" w:cs="Times New Roman"/>
                <w:i/>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кг</m:t>
            </m:r>
          </m:num>
          <m:den>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3</m:t>
                </m:r>
              </m:sup>
            </m:sSup>
          </m:den>
        </m:f>
        <m:r>
          <w:rPr>
            <w:rFonts w:ascii="Cambria Math" w:eastAsiaTheme="minorEastAsia" w:hAnsi="Cambria Math" w:cs="Times New Roman"/>
            <w:color w:val="202124"/>
            <w:sz w:val="28"/>
            <w:szCs w:val="28"/>
            <w:shd w:val="clear" w:color="auto" w:fill="FFFFFF"/>
          </w:rPr>
          <m:t xml:space="preserve">- </m:t>
        </m:r>
      </m:oMath>
      <w:r w:rsidRPr="009D134D">
        <w:rPr>
          <w:rFonts w:ascii="Times New Roman" w:eastAsiaTheme="minorEastAsia" w:hAnsi="Times New Roman" w:cs="Times New Roman"/>
          <w:iCs/>
          <w:color w:val="202124"/>
          <w:sz w:val="28"/>
          <w:szCs w:val="28"/>
          <w:shd w:val="clear" w:color="auto" w:fill="FFFFFF"/>
        </w:rPr>
        <w:t xml:space="preserve"> плотность воздуха;</w:t>
      </w:r>
    </w:p>
    <w:p w14:paraId="0A157452"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F – лобовая площа</w:t>
      </w:r>
      <w:r w:rsidRPr="009D134D">
        <w:rPr>
          <w:rFonts w:ascii="Times New Roman" w:eastAsiaTheme="minorEastAsia" w:hAnsi="Times New Roman" w:cs="Times New Roman"/>
          <w:iCs/>
          <w:sz w:val="28"/>
          <w:szCs w:val="28"/>
          <w:shd w:val="clear" w:color="auto" w:fill="FFFFFF"/>
        </w:rPr>
        <w:t>дь лопастей, которая меняется в зависимости от угла поворота, в м</w:t>
      </w:r>
      <w:r w:rsidRPr="009D134D">
        <w:rPr>
          <w:rFonts w:ascii="Times New Roman" w:eastAsiaTheme="minorEastAsia" w:hAnsi="Times New Roman" w:cs="Times New Roman"/>
          <w:iCs/>
          <w:sz w:val="28"/>
          <w:szCs w:val="28"/>
          <w:shd w:val="clear" w:color="auto" w:fill="FFFFFF"/>
          <w:vertAlign w:val="superscript"/>
        </w:rPr>
        <w:t>2</w:t>
      </w:r>
      <w:r w:rsidRPr="009D134D">
        <w:rPr>
          <w:rFonts w:ascii="Times New Roman" w:eastAsiaTheme="minorEastAsia" w:hAnsi="Times New Roman" w:cs="Times New Roman"/>
          <w:iCs/>
          <w:sz w:val="28"/>
          <w:szCs w:val="28"/>
          <w:shd w:val="clear" w:color="auto" w:fill="FFFFFF"/>
        </w:rPr>
        <w:t>, первоначальная площадь лопасти 0,093 м</w:t>
      </w:r>
      <w:r w:rsidRPr="009D134D">
        <w:rPr>
          <w:rFonts w:ascii="Times New Roman" w:eastAsiaTheme="minorEastAsia" w:hAnsi="Times New Roman" w:cs="Times New Roman"/>
          <w:iCs/>
          <w:sz w:val="28"/>
          <w:szCs w:val="28"/>
          <w:shd w:val="clear" w:color="auto" w:fill="FFFFFF"/>
          <w:vertAlign w:val="superscript"/>
        </w:rPr>
        <w:t>2</w:t>
      </w:r>
      <w:r w:rsidRPr="009D134D">
        <w:rPr>
          <w:rFonts w:ascii="Times New Roman" w:eastAsiaTheme="minorEastAsia" w:hAnsi="Times New Roman" w:cs="Times New Roman"/>
          <w:iCs/>
          <w:sz w:val="28"/>
          <w:szCs w:val="28"/>
          <w:shd w:val="clear" w:color="auto" w:fill="FFFFFF"/>
        </w:rPr>
        <w:t>, площадь восьми лопастей F = 0,744 м</w:t>
      </w:r>
      <w:r w:rsidRPr="009D134D">
        <w:rPr>
          <w:rFonts w:ascii="Times New Roman" w:eastAsiaTheme="minorEastAsia" w:hAnsi="Times New Roman" w:cs="Times New Roman"/>
          <w:iCs/>
          <w:sz w:val="28"/>
          <w:szCs w:val="28"/>
          <w:shd w:val="clear" w:color="auto" w:fill="FFFFFF"/>
          <w:vertAlign w:val="superscript"/>
        </w:rPr>
        <w:t>2</w:t>
      </w:r>
      <w:r w:rsidRPr="009D134D">
        <w:rPr>
          <w:rFonts w:ascii="Times New Roman" w:eastAsiaTheme="minorEastAsia" w:hAnsi="Times New Roman" w:cs="Times New Roman"/>
          <w:iCs/>
          <w:sz w:val="28"/>
          <w:szCs w:val="28"/>
          <w:shd w:val="clear" w:color="auto" w:fill="FFFFFF"/>
        </w:rPr>
        <w:t xml:space="preserve"> (без учета номинального α = 15</w:t>
      </w:r>
      <w:r w:rsidRPr="009D134D">
        <w:rPr>
          <w:rFonts w:ascii="Times New Roman" w:eastAsiaTheme="minorEastAsia" w:hAnsi="Times New Roman" w:cs="Times New Roman"/>
          <w:iCs/>
          <w:sz w:val="28"/>
          <w:szCs w:val="28"/>
          <w:shd w:val="clear" w:color="auto" w:fill="FFFFFF"/>
          <w:vertAlign w:val="superscript"/>
        </w:rPr>
        <w:t>0</w:t>
      </w:r>
      <w:r w:rsidRPr="009D134D">
        <w:rPr>
          <w:rFonts w:ascii="Times New Roman" w:eastAsiaTheme="minorEastAsia" w:hAnsi="Times New Roman" w:cs="Times New Roman"/>
          <w:iCs/>
          <w:sz w:val="28"/>
          <w:szCs w:val="28"/>
          <w:shd w:val="clear" w:color="auto" w:fill="FFFFFF"/>
        </w:rPr>
        <w:t>);</w:t>
      </w:r>
    </w:p>
    <w:p w14:paraId="741C31BF"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m:oMath>
        <m:r>
          <w:rPr>
            <w:rFonts w:ascii="Cambria Math" w:eastAsiaTheme="minorEastAsia" w:hAnsi="Cambria Math" w:cs="Times New Roman"/>
            <w:color w:val="202124"/>
            <w:sz w:val="28"/>
            <w:szCs w:val="28"/>
            <w:shd w:val="clear" w:color="auto" w:fill="FFFFFF"/>
          </w:rPr>
          <m:t xml:space="preserve">ϑ </m:t>
        </m:r>
      </m:oMath>
      <w:r w:rsidRPr="009D134D">
        <w:rPr>
          <w:rFonts w:ascii="Times New Roman" w:eastAsiaTheme="minorEastAsia" w:hAnsi="Times New Roman" w:cs="Times New Roman"/>
          <w:iCs/>
          <w:color w:val="202124"/>
          <w:sz w:val="28"/>
          <w:szCs w:val="28"/>
          <w:shd w:val="clear" w:color="auto" w:fill="FFFFFF"/>
        </w:rPr>
        <w:t>– скорость движения в м/с. В нашем случае это окружная скорость на радиусе соответствующем центру площади трапеции лопасти, принимаем  R = 0,49 м.</w:t>
      </w:r>
    </w:p>
    <w:p w14:paraId="78AD62EC"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m:oMath>
        <m:r>
          <w:rPr>
            <w:rFonts w:ascii="Cambria Math" w:eastAsiaTheme="minorEastAsia" w:hAnsi="Cambria Math" w:cs="Times New Roman"/>
            <w:color w:val="202124"/>
            <w:sz w:val="28"/>
            <w:szCs w:val="28"/>
            <w:shd w:val="clear" w:color="auto" w:fill="FFFFFF"/>
          </w:rPr>
          <m:t xml:space="preserve">n </m:t>
        </m:r>
      </m:oMath>
      <w:r w:rsidRPr="009D134D">
        <w:rPr>
          <w:rFonts w:ascii="Times New Roman" w:eastAsiaTheme="minorEastAsia" w:hAnsi="Times New Roman" w:cs="Times New Roman"/>
          <w:i/>
          <w:iCs/>
          <w:color w:val="202124"/>
          <w:sz w:val="28"/>
          <w:szCs w:val="28"/>
          <w:shd w:val="clear" w:color="auto" w:fill="FFFFFF"/>
        </w:rPr>
        <w:t xml:space="preserve">– </w:t>
      </w:r>
      <w:r w:rsidRPr="009D134D">
        <w:rPr>
          <w:rFonts w:ascii="Times New Roman" w:eastAsiaTheme="minorEastAsia" w:hAnsi="Times New Roman" w:cs="Times New Roman"/>
          <w:color w:val="202124"/>
          <w:sz w:val="28"/>
          <w:szCs w:val="28"/>
          <w:shd w:val="clear" w:color="auto" w:fill="FFFFFF"/>
        </w:rPr>
        <w:t xml:space="preserve">показатель степени (для реальных скоростей принимается </w:t>
      </w:r>
      <w:r w:rsidRPr="009D134D">
        <w:rPr>
          <w:rFonts w:ascii="Times New Roman" w:eastAsiaTheme="minorEastAsia" w:hAnsi="Times New Roman" w:cs="Times New Roman"/>
          <w:i/>
          <w:iCs/>
          <w:color w:val="202124"/>
          <w:sz w:val="28"/>
          <w:szCs w:val="28"/>
          <w:shd w:val="clear" w:color="auto" w:fill="FFFFFF"/>
        </w:rPr>
        <w:t>n = 2</w:t>
      </w:r>
      <w:r w:rsidRPr="009D134D">
        <w:rPr>
          <w:rFonts w:ascii="Times New Roman" w:eastAsiaTheme="minorEastAsia" w:hAnsi="Times New Roman" w:cs="Times New Roman"/>
          <w:color w:val="202124"/>
          <w:sz w:val="28"/>
          <w:szCs w:val="28"/>
          <w:shd w:val="clear" w:color="auto" w:fill="FFFFFF"/>
        </w:rPr>
        <w:t xml:space="preserve">).    </w:t>
      </w:r>
    </w:p>
    <w:p w14:paraId="2EB8DF5D"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FF0000"/>
          <w:sz w:val="28"/>
          <w:szCs w:val="28"/>
          <w:shd w:val="clear" w:color="auto" w:fill="FFFFFF"/>
        </w:rPr>
      </w:pPr>
    </w:p>
    <w:p w14:paraId="055DAE5B"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lastRenderedPageBreak/>
        <w:t xml:space="preserve">Определим значение силы </w:t>
      </w:r>
      <w:r w:rsidRPr="009D134D">
        <w:rPr>
          <w:rFonts w:ascii="Times New Roman" w:eastAsiaTheme="minorEastAsia" w:hAnsi="Times New Roman" w:cs="Times New Roman"/>
          <w:i/>
          <w:iCs/>
          <w:color w:val="202124"/>
          <w:sz w:val="28"/>
          <w:szCs w:val="28"/>
          <w:shd w:val="clear" w:color="auto" w:fill="FFFFFF"/>
        </w:rPr>
        <w:t xml:space="preserve">Р </w:t>
      </w:r>
      <w:r w:rsidRPr="009D134D">
        <w:rPr>
          <w:rFonts w:ascii="Times New Roman" w:eastAsiaTheme="minorEastAsia" w:hAnsi="Times New Roman" w:cs="Times New Roman"/>
          <w:color w:val="202124"/>
          <w:sz w:val="28"/>
          <w:szCs w:val="28"/>
          <w:shd w:val="clear" w:color="auto" w:fill="FFFFFF"/>
        </w:rPr>
        <w:t xml:space="preserve">и ее действие на изменение частоты вращения для всех значений углов поворота лопастей согласно, таблицы 26. </w:t>
      </w:r>
    </w:p>
    <w:p w14:paraId="75F69C0B" w14:textId="18241553"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Будем считать, что скорость ветра на силу </w:t>
      </w:r>
      <w:r w:rsidRPr="009D134D">
        <w:rPr>
          <w:rFonts w:ascii="Times New Roman" w:eastAsiaTheme="minorEastAsia" w:hAnsi="Times New Roman" w:cs="Times New Roman"/>
          <w:i/>
          <w:iCs/>
          <w:color w:val="202124"/>
          <w:sz w:val="28"/>
          <w:szCs w:val="28"/>
          <w:shd w:val="clear" w:color="auto" w:fill="FFFFFF"/>
        </w:rPr>
        <w:t xml:space="preserve">Р </w:t>
      </w:r>
      <w:r w:rsidRPr="009D134D">
        <w:rPr>
          <w:rFonts w:ascii="Times New Roman" w:eastAsiaTheme="minorEastAsia" w:hAnsi="Times New Roman" w:cs="Times New Roman"/>
          <w:color w:val="202124"/>
          <w:sz w:val="28"/>
          <w:szCs w:val="28"/>
          <w:shd w:val="clear" w:color="auto" w:fill="FFFFFF"/>
        </w:rPr>
        <w:t xml:space="preserve">не влияет, т.к. вектор скорости направлен перпендикулярно силе </w:t>
      </w:r>
      <w:r w:rsidRPr="009D134D">
        <w:rPr>
          <w:rFonts w:ascii="Times New Roman" w:eastAsiaTheme="minorEastAsia" w:hAnsi="Times New Roman" w:cs="Times New Roman"/>
          <w:i/>
          <w:iCs/>
          <w:color w:val="202124"/>
          <w:sz w:val="28"/>
          <w:szCs w:val="28"/>
          <w:shd w:val="clear" w:color="auto" w:fill="FFFFFF"/>
        </w:rPr>
        <w:t>Р</w:t>
      </w:r>
      <w:r w:rsidRPr="009D134D">
        <w:rPr>
          <w:rFonts w:ascii="Times New Roman" w:eastAsiaTheme="minorEastAsia" w:hAnsi="Times New Roman" w:cs="Times New Roman"/>
          <w:color w:val="202124"/>
          <w:sz w:val="28"/>
          <w:szCs w:val="28"/>
          <w:shd w:val="clear" w:color="auto" w:fill="FFFFFF"/>
        </w:rPr>
        <w:t>.</w:t>
      </w:r>
      <w:r w:rsidRPr="009D134D">
        <w:rPr>
          <w:rFonts w:ascii="Times New Roman" w:eastAsiaTheme="minorEastAsia" w:hAnsi="Times New Roman" w:cs="Times New Roman"/>
          <w:i/>
          <w:iCs/>
          <w:color w:val="202124"/>
          <w:sz w:val="28"/>
          <w:szCs w:val="28"/>
          <w:shd w:val="clear" w:color="auto" w:fill="FFFFFF"/>
        </w:rPr>
        <w:t xml:space="preserve"> </w:t>
      </w:r>
      <w:r w:rsidRPr="009D134D">
        <w:rPr>
          <w:rFonts w:ascii="Times New Roman" w:eastAsiaTheme="minorEastAsia" w:hAnsi="Times New Roman" w:cs="Times New Roman"/>
          <w:color w:val="202124"/>
          <w:sz w:val="28"/>
          <w:szCs w:val="28"/>
          <w:shd w:val="clear" w:color="auto" w:fill="FFFFFF"/>
        </w:rPr>
        <w:t xml:space="preserve">Влияние скорости ветра на частоту вращения уже </w:t>
      </w:r>
      <w:r w:rsidR="00962EEE" w:rsidRPr="009D134D">
        <w:rPr>
          <w:rFonts w:ascii="Times New Roman" w:eastAsiaTheme="minorEastAsia" w:hAnsi="Times New Roman" w:cs="Times New Roman"/>
          <w:color w:val="202124"/>
          <w:sz w:val="28"/>
          <w:szCs w:val="28"/>
          <w:shd w:val="clear" w:color="auto" w:fill="FFFFFF"/>
        </w:rPr>
        <w:t>рассчитано</w:t>
      </w:r>
      <w:r w:rsidRPr="009D134D">
        <w:rPr>
          <w:rFonts w:ascii="Times New Roman" w:eastAsiaTheme="minorEastAsia" w:hAnsi="Times New Roman" w:cs="Times New Roman"/>
          <w:color w:val="202124"/>
          <w:sz w:val="28"/>
          <w:szCs w:val="28"/>
          <w:shd w:val="clear" w:color="auto" w:fill="FFFFFF"/>
        </w:rPr>
        <w:t xml:space="preserve"> и известна частота вращения ВК для каждого значения угла поворота без учета силы </w:t>
      </w:r>
      <w:r w:rsidRPr="009D134D">
        <w:rPr>
          <w:rFonts w:ascii="Times New Roman" w:eastAsiaTheme="minorEastAsia" w:hAnsi="Times New Roman" w:cs="Times New Roman"/>
          <w:i/>
          <w:iCs/>
          <w:color w:val="202124"/>
          <w:sz w:val="28"/>
          <w:szCs w:val="28"/>
          <w:shd w:val="clear" w:color="auto" w:fill="FFFFFF"/>
        </w:rPr>
        <w:t xml:space="preserve">Р. </w:t>
      </w:r>
      <w:r w:rsidRPr="009D134D">
        <w:rPr>
          <w:rFonts w:ascii="Times New Roman" w:eastAsiaTheme="minorEastAsia" w:hAnsi="Times New Roman" w:cs="Times New Roman"/>
          <w:color w:val="202124"/>
          <w:sz w:val="28"/>
          <w:szCs w:val="28"/>
          <w:shd w:val="clear" w:color="auto" w:fill="FFFFFF"/>
        </w:rPr>
        <w:t xml:space="preserve">С увеличением угла </w:t>
      </w:r>
      <w:r w:rsidRPr="009D134D">
        <w:rPr>
          <w:rFonts w:ascii="Times New Roman" w:eastAsiaTheme="minorEastAsia" w:hAnsi="Times New Roman" w:cs="Times New Roman"/>
          <w:iCs/>
          <w:color w:val="202124"/>
          <w:sz w:val="28"/>
          <w:szCs w:val="28"/>
          <w:shd w:val="clear" w:color="auto" w:fill="FFFFFF"/>
        </w:rPr>
        <w:t xml:space="preserve">α значение силы </w:t>
      </w:r>
      <w:r w:rsidRPr="009D134D">
        <w:rPr>
          <w:rFonts w:ascii="Times New Roman" w:eastAsiaTheme="minorEastAsia" w:hAnsi="Times New Roman" w:cs="Times New Roman"/>
          <w:i/>
          <w:iCs/>
          <w:color w:val="202124"/>
          <w:sz w:val="28"/>
          <w:szCs w:val="28"/>
          <w:shd w:val="clear" w:color="auto" w:fill="FFFFFF"/>
        </w:rPr>
        <w:t xml:space="preserve">Р </w:t>
      </w:r>
      <w:r w:rsidRPr="009D134D">
        <w:rPr>
          <w:rFonts w:ascii="Times New Roman" w:eastAsiaTheme="minorEastAsia" w:hAnsi="Times New Roman" w:cs="Times New Roman"/>
          <w:color w:val="202124"/>
          <w:sz w:val="28"/>
          <w:szCs w:val="28"/>
          <w:shd w:val="clear" w:color="auto" w:fill="FFFFFF"/>
        </w:rPr>
        <w:t>возрастает в связи с увеличением площади лопасти в плоскости, перпендикулярной плоскости колеса.</w:t>
      </w:r>
    </w:p>
    <w:p w14:paraId="10CD3AAD"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Для возможности определения силы </w:t>
      </w:r>
      <w:r w:rsidRPr="009D134D">
        <w:rPr>
          <w:rFonts w:ascii="Times New Roman" w:eastAsiaTheme="minorEastAsia" w:hAnsi="Times New Roman" w:cs="Times New Roman"/>
          <w:i/>
          <w:iCs/>
          <w:color w:val="202124"/>
          <w:sz w:val="28"/>
          <w:szCs w:val="28"/>
          <w:shd w:val="clear" w:color="auto" w:fill="FFFFFF"/>
        </w:rPr>
        <w:t>Р</w:t>
      </w:r>
      <w:r w:rsidRPr="009D134D">
        <w:rPr>
          <w:rFonts w:ascii="Times New Roman" w:eastAsiaTheme="minorEastAsia" w:hAnsi="Times New Roman" w:cs="Times New Roman"/>
          <w:iCs/>
          <w:color w:val="202124"/>
          <w:sz w:val="28"/>
          <w:szCs w:val="28"/>
          <w:shd w:val="clear" w:color="auto" w:fill="FFFFFF"/>
        </w:rPr>
        <w:t xml:space="preserve"> для всех значений скорости ветра прежде всего определим изменяющуюся в сторону увеличения суммарную площадь лопастей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F</m:t>
            </m:r>
          </m:e>
          <m:sub>
            <m:r>
              <w:rPr>
                <w:rFonts w:ascii="Cambria Math" w:eastAsiaTheme="minorEastAsia" w:hAnsi="Cambria Math" w:cs="Times New Roman"/>
                <w:color w:val="202124"/>
                <w:sz w:val="28"/>
                <w:szCs w:val="28"/>
                <w:shd w:val="clear" w:color="auto" w:fill="FFFFFF"/>
              </w:rPr>
              <m:t>л</m:t>
            </m:r>
          </m:sub>
        </m:sSub>
        <m:r>
          <w:rPr>
            <w:rFonts w:ascii="Cambria Math" w:eastAsiaTheme="minorEastAsia" w:hAnsi="Cambria Math" w:cs="Times New Roman"/>
            <w:color w:val="202124"/>
            <w:sz w:val="28"/>
            <w:szCs w:val="28"/>
            <w:shd w:val="clear" w:color="auto" w:fill="FFFFFF"/>
          </w:rPr>
          <m:t>)</m:t>
        </m:r>
      </m:oMath>
      <w:r w:rsidRPr="009D134D">
        <w:rPr>
          <w:rFonts w:ascii="Times New Roman" w:eastAsiaTheme="minorEastAsia" w:hAnsi="Times New Roman" w:cs="Times New Roman"/>
          <w:iCs/>
          <w:color w:val="202124"/>
          <w:sz w:val="28"/>
          <w:szCs w:val="28"/>
          <w:shd w:val="clear" w:color="auto" w:fill="FFFFFF"/>
        </w:rPr>
        <w:t xml:space="preserve">, момент </w:t>
      </w:r>
      <w:r w:rsidRPr="009D134D">
        <w:rPr>
          <w:rFonts w:ascii="Times New Roman" w:eastAsiaTheme="minorEastAsia" w:hAnsi="Times New Roman" w:cs="Times New Roman"/>
          <w:iCs/>
          <w:sz w:val="28"/>
          <w:szCs w:val="28"/>
          <w:shd w:val="clear" w:color="auto" w:fill="FFFFFF"/>
        </w:rPr>
        <w:t>(</w:t>
      </w:r>
      <m:oMath>
        <m:r>
          <w:rPr>
            <w:rFonts w:ascii="Cambria Math" w:eastAsiaTheme="minorEastAsia" w:hAnsi="Cambria Math" w:cs="Times New Roman"/>
            <w:sz w:val="28"/>
            <w:szCs w:val="28"/>
            <w:shd w:val="clear" w:color="auto" w:fill="FFFFFF"/>
          </w:rPr>
          <m:t>M)</m:t>
        </m:r>
      </m:oMath>
      <w:r w:rsidRPr="009D134D">
        <w:rPr>
          <w:rFonts w:ascii="Times New Roman" w:eastAsiaTheme="minorEastAsia" w:hAnsi="Times New Roman" w:cs="Times New Roman"/>
          <w:iCs/>
          <w:sz w:val="28"/>
          <w:szCs w:val="28"/>
          <w:shd w:val="clear" w:color="auto" w:fill="FFFFFF"/>
        </w:rPr>
        <w:t>, развиваемый ВК для всех уже известных частот вращения (</w:t>
      </w:r>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1</m:t>
            </m:r>
          </m:sub>
        </m:sSub>
        <m:r>
          <w:rPr>
            <w:rFonts w:ascii="Cambria Math" w:eastAsiaTheme="minorEastAsia" w:hAnsi="Cambria Math" w:cs="Times New Roman"/>
            <w:sz w:val="28"/>
            <w:szCs w:val="28"/>
            <w:shd w:val="clear" w:color="auto" w:fill="FFFFFF"/>
          </w:rPr>
          <m:t>)</m:t>
        </m:r>
      </m:oMath>
      <w:r w:rsidRPr="009D134D">
        <w:rPr>
          <w:rFonts w:ascii="Times New Roman" w:eastAsiaTheme="minorEastAsia" w:hAnsi="Times New Roman" w:cs="Times New Roman"/>
          <w:iCs/>
          <w:sz w:val="28"/>
          <w:szCs w:val="28"/>
          <w:shd w:val="clear" w:color="auto" w:fill="FFFFFF"/>
        </w:rPr>
        <w:t xml:space="preserve"> и окружную скорость на радиусе </w:t>
      </w:r>
      <w:r w:rsidRPr="009D134D">
        <w:rPr>
          <w:rFonts w:ascii="Times New Roman" w:eastAsiaTheme="minorEastAsia" w:hAnsi="Times New Roman" w:cs="Times New Roman"/>
          <w:iCs/>
          <w:color w:val="202124"/>
          <w:sz w:val="28"/>
          <w:szCs w:val="28"/>
          <w:shd w:val="clear" w:color="auto" w:fill="FFFFFF"/>
        </w:rPr>
        <w:t>R = 0,49 м также для всех частот вращения ВК.</w:t>
      </w:r>
    </w:p>
    <w:p w14:paraId="2C50A8E2"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При значении </w:t>
      </w:r>
      <w:r w:rsidRPr="009D134D">
        <w:rPr>
          <w:rFonts w:ascii="Times New Roman" w:eastAsiaTheme="minorEastAsia" w:hAnsi="Times New Roman" w:cs="Times New Roman"/>
          <w:iCs/>
          <w:color w:val="202124"/>
          <w:sz w:val="28"/>
          <w:szCs w:val="28"/>
          <w:shd w:val="clear" w:color="auto" w:fill="FFFFFF"/>
        </w:rPr>
        <w:t>α = 15</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 xml:space="preserve"> площадь лопасти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F</m:t>
            </m:r>
          </m:e>
          <m:sub>
            <m:r>
              <w:rPr>
                <w:rFonts w:ascii="Cambria Math" w:eastAsiaTheme="minorEastAsia" w:hAnsi="Cambria Math" w:cs="Times New Roman"/>
                <w:color w:val="202124"/>
                <w:sz w:val="28"/>
                <w:szCs w:val="28"/>
                <w:shd w:val="clear" w:color="auto" w:fill="FFFFFF"/>
              </w:rPr>
              <m:t>л</m:t>
            </m:r>
          </m:sub>
        </m:sSub>
        <m:r>
          <w:rPr>
            <w:rFonts w:ascii="Cambria Math" w:eastAsiaTheme="minorEastAsia" w:hAnsi="Cambria Math" w:cs="Times New Roman"/>
            <w:color w:val="202124"/>
            <w:sz w:val="28"/>
            <w:szCs w:val="28"/>
            <w:shd w:val="clear" w:color="auto" w:fill="FFFFFF"/>
          </w:rPr>
          <m:t>=0,093∙sin</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15</m:t>
            </m:r>
          </m:e>
          <m:sup>
            <m:r>
              <w:rPr>
                <w:rFonts w:ascii="Cambria Math" w:eastAsiaTheme="minorEastAsia" w:hAnsi="Cambria Math" w:cs="Times New Roman"/>
                <w:color w:val="202124"/>
                <w:sz w:val="28"/>
                <w:szCs w:val="28"/>
                <w:shd w:val="clear" w:color="auto" w:fill="FFFFFF"/>
              </w:rPr>
              <m:t>0</m:t>
            </m:r>
          </m:sup>
        </m:sSup>
        <m:r>
          <w:rPr>
            <w:rFonts w:ascii="Cambria Math" w:eastAsiaTheme="minorEastAsia" w:hAnsi="Cambria Math" w:cs="Times New Roman"/>
            <w:color w:val="202124"/>
            <w:sz w:val="28"/>
            <w:szCs w:val="28"/>
            <w:shd w:val="clear" w:color="auto" w:fill="FFFFFF"/>
          </w:rPr>
          <m:t xml:space="preserve">=0,093∙0,2588=0,024 </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oMath>
      <w:r w:rsidRPr="009D134D">
        <w:rPr>
          <w:rFonts w:ascii="Times New Roman" w:eastAsiaTheme="minorEastAsia" w:hAnsi="Times New Roman" w:cs="Times New Roman"/>
          <w:iCs/>
          <w:color w:val="202124"/>
          <w:sz w:val="28"/>
          <w:szCs w:val="28"/>
          <w:shd w:val="clear" w:color="auto" w:fill="FFFFFF"/>
        </w:rPr>
        <w:t>.</w:t>
      </w:r>
    </w:p>
    <w:p w14:paraId="2D6BBC1F"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Суммарная площадь восьми лопастей</w:t>
      </w:r>
    </w:p>
    <w:p w14:paraId="191CB8D2" w14:textId="77777777" w:rsidR="007934D2" w:rsidRPr="009D134D" w:rsidRDefault="007934D2" w:rsidP="007934D2">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DEB15AB" w14:textId="77777777" w:rsidR="007934D2" w:rsidRPr="009D134D" w:rsidRDefault="00AC2B61" w:rsidP="007934D2">
      <w:pPr>
        <w:spacing w:after="0" w:line="240" w:lineRule="auto"/>
        <w:ind w:firstLine="708"/>
        <w:jc w:val="center"/>
        <w:rPr>
          <w:rFonts w:ascii="Times New Roman" w:eastAsiaTheme="minorEastAsia" w:hAnsi="Times New Roman" w:cs="Times New Roman"/>
          <w:iCs/>
          <w:color w:val="202124"/>
          <w:sz w:val="28"/>
          <w:szCs w:val="28"/>
          <w:shd w:val="clear" w:color="auto" w:fill="FFFFFF"/>
        </w:rPr>
      </w:pP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F</m:t>
            </m:r>
          </m:e>
          <m:sub>
            <m:r>
              <w:rPr>
                <w:rFonts w:ascii="Cambria Math" w:eastAsiaTheme="minorEastAsia" w:hAnsi="Cambria Math" w:cs="Times New Roman"/>
                <w:color w:val="202124"/>
                <w:sz w:val="28"/>
                <w:szCs w:val="28"/>
                <w:shd w:val="clear" w:color="auto" w:fill="FFFFFF"/>
              </w:rPr>
              <m:t>л</m:t>
            </m:r>
          </m:sub>
        </m:sSub>
        <m:r>
          <w:rPr>
            <w:rFonts w:ascii="Cambria Math" w:eastAsiaTheme="minorEastAsia" w:hAnsi="Cambria Math" w:cs="Times New Roman"/>
            <w:color w:val="202124"/>
            <w:sz w:val="28"/>
            <w:szCs w:val="28"/>
            <w:shd w:val="clear" w:color="auto" w:fill="FFFFFF"/>
          </w:rPr>
          <m:t xml:space="preserve">=0,024∙8=0,193 </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oMath>
      <w:r w:rsidR="007934D2" w:rsidRPr="009D134D">
        <w:rPr>
          <w:rFonts w:ascii="Times New Roman" w:eastAsiaTheme="minorEastAsia" w:hAnsi="Times New Roman" w:cs="Times New Roman"/>
          <w:iCs/>
          <w:color w:val="202124"/>
          <w:sz w:val="28"/>
          <w:szCs w:val="28"/>
          <w:shd w:val="clear" w:color="auto" w:fill="FFFFFF"/>
        </w:rPr>
        <w:t>,</w:t>
      </w:r>
    </w:p>
    <w:p w14:paraId="3EAB48F7" w14:textId="77777777" w:rsidR="007934D2" w:rsidRPr="009D134D" w:rsidRDefault="007934D2" w:rsidP="007934D2">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4C1B11B5"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При значении </w:t>
      </w:r>
      <w:r w:rsidRPr="009D134D">
        <w:rPr>
          <w:rFonts w:ascii="Times New Roman" w:eastAsiaTheme="minorEastAsia" w:hAnsi="Times New Roman" w:cs="Times New Roman"/>
          <w:iCs/>
          <w:color w:val="202124"/>
          <w:sz w:val="28"/>
          <w:szCs w:val="28"/>
          <w:shd w:val="clear" w:color="auto" w:fill="FFFFFF"/>
        </w:rPr>
        <w:t>α = 21</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 xml:space="preserve"> площадь лопасти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F</m:t>
            </m:r>
          </m:e>
          <m:sub>
            <m:r>
              <w:rPr>
                <w:rFonts w:ascii="Cambria Math" w:eastAsiaTheme="minorEastAsia" w:hAnsi="Cambria Math" w:cs="Times New Roman"/>
                <w:color w:val="202124"/>
                <w:sz w:val="28"/>
                <w:szCs w:val="28"/>
                <w:shd w:val="clear" w:color="auto" w:fill="FFFFFF"/>
              </w:rPr>
              <m:t>л</m:t>
            </m:r>
          </m:sub>
        </m:sSub>
        <m:r>
          <w:rPr>
            <w:rFonts w:ascii="Cambria Math" w:eastAsiaTheme="minorEastAsia" w:hAnsi="Cambria Math" w:cs="Times New Roman"/>
            <w:color w:val="202124"/>
            <w:sz w:val="28"/>
            <w:szCs w:val="28"/>
            <w:shd w:val="clear" w:color="auto" w:fill="FFFFFF"/>
          </w:rPr>
          <m:t>=0,093∙sin</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21</m:t>
            </m:r>
          </m:e>
          <m:sup>
            <m:r>
              <w:rPr>
                <w:rFonts w:ascii="Cambria Math" w:eastAsiaTheme="minorEastAsia" w:hAnsi="Cambria Math" w:cs="Times New Roman"/>
                <w:color w:val="202124"/>
                <w:sz w:val="28"/>
                <w:szCs w:val="28"/>
                <w:shd w:val="clear" w:color="auto" w:fill="FFFFFF"/>
              </w:rPr>
              <m:t>0</m:t>
            </m:r>
          </m:sup>
        </m:sSup>
        <m:r>
          <w:rPr>
            <w:rFonts w:ascii="Cambria Math" w:eastAsiaTheme="minorEastAsia" w:hAnsi="Cambria Math" w:cs="Times New Roman"/>
            <w:color w:val="202124"/>
            <w:sz w:val="28"/>
            <w:szCs w:val="28"/>
            <w:shd w:val="clear" w:color="auto" w:fill="FFFFFF"/>
          </w:rPr>
          <m:t xml:space="preserve">=0,093∙0,3584=0,034 </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oMath>
      <w:r w:rsidRPr="009D134D">
        <w:rPr>
          <w:rFonts w:ascii="Times New Roman" w:eastAsiaTheme="minorEastAsia" w:hAnsi="Times New Roman" w:cs="Times New Roman"/>
          <w:iCs/>
          <w:color w:val="202124"/>
          <w:sz w:val="28"/>
          <w:szCs w:val="28"/>
          <w:shd w:val="clear" w:color="auto" w:fill="FFFFFF"/>
        </w:rPr>
        <w:t>.</w:t>
      </w:r>
    </w:p>
    <w:p w14:paraId="45832EC3"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Суммарная площадь восьми лопастей</w:t>
      </w:r>
    </w:p>
    <w:p w14:paraId="54A5B8CB" w14:textId="77777777" w:rsidR="007934D2" w:rsidRPr="009D134D" w:rsidRDefault="007934D2" w:rsidP="007934D2">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4AF284C" w14:textId="77777777" w:rsidR="007934D2" w:rsidRPr="009D134D" w:rsidRDefault="00AC2B61" w:rsidP="007934D2">
      <w:pPr>
        <w:spacing w:after="0" w:line="240" w:lineRule="auto"/>
        <w:ind w:firstLine="708"/>
        <w:jc w:val="center"/>
        <w:rPr>
          <w:rFonts w:ascii="Times New Roman" w:eastAsiaTheme="minorEastAsia" w:hAnsi="Times New Roman" w:cs="Times New Roman"/>
          <w:iCs/>
          <w:color w:val="202124"/>
          <w:sz w:val="28"/>
          <w:szCs w:val="28"/>
          <w:shd w:val="clear" w:color="auto" w:fill="FFFFFF"/>
        </w:rPr>
      </w:pP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F</m:t>
            </m:r>
          </m:e>
          <m:sub>
            <m:r>
              <w:rPr>
                <w:rFonts w:ascii="Cambria Math" w:eastAsiaTheme="minorEastAsia" w:hAnsi="Cambria Math" w:cs="Times New Roman"/>
                <w:color w:val="202124"/>
                <w:sz w:val="28"/>
                <w:szCs w:val="28"/>
                <w:shd w:val="clear" w:color="auto" w:fill="FFFFFF"/>
              </w:rPr>
              <m:t>л</m:t>
            </m:r>
          </m:sub>
        </m:sSub>
        <m:r>
          <w:rPr>
            <w:rFonts w:ascii="Cambria Math" w:eastAsiaTheme="minorEastAsia" w:hAnsi="Cambria Math" w:cs="Times New Roman"/>
            <w:color w:val="202124"/>
            <w:sz w:val="28"/>
            <w:szCs w:val="28"/>
            <w:shd w:val="clear" w:color="auto" w:fill="FFFFFF"/>
          </w:rPr>
          <m:t xml:space="preserve">=0,034∙8=0,27 </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oMath>
      <w:r w:rsidR="007934D2" w:rsidRPr="009D134D">
        <w:rPr>
          <w:rFonts w:ascii="Times New Roman" w:eastAsiaTheme="minorEastAsia" w:hAnsi="Times New Roman" w:cs="Times New Roman"/>
          <w:iCs/>
          <w:color w:val="202124"/>
          <w:sz w:val="28"/>
          <w:szCs w:val="28"/>
          <w:shd w:val="clear" w:color="auto" w:fill="FFFFFF"/>
        </w:rPr>
        <w:t xml:space="preserve"> и т. д.</w:t>
      </w:r>
    </w:p>
    <w:p w14:paraId="7EA9E2AB" w14:textId="77777777" w:rsidR="007934D2" w:rsidRPr="009D134D" w:rsidRDefault="007934D2" w:rsidP="007934D2">
      <w:pPr>
        <w:spacing w:after="0" w:line="240" w:lineRule="auto"/>
        <w:ind w:firstLine="708"/>
        <w:jc w:val="center"/>
        <w:rPr>
          <w:rFonts w:ascii="Times New Roman" w:eastAsiaTheme="minorEastAsia" w:hAnsi="Times New Roman" w:cs="Times New Roman"/>
          <w:iCs/>
          <w:color w:val="202124"/>
          <w:sz w:val="28"/>
          <w:szCs w:val="28"/>
          <w:shd w:val="clear" w:color="auto" w:fill="FFFFFF"/>
        </w:rPr>
      </w:pPr>
    </w:p>
    <w:p w14:paraId="5669AC16"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Полученные значения площадей, а также исходные значения скоростей ветра, углов поворота лопастей и соответствующие им частоты вращения занесены в таблицу 5. </w:t>
      </w:r>
    </w:p>
    <w:p w14:paraId="2EFBAC79" w14:textId="4BB9CD06" w:rsidR="007934D2" w:rsidRPr="009D134D" w:rsidRDefault="007934D2" w:rsidP="007934D2">
      <w:pPr>
        <w:spacing w:after="0" w:line="240" w:lineRule="auto"/>
        <w:ind w:firstLine="567"/>
        <w:jc w:val="both"/>
        <w:rPr>
          <w:rFonts w:ascii="Times New Roman" w:eastAsiaTheme="minorEastAsia" w:hAnsi="Times New Roman" w:cs="Times New Roman"/>
          <w:iCs/>
          <w:color w:val="FF0000"/>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Текущие значения моментов, развиваемых ВК, могут быть определены по формуле </w:t>
      </w:r>
      <w:r w:rsidRPr="009D134D">
        <w:rPr>
          <w:rFonts w:ascii="Times New Roman" w:eastAsiaTheme="minorEastAsia" w:hAnsi="Times New Roman" w:cs="Times New Roman"/>
          <w:iCs/>
          <w:sz w:val="28"/>
          <w:szCs w:val="28"/>
          <w:shd w:val="clear" w:color="auto" w:fill="FFFFFF"/>
        </w:rPr>
        <w:t>(</w:t>
      </w:r>
      <w:r w:rsidR="00505B8E" w:rsidRPr="009D134D">
        <w:rPr>
          <w:rFonts w:ascii="Times New Roman" w:eastAsiaTheme="minorEastAsia" w:hAnsi="Times New Roman" w:cs="Times New Roman"/>
          <w:iCs/>
          <w:sz w:val="28"/>
          <w:szCs w:val="28"/>
          <w:shd w:val="clear" w:color="auto" w:fill="FFFFFF"/>
        </w:rPr>
        <w:t>13</w:t>
      </w:r>
      <w:r w:rsidRPr="009D134D">
        <w:rPr>
          <w:rFonts w:ascii="Times New Roman" w:eastAsiaTheme="minorEastAsia" w:hAnsi="Times New Roman" w:cs="Times New Roman"/>
          <w:iCs/>
          <w:sz w:val="28"/>
          <w:szCs w:val="28"/>
          <w:shd w:val="clear" w:color="auto" w:fill="FFFFFF"/>
        </w:rPr>
        <w:t>).</w:t>
      </w:r>
    </w:p>
    <w:p w14:paraId="081467B1"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FF0000"/>
          <w:sz w:val="28"/>
          <w:szCs w:val="28"/>
          <w:shd w:val="clear" w:color="auto" w:fill="FFFFFF"/>
        </w:rPr>
      </w:pPr>
    </w:p>
    <w:p w14:paraId="11DA9A97" w14:textId="1C5F3638" w:rsidR="007934D2" w:rsidRPr="009D134D" w:rsidRDefault="00AC2B61" w:rsidP="007934D2">
      <w:pPr>
        <w:spacing w:after="0" w:line="240" w:lineRule="auto"/>
        <w:ind w:firstLine="567"/>
        <w:jc w:val="both"/>
        <w:rPr>
          <w:rFonts w:ascii="Times New Roman" w:eastAsiaTheme="minorEastAsia" w:hAnsi="Times New Roman" w:cs="Times New Roman"/>
          <w:sz w:val="28"/>
          <w:szCs w:val="28"/>
          <w:shd w:val="clear" w:color="auto" w:fill="FFFFFF"/>
        </w:rPr>
      </w:pPr>
      <m:oMathPara>
        <m:oMathParaPr>
          <m:jc m:val="right"/>
        </m:oMathParaPr>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М</m:t>
              </m:r>
            </m:e>
            <m:sub>
              <m:r>
                <w:rPr>
                  <w:rFonts w:ascii="Cambria Math" w:eastAsiaTheme="minorEastAsia" w:hAnsi="Cambria Math" w:cs="Times New Roman"/>
                  <w:sz w:val="28"/>
                  <w:szCs w:val="28"/>
                  <w:shd w:val="clear" w:color="auto" w:fill="FFFFFF"/>
                </w:rPr>
                <m:t>i</m:t>
              </m:r>
            </m:sub>
          </m:sSub>
          <m:r>
            <w:rPr>
              <w:rFonts w:ascii="Cambria Math" w:eastAsiaTheme="minorEastAsia" w:hAnsi="Cambria Math" w:cs="Times New Roman"/>
              <w:sz w:val="28"/>
              <w:szCs w:val="28"/>
              <w:shd w:val="clear" w:color="auto" w:fill="FFFFFF"/>
            </w:rPr>
            <m:t>=</m:t>
          </m:r>
          <m:f>
            <m:fPr>
              <m:ctrlPr>
                <w:rPr>
                  <w:rFonts w:ascii="Cambria Math" w:eastAsiaTheme="minorEastAsia" w:hAnsi="Cambria Math" w:cs="Times New Roman"/>
                  <w:i/>
                  <w:iCs/>
                  <w:sz w:val="28"/>
                  <w:szCs w:val="28"/>
                  <w:shd w:val="clear" w:color="auto" w:fill="FFFFFF"/>
                </w:rPr>
              </m:ctrlPr>
            </m:fPr>
            <m:num>
              <m:r>
                <w:rPr>
                  <w:rFonts w:ascii="Cambria Math" w:eastAsiaTheme="minorEastAsia" w:hAnsi="Cambria Math" w:cs="Times New Roman"/>
                  <w:sz w:val="28"/>
                  <w:szCs w:val="28"/>
                  <w:shd w:val="clear" w:color="auto" w:fill="FFFFFF"/>
                </w:rPr>
                <m:t>30∙</m:t>
              </m:r>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i</m:t>
                  </m:r>
                </m:sub>
              </m:sSub>
            </m:num>
            <m:den>
              <m:r>
                <w:rPr>
                  <w:rFonts w:ascii="Cambria Math" w:eastAsiaTheme="minorEastAsia" w:hAnsi="Cambria Math" w:cs="Times New Roman"/>
                  <w:sz w:val="28"/>
                  <w:szCs w:val="28"/>
                  <w:shd w:val="clear" w:color="auto" w:fill="FFFFFF"/>
                </w:rPr>
                <m:t>π∙</m:t>
              </m:r>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i</m:t>
                  </m:r>
                </m:sub>
              </m:sSub>
            </m:den>
          </m:f>
          <m:r>
            <w:rPr>
              <w:rFonts w:ascii="Cambria Math" w:eastAsiaTheme="minorEastAsia" w:hAnsi="Cambria Math" w:cs="Times New Roman"/>
              <w:sz w:val="28"/>
              <w:szCs w:val="28"/>
              <w:shd w:val="clear" w:color="auto" w:fill="FFFFFF"/>
            </w:rPr>
            <m:t xml:space="preserve">,                                                    </m:t>
          </m:r>
          <m:d>
            <m:dPr>
              <m:ctrlPr>
                <w:rPr>
                  <w:rFonts w:ascii="Cambria Math" w:eastAsiaTheme="minorEastAsia" w:hAnsi="Cambria Math" w:cs="Times New Roman"/>
                  <w:i/>
                  <w:sz w:val="28"/>
                  <w:szCs w:val="28"/>
                  <w:shd w:val="clear" w:color="auto" w:fill="FFFFFF"/>
                </w:rPr>
              </m:ctrlPr>
            </m:dPr>
            <m:e>
              <m:r>
                <w:rPr>
                  <w:rFonts w:ascii="Cambria Math" w:eastAsiaTheme="minorEastAsia" w:hAnsi="Cambria Math" w:cs="Times New Roman"/>
                  <w:sz w:val="28"/>
                  <w:szCs w:val="28"/>
                  <w:shd w:val="clear" w:color="auto" w:fill="FFFFFF"/>
                </w:rPr>
                <m:t>13</m:t>
              </m:r>
            </m:e>
          </m:d>
        </m:oMath>
      </m:oMathPara>
    </w:p>
    <w:p w14:paraId="0A69498F"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p>
    <w:p w14:paraId="043796FE" w14:textId="77777777" w:rsidR="007934D2" w:rsidRPr="009D134D" w:rsidRDefault="007934D2" w:rsidP="007934D2">
      <w:pPr>
        <w:spacing w:after="0" w:line="240" w:lineRule="auto"/>
        <w:ind w:firstLine="567"/>
        <w:jc w:val="both"/>
        <w:rPr>
          <w:rFonts w:ascii="Times New Roman" w:eastAsiaTheme="minorEastAsia" w:hAnsi="Times New Roman" w:cs="Times New Roman"/>
          <w:iCs/>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где </w:t>
      </w:r>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i</m:t>
            </m:r>
          </m:sub>
        </m:sSub>
      </m:oMath>
      <w:r w:rsidRPr="009D134D">
        <w:rPr>
          <w:rFonts w:ascii="Times New Roman" w:eastAsiaTheme="minorEastAsia" w:hAnsi="Times New Roman" w:cs="Times New Roman"/>
          <w:iCs/>
          <w:sz w:val="28"/>
          <w:szCs w:val="28"/>
          <w:shd w:val="clear" w:color="auto" w:fill="FFFFFF"/>
        </w:rPr>
        <w:t xml:space="preserve"> – текущее значение мощности, развиваемых ВК, таблица 4;</w:t>
      </w:r>
    </w:p>
    <w:p w14:paraId="63A84FE9" w14:textId="77777777" w:rsidR="007934D2" w:rsidRPr="009D134D" w:rsidRDefault="00AC2B61" w:rsidP="007934D2">
      <w:pPr>
        <w:spacing w:after="0" w:line="240" w:lineRule="auto"/>
        <w:ind w:firstLine="567"/>
        <w:jc w:val="both"/>
        <w:rPr>
          <w:rFonts w:ascii="Times New Roman" w:eastAsiaTheme="minorEastAsia" w:hAnsi="Times New Roman" w:cs="Times New Roman"/>
          <w:iCs/>
          <w:sz w:val="28"/>
          <w:szCs w:val="28"/>
          <w:shd w:val="clear" w:color="auto" w:fill="FFFFFF"/>
        </w:rPr>
      </w:pPr>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i</m:t>
            </m:r>
          </m:sub>
        </m:sSub>
      </m:oMath>
      <w:r w:rsidR="007934D2" w:rsidRPr="009D134D">
        <w:rPr>
          <w:rFonts w:ascii="Times New Roman" w:eastAsiaTheme="minorEastAsia" w:hAnsi="Times New Roman" w:cs="Times New Roman"/>
          <w:iCs/>
          <w:sz w:val="28"/>
          <w:szCs w:val="28"/>
          <w:shd w:val="clear" w:color="auto" w:fill="FFFFFF"/>
        </w:rPr>
        <w:t xml:space="preserve"> – расчетные значения частот вращения</w:t>
      </w:r>
    </w:p>
    <w:p w14:paraId="4B0E7BFB" w14:textId="77777777" w:rsidR="007934D2" w:rsidRPr="009D134D" w:rsidRDefault="007934D2" w:rsidP="007934D2">
      <w:pPr>
        <w:spacing w:after="0" w:line="240" w:lineRule="auto"/>
        <w:ind w:firstLine="567"/>
        <w:jc w:val="both"/>
        <w:rPr>
          <w:rFonts w:ascii="Times New Roman" w:eastAsiaTheme="minorEastAsia" w:hAnsi="Times New Roman" w:cs="Times New Roman"/>
          <w:i/>
          <w:iCs/>
          <w:sz w:val="28"/>
          <w:szCs w:val="28"/>
          <w:shd w:val="clear" w:color="auto" w:fill="FFFFFF"/>
        </w:rPr>
      </w:pPr>
    </w:p>
    <w:p w14:paraId="05B719F7" w14:textId="77777777" w:rsidR="007934D2" w:rsidRPr="009D134D" w:rsidRDefault="00AC2B61" w:rsidP="007934D2">
      <w:pPr>
        <w:spacing w:after="0" w:line="240" w:lineRule="auto"/>
        <w:ind w:firstLine="567"/>
        <w:jc w:val="both"/>
        <w:rPr>
          <w:rFonts w:ascii="Times New Roman" w:eastAsiaTheme="minorEastAsia" w:hAnsi="Times New Roman" w:cs="Times New Roman"/>
          <w:sz w:val="28"/>
          <w:szCs w:val="28"/>
          <w:shd w:val="clear" w:color="auto" w:fill="FFFFFF"/>
        </w:rPr>
      </w:pPr>
      <m:oMathPara>
        <m:oMathParaPr>
          <m:jc m:val="center"/>
        </m:oMathParaPr>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М</m:t>
              </m:r>
            </m:e>
            <m:sub>
              <m:r>
                <w:rPr>
                  <w:rFonts w:ascii="Cambria Math" w:eastAsiaTheme="minorEastAsia" w:hAnsi="Cambria Math" w:cs="Times New Roman"/>
                  <w:sz w:val="28"/>
                  <w:szCs w:val="28"/>
                  <w:shd w:val="clear" w:color="auto" w:fill="FFFFFF"/>
                </w:rPr>
                <m:t>1</m:t>
              </m:r>
            </m:sub>
          </m:sSub>
          <m:r>
            <w:rPr>
              <w:rFonts w:ascii="Cambria Math" w:eastAsiaTheme="minorEastAsia" w:hAnsi="Cambria Math" w:cs="Times New Roman"/>
              <w:sz w:val="28"/>
              <w:szCs w:val="28"/>
              <w:shd w:val="clear" w:color="auto" w:fill="FFFFFF"/>
            </w:rPr>
            <m:t>=</m:t>
          </m:r>
          <m:f>
            <m:fPr>
              <m:ctrlPr>
                <w:rPr>
                  <w:rFonts w:ascii="Cambria Math" w:eastAsiaTheme="minorEastAsia" w:hAnsi="Cambria Math" w:cs="Times New Roman"/>
                  <w:i/>
                  <w:iCs/>
                  <w:sz w:val="28"/>
                  <w:szCs w:val="28"/>
                  <w:shd w:val="clear" w:color="auto" w:fill="FFFFFF"/>
                </w:rPr>
              </m:ctrlPr>
            </m:fPr>
            <m:num>
              <m:r>
                <w:rPr>
                  <w:rFonts w:ascii="Cambria Math" w:eastAsiaTheme="minorEastAsia" w:hAnsi="Cambria Math" w:cs="Times New Roman"/>
                  <w:sz w:val="28"/>
                  <w:szCs w:val="28"/>
                  <w:shd w:val="clear" w:color="auto" w:fill="FFFFFF"/>
                </w:rPr>
                <m:t>30∙29</m:t>
              </m:r>
            </m:num>
            <m:den>
              <m:r>
                <w:rPr>
                  <w:rFonts w:ascii="Cambria Math" w:eastAsiaTheme="minorEastAsia" w:hAnsi="Cambria Math" w:cs="Times New Roman"/>
                  <w:sz w:val="28"/>
                  <w:szCs w:val="28"/>
                  <w:shd w:val="clear" w:color="auto" w:fill="FFFFFF"/>
                </w:rPr>
                <m:t>π∙30</m:t>
              </m:r>
            </m:den>
          </m:f>
          <m:r>
            <w:rPr>
              <w:rFonts w:ascii="Cambria Math" w:eastAsiaTheme="minorEastAsia" w:hAnsi="Cambria Math" w:cs="Times New Roman"/>
              <w:sz w:val="28"/>
              <w:szCs w:val="28"/>
              <w:shd w:val="clear" w:color="auto" w:fill="FFFFFF"/>
            </w:rPr>
            <m:t>=9,2 Нм,</m:t>
          </m:r>
        </m:oMath>
      </m:oMathPara>
    </w:p>
    <w:p w14:paraId="5C6BBAAC"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FF0000"/>
          <w:sz w:val="28"/>
          <w:szCs w:val="28"/>
          <w:shd w:val="clear" w:color="auto" w:fill="FFFFFF"/>
        </w:rPr>
      </w:pPr>
    </w:p>
    <w:p w14:paraId="2BE53D31" w14:textId="77777777" w:rsidR="007934D2" w:rsidRPr="009D134D" w:rsidRDefault="00AC2B61" w:rsidP="007934D2">
      <w:pPr>
        <w:spacing w:after="0" w:line="240" w:lineRule="auto"/>
        <w:ind w:firstLine="567"/>
        <w:jc w:val="both"/>
        <w:rPr>
          <w:rFonts w:ascii="Times New Roman" w:eastAsiaTheme="minorEastAsia" w:hAnsi="Times New Roman" w:cs="Times New Roman"/>
          <w:sz w:val="28"/>
          <w:szCs w:val="28"/>
          <w:shd w:val="clear" w:color="auto" w:fill="FFFFFF"/>
        </w:rPr>
      </w:pPr>
      <m:oMathPara>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М</m:t>
              </m:r>
            </m:e>
            <m:sub>
              <m:r>
                <w:rPr>
                  <w:rFonts w:ascii="Cambria Math" w:eastAsiaTheme="minorEastAsia" w:hAnsi="Cambria Math" w:cs="Times New Roman"/>
                  <w:sz w:val="28"/>
                  <w:szCs w:val="28"/>
                  <w:shd w:val="clear" w:color="auto" w:fill="FFFFFF"/>
                </w:rPr>
                <m:t>2</m:t>
              </m:r>
            </m:sub>
          </m:sSub>
          <m:r>
            <w:rPr>
              <w:rFonts w:ascii="Cambria Math" w:eastAsiaTheme="minorEastAsia" w:hAnsi="Cambria Math" w:cs="Times New Roman"/>
              <w:sz w:val="28"/>
              <w:szCs w:val="28"/>
              <w:shd w:val="clear" w:color="auto" w:fill="FFFFFF"/>
            </w:rPr>
            <m:t>=</m:t>
          </m:r>
          <m:f>
            <m:fPr>
              <m:ctrlPr>
                <w:rPr>
                  <w:rFonts w:ascii="Cambria Math" w:eastAsiaTheme="minorEastAsia" w:hAnsi="Cambria Math" w:cs="Times New Roman"/>
                  <w:i/>
                  <w:iCs/>
                  <w:sz w:val="28"/>
                  <w:szCs w:val="28"/>
                  <w:shd w:val="clear" w:color="auto" w:fill="FFFFFF"/>
                </w:rPr>
              </m:ctrlPr>
            </m:fPr>
            <m:num>
              <m:r>
                <w:rPr>
                  <w:rFonts w:ascii="Cambria Math" w:eastAsiaTheme="minorEastAsia" w:hAnsi="Cambria Math" w:cs="Times New Roman"/>
                  <w:sz w:val="28"/>
                  <w:szCs w:val="28"/>
                  <w:shd w:val="clear" w:color="auto" w:fill="FFFFFF"/>
                </w:rPr>
                <m:t>30∙24</m:t>
              </m:r>
            </m:num>
            <m:den>
              <m:r>
                <w:rPr>
                  <w:rFonts w:ascii="Cambria Math" w:eastAsiaTheme="minorEastAsia" w:hAnsi="Cambria Math" w:cs="Times New Roman"/>
                  <w:sz w:val="28"/>
                  <w:szCs w:val="28"/>
                  <w:shd w:val="clear" w:color="auto" w:fill="FFFFFF"/>
                </w:rPr>
                <m:t>π∙45</m:t>
              </m:r>
            </m:den>
          </m:f>
          <m:r>
            <w:rPr>
              <w:rFonts w:ascii="Cambria Math" w:eastAsiaTheme="minorEastAsia" w:hAnsi="Cambria Math" w:cs="Times New Roman"/>
              <w:sz w:val="28"/>
              <w:szCs w:val="28"/>
              <w:shd w:val="clear" w:color="auto" w:fill="FFFFFF"/>
            </w:rPr>
            <m:t>=20 Нм,</m:t>
          </m:r>
        </m:oMath>
      </m:oMathPara>
    </w:p>
    <w:p w14:paraId="14693913"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FF0000"/>
          <w:sz w:val="28"/>
          <w:szCs w:val="28"/>
          <w:shd w:val="clear" w:color="auto" w:fill="FFFFFF"/>
        </w:rPr>
      </w:pPr>
    </w:p>
    <w:p w14:paraId="23BF5131" w14:textId="77777777" w:rsidR="007934D2" w:rsidRPr="009D134D" w:rsidRDefault="00AC2B61" w:rsidP="007934D2">
      <w:pPr>
        <w:spacing w:after="0" w:line="240" w:lineRule="auto"/>
        <w:ind w:firstLine="567"/>
        <w:jc w:val="both"/>
        <w:rPr>
          <w:rFonts w:ascii="Times New Roman" w:eastAsiaTheme="minorEastAsia" w:hAnsi="Times New Roman" w:cs="Times New Roman"/>
          <w:iCs/>
          <w:sz w:val="28"/>
          <w:szCs w:val="28"/>
          <w:shd w:val="clear" w:color="auto" w:fill="FFFFFF"/>
        </w:rPr>
      </w:pPr>
      <m:oMathPara>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М</m:t>
              </m:r>
            </m:e>
            <m:sub>
              <m:r>
                <w:rPr>
                  <w:rFonts w:ascii="Cambria Math" w:eastAsiaTheme="minorEastAsia" w:hAnsi="Cambria Math" w:cs="Times New Roman"/>
                  <w:sz w:val="28"/>
                  <w:szCs w:val="28"/>
                  <w:shd w:val="clear" w:color="auto" w:fill="FFFFFF"/>
                </w:rPr>
                <m:t>3</m:t>
              </m:r>
            </m:sub>
          </m:sSub>
          <m:r>
            <w:rPr>
              <w:rFonts w:ascii="Cambria Math" w:eastAsiaTheme="minorEastAsia" w:hAnsi="Cambria Math" w:cs="Times New Roman"/>
              <w:sz w:val="28"/>
              <w:szCs w:val="28"/>
              <w:shd w:val="clear" w:color="auto" w:fill="FFFFFF"/>
            </w:rPr>
            <m:t>=</m:t>
          </m:r>
          <m:f>
            <m:fPr>
              <m:ctrlPr>
                <w:rPr>
                  <w:rFonts w:ascii="Cambria Math" w:eastAsiaTheme="minorEastAsia" w:hAnsi="Cambria Math" w:cs="Times New Roman"/>
                  <w:i/>
                  <w:iCs/>
                  <w:sz w:val="28"/>
                  <w:szCs w:val="28"/>
                  <w:shd w:val="clear" w:color="auto" w:fill="FFFFFF"/>
                </w:rPr>
              </m:ctrlPr>
            </m:fPr>
            <m:num>
              <m:r>
                <w:rPr>
                  <w:rFonts w:ascii="Cambria Math" w:eastAsiaTheme="minorEastAsia" w:hAnsi="Cambria Math" w:cs="Times New Roman"/>
                  <w:sz w:val="28"/>
                  <w:szCs w:val="28"/>
                  <w:shd w:val="clear" w:color="auto" w:fill="FFFFFF"/>
                </w:rPr>
                <m:t>30∙215</m:t>
              </m:r>
            </m:num>
            <m:den>
              <m:r>
                <w:rPr>
                  <w:rFonts w:ascii="Cambria Math" w:eastAsiaTheme="minorEastAsia" w:hAnsi="Cambria Math" w:cs="Times New Roman"/>
                  <w:sz w:val="28"/>
                  <w:szCs w:val="28"/>
                  <w:shd w:val="clear" w:color="auto" w:fill="FFFFFF"/>
                </w:rPr>
                <m:t>π∙57</m:t>
              </m:r>
            </m:den>
          </m:f>
          <m:r>
            <w:rPr>
              <w:rFonts w:ascii="Cambria Math" w:eastAsiaTheme="minorEastAsia" w:hAnsi="Cambria Math" w:cs="Times New Roman"/>
              <w:sz w:val="28"/>
              <w:szCs w:val="28"/>
              <w:shd w:val="clear" w:color="auto" w:fill="FFFFFF"/>
            </w:rPr>
            <m:t>=36 Нм.</m:t>
          </m:r>
        </m:oMath>
      </m:oMathPara>
    </w:p>
    <w:p w14:paraId="7D9A7C9E" w14:textId="77777777" w:rsidR="007934D2" w:rsidRPr="009D134D" w:rsidRDefault="007934D2" w:rsidP="007934D2">
      <w:pPr>
        <w:spacing w:after="0" w:line="240" w:lineRule="auto"/>
        <w:ind w:firstLine="567"/>
        <w:jc w:val="both"/>
        <w:rPr>
          <w:rFonts w:ascii="Times New Roman" w:eastAsiaTheme="minorEastAsia" w:hAnsi="Times New Roman" w:cs="Times New Roman"/>
          <w:iCs/>
          <w:sz w:val="28"/>
          <w:szCs w:val="28"/>
          <w:shd w:val="clear" w:color="auto" w:fill="FFFFFF"/>
        </w:rPr>
      </w:pPr>
    </w:p>
    <w:p w14:paraId="2AABC5F7"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iCs/>
          <w:sz w:val="28"/>
          <w:szCs w:val="28"/>
          <w:shd w:val="clear" w:color="auto" w:fill="FFFFFF"/>
        </w:rPr>
        <w:t xml:space="preserve">Аналогично получены значения М для различных частот вращения ВК. Полученные значения </w:t>
      </w:r>
      <m:oMath>
        <m:r>
          <w:rPr>
            <w:rFonts w:ascii="Cambria Math" w:eastAsiaTheme="minorEastAsia" w:hAnsi="Cambria Math" w:cs="Times New Roman"/>
            <w:sz w:val="28"/>
            <w:szCs w:val="28"/>
            <w:shd w:val="clear" w:color="auto" w:fill="FFFFFF"/>
          </w:rPr>
          <m:t>M</m:t>
        </m:r>
      </m:oMath>
      <w:r w:rsidRPr="009D134D">
        <w:rPr>
          <w:rFonts w:ascii="Times New Roman" w:eastAsiaTheme="minorEastAsia" w:hAnsi="Times New Roman" w:cs="Times New Roman"/>
          <w:sz w:val="28"/>
          <w:szCs w:val="28"/>
          <w:shd w:val="clear" w:color="auto" w:fill="FFFFFF"/>
        </w:rPr>
        <w:t xml:space="preserve"> занесены в таблицу 5.</w:t>
      </w:r>
    </w:p>
    <w:p w14:paraId="1AD66548" w14:textId="0599FAD9"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Окружная скорость </w:t>
      </w:r>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0</m:t>
            </m:r>
          </m:sub>
        </m:sSub>
      </m:oMath>
      <w:r w:rsidRPr="009D134D">
        <w:rPr>
          <w:rFonts w:ascii="Times New Roman" w:eastAsiaTheme="minorEastAsia" w:hAnsi="Times New Roman" w:cs="Times New Roman"/>
          <w:color w:val="202124"/>
          <w:sz w:val="28"/>
          <w:szCs w:val="28"/>
          <w:shd w:val="clear" w:color="auto" w:fill="FFFFFF"/>
        </w:rPr>
        <w:t xml:space="preserve"> на радиусе R=0,49 м может быть </w:t>
      </w:r>
      <w:r w:rsidR="00962EEE" w:rsidRPr="009D134D">
        <w:rPr>
          <w:rFonts w:ascii="Times New Roman" w:eastAsiaTheme="minorEastAsia" w:hAnsi="Times New Roman" w:cs="Times New Roman"/>
          <w:color w:val="202124"/>
          <w:sz w:val="28"/>
          <w:szCs w:val="28"/>
          <w:shd w:val="clear" w:color="auto" w:fill="FFFFFF"/>
        </w:rPr>
        <w:t>рассчитана</w:t>
      </w:r>
      <w:r w:rsidRPr="009D134D">
        <w:rPr>
          <w:rFonts w:ascii="Times New Roman" w:eastAsiaTheme="minorEastAsia" w:hAnsi="Times New Roman" w:cs="Times New Roman"/>
          <w:color w:val="202124"/>
          <w:sz w:val="28"/>
          <w:szCs w:val="28"/>
          <w:shd w:val="clear" w:color="auto" w:fill="FFFFFF"/>
        </w:rPr>
        <w:t xml:space="preserve"> по формуле (</w:t>
      </w:r>
      <w:r w:rsidR="00505B8E" w:rsidRPr="009D134D">
        <w:rPr>
          <w:rFonts w:ascii="Times New Roman" w:eastAsiaTheme="minorEastAsia" w:hAnsi="Times New Roman" w:cs="Times New Roman"/>
          <w:color w:val="202124"/>
          <w:sz w:val="28"/>
          <w:szCs w:val="28"/>
          <w:shd w:val="clear" w:color="auto" w:fill="FFFFFF"/>
        </w:rPr>
        <w:t>14</w:t>
      </w:r>
      <w:r w:rsidRPr="009D134D">
        <w:rPr>
          <w:rFonts w:ascii="Times New Roman" w:eastAsiaTheme="minorEastAsia" w:hAnsi="Times New Roman" w:cs="Times New Roman"/>
          <w:color w:val="202124"/>
          <w:sz w:val="28"/>
          <w:szCs w:val="28"/>
          <w:shd w:val="clear" w:color="auto" w:fill="FFFFFF"/>
        </w:rPr>
        <w:t>).</w:t>
      </w:r>
    </w:p>
    <w:p w14:paraId="2DF838C0"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p>
    <w:p w14:paraId="26A5DD11" w14:textId="06849F89" w:rsidR="007934D2" w:rsidRPr="009D134D" w:rsidRDefault="00AC2B61" w:rsidP="007934D2">
      <w:pPr>
        <w:spacing w:after="0" w:line="240" w:lineRule="auto"/>
        <w:ind w:firstLine="567"/>
        <w:jc w:val="both"/>
        <w:rPr>
          <w:rFonts w:ascii="Times New Roman" w:eastAsiaTheme="minorEastAsia" w:hAnsi="Times New Roman" w:cs="Times New Roman"/>
          <w:i/>
          <w:sz w:val="28"/>
          <w:szCs w:val="28"/>
          <w:shd w:val="clear" w:color="auto" w:fill="FFFFFF"/>
        </w:rPr>
      </w:pPr>
      <m:oMathPara>
        <m:oMathParaPr>
          <m:jc m:val="right"/>
        </m:oMathParaPr>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0i</m:t>
              </m:r>
            </m:sub>
          </m:sSub>
          <m:r>
            <w:rPr>
              <w:rFonts w:ascii="Cambria Math" w:eastAsiaTheme="minorEastAsia" w:hAnsi="Cambria Math" w:cs="Times New Roman"/>
              <w:color w:val="202124"/>
              <w:sz w:val="28"/>
              <w:szCs w:val="28"/>
              <w:shd w:val="clear" w:color="auto" w:fill="FFFFFF"/>
            </w:rPr>
            <m:t>=2πR∙</m:t>
          </m:r>
          <m:f>
            <m:fPr>
              <m:ctrlPr>
                <w:rPr>
                  <w:rFonts w:ascii="Cambria Math" w:eastAsiaTheme="minorEastAsia" w:hAnsi="Cambria Math" w:cs="Times New Roman"/>
                  <w:i/>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n</m:t>
              </m:r>
            </m:num>
            <m:den>
              <m:r>
                <w:rPr>
                  <w:rFonts w:ascii="Cambria Math" w:eastAsiaTheme="minorEastAsia" w:hAnsi="Cambria Math" w:cs="Times New Roman"/>
                  <w:color w:val="202124"/>
                  <w:sz w:val="28"/>
                  <w:szCs w:val="28"/>
                  <w:shd w:val="clear" w:color="auto" w:fill="FFFFFF"/>
                </w:rPr>
                <m:t xml:space="preserve">60 </m:t>
              </m:r>
            </m:den>
          </m:f>
          <m:r>
            <w:rPr>
              <w:rFonts w:ascii="Cambria Math" w:eastAsiaTheme="minorEastAsia" w:hAnsi="Cambria Math" w:cs="Times New Roman"/>
              <w:color w:val="202124"/>
              <w:sz w:val="28"/>
              <w:szCs w:val="28"/>
              <w:shd w:val="clear" w:color="auto" w:fill="FFFFFF"/>
            </w:rPr>
            <m:t xml:space="preserve">                                                (14)</m:t>
          </m:r>
        </m:oMath>
      </m:oMathPara>
    </w:p>
    <w:p w14:paraId="441E9B4F"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p>
    <w:p w14:paraId="65390023" w14:textId="77777777" w:rsidR="007934D2" w:rsidRPr="009D134D" w:rsidRDefault="00AC2B61"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m:oMathPara>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01</m:t>
              </m:r>
            </m:sub>
          </m:sSub>
          <m:r>
            <w:rPr>
              <w:rFonts w:ascii="Cambria Math" w:eastAsiaTheme="minorEastAsia" w:hAnsi="Cambria Math" w:cs="Times New Roman"/>
              <w:color w:val="202124"/>
              <w:sz w:val="28"/>
              <w:szCs w:val="28"/>
              <w:shd w:val="clear" w:color="auto" w:fill="FFFFFF"/>
            </w:rPr>
            <m:t>=2π∙0,49∙</m:t>
          </m:r>
          <m:f>
            <m:fPr>
              <m:ctrlPr>
                <w:rPr>
                  <w:rFonts w:ascii="Cambria Math" w:eastAsiaTheme="minorEastAsia" w:hAnsi="Cambria Math" w:cs="Times New Roman"/>
                  <w:i/>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30</m:t>
              </m:r>
            </m:num>
            <m:den>
              <m:r>
                <w:rPr>
                  <w:rFonts w:ascii="Cambria Math" w:eastAsiaTheme="minorEastAsia" w:hAnsi="Cambria Math" w:cs="Times New Roman"/>
                  <w:color w:val="202124"/>
                  <w:sz w:val="28"/>
                  <w:szCs w:val="28"/>
                  <w:shd w:val="clear" w:color="auto" w:fill="FFFFFF"/>
                </w:rPr>
                <m:t>60</m:t>
              </m:r>
            </m:den>
          </m:f>
          <m:r>
            <w:rPr>
              <w:rFonts w:ascii="Cambria Math" w:eastAsiaTheme="minorEastAsia" w:hAnsi="Cambria Math" w:cs="Times New Roman"/>
              <w:color w:val="202124"/>
              <w:sz w:val="28"/>
              <w:szCs w:val="28"/>
              <w:shd w:val="clear" w:color="auto" w:fill="FFFFFF"/>
            </w:rPr>
            <m:t>=0,91 м/с,</m:t>
          </m:r>
        </m:oMath>
      </m:oMathPara>
    </w:p>
    <w:p w14:paraId="56C721C5"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3067615A" w14:textId="77777777" w:rsidR="007934D2" w:rsidRPr="009D134D" w:rsidRDefault="00AC2B61"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m:oMathPara>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02</m:t>
              </m:r>
            </m:sub>
          </m:sSub>
          <m:r>
            <w:rPr>
              <w:rFonts w:ascii="Cambria Math" w:eastAsiaTheme="minorEastAsia" w:hAnsi="Cambria Math" w:cs="Times New Roman"/>
              <w:color w:val="202124"/>
              <w:sz w:val="28"/>
              <w:szCs w:val="28"/>
              <w:shd w:val="clear" w:color="auto" w:fill="FFFFFF"/>
            </w:rPr>
            <m:t>=2π∙0,49∙</m:t>
          </m:r>
          <m:f>
            <m:fPr>
              <m:ctrlPr>
                <w:rPr>
                  <w:rFonts w:ascii="Cambria Math" w:eastAsiaTheme="minorEastAsia" w:hAnsi="Cambria Math" w:cs="Times New Roman"/>
                  <w:i/>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45</m:t>
              </m:r>
            </m:num>
            <m:den>
              <m:r>
                <w:rPr>
                  <w:rFonts w:ascii="Cambria Math" w:eastAsiaTheme="minorEastAsia" w:hAnsi="Cambria Math" w:cs="Times New Roman"/>
                  <w:color w:val="202124"/>
                  <w:sz w:val="28"/>
                  <w:szCs w:val="28"/>
                  <w:shd w:val="clear" w:color="auto" w:fill="FFFFFF"/>
                </w:rPr>
                <m:t>60</m:t>
              </m:r>
            </m:den>
          </m:f>
          <m:r>
            <w:rPr>
              <w:rFonts w:ascii="Cambria Math" w:eastAsiaTheme="minorEastAsia" w:hAnsi="Cambria Math" w:cs="Times New Roman"/>
              <w:color w:val="202124"/>
              <w:sz w:val="28"/>
              <w:szCs w:val="28"/>
              <w:shd w:val="clear" w:color="auto" w:fill="FFFFFF"/>
            </w:rPr>
            <m:t>=2,3 м/с,</m:t>
          </m:r>
        </m:oMath>
      </m:oMathPara>
    </w:p>
    <w:p w14:paraId="090E8AEC"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0DF42F51" w14:textId="77777777" w:rsidR="007934D2" w:rsidRPr="009D134D" w:rsidRDefault="00AC2B61" w:rsidP="007934D2">
      <w:pPr>
        <w:spacing w:after="0" w:line="240" w:lineRule="auto"/>
        <w:ind w:firstLine="567"/>
        <w:jc w:val="both"/>
        <w:rPr>
          <w:rFonts w:ascii="Times New Roman" w:eastAsiaTheme="minorEastAsia" w:hAnsi="Times New Roman" w:cs="Times New Roman"/>
          <w:sz w:val="28"/>
          <w:szCs w:val="28"/>
          <w:shd w:val="clear" w:color="auto" w:fill="FFFFFF"/>
        </w:rPr>
      </w:pPr>
      <m:oMathPara>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03</m:t>
              </m:r>
            </m:sub>
          </m:sSub>
          <m:r>
            <w:rPr>
              <w:rFonts w:ascii="Cambria Math" w:eastAsiaTheme="minorEastAsia" w:hAnsi="Cambria Math" w:cs="Times New Roman"/>
              <w:color w:val="202124"/>
              <w:sz w:val="28"/>
              <w:szCs w:val="28"/>
              <w:shd w:val="clear" w:color="auto" w:fill="FFFFFF"/>
            </w:rPr>
            <m:t>=2π∙0,49∙</m:t>
          </m:r>
          <m:f>
            <m:fPr>
              <m:ctrlPr>
                <w:rPr>
                  <w:rFonts w:ascii="Cambria Math" w:eastAsiaTheme="minorEastAsia" w:hAnsi="Cambria Math" w:cs="Times New Roman"/>
                  <w:i/>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57</m:t>
              </m:r>
            </m:num>
            <m:den>
              <m:r>
                <w:rPr>
                  <w:rFonts w:ascii="Cambria Math" w:eastAsiaTheme="minorEastAsia" w:hAnsi="Cambria Math" w:cs="Times New Roman"/>
                  <w:color w:val="202124"/>
                  <w:sz w:val="28"/>
                  <w:szCs w:val="28"/>
                  <w:shd w:val="clear" w:color="auto" w:fill="FFFFFF"/>
                </w:rPr>
                <m:t>60</m:t>
              </m:r>
            </m:den>
          </m:f>
          <m:r>
            <w:rPr>
              <w:rFonts w:ascii="Cambria Math" w:eastAsiaTheme="minorEastAsia" w:hAnsi="Cambria Math" w:cs="Times New Roman"/>
              <w:color w:val="202124"/>
              <w:sz w:val="28"/>
              <w:szCs w:val="28"/>
              <w:shd w:val="clear" w:color="auto" w:fill="FFFFFF"/>
            </w:rPr>
            <m:t>=2,92 м/с.</m:t>
          </m:r>
        </m:oMath>
      </m:oMathPara>
    </w:p>
    <w:p w14:paraId="6BC7F703"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p>
    <w:p w14:paraId="715C1DF5"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iCs/>
          <w:sz w:val="28"/>
          <w:szCs w:val="28"/>
          <w:shd w:val="clear" w:color="auto" w:fill="FFFFFF"/>
        </w:rPr>
        <w:t xml:space="preserve">Аналогичные расчеты проведены для других частот вращения ВК. Полученные значения </w:t>
      </w:r>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ϑ</m:t>
            </m:r>
          </m:e>
          <m:sub>
            <m:r>
              <w:rPr>
                <w:rFonts w:ascii="Cambria Math" w:eastAsiaTheme="minorEastAsia" w:hAnsi="Cambria Math" w:cs="Times New Roman"/>
                <w:sz w:val="28"/>
                <w:szCs w:val="28"/>
                <w:shd w:val="clear" w:color="auto" w:fill="FFFFFF"/>
              </w:rPr>
              <m:t>0</m:t>
            </m:r>
          </m:sub>
        </m:sSub>
      </m:oMath>
      <w:r w:rsidRPr="009D134D">
        <w:rPr>
          <w:rFonts w:ascii="Times New Roman" w:eastAsiaTheme="minorEastAsia" w:hAnsi="Times New Roman" w:cs="Times New Roman"/>
          <w:sz w:val="28"/>
          <w:szCs w:val="28"/>
          <w:shd w:val="clear" w:color="auto" w:fill="FFFFFF"/>
        </w:rPr>
        <w:t>занесены в таблицу 27.</w:t>
      </w:r>
    </w:p>
    <w:p w14:paraId="75F6212F" w14:textId="77777777" w:rsidR="007934D2" w:rsidRPr="009D134D" w:rsidRDefault="007934D2" w:rsidP="007934D2">
      <w:pPr>
        <w:spacing w:after="0" w:line="240" w:lineRule="auto"/>
        <w:ind w:firstLine="708"/>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sz w:val="28"/>
          <w:szCs w:val="28"/>
          <w:shd w:val="clear" w:color="auto" w:fill="FFFFFF"/>
        </w:rPr>
        <w:t xml:space="preserve">Расчет силы лобового сопротивления, создаваемой воздухом, начнем с третей позиции, т.е. с угла </w:t>
      </w:r>
      <w:r w:rsidRPr="009D134D">
        <w:rPr>
          <w:rFonts w:ascii="Times New Roman" w:eastAsiaTheme="minorEastAsia" w:hAnsi="Times New Roman" w:cs="Times New Roman"/>
          <w:iCs/>
          <w:color w:val="202124"/>
          <w:sz w:val="28"/>
          <w:szCs w:val="28"/>
          <w:shd w:val="clear" w:color="auto" w:fill="FFFFFF"/>
        </w:rPr>
        <w:t>α = 21</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 при котором начинается поворот лопастей по формуле 7.</w:t>
      </w:r>
    </w:p>
    <w:p w14:paraId="7E63F88A"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5C42B8B2" w14:textId="77777777" w:rsidR="007934D2" w:rsidRPr="009D134D" w:rsidRDefault="00AC2B61"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m:oMathPara>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P</m:t>
              </m:r>
            </m:e>
            <m:sub>
              <m:r>
                <w:rPr>
                  <w:rFonts w:ascii="Cambria Math" w:eastAsiaTheme="minorEastAsia" w:hAnsi="Cambria Math" w:cs="Times New Roman"/>
                  <w:color w:val="202124"/>
                  <w:sz w:val="28"/>
                  <w:szCs w:val="28"/>
                  <w:shd w:val="clear" w:color="auto" w:fill="FFFFFF"/>
                </w:rPr>
                <m:t>3</m:t>
              </m:r>
            </m:sub>
          </m:sSub>
          <m:r>
            <w:rPr>
              <w:rFonts w:ascii="Cambria Math" w:eastAsiaTheme="minorEastAsia" w:hAnsi="Cambria Math" w:cs="Times New Roman"/>
              <w:color w:val="202124"/>
              <w:sz w:val="28"/>
              <w:szCs w:val="28"/>
              <w:shd w:val="clear" w:color="auto" w:fill="FFFFFF"/>
            </w:rPr>
            <m:t>=0,5∙0,35∙1,29∙0,267∙2,92∙2=0,35 Н,</m:t>
          </m:r>
        </m:oMath>
      </m:oMathPara>
    </w:p>
    <w:p w14:paraId="06B47A88"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54CD5C2B" w14:textId="77777777" w:rsidR="007934D2" w:rsidRPr="009D134D" w:rsidRDefault="00AC2B61"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m:oMathPara>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P</m:t>
              </m:r>
            </m:e>
            <m:sub>
              <m:r>
                <w:rPr>
                  <w:rFonts w:ascii="Cambria Math" w:eastAsiaTheme="minorEastAsia" w:hAnsi="Cambria Math" w:cs="Times New Roman"/>
                  <w:color w:val="202124"/>
                  <w:sz w:val="28"/>
                  <w:szCs w:val="28"/>
                  <w:shd w:val="clear" w:color="auto" w:fill="FFFFFF"/>
                </w:rPr>
                <m:t>4</m:t>
              </m:r>
            </m:sub>
          </m:sSub>
          <m:r>
            <w:rPr>
              <w:rFonts w:ascii="Cambria Math" w:eastAsiaTheme="minorEastAsia" w:hAnsi="Cambria Math" w:cs="Times New Roman"/>
              <w:color w:val="202124"/>
              <w:sz w:val="28"/>
              <w:szCs w:val="28"/>
              <w:shd w:val="clear" w:color="auto" w:fill="FFFFFF"/>
            </w:rPr>
            <m:t>=0,5∙0,38∙1,29∙0,3144∙3,23∙2=0,5 Н,</m:t>
          </m:r>
        </m:oMath>
      </m:oMathPara>
    </w:p>
    <w:p w14:paraId="6555B044"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235807F5" w14:textId="77777777" w:rsidR="007934D2" w:rsidRPr="009D134D" w:rsidRDefault="00AC2B61"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m:oMathPara>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P</m:t>
              </m:r>
            </m:e>
            <m:sub>
              <m:r>
                <w:rPr>
                  <w:rFonts w:ascii="Cambria Math" w:eastAsiaTheme="minorEastAsia" w:hAnsi="Cambria Math" w:cs="Times New Roman"/>
                  <w:color w:val="202124"/>
                  <w:sz w:val="28"/>
                  <w:szCs w:val="28"/>
                  <w:shd w:val="clear" w:color="auto" w:fill="FFFFFF"/>
                </w:rPr>
                <m:t>5</m:t>
              </m:r>
            </m:sub>
          </m:sSub>
          <m:r>
            <w:rPr>
              <w:rFonts w:ascii="Cambria Math" w:eastAsiaTheme="minorEastAsia" w:hAnsi="Cambria Math" w:cs="Times New Roman"/>
              <w:color w:val="202124"/>
              <w:sz w:val="28"/>
              <w:szCs w:val="28"/>
              <w:shd w:val="clear" w:color="auto" w:fill="FFFFFF"/>
            </w:rPr>
            <m:t>=0,5∙0,4∙1,29∙0,3493∙3,49∙2=0,63 Н.</m:t>
          </m:r>
        </m:oMath>
      </m:oMathPara>
    </w:p>
    <w:p w14:paraId="03360106"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49D1ED70"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 xml:space="preserve">Значение силы </w:t>
      </w:r>
      <m:oMath>
        <m:r>
          <w:rPr>
            <w:rFonts w:ascii="Cambria Math" w:eastAsiaTheme="minorEastAsia" w:hAnsi="Cambria Math" w:cs="Times New Roman"/>
            <w:color w:val="202124"/>
            <w:sz w:val="28"/>
            <w:szCs w:val="28"/>
            <w:shd w:val="clear" w:color="auto" w:fill="FFFFFF"/>
          </w:rPr>
          <m:t>P занесены в таблицу 27.</m:t>
        </m:r>
      </m:oMath>
    </w:p>
    <w:p w14:paraId="158ECC9E" w14:textId="09958569"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Значения текущего тормозного момента </w:t>
      </w:r>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(M</m:t>
            </m:r>
          </m:e>
          <m:sub>
            <m:r>
              <w:rPr>
                <w:rFonts w:ascii="Cambria Math" w:eastAsiaTheme="minorEastAsia" w:hAnsi="Cambria Math" w:cs="Times New Roman"/>
                <w:sz w:val="28"/>
                <w:szCs w:val="28"/>
                <w:shd w:val="clear" w:color="auto" w:fill="FFFFFF"/>
              </w:rPr>
              <m:t>Т</m:t>
            </m:r>
          </m:sub>
        </m:sSub>
        <m:r>
          <w:rPr>
            <w:rFonts w:ascii="Cambria Math" w:eastAsiaTheme="minorEastAsia" w:hAnsi="Cambria Math" w:cs="Times New Roman"/>
            <w:sz w:val="28"/>
            <w:szCs w:val="28"/>
            <w:shd w:val="clear" w:color="auto" w:fill="FFFFFF"/>
          </w:rPr>
          <m:t>)</m:t>
        </m:r>
      </m:oMath>
      <w:r w:rsidRPr="009D134D">
        <w:rPr>
          <w:rFonts w:ascii="Times New Roman" w:eastAsiaTheme="minorEastAsia" w:hAnsi="Times New Roman" w:cs="Times New Roman"/>
          <w:iCs/>
          <w:color w:val="202124"/>
          <w:sz w:val="28"/>
          <w:szCs w:val="28"/>
          <w:shd w:val="clear" w:color="auto" w:fill="FFFFFF"/>
        </w:rPr>
        <w:t xml:space="preserve"> от действия силы </w:t>
      </w:r>
      <w:r w:rsidRPr="009D134D">
        <w:rPr>
          <w:rFonts w:ascii="Times New Roman" w:eastAsiaTheme="minorEastAsia" w:hAnsi="Times New Roman" w:cs="Times New Roman"/>
          <w:i/>
          <w:color w:val="202124"/>
          <w:sz w:val="28"/>
          <w:szCs w:val="28"/>
          <w:shd w:val="clear" w:color="auto" w:fill="FFFFFF"/>
        </w:rPr>
        <w:t>P</w:t>
      </w:r>
      <w:r w:rsidRPr="009D134D">
        <w:rPr>
          <w:rFonts w:ascii="Times New Roman" w:eastAsiaTheme="minorEastAsia" w:hAnsi="Times New Roman" w:cs="Times New Roman"/>
          <w:iCs/>
          <w:color w:val="202124"/>
          <w:sz w:val="28"/>
          <w:szCs w:val="28"/>
          <w:shd w:val="clear" w:color="auto" w:fill="FFFFFF"/>
        </w:rPr>
        <w:t xml:space="preserve"> определены по формуле </w:t>
      </w:r>
      <w:r w:rsidR="00505B8E" w:rsidRPr="009D134D">
        <w:rPr>
          <w:rFonts w:ascii="Times New Roman" w:eastAsiaTheme="minorEastAsia" w:hAnsi="Times New Roman" w:cs="Times New Roman"/>
          <w:iCs/>
          <w:color w:val="202124"/>
          <w:sz w:val="28"/>
          <w:szCs w:val="28"/>
          <w:shd w:val="clear" w:color="auto" w:fill="FFFFFF"/>
        </w:rPr>
        <w:t>15</w:t>
      </w:r>
      <w:r w:rsidRPr="009D134D">
        <w:rPr>
          <w:rFonts w:ascii="Times New Roman" w:eastAsiaTheme="minorEastAsia" w:hAnsi="Times New Roman" w:cs="Times New Roman"/>
          <w:iCs/>
          <w:color w:val="202124"/>
          <w:sz w:val="28"/>
          <w:szCs w:val="28"/>
          <w:shd w:val="clear" w:color="auto" w:fill="FFFFFF"/>
        </w:rPr>
        <w:t xml:space="preserve">. </w:t>
      </w:r>
    </w:p>
    <w:p w14:paraId="224C753C"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6A3A3C3C" w14:textId="534131A5" w:rsidR="007934D2" w:rsidRPr="009D134D" w:rsidRDefault="00AC2B61" w:rsidP="007934D2">
      <w:pPr>
        <w:spacing w:after="0" w:line="240" w:lineRule="auto"/>
        <w:jc w:val="center"/>
        <w:rPr>
          <w:rFonts w:ascii="Times New Roman" w:eastAsiaTheme="minorEastAsia" w:hAnsi="Times New Roman" w:cs="Times New Roman"/>
          <w:i/>
          <w:iCs/>
          <w:color w:val="202124"/>
          <w:sz w:val="28"/>
          <w:szCs w:val="28"/>
          <w:shd w:val="clear" w:color="auto" w:fill="FFFFFF"/>
        </w:rPr>
      </w:pPr>
      <m:oMathPara>
        <m:oMathParaPr>
          <m:jc m:val="right"/>
        </m:oMathParaPr>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M</m:t>
              </m:r>
            </m:e>
            <m:sub>
              <m:r>
                <w:rPr>
                  <w:rFonts w:ascii="Cambria Math" w:eastAsiaTheme="minorEastAsia" w:hAnsi="Cambria Math" w:cs="Times New Roman"/>
                  <w:sz w:val="28"/>
                  <w:szCs w:val="28"/>
                  <w:shd w:val="clear" w:color="auto" w:fill="FFFFFF"/>
                </w:rPr>
                <m:t>Тi</m:t>
              </m:r>
            </m:sub>
          </m:sSub>
          <m:r>
            <w:rPr>
              <w:rFonts w:ascii="Cambria Math" w:eastAsiaTheme="minorEastAsia" w:hAnsi="Cambria Math" w:cs="Times New Roman"/>
              <w:sz w:val="28"/>
              <w:szCs w:val="28"/>
              <w:shd w:val="clear" w:color="auto" w:fill="FFFFFF"/>
            </w:rPr>
            <m:t>=P∙R                                                  (15)</m:t>
          </m:r>
        </m:oMath>
      </m:oMathPara>
    </w:p>
    <w:p w14:paraId="5725C7E6"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5F72B74B" w14:textId="77777777" w:rsidR="007934D2" w:rsidRPr="009D134D" w:rsidRDefault="00AC2B61" w:rsidP="007934D2">
      <w:pPr>
        <w:spacing w:after="0" w:line="240" w:lineRule="auto"/>
        <w:ind w:firstLine="567"/>
        <w:jc w:val="both"/>
        <w:rPr>
          <w:rFonts w:ascii="Times New Roman" w:eastAsiaTheme="minorEastAsia" w:hAnsi="Times New Roman" w:cs="Times New Roman"/>
          <w:sz w:val="28"/>
          <w:szCs w:val="28"/>
          <w:shd w:val="clear" w:color="auto" w:fill="FFFFFF"/>
        </w:rPr>
      </w:pPr>
      <m:oMathPara>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M</m:t>
              </m:r>
            </m:e>
            <m:sub>
              <m:r>
                <w:rPr>
                  <w:rFonts w:ascii="Cambria Math" w:eastAsiaTheme="minorEastAsia" w:hAnsi="Cambria Math" w:cs="Times New Roman"/>
                  <w:sz w:val="28"/>
                  <w:szCs w:val="28"/>
                  <w:shd w:val="clear" w:color="auto" w:fill="FFFFFF"/>
                </w:rPr>
                <m:t>Т3</m:t>
              </m:r>
            </m:sub>
          </m:sSub>
          <m:r>
            <w:rPr>
              <w:rFonts w:ascii="Cambria Math" w:eastAsiaTheme="minorEastAsia" w:hAnsi="Cambria Math" w:cs="Times New Roman"/>
              <w:sz w:val="28"/>
              <w:szCs w:val="28"/>
              <w:shd w:val="clear" w:color="auto" w:fill="FFFFFF"/>
            </w:rPr>
            <m:t>=0,35∙0,49=0,17 Нм,</m:t>
          </m:r>
        </m:oMath>
      </m:oMathPara>
    </w:p>
    <w:p w14:paraId="4EEE91EF"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316167ED" w14:textId="77777777" w:rsidR="007934D2" w:rsidRPr="009D134D" w:rsidRDefault="00AC2B61" w:rsidP="007934D2">
      <w:pPr>
        <w:spacing w:after="0" w:line="240" w:lineRule="auto"/>
        <w:ind w:firstLine="567"/>
        <w:jc w:val="both"/>
        <w:rPr>
          <w:rFonts w:ascii="Times New Roman" w:eastAsiaTheme="minorEastAsia" w:hAnsi="Times New Roman" w:cs="Times New Roman"/>
          <w:sz w:val="28"/>
          <w:szCs w:val="28"/>
          <w:shd w:val="clear" w:color="auto" w:fill="FFFFFF"/>
        </w:rPr>
      </w:pPr>
      <m:oMathPara>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M</m:t>
              </m:r>
            </m:e>
            <m:sub>
              <m:r>
                <w:rPr>
                  <w:rFonts w:ascii="Cambria Math" w:eastAsiaTheme="minorEastAsia" w:hAnsi="Cambria Math" w:cs="Times New Roman"/>
                  <w:sz w:val="28"/>
                  <w:szCs w:val="28"/>
                  <w:shd w:val="clear" w:color="auto" w:fill="FFFFFF"/>
                </w:rPr>
                <m:t>Т4</m:t>
              </m:r>
            </m:sub>
          </m:sSub>
          <m:r>
            <w:rPr>
              <w:rFonts w:ascii="Cambria Math" w:eastAsiaTheme="minorEastAsia" w:hAnsi="Cambria Math" w:cs="Times New Roman"/>
              <w:sz w:val="28"/>
              <w:szCs w:val="28"/>
              <w:shd w:val="clear" w:color="auto" w:fill="FFFFFF"/>
            </w:rPr>
            <m:t>=0,5∙0,49=0,25 Нм,</m:t>
          </m:r>
        </m:oMath>
      </m:oMathPara>
    </w:p>
    <w:p w14:paraId="00DCAA5F"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2C80A5A0" w14:textId="77777777" w:rsidR="007934D2" w:rsidRPr="009D134D" w:rsidRDefault="00AC2B61" w:rsidP="007934D2">
      <w:pPr>
        <w:spacing w:after="0" w:line="240" w:lineRule="auto"/>
        <w:ind w:firstLine="567"/>
        <w:jc w:val="both"/>
        <w:rPr>
          <w:rFonts w:ascii="Times New Roman" w:eastAsiaTheme="minorEastAsia" w:hAnsi="Times New Roman" w:cs="Times New Roman"/>
          <w:sz w:val="28"/>
          <w:szCs w:val="28"/>
          <w:shd w:val="clear" w:color="auto" w:fill="FFFFFF"/>
        </w:rPr>
      </w:pPr>
      <m:oMathPara>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M</m:t>
              </m:r>
            </m:e>
            <m:sub>
              <m:r>
                <w:rPr>
                  <w:rFonts w:ascii="Cambria Math" w:eastAsiaTheme="minorEastAsia" w:hAnsi="Cambria Math" w:cs="Times New Roman"/>
                  <w:sz w:val="28"/>
                  <w:szCs w:val="28"/>
                  <w:shd w:val="clear" w:color="auto" w:fill="FFFFFF"/>
                </w:rPr>
                <m:t>Т5</m:t>
              </m:r>
            </m:sub>
          </m:sSub>
          <m:r>
            <w:rPr>
              <w:rFonts w:ascii="Cambria Math" w:eastAsiaTheme="minorEastAsia" w:hAnsi="Cambria Math" w:cs="Times New Roman"/>
              <w:sz w:val="28"/>
              <w:szCs w:val="28"/>
              <w:shd w:val="clear" w:color="auto" w:fill="FFFFFF"/>
            </w:rPr>
            <m:t>=0,63∙0,49=0,31 Нм.</m:t>
          </m:r>
        </m:oMath>
      </m:oMathPara>
    </w:p>
    <w:p w14:paraId="5E5EBDEC"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73A8E10F"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iCs/>
          <w:sz w:val="28"/>
          <w:szCs w:val="28"/>
          <w:shd w:val="clear" w:color="auto" w:fill="FFFFFF"/>
        </w:rPr>
        <w:lastRenderedPageBreak/>
        <w:t xml:space="preserve">Полученные значения </w:t>
      </w:r>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M</m:t>
            </m:r>
          </m:e>
          <m:sub>
            <m:r>
              <w:rPr>
                <w:rFonts w:ascii="Cambria Math" w:eastAsiaTheme="minorEastAsia" w:hAnsi="Cambria Math" w:cs="Times New Roman"/>
                <w:sz w:val="28"/>
                <w:szCs w:val="28"/>
                <w:shd w:val="clear" w:color="auto" w:fill="FFFFFF"/>
              </w:rPr>
              <m:t>Т</m:t>
            </m:r>
          </m:sub>
        </m:sSub>
      </m:oMath>
      <w:r w:rsidRPr="009D134D">
        <w:rPr>
          <w:rFonts w:ascii="Times New Roman" w:eastAsiaTheme="minorEastAsia" w:hAnsi="Times New Roman" w:cs="Times New Roman"/>
          <w:sz w:val="28"/>
          <w:szCs w:val="28"/>
          <w:shd w:val="clear" w:color="auto" w:fill="FFFFFF"/>
        </w:rPr>
        <w:t xml:space="preserve"> занесены в таблицу 27.</w:t>
      </w:r>
    </w:p>
    <w:p w14:paraId="30CEE833" w14:textId="1D2D25BB"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Текущее значение мощности </w:t>
      </w:r>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Тi</m:t>
            </m:r>
          </m:sub>
        </m:sSub>
      </m:oMath>
      <w:r w:rsidRPr="009D134D">
        <w:rPr>
          <w:rFonts w:ascii="Times New Roman" w:eastAsiaTheme="minorEastAsia" w:hAnsi="Times New Roman" w:cs="Times New Roman"/>
          <w:sz w:val="28"/>
          <w:szCs w:val="28"/>
          <w:shd w:val="clear" w:color="auto" w:fill="FFFFFF"/>
        </w:rPr>
        <w:t>, развиваемой тормозящим потоком воздуха, определены по формуле 1</w:t>
      </w:r>
      <w:r w:rsidR="00505B8E" w:rsidRPr="009D134D">
        <w:rPr>
          <w:rFonts w:ascii="Times New Roman" w:eastAsiaTheme="minorEastAsia" w:hAnsi="Times New Roman" w:cs="Times New Roman"/>
          <w:sz w:val="28"/>
          <w:szCs w:val="28"/>
          <w:shd w:val="clear" w:color="auto" w:fill="FFFFFF"/>
        </w:rPr>
        <w:t>6</w:t>
      </w:r>
      <w:r w:rsidRPr="009D134D">
        <w:rPr>
          <w:rFonts w:ascii="Times New Roman" w:eastAsiaTheme="minorEastAsia" w:hAnsi="Times New Roman" w:cs="Times New Roman"/>
          <w:sz w:val="28"/>
          <w:szCs w:val="28"/>
          <w:shd w:val="clear" w:color="auto" w:fill="FFFFFF"/>
        </w:rPr>
        <w:t>.</w:t>
      </w:r>
    </w:p>
    <w:p w14:paraId="0CAEA7CD"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p>
    <w:p w14:paraId="23680A96" w14:textId="3A096106" w:rsidR="007934D2" w:rsidRPr="009D134D" w:rsidRDefault="00AC2B61" w:rsidP="007934D2">
      <w:pPr>
        <w:spacing w:after="0" w:line="240" w:lineRule="auto"/>
        <w:ind w:firstLine="567"/>
        <w:jc w:val="both"/>
        <w:rPr>
          <w:rFonts w:ascii="Times New Roman" w:eastAsiaTheme="minorEastAsia" w:hAnsi="Times New Roman" w:cs="Times New Roman"/>
          <w:i/>
          <w:sz w:val="28"/>
          <w:szCs w:val="28"/>
          <w:shd w:val="clear" w:color="auto" w:fill="FFFFFF"/>
        </w:rPr>
      </w:pPr>
      <m:oMathPara>
        <m:oMathParaPr>
          <m:jc m:val="right"/>
        </m:oMathParaPr>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Тi</m:t>
              </m:r>
            </m:sub>
          </m:sSub>
          <m:r>
            <w:rPr>
              <w:rFonts w:ascii="Cambria Math" w:eastAsiaTheme="minorEastAsia" w:hAnsi="Cambria Math" w:cs="Times New Roman"/>
              <w:sz w:val="28"/>
              <w:szCs w:val="28"/>
              <w:shd w:val="clear" w:color="auto" w:fill="FFFFFF"/>
            </w:rPr>
            <m:t>=</m:t>
          </m:r>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Мi</m:t>
              </m:r>
            </m:sub>
          </m:sSub>
          <m:r>
            <w:rPr>
              <w:rFonts w:ascii="Cambria Math" w:eastAsiaTheme="minorEastAsia" w:hAnsi="Cambria Math" w:cs="Times New Roman"/>
              <w:sz w:val="28"/>
              <w:szCs w:val="28"/>
              <w:shd w:val="clear" w:color="auto" w:fill="FFFFFF"/>
            </w:rPr>
            <m:t>∙</m:t>
          </m:r>
          <m:f>
            <m:fPr>
              <m:ctrlPr>
                <w:rPr>
                  <w:rFonts w:ascii="Cambria Math" w:eastAsiaTheme="minorEastAsia" w:hAnsi="Cambria Math" w:cs="Times New Roman"/>
                  <w:i/>
                  <w:sz w:val="28"/>
                  <w:szCs w:val="28"/>
                  <w:shd w:val="clear" w:color="auto" w:fill="FFFFFF"/>
                </w:rPr>
              </m:ctrlPr>
            </m:fPr>
            <m:num>
              <m:r>
                <w:rPr>
                  <w:rFonts w:ascii="Cambria Math" w:eastAsiaTheme="minorEastAsia" w:hAnsi="Cambria Math" w:cs="Times New Roman"/>
                  <w:sz w:val="28"/>
                  <w:szCs w:val="28"/>
                  <w:shd w:val="clear" w:color="auto" w:fill="FFFFFF"/>
                </w:rPr>
                <m:t>πn</m:t>
              </m:r>
            </m:num>
            <m:den>
              <m:r>
                <w:rPr>
                  <w:rFonts w:ascii="Cambria Math" w:eastAsiaTheme="minorEastAsia" w:hAnsi="Cambria Math" w:cs="Times New Roman"/>
                  <w:sz w:val="28"/>
                  <w:szCs w:val="28"/>
                  <w:shd w:val="clear" w:color="auto" w:fill="FFFFFF"/>
                </w:rPr>
                <m:t>30</m:t>
              </m:r>
            </m:den>
          </m:f>
          <m:r>
            <w:rPr>
              <w:rFonts w:ascii="Cambria Math" w:eastAsiaTheme="minorEastAsia" w:hAnsi="Cambria Math" w:cs="Times New Roman"/>
              <w:sz w:val="28"/>
              <w:szCs w:val="28"/>
              <w:shd w:val="clear" w:color="auto" w:fill="FFFFFF"/>
            </w:rPr>
            <m:t xml:space="preserve">                                                    (16)</m:t>
          </m:r>
        </m:oMath>
      </m:oMathPara>
    </w:p>
    <w:p w14:paraId="696AEF49"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p>
    <w:p w14:paraId="466AB8B5" w14:textId="77777777" w:rsidR="007934D2" w:rsidRPr="009D134D" w:rsidRDefault="00AC2B61" w:rsidP="007934D2">
      <w:pPr>
        <w:spacing w:after="0" w:line="240" w:lineRule="auto"/>
        <w:ind w:firstLine="567"/>
        <w:jc w:val="both"/>
        <w:rPr>
          <w:rFonts w:ascii="Times New Roman" w:eastAsiaTheme="minorEastAsia" w:hAnsi="Times New Roman" w:cs="Times New Roman"/>
          <w:sz w:val="28"/>
          <w:szCs w:val="28"/>
          <w:shd w:val="clear" w:color="auto" w:fill="FFFFFF"/>
        </w:rPr>
      </w:pPr>
      <m:oMathPara>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Т3</m:t>
              </m:r>
            </m:sub>
          </m:sSub>
          <m:r>
            <w:rPr>
              <w:rFonts w:ascii="Cambria Math" w:eastAsiaTheme="minorEastAsia" w:hAnsi="Cambria Math" w:cs="Times New Roman"/>
              <w:sz w:val="28"/>
              <w:szCs w:val="28"/>
              <w:shd w:val="clear" w:color="auto" w:fill="FFFFFF"/>
            </w:rPr>
            <m:t>=0,17∙</m:t>
          </m:r>
          <m:f>
            <m:fPr>
              <m:ctrlPr>
                <w:rPr>
                  <w:rFonts w:ascii="Cambria Math" w:eastAsiaTheme="minorEastAsia" w:hAnsi="Cambria Math" w:cs="Times New Roman"/>
                  <w:i/>
                  <w:sz w:val="28"/>
                  <w:szCs w:val="28"/>
                  <w:shd w:val="clear" w:color="auto" w:fill="FFFFFF"/>
                </w:rPr>
              </m:ctrlPr>
            </m:fPr>
            <m:num>
              <m:r>
                <w:rPr>
                  <w:rFonts w:ascii="Cambria Math" w:eastAsiaTheme="minorEastAsia" w:hAnsi="Cambria Math" w:cs="Times New Roman"/>
                  <w:sz w:val="28"/>
                  <w:szCs w:val="28"/>
                  <w:shd w:val="clear" w:color="auto" w:fill="FFFFFF"/>
                </w:rPr>
                <m:t>π∙57</m:t>
              </m:r>
            </m:num>
            <m:den>
              <m:r>
                <w:rPr>
                  <w:rFonts w:ascii="Cambria Math" w:eastAsiaTheme="minorEastAsia" w:hAnsi="Cambria Math" w:cs="Times New Roman"/>
                  <w:sz w:val="28"/>
                  <w:szCs w:val="28"/>
                  <w:shd w:val="clear" w:color="auto" w:fill="FFFFFF"/>
                </w:rPr>
                <m:t>30</m:t>
              </m:r>
            </m:den>
          </m:f>
          <m:r>
            <w:rPr>
              <w:rFonts w:ascii="Cambria Math" w:eastAsiaTheme="minorEastAsia" w:hAnsi="Cambria Math" w:cs="Times New Roman"/>
              <w:sz w:val="28"/>
              <w:szCs w:val="28"/>
              <w:shd w:val="clear" w:color="auto" w:fill="FFFFFF"/>
            </w:rPr>
            <m:t>=1 Вт,</m:t>
          </m:r>
        </m:oMath>
      </m:oMathPara>
    </w:p>
    <w:p w14:paraId="073CD4E5"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p>
    <w:p w14:paraId="43C00033" w14:textId="77777777" w:rsidR="007934D2" w:rsidRPr="009D134D" w:rsidRDefault="00AC2B61" w:rsidP="007934D2">
      <w:pPr>
        <w:spacing w:after="0" w:line="240" w:lineRule="auto"/>
        <w:ind w:firstLine="567"/>
        <w:jc w:val="both"/>
        <w:rPr>
          <w:rFonts w:ascii="Times New Roman" w:eastAsiaTheme="minorEastAsia" w:hAnsi="Times New Roman" w:cs="Times New Roman"/>
          <w:sz w:val="28"/>
          <w:szCs w:val="28"/>
          <w:shd w:val="clear" w:color="auto" w:fill="FFFFFF"/>
        </w:rPr>
      </w:pPr>
      <m:oMathPara>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Т4</m:t>
              </m:r>
            </m:sub>
          </m:sSub>
          <m:r>
            <w:rPr>
              <w:rFonts w:ascii="Cambria Math" w:eastAsiaTheme="minorEastAsia" w:hAnsi="Cambria Math" w:cs="Times New Roman"/>
              <w:sz w:val="28"/>
              <w:szCs w:val="28"/>
              <w:shd w:val="clear" w:color="auto" w:fill="FFFFFF"/>
            </w:rPr>
            <m:t>=0,25∙</m:t>
          </m:r>
          <m:f>
            <m:fPr>
              <m:ctrlPr>
                <w:rPr>
                  <w:rFonts w:ascii="Cambria Math" w:eastAsiaTheme="minorEastAsia" w:hAnsi="Cambria Math" w:cs="Times New Roman"/>
                  <w:i/>
                  <w:sz w:val="28"/>
                  <w:szCs w:val="28"/>
                  <w:shd w:val="clear" w:color="auto" w:fill="FFFFFF"/>
                </w:rPr>
              </m:ctrlPr>
            </m:fPr>
            <m:num>
              <m:r>
                <w:rPr>
                  <w:rFonts w:ascii="Cambria Math" w:eastAsiaTheme="minorEastAsia" w:hAnsi="Cambria Math" w:cs="Times New Roman"/>
                  <w:sz w:val="28"/>
                  <w:szCs w:val="28"/>
                  <w:shd w:val="clear" w:color="auto" w:fill="FFFFFF"/>
                </w:rPr>
                <m:t>π∙63</m:t>
              </m:r>
            </m:num>
            <m:den>
              <m:r>
                <w:rPr>
                  <w:rFonts w:ascii="Cambria Math" w:eastAsiaTheme="minorEastAsia" w:hAnsi="Cambria Math" w:cs="Times New Roman"/>
                  <w:sz w:val="28"/>
                  <w:szCs w:val="28"/>
                  <w:shd w:val="clear" w:color="auto" w:fill="FFFFFF"/>
                </w:rPr>
                <m:t>30</m:t>
              </m:r>
            </m:den>
          </m:f>
          <m:r>
            <w:rPr>
              <w:rFonts w:ascii="Cambria Math" w:eastAsiaTheme="minorEastAsia" w:hAnsi="Cambria Math" w:cs="Times New Roman"/>
              <w:sz w:val="28"/>
              <w:szCs w:val="28"/>
              <w:shd w:val="clear" w:color="auto" w:fill="FFFFFF"/>
            </w:rPr>
            <m:t>=1,7 Вт,</m:t>
          </m:r>
        </m:oMath>
      </m:oMathPara>
    </w:p>
    <w:p w14:paraId="37D48868"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p>
    <w:p w14:paraId="6F81DC7D" w14:textId="77777777" w:rsidR="007934D2" w:rsidRPr="009D134D" w:rsidRDefault="00AC2B61" w:rsidP="007934D2">
      <w:pPr>
        <w:spacing w:after="0" w:line="240" w:lineRule="auto"/>
        <w:ind w:firstLine="567"/>
        <w:jc w:val="both"/>
        <w:rPr>
          <w:rFonts w:ascii="Times New Roman" w:eastAsiaTheme="minorEastAsia" w:hAnsi="Times New Roman" w:cs="Times New Roman"/>
          <w:i/>
          <w:sz w:val="28"/>
          <w:szCs w:val="28"/>
          <w:shd w:val="clear" w:color="auto" w:fill="FFFFFF"/>
        </w:rPr>
      </w:pPr>
      <m:oMathPara>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Т5</m:t>
              </m:r>
            </m:sub>
          </m:sSub>
          <m:r>
            <w:rPr>
              <w:rFonts w:ascii="Cambria Math" w:eastAsiaTheme="minorEastAsia" w:hAnsi="Cambria Math" w:cs="Times New Roman"/>
              <w:sz w:val="28"/>
              <w:szCs w:val="28"/>
              <w:shd w:val="clear" w:color="auto" w:fill="FFFFFF"/>
            </w:rPr>
            <m:t>=0,31∙</m:t>
          </m:r>
          <m:f>
            <m:fPr>
              <m:ctrlPr>
                <w:rPr>
                  <w:rFonts w:ascii="Cambria Math" w:eastAsiaTheme="minorEastAsia" w:hAnsi="Cambria Math" w:cs="Times New Roman"/>
                  <w:i/>
                  <w:sz w:val="28"/>
                  <w:szCs w:val="28"/>
                  <w:shd w:val="clear" w:color="auto" w:fill="FFFFFF"/>
                </w:rPr>
              </m:ctrlPr>
            </m:fPr>
            <m:num>
              <m:r>
                <w:rPr>
                  <w:rFonts w:ascii="Cambria Math" w:eastAsiaTheme="minorEastAsia" w:hAnsi="Cambria Math" w:cs="Times New Roman"/>
                  <w:sz w:val="28"/>
                  <w:szCs w:val="28"/>
                  <w:shd w:val="clear" w:color="auto" w:fill="FFFFFF"/>
                </w:rPr>
                <m:t>π∙68</m:t>
              </m:r>
            </m:num>
            <m:den>
              <m:r>
                <w:rPr>
                  <w:rFonts w:ascii="Cambria Math" w:eastAsiaTheme="minorEastAsia" w:hAnsi="Cambria Math" w:cs="Times New Roman"/>
                  <w:sz w:val="28"/>
                  <w:szCs w:val="28"/>
                  <w:shd w:val="clear" w:color="auto" w:fill="FFFFFF"/>
                </w:rPr>
                <m:t>30</m:t>
              </m:r>
            </m:den>
          </m:f>
          <m:r>
            <w:rPr>
              <w:rFonts w:ascii="Cambria Math" w:eastAsiaTheme="minorEastAsia" w:hAnsi="Cambria Math" w:cs="Times New Roman"/>
              <w:sz w:val="28"/>
              <w:szCs w:val="28"/>
              <w:shd w:val="clear" w:color="auto" w:fill="FFFFFF"/>
            </w:rPr>
            <m:t>=2,2 Вт.</m:t>
          </m:r>
        </m:oMath>
      </m:oMathPara>
    </w:p>
    <w:p w14:paraId="63F49807" w14:textId="77777777" w:rsidR="007934D2" w:rsidRPr="009D134D" w:rsidRDefault="007934D2" w:rsidP="007934D2">
      <w:pPr>
        <w:spacing w:after="0" w:line="240" w:lineRule="auto"/>
        <w:ind w:firstLine="567"/>
        <w:jc w:val="both"/>
        <w:rPr>
          <w:rFonts w:ascii="Times New Roman" w:eastAsiaTheme="minorEastAsia" w:hAnsi="Times New Roman" w:cs="Times New Roman"/>
          <w:i/>
          <w:sz w:val="28"/>
          <w:szCs w:val="28"/>
          <w:shd w:val="clear" w:color="auto" w:fill="FFFFFF"/>
        </w:rPr>
      </w:pPr>
    </w:p>
    <w:p w14:paraId="39791EAF"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iCs/>
          <w:sz w:val="28"/>
          <w:szCs w:val="28"/>
          <w:shd w:val="clear" w:color="auto" w:fill="FFFFFF"/>
        </w:rPr>
        <w:t xml:space="preserve">Полученные значения </w:t>
      </w:r>
      <m:oMath>
        <m:r>
          <w:rPr>
            <w:rFonts w:ascii="Cambria Math" w:eastAsiaTheme="minorEastAsia" w:hAnsi="Cambria Math" w:cs="Times New Roman"/>
            <w:sz w:val="28"/>
            <w:szCs w:val="28"/>
            <w:shd w:val="clear" w:color="auto" w:fill="FFFFFF"/>
          </w:rPr>
          <m:t>N</m:t>
        </m:r>
      </m:oMath>
      <w:r w:rsidRPr="009D134D">
        <w:rPr>
          <w:rFonts w:ascii="Times New Roman" w:eastAsiaTheme="minorEastAsia" w:hAnsi="Times New Roman" w:cs="Times New Roman"/>
          <w:iCs/>
          <w:sz w:val="28"/>
          <w:szCs w:val="28"/>
          <w:shd w:val="clear" w:color="auto" w:fill="FFFFFF"/>
        </w:rPr>
        <w:t xml:space="preserve"> </w:t>
      </w:r>
      <w:r w:rsidRPr="009D134D">
        <w:rPr>
          <w:rFonts w:ascii="Times New Roman" w:eastAsiaTheme="minorEastAsia" w:hAnsi="Times New Roman" w:cs="Times New Roman"/>
          <w:sz w:val="28"/>
          <w:szCs w:val="28"/>
          <w:shd w:val="clear" w:color="auto" w:fill="FFFFFF"/>
        </w:rPr>
        <w:t>занесены в таблицу 27.</w:t>
      </w:r>
    </w:p>
    <w:p w14:paraId="769AE6C1" w14:textId="4AF402DF"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Далее на основе текущих расчётных значений мощности, развиваемой тормозящим потоком воздуха, и соотношений </w:t>
      </w:r>
      <w:r w:rsidR="00962EEE" w:rsidRPr="009D134D">
        <w:rPr>
          <w:rFonts w:ascii="Times New Roman" w:eastAsiaTheme="minorEastAsia" w:hAnsi="Times New Roman" w:cs="Times New Roman"/>
          <w:sz w:val="28"/>
          <w:szCs w:val="28"/>
          <w:shd w:val="clear" w:color="auto" w:fill="FFFFFF"/>
        </w:rPr>
        <w:t>согласно таблице</w:t>
      </w:r>
      <w:r w:rsidRPr="009D134D">
        <w:rPr>
          <w:rFonts w:ascii="Times New Roman" w:eastAsiaTheme="minorEastAsia" w:hAnsi="Times New Roman" w:cs="Times New Roman"/>
          <w:sz w:val="28"/>
          <w:szCs w:val="28"/>
          <w:shd w:val="clear" w:color="auto" w:fill="FFFFFF"/>
        </w:rPr>
        <w:t xml:space="preserve"> 1, определены текущие значения скорости тормозящего воздушного потока </w:t>
      </w:r>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Тi</m:t>
            </m:r>
          </m:sub>
        </m:sSub>
      </m:oMath>
      <w:r w:rsidRPr="009D134D">
        <w:rPr>
          <w:rFonts w:ascii="Times New Roman" w:eastAsiaTheme="minorEastAsia" w:hAnsi="Times New Roman" w:cs="Times New Roman"/>
          <w:color w:val="202124"/>
          <w:sz w:val="28"/>
          <w:szCs w:val="28"/>
          <w:shd w:val="clear" w:color="auto" w:fill="FFFFFF"/>
        </w:rPr>
        <w:t xml:space="preserve">  по формуле 1</w:t>
      </w:r>
      <w:r w:rsidR="00505B8E" w:rsidRPr="009D134D">
        <w:rPr>
          <w:rFonts w:ascii="Times New Roman" w:eastAsiaTheme="minorEastAsia" w:hAnsi="Times New Roman" w:cs="Times New Roman"/>
          <w:color w:val="202124"/>
          <w:sz w:val="28"/>
          <w:szCs w:val="28"/>
          <w:shd w:val="clear" w:color="auto" w:fill="FFFFFF"/>
        </w:rPr>
        <w:t>7</w:t>
      </w:r>
      <w:r w:rsidRPr="009D134D">
        <w:rPr>
          <w:rFonts w:ascii="Times New Roman" w:eastAsiaTheme="minorEastAsia" w:hAnsi="Times New Roman" w:cs="Times New Roman"/>
          <w:color w:val="202124"/>
          <w:sz w:val="28"/>
          <w:szCs w:val="28"/>
          <w:shd w:val="clear" w:color="auto" w:fill="FFFFFF"/>
        </w:rPr>
        <w:t>.</w:t>
      </w:r>
    </w:p>
    <w:p w14:paraId="2F936962"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453EA466" w14:textId="77777777" w:rsidR="007934D2" w:rsidRPr="00EF62DF" w:rsidRDefault="007934D2" w:rsidP="007934D2">
      <w:pPr>
        <w:spacing w:after="0" w:line="240" w:lineRule="auto"/>
        <w:ind w:firstLine="567"/>
        <w:jc w:val="center"/>
        <w:rPr>
          <w:rFonts w:ascii="Times New Roman" w:eastAsiaTheme="minorEastAsia" w:hAnsi="Times New Roman" w:cs="Times New Roman"/>
          <w:color w:val="202124"/>
          <w:sz w:val="28"/>
          <w:szCs w:val="28"/>
          <w:shd w:val="clear" w:color="auto" w:fill="FFFFFF"/>
          <w:lang w:val="en-US"/>
        </w:rPr>
      </w:pPr>
      <w:r w:rsidRPr="00EF62DF">
        <w:rPr>
          <w:rFonts w:ascii="Times New Roman" w:eastAsiaTheme="minorEastAsia" w:hAnsi="Times New Roman" w:cs="Times New Roman"/>
          <w:color w:val="202124"/>
          <w:sz w:val="28"/>
          <w:szCs w:val="28"/>
          <w:shd w:val="clear" w:color="auto" w:fill="FFFFFF"/>
          <w:lang w:val="en-US"/>
        </w:rPr>
        <w:t>N</w:t>
      </w:r>
      <w:r w:rsidRPr="009D134D">
        <w:rPr>
          <w:rFonts w:ascii="Times New Roman" w:eastAsiaTheme="minorEastAsia" w:hAnsi="Times New Roman" w:cs="Times New Roman"/>
          <w:color w:val="202124"/>
          <w:sz w:val="28"/>
          <w:szCs w:val="28"/>
          <w:shd w:val="clear" w:color="auto" w:fill="FFFFFF"/>
          <w:vertAlign w:val="subscript"/>
        </w:rPr>
        <w:t>табл</w:t>
      </w:r>
      <w:r w:rsidRPr="00EF62DF">
        <w:rPr>
          <w:rFonts w:ascii="Times New Roman" w:eastAsiaTheme="minorEastAsia" w:hAnsi="Times New Roman" w:cs="Times New Roman"/>
          <w:color w:val="202124"/>
          <w:sz w:val="28"/>
          <w:szCs w:val="28"/>
          <w:shd w:val="clear" w:color="auto" w:fill="FFFFFF"/>
          <w:vertAlign w:val="subscript"/>
          <w:lang w:val="en-US"/>
        </w:rPr>
        <w:t xml:space="preserve"> </w:t>
      </w:r>
      <w:r w:rsidRPr="00EF62DF">
        <w:rPr>
          <w:rFonts w:ascii="Times New Roman" w:eastAsiaTheme="minorEastAsia" w:hAnsi="Times New Roman" w:cs="Times New Roman"/>
          <w:color w:val="202124"/>
          <w:sz w:val="28"/>
          <w:szCs w:val="28"/>
          <w:shd w:val="clear" w:color="auto" w:fill="FFFFFF"/>
          <w:lang w:val="en-US"/>
        </w:rPr>
        <w:t xml:space="preserve">– </w:t>
      </w:r>
      <m:oMath>
        <m:r>
          <w:rPr>
            <w:rFonts w:ascii="Cambria Math" w:eastAsiaTheme="minorEastAsia" w:hAnsi="Cambria Math" w:cs="Times New Roman"/>
            <w:color w:val="202124"/>
            <w:sz w:val="28"/>
            <w:szCs w:val="28"/>
            <w:shd w:val="clear" w:color="auto" w:fill="FFFFFF"/>
          </w:rPr>
          <m:t>ϑ</m:t>
        </m:r>
      </m:oMath>
    </w:p>
    <w:p w14:paraId="0F35C80E" w14:textId="77777777" w:rsidR="007934D2" w:rsidRPr="00EF62DF" w:rsidRDefault="007934D2" w:rsidP="007934D2">
      <w:pPr>
        <w:spacing w:after="0" w:line="240" w:lineRule="auto"/>
        <w:ind w:firstLine="567"/>
        <w:jc w:val="center"/>
        <w:rPr>
          <w:rFonts w:ascii="Times New Roman" w:eastAsiaTheme="minorEastAsia" w:hAnsi="Times New Roman" w:cs="Times New Roman"/>
          <w:color w:val="202124"/>
          <w:sz w:val="28"/>
          <w:szCs w:val="28"/>
          <w:shd w:val="clear" w:color="auto" w:fill="FFFFFF"/>
          <w:lang w:val="en-US"/>
        </w:rPr>
      </w:pPr>
      <w:r w:rsidRPr="00EF62DF">
        <w:rPr>
          <w:rFonts w:ascii="Times New Roman" w:eastAsiaTheme="minorEastAsia" w:hAnsi="Times New Roman" w:cs="Times New Roman"/>
          <w:color w:val="202124"/>
          <w:sz w:val="28"/>
          <w:szCs w:val="28"/>
          <w:shd w:val="clear" w:color="auto" w:fill="FFFFFF"/>
          <w:lang w:val="en-US"/>
        </w:rPr>
        <w:t>N</w:t>
      </w:r>
      <w:r w:rsidRPr="00EF62DF">
        <w:rPr>
          <w:rFonts w:ascii="Times New Roman" w:eastAsiaTheme="minorEastAsia" w:hAnsi="Times New Roman" w:cs="Times New Roman"/>
          <w:color w:val="202124"/>
          <w:sz w:val="28"/>
          <w:szCs w:val="28"/>
          <w:shd w:val="clear" w:color="auto" w:fill="FFFFFF"/>
          <w:vertAlign w:val="subscript"/>
          <w:lang w:val="en-US"/>
        </w:rPr>
        <w:t>Ti</w:t>
      </w:r>
      <w:r w:rsidRPr="00EF62DF">
        <w:rPr>
          <w:rFonts w:ascii="Times New Roman" w:eastAsiaTheme="minorEastAsia" w:hAnsi="Times New Roman" w:cs="Times New Roman"/>
          <w:color w:val="202124"/>
          <w:sz w:val="28"/>
          <w:szCs w:val="28"/>
          <w:shd w:val="clear" w:color="auto" w:fill="FFFFFF"/>
          <w:lang w:val="en-US"/>
        </w:rPr>
        <w:t xml:space="preserve"> –</w:t>
      </w:r>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lang w:val="en-US"/>
              </w:rPr>
              <m:t xml:space="preserve"> </m:t>
            </m:r>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Тi</m:t>
            </m:r>
          </m:sub>
        </m:sSub>
      </m:oMath>
      <w:r w:rsidRPr="00EF62DF">
        <w:rPr>
          <w:rFonts w:ascii="Times New Roman" w:eastAsiaTheme="minorEastAsia" w:hAnsi="Times New Roman" w:cs="Times New Roman"/>
          <w:color w:val="202124"/>
          <w:sz w:val="28"/>
          <w:szCs w:val="28"/>
          <w:shd w:val="clear" w:color="auto" w:fill="FFFFFF"/>
          <w:lang w:val="en-US"/>
        </w:rPr>
        <w:t xml:space="preserve">  </w:t>
      </w:r>
    </w:p>
    <w:p w14:paraId="1D488340" w14:textId="77777777" w:rsidR="007934D2" w:rsidRPr="00EF62DF"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lang w:val="en-US"/>
        </w:rPr>
      </w:pPr>
    </w:p>
    <w:p w14:paraId="01DFF0A4" w14:textId="44F50AF7" w:rsidR="007934D2" w:rsidRPr="009D134D" w:rsidRDefault="00AC2B61"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m:oMathPara>
        <m:oMathParaPr>
          <m:jc m:val="right"/>
        </m:oMathParaPr>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 xml:space="preserve"> ϑ</m:t>
              </m:r>
            </m:e>
            <m:sub>
              <m:r>
                <w:rPr>
                  <w:rFonts w:ascii="Cambria Math" w:eastAsiaTheme="minorEastAsia" w:hAnsi="Cambria Math" w:cs="Times New Roman"/>
                  <w:color w:val="202124"/>
                  <w:sz w:val="28"/>
                  <w:szCs w:val="28"/>
                  <w:shd w:val="clear" w:color="auto" w:fill="FFFFFF"/>
                </w:rPr>
                <m:t>Тi</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Ti</m:t>
                  </m:r>
                </m:sub>
              </m:sSub>
              <m:r>
                <w:rPr>
                  <w:rFonts w:ascii="Cambria Math" w:eastAsiaTheme="minorEastAsia" w:hAnsi="Cambria Math" w:cs="Times New Roman"/>
                  <w:color w:val="202124"/>
                  <w:sz w:val="28"/>
                  <w:szCs w:val="28"/>
                  <w:shd w:val="clear" w:color="auto" w:fill="FFFFFF"/>
                </w:rPr>
                <m:t xml:space="preserve">∙ϑ </m:t>
              </m:r>
            </m:num>
            <m:den>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табл</m:t>
                  </m:r>
                </m:sub>
              </m:sSub>
            </m:den>
          </m:f>
          <m:r>
            <w:rPr>
              <w:rFonts w:ascii="Cambria Math" w:eastAsiaTheme="minorEastAsia" w:hAnsi="Cambria Math" w:cs="Times New Roman"/>
              <w:color w:val="202124"/>
              <w:sz w:val="28"/>
              <w:szCs w:val="28"/>
              <w:shd w:val="clear" w:color="auto" w:fill="FFFFFF"/>
            </w:rPr>
            <m:t xml:space="preserve">                                                (17)</m:t>
          </m:r>
        </m:oMath>
      </m:oMathPara>
    </w:p>
    <w:p w14:paraId="071F7483"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5CC56A28" w14:textId="77777777" w:rsidR="007934D2" w:rsidRPr="009D134D" w:rsidRDefault="00AC2B61"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 xml:space="preserve"> ϑ</m:t>
              </m:r>
            </m:e>
            <m:sub>
              <m:r>
                <w:rPr>
                  <w:rFonts w:ascii="Cambria Math" w:eastAsiaTheme="minorEastAsia" w:hAnsi="Cambria Math" w:cs="Times New Roman"/>
                  <w:color w:val="202124"/>
                  <w:sz w:val="28"/>
                  <w:szCs w:val="28"/>
                  <w:shd w:val="clear" w:color="auto" w:fill="FFFFFF"/>
                </w:rPr>
                <m:t>Т3</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 xml:space="preserve">1∙8 </m:t>
              </m:r>
            </m:num>
            <m:den>
              <m:r>
                <w:rPr>
                  <w:rFonts w:ascii="Cambria Math" w:eastAsiaTheme="minorEastAsia" w:hAnsi="Cambria Math" w:cs="Times New Roman"/>
                  <w:color w:val="202124"/>
                  <w:sz w:val="28"/>
                  <w:szCs w:val="28"/>
                  <w:shd w:val="clear" w:color="auto" w:fill="FFFFFF"/>
                </w:rPr>
                <m:t>310</m:t>
              </m:r>
            </m:den>
          </m:f>
          <m:r>
            <w:rPr>
              <w:rFonts w:ascii="Cambria Math" w:eastAsiaTheme="minorEastAsia" w:hAnsi="Cambria Math" w:cs="Times New Roman"/>
              <w:color w:val="202124"/>
              <w:sz w:val="28"/>
              <w:szCs w:val="28"/>
              <w:shd w:val="clear" w:color="auto" w:fill="FFFFFF"/>
            </w:rPr>
            <m:t>=0,025 м/с,</m:t>
          </m:r>
        </m:oMath>
      </m:oMathPara>
    </w:p>
    <w:p w14:paraId="1C866394"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6AA6F443" w14:textId="77777777" w:rsidR="007934D2" w:rsidRPr="009D134D" w:rsidRDefault="00AC2B61"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 xml:space="preserve"> ϑ</m:t>
              </m:r>
            </m:e>
            <m:sub>
              <m:r>
                <w:rPr>
                  <w:rFonts w:ascii="Cambria Math" w:eastAsiaTheme="minorEastAsia" w:hAnsi="Cambria Math" w:cs="Times New Roman"/>
                  <w:color w:val="202124"/>
                  <w:sz w:val="28"/>
                  <w:szCs w:val="28"/>
                  <w:shd w:val="clear" w:color="auto" w:fill="FFFFFF"/>
                </w:rPr>
                <m:t>Т4</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 xml:space="preserve">1,7∙9 </m:t>
              </m:r>
            </m:num>
            <m:den>
              <m:r>
                <w:rPr>
                  <w:rFonts w:ascii="Cambria Math" w:eastAsiaTheme="minorEastAsia" w:hAnsi="Cambria Math" w:cs="Times New Roman"/>
                  <w:color w:val="202124"/>
                  <w:sz w:val="28"/>
                  <w:szCs w:val="28"/>
                  <w:shd w:val="clear" w:color="auto" w:fill="FFFFFF"/>
                </w:rPr>
                <m:t>460</m:t>
              </m:r>
            </m:den>
          </m:f>
          <m:r>
            <w:rPr>
              <w:rFonts w:ascii="Cambria Math" w:eastAsiaTheme="minorEastAsia" w:hAnsi="Cambria Math" w:cs="Times New Roman"/>
              <w:color w:val="202124"/>
              <w:sz w:val="28"/>
              <w:szCs w:val="28"/>
              <w:shd w:val="clear" w:color="auto" w:fill="FFFFFF"/>
            </w:rPr>
            <m:t>=0,033 м/с,</m:t>
          </m:r>
        </m:oMath>
      </m:oMathPara>
    </w:p>
    <w:p w14:paraId="21F5A3D4" w14:textId="77777777" w:rsidR="007934D2" w:rsidRPr="009D134D" w:rsidRDefault="007934D2"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679ACEA9" w14:textId="77777777" w:rsidR="007934D2" w:rsidRPr="009D134D" w:rsidRDefault="00AC2B61" w:rsidP="007934D2">
      <w:pPr>
        <w:spacing w:after="0" w:line="240" w:lineRule="auto"/>
        <w:ind w:firstLine="567"/>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 xml:space="preserve"> ϑ</m:t>
              </m:r>
            </m:e>
            <m:sub>
              <m:r>
                <w:rPr>
                  <w:rFonts w:ascii="Cambria Math" w:eastAsiaTheme="minorEastAsia" w:hAnsi="Cambria Math" w:cs="Times New Roman"/>
                  <w:color w:val="202124"/>
                  <w:sz w:val="28"/>
                  <w:szCs w:val="28"/>
                  <w:shd w:val="clear" w:color="auto" w:fill="FFFFFF"/>
                </w:rPr>
                <m:t>Т5</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 xml:space="preserve">2,2∙10 </m:t>
              </m:r>
            </m:num>
            <m:den>
              <m:r>
                <w:rPr>
                  <w:rFonts w:ascii="Cambria Math" w:eastAsiaTheme="minorEastAsia" w:hAnsi="Cambria Math" w:cs="Times New Roman"/>
                  <w:color w:val="202124"/>
                  <w:sz w:val="28"/>
                  <w:szCs w:val="28"/>
                  <w:shd w:val="clear" w:color="auto" w:fill="FFFFFF"/>
                </w:rPr>
                <m:t>610</m:t>
              </m:r>
            </m:den>
          </m:f>
          <m:r>
            <w:rPr>
              <w:rFonts w:ascii="Cambria Math" w:eastAsiaTheme="minorEastAsia" w:hAnsi="Cambria Math" w:cs="Times New Roman"/>
              <w:color w:val="202124"/>
              <w:sz w:val="28"/>
              <w:szCs w:val="28"/>
              <w:shd w:val="clear" w:color="auto" w:fill="FFFFFF"/>
            </w:rPr>
            <m:t>=0,036 м/с.</m:t>
          </m:r>
        </m:oMath>
      </m:oMathPara>
    </w:p>
    <w:p w14:paraId="38F710A5" w14:textId="77777777" w:rsidR="007934D2" w:rsidRPr="009D134D" w:rsidRDefault="007934D2" w:rsidP="007934D2">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79466F51"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iCs/>
          <w:sz w:val="28"/>
          <w:szCs w:val="28"/>
          <w:shd w:val="clear" w:color="auto" w:fill="FFFFFF"/>
        </w:rPr>
        <w:t xml:space="preserve">Полученные значения </w:t>
      </w:r>
      <m:oMath>
        <m:r>
          <w:rPr>
            <w:rFonts w:ascii="Cambria Math" w:eastAsiaTheme="minorEastAsia" w:hAnsi="Cambria Math" w:cs="Times New Roman"/>
            <w:sz w:val="28"/>
            <w:szCs w:val="28"/>
            <w:shd w:val="clear" w:color="auto" w:fill="FFFFFF"/>
          </w:rPr>
          <m:t>ϑ</m:t>
        </m:r>
      </m:oMath>
      <w:r w:rsidRPr="009D134D">
        <w:rPr>
          <w:rFonts w:ascii="Times New Roman" w:eastAsiaTheme="minorEastAsia" w:hAnsi="Times New Roman" w:cs="Times New Roman"/>
          <w:iCs/>
          <w:sz w:val="28"/>
          <w:szCs w:val="28"/>
          <w:shd w:val="clear" w:color="auto" w:fill="FFFFFF"/>
        </w:rPr>
        <w:t xml:space="preserve"> </w:t>
      </w:r>
      <w:r w:rsidRPr="009D134D">
        <w:rPr>
          <w:rFonts w:ascii="Times New Roman" w:eastAsiaTheme="minorEastAsia" w:hAnsi="Times New Roman" w:cs="Times New Roman"/>
          <w:sz w:val="28"/>
          <w:szCs w:val="28"/>
          <w:shd w:val="clear" w:color="auto" w:fill="FFFFFF"/>
        </w:rPr>
        <w:t xml:space="preserve">занесены в таблицу 27. </w:t>
      </w:r>
    </w:p>
    <w:p w14:paraId="1E296D6A" w14:textId="660E531F"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По полученным значениям скорости тормозящего воздушного потока выполнен расчет падения частоты вращения ВК </w:t>
      </w:r>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Ti</m:t>
            </m:r>
          </m:sub>
        </m:sSub>
      </m:oMath>
      <w:r w:rsidRPr="009D134D">
        <w:rPr>
          <w:rFonts w:ascii="Times New Roman" w:eastAsiaTheme="minorEastAsia" w:hAnsi="Times New Roman" w:cs="Times New Roman"/>
          <w:iCs/>
          <w:sz w:val="28"/>
          <w:szCs w:val="28"/>
          <w:shd w:val="clear" w:color="auto" w:fill="FFFFFF"/>
        </w:rPr>
        <w:t xml:space="preserve"> </w:t>
      </w:r>
      <w:r w:rsidRPr="009D134D">
        <w:rPr>
          <w:rFonts w:ascii="Times New Roman" w:eastAsiaTheme="minorEastAsia" w:hAnsi="Times New Roman" w:cs="Times New Roman"/>
          <w:sz w:val="28"/>
          <w:szCs w:val="28"/>
          <w:shd w:val="clear" w:color="auto" w:fill="FFFFFF"/>
        </w:rPr>
        <w:t>по формуле 1</w:t>
      </w:r>
      <w:r w:rsidR="00505B8E" w:rsidRPr="009D134D">
        <w:rPr>
          <w:rFonts w:ascii="Times New Roman" w:eastAsiaTheme="minorEastAsia" w:hAnsi="Times New Roman" w:cs="Times New Roman"/>
          <w:sz w:val="28"/>
          <w:szCs w:val="28"/>
          <w:shd w:val="clear" w:color="auto" w:fill="FFFFFF"/>
        </w:rPr>
        <w:t>8</w:t>
      </w:r>
      <w:r w:rsidRPr="009D134D">
        <w:rPr>
          <w:rFonts w:ascii="Times New Roman" w:eastAsiaTheme="minorEastAsia" w:hAnsi="Times New Roman" w:cs="Times New Roman"/>
          <w:sz w:val="28"/>
          <w:szCs w:val="28"/>
          <w:shd w:val="clear" w:color="auto" w:fill="FFFFFF"/>
        </w:rPr>
        <w:t xml:space="preserve">. </w:t>
      </w:r>
    </w:p>
    <w:p w14:paraId="36574011"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p>
    <w:p w14:paraId="4C41ADBB" w14:textId="0C12E06D" w:rsidR="007934D2" w:rsidRPr="009D134D" w:rsidRDefault="00AC2B61" w:rsidP="007934D2">
      <w:pPr>
        <w:spacing w:after="0" w:line="240" w:lineRule="auto"/>
        <w:ind w:firstLine="567"/>
        <w:jc w:val="both"/>
        <w:rPr>
          <w:rFonts w:ascii="Times New Roman" w:eastAsiaTheme="minorEastAsia" w:hAnsi="Times New Roman" w:cs="Times New Roman"/>
          <w:i/>
          <w:sz w:val="28"/>
          <w:szCs w:val="28"/>
          <w:shd w:val="clear" w:color="auto" w:fill="FFFFFF"/>
        </w:rPr>
      </w:pPr>
      <m:oMathPara>
        <m:oMathParaPr>
          <m:jc m:val="right"/>
        </m:oMathParaPr>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Ti</m:t>
              </m:r>
            </m:sub>
          </m:sSub>
          <m:r>
            <w:rPr>
              <w:rFonts w:ascii="Cambria Math" w:eastAsiaTheme="minorEastAsia" w:hAnsi="Cambria Math" w:cs="Times New Roman"/>
              <w:sz w:val="28"/>
              <w:szCs w:val="28"/>
              <w:shd w:val="clear" w:color="auto" w:fill="FFFFFF"/>
            </w:rPr>
            <m:t xml:space="preserve">= </m:t>
          </m:r>
          <m:f>
            <m:fPr>
              <m:ctrlPr>
                <w:rPr>
                  <w:rFonts w:ascii="Cambria Math" w:eastAsiaTheme="minorEastAsia" w:hAnsi="Cambria Math" w:cs="Times New Roman"/>
                  <w:i/>
                  <w:sz w:val="28"/>
                  <w:szCs w:val="28"/>
                  <w:shd w:val="clear" w:color="auto" w:fill="FFFFFF"/>
                </w:rPr>
              </m:ctrlPr>
            </m:fPr>
            <m:num>
              <m:r>
                <w:rPr>
                  <w:rFonts w:ascii="Cambria Math" w:eastAsiaTheme="minorEastAsia" w:hAnsi="Cambria Math" w:cs="Times New Roman"/>
                  <w:sz w:val="28"/>
                  <w:szCs w:val="28"/>
                  <w:shd w:val="clear" w:color="auto" w:fill="FFFFFF"/>
                </w:rPr>
                <m:t>60∙x∙</m:t>
              </m:r>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ϑ</m:t>
                  </m:r>
                </m:e>
                <m:sub>
                  <m:r>
                    <w:rPr>
                      <w:rFonts w:ascii="Cambria Math" w:eastAsiaTheme="minorEastAsia" w:hAnsi="Cambria Math" w:cs="Times New Roman"/>
                      <w:sz w:val="28"/>
                      <w:szCs w:val="28"/>
                      <w:shd w:val="clear" w:color="auto" w:fill="FFFFFF"/>
                    </w:rPr>
                    <m:t>Ti</m:t>
                  </m:r>
                </m:sub>
              </m:sSub>
            </m:num>
            <m:den>
              <m:r>
                <w:rPr>
                  <w:rFonts w:ascii="Cambria Math" w:eastAsiaTheme="minorEastAsia" w:hAnsi="Cambria Math" w:cs="Times New Roman"/>
                  <w:sz w:val="28"/>
                  <w:szCs w:val="28"/>
                  <w:shd w:val="clear" w:color="auto" w:fill="FFFFFF"/>
                </w:rPr>
                <m:t>π∙D</m:t>
              </m:r>
            </m:den>
          </m:f>
          <m:r>
            <w:rPr>
              <w:rFonts w:ascii="Cambria Math" w:eastAsiaTheme="minorEastAsia" w:hAnsi="Cambria Math" w:cs="Times New Roman"/>
              <w:sz w:val="28"/>
              <w:szCs w:val="28"/>
              <w:shd w:val="clear" w:color="auto" w:fill="FFFFFF"/>
            </w:rPr>
            <m:t xml:space="preserve">                                                    (18)</m:t>
          </m:r>
        </m:oMath>
      </m:oMathPara>
    </w:p>
    <w:p w14:paraId="0EB2CBCF" w14:textId="77777777" w:rsidR="007934D2" w:rsidRPr="009D134D" w:rsidRDefault="007934D2" w:rsidP="007934D2">
      <w:pPr>
        <w:spacing w:after="0" w:line="240" w:lineRule="auto"/>
        <w:ind w:firstLine="567"/>
        <w:jc w:val="both"/>
        <w:rPr>
          <w:rFonts w:ascii="Times New Roman" w:eastAsiaTheme="minorEastAsia" w:hAnsi="Times New Roman" w:cs="Times New Roman"/>
          <w:i/>
          <w:sz w:val="28"/>
          <w:szCs w:val="28"/>
          <w:shd w:val="clear" w:color="auto" w:fill="FFFFFF"/>
        </w:rPr>
      </w:pPr>
    </w:p>
    <w:p w14:paraId="7C4174C0" w14:textId="77777777" w:rsidR="007934D2" w:rsidRPr="009D134D" w:rsidRDefault="00AC2B61" w:rsidP="007934D2">
      <w:pPr>
        <w:spacing w:after="0" w:line="240" w:lineRule="auto"/>
        <w:ind w:firstLine="567"/>
        <w:jc w:val="both"/>
        <w:rPr>
          <w:rFonts w:ascii="Times New Roman" w:eastAsiaTheme="minorEastAsia" w:hAnsi="Times New Roman" w:cs="Times New Roman"/>
          <w:i/>
          <w:sz w:val="28"/>
          <w:szCs w:val="28"/>
          <w:shd w:val="clear" w:color="auto" w:fill="FFFFFF"/>
        </w:rPr>
      </w:pPr>
      <m:oMathPara>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T3</m:t>
              </m:r>
            </m:sub>
          </m:sSub>
          <m:r>
            <w:rPr>
              <w:rFonts w:ascii="Cambria Math" w:eastAsiaTheme="minorEastAsia" w:hAnsi="Cambria Math" w:cs="Times New Roman"/>
              <w:sz w:val="28"/>
              <w:szCs w:val="28"/>
              <w:shd w:val="clear" w:color="auto" w:fill="FFFFFF"/>
            </w:rPr>
            <m:t xml:space="preserve">= </m:t>
          </m:r>
          <m:f>
            <m:fPr>
              <m:ctrlPr>
                <w:rPr>
                  <w:rFonts w:ascii="Cambria Math" w:eastAsiaTheme="minorEastAsia" w:hAnsi="Cambria Math" w:cs="Times New Roman"/>
                  <w:i/>
                  <w:sz w:val="28"/>
                  <w:szCs w:val="28"/>
                  <w:shd w:val="clear" w:color="auto" w:fill="FFFFFF"/>
                </w:rPr>
              </m:ctrlPr>
            </m:fPr>
            <m:num>
              <m:r>
                <w:rPr>
                  <w:rFonts w:ascii="Cambria Math" w:eastAsiaTheme="minorEastAsia" w:hAnsi="Cambria Math" w:cs="Times New Roman"/>
                  <w:sz w:val="28"/>
                  <w:szCs w:val="28"/>
                  <w:shd w:val="clear" w:color="auto" w:fill="FFFFFF"/>
                </w:rPr>
                <m:t>60∙0,7∙0,025</m:t>
              </m:r>
            </m:num>
            <m:den>
              <m:r>
                <w:rPr>
                  <w:rFonts w:ascii="Cambria Math" w:eastAsiaTheme="minorEastAsia" w:hAnsi="Cambria Math" w:cs="Times New Roman"/>
                  <w:sz w:val="28"/>
                  <w:szCs w:val="28"/>
                  <w:shd w:val="clear" w:color="auto" w:fill="FFFFFF"/>
                </w:rPr>
                <m:t>π∙1,3</m:t>
              </m:r>
            </m:den>
          </m:f>
          <m:r>
            <w:rPr>
              <w:rFonts w:ascii="Cambria Math" w:eastAsiaTheme="minorEastAsia" w:hAnsi="Cambria Math" w:cs="Times New Roman"/>
              <w:sz w:val="28"/>
              <w:szCs w:val="28"/>
              <w:shd w:val="clear" w:color="auto" w:fill="FFFFFF"/>
            </w:rPr>
            <m:t>=0,26 об/мин,</m:t>
          </m:r>
        </m:oMath>
      </m:oMathPara>
    </w:p>
    <w:p w14:paraId="7628DE8F" w14:textId="77777777" w:rsidR="007934D2" w:rsidRPr="009D134D" w:rsidRDefault="007934D2" w:rsidP="007934D2">
      <w:pPr>
        <w:spacing w:after="0" w:line="240" w:lineRule="auto"/>
        <w:ind w:firstLine="567"/>
        <w:jc w:val="both"/>
        <w:rPr>
          <w:rFonts w:ascii="Times New Roman" w:eastAsiaTheme="minorEastAsia" w:hAnsi="Times New Roman" w:cs="Times New Roman"/>
          <w:i/>
          <w:sz w:val="28"/>
          <w:szCs w:val="28"/>
          <w:shd w:val="clear" w:color="auto" w:fill="FFFFFF"/>
        </w:rPr>
      </w:pPr>
    </w:p>
    <w:p w14:paraId="18EF1B0C" w14:textId="77777777" w:rsidR="007934D2" w:rsidRPr="009D134D" w:rsidRDefault="00AC2B61" w:rsidP="007934D2">
      <w:pPr>
        <w:spacing w:after="0" w:line="240" w:lineRule="auto"/>
        <w:ind w:firstLine="567"/>
        <w:jc w:val="both"/>
        <w:rPr>
          <w:rFonts w:ascii="Times New Roman" w:eastAsiaTheme="minorEastAsia" w:hAnsi="Times New Roman" w:cs="Times New Roman"/>
          <w:i/>
          <w:sz w:val="28"/>
          <w:szCs w:val="28"/>
          <w:shd w:val="clear" w:color="auto" w:fill="FFFFFF"/>
        </w:rPr>
      </w:pPr>
      <m:oMathPara>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T4</m:t>
              </m:r>
            </m:sub>
          </m:sSub>
          <m:r>
            <w:rPr>
              <w:rFonts w:ascii="Cambria Math" w:eastAsiaTheme="minorEastAsia" w:hAnsi="Cambria Math" w:cs="Times New Roman"/>
              <w:sz w:val="28"/>
              <w:szCs w:val="28"/>
              <w:shd w:val="clear" w:color="auto" w:fill="FFFFFF"/>
            </w:rPr>
            <m:t xml:space="preserve">= </m:t>
          </m:r>
          <m:f>
            <m:fPr>
              <m:ctrlPr>
                <w:rPr>
                  <w:rFonts w:ascii="Cambria Math" w:eastAsiaTheme="minorEastAsia" w:hAnsi="Cambria Math" w:cs="Times New Roman"/>
                  <w:i/>
                  <w:sz w:val="28"/>
                  <w:szCs w:val="28"/>
                  <w:shd w:val="clear" w:color="auto" w:fill="FFFFFF"/>
                </w:rPr>
              </m:ctrlPr>
            </m:fPr>
            <m:num>
              <m:r>
                <w:rPr>
                  <w:rFonts w:ascii="Cambria Math" w:eastAsiaTheme="minorEastAsia" w:hAnsi="Cambria Math" w:cs="Times New Roman"/>
                  <w:sz w:val="28"/>
                  <w:szCs w:val="28"/>
                  <w:shd w:val="clear" w:color="auto" w:fill="FFFFFF"/>
                </w:rPr>
                <m:t>60∙0,7∙0,033</m:t>
              </m:r>
            </m:num>
            <m:den>
              <m:r>
                <w:rPr>
                  <w:rFonts w:ascii="Cambria Math" w:eastAsiaTheme="minorEastAsia" w:hAnsi="Cambria Math" w:cs="Times New Roman"/>
                  <w:sz w:val="28"/>
                  <w:szCs w:val="28"/>
                  <w:shd w:val="clear" w:color="auto" w:fill="FFFFFF"/>
                </w:rPr>
                <m:t>π∙1,3</m:t>
              </m:r>
            </m:den>
          </m:f>
          <m:r>
            <w:rPr>
              <w:rFonts w:ascii="Cambria Math" w:eastAsiaTheme="minorEastAsia" w:hAnsi="Cambria Math" w:cs="Times New Roman"/>
              <w:sz w:val="28"/>
              <w:szCs w:val="28"/>
              <w:shd w:val="clear" w:color="auto" w:fill="FFFFFF"/>
            </w:rPr>
            <m:t>=0,34 об/мин,</m:t>
          </m:r>
        </m:oMath>
      </m:oMathPara>
    </w:p>
    <w:p w14:paraId="27ED6205" w14:textId="77777777" w:rsidR="007934D2" w:rsidRPr="009D134D" w:rsidRDefault="007934D2" w:rsidP="007934D2">
      <w:pPr>
        <w:spacing w:after="0" w:line="240" w:lineRule="auto"/>
        <w:ind w:firstLine="567"/>
        <w:jc w:val="both"/>
        <w:rPr>
          <w:rFonts w:ascii="Times New Roman" w:eastAsiaTheme="minorEastAsia" w:hAnsi="Times New Roman" w:cs="Times New Roman"/>
          <w:i/>
          <w:sz w:val="28"/>
          <w:szCs w:val="28"/>
          <w:shd w:val="clear" w:color="auto" w:fill="FFFFFF"/>
        </w:rPr>
      </w:pPr>
    </w:p>
    <w:p w14:paraId="58D6184E" w14:textId="77777777" w:rsidR="007934D2" w:rsidRPr="009D134D" w:rsidRDefault="00AC2B61" w:rsidP="007934D2">
      <w:pPr>
        <w:spacing w:after="0" w:line="240" w:lineRule="auto"/>
        <w:ind w:firstLine="567"/>
        <w:jc w:val="both"/>
        <w:rPr>
          <w:rFonts w:ascii="Times New Roman" w:eastAsiaTheme="minorEastAsia" w:hAnsi="Times New Roman" w:cs="Times New Roman"/>
          <w:i/>
          <w:sz w:val="28"/>
          <w:szCs w:val="28"/>
          <w:shd w:val="clear" w:color="auto" w:fill="FFFFFF"/>
        </w:rPr>
      </w:pPr>
      <m:oMathPara>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T5</m:t>
              </m:r>
            </m:sub>
          </m:sSub>
          <m:r>
            <w:rPr>
              <w:rFonts w:ascii="Cambria Math" w:eastAsiaTheme="minorEastAsia" w:hAnsi="Cambria Math" w:cs="Times New Roman"/>
              <w:sz w:val="28"/>
              <w:szCs w:val="28"/>
              <w:shd w:val="clear" w:color="auto" w:fill="FFFFFF"/>
            </w:rPr>
            <m:t xml:space="preserve">= </m:t>
          </m:r>
          <m:f>
            <m:fPr>
              <m:ctrlPr>
                <w:rPr>
                  <w:rFonts w:ascii="Cambria Math" w:eastAsiaTheme="minorEastAsia" w:hAnsi="Cambria Math" w:cs="Times New Roman"/>
                  <w:i/>
                  <w:sz w:val="28"/>
                  <w:szCs w:val="28"/>
                  <w:shd w:val="clear" w:color="auto" w:fill="FFFFFF"/>
                </w:rPr>
              </m:ctrlPr>
            </m:fPr>
            <m:num>
              <m:r>
                <w:rPr>
                  <w:rFonts w:ascii="Cambria Math" w:eastAsiaTheme="minorEastAsia" w:hAnsi="Cambria Math" w:cs="Times New Roman"/>
                  <w:sz w:val="28"/>
                  <w:szCs w:val="28"/>
                  <w:shd w:val="clear" w:color="auto" w:fill="FFFFFF"/>
                </w:rPr>
                <m:t>60∙0,7∙0,036</m:t>
              </m:r>
            </m:num>
            <m:den>
              <m:r>
                <w:rPr>
                  <w:rFonts w:ascii="Cambria Math" w:eastAsiaTheme="minorEastAsia" w:hAnsi="Cambria Math" w:cs="Times New Roman"/>
                  <w:sz w:val="28"/>
                  <w:szCs w:val="28"/>
                  <w:shd w:val="clear" w:color="auto" w:fill="FFFFFF"/>
                </w:rPr>
                <m:t>π∙1,3</m:t>
              </m:r>
            </m:den>
          </m:f>
          <m:r>
            <w:rPr>
              <w:rFonts w:ascii="Cambria Math" w:eastAsiaTheme="minorEastAsia" w:hAnsi="Cambria Math" w:cs="Times New Roman"/>
              <w:sz w:val="28"/>
              <w:szCs w:val="28"/>
              <w:shd w:val="clear" w:color="auto" w:fill="FFFFFF"/>
            </w:rPr>
            <m:t>=0,37 об/мин.</m:t>
          </m:r>
        </m:oMath>
      </m:oMathPara>
    </w:p>
    <w:p w14:paraId="286F54E9" w14:textId="77777777" w:rsidR="007934D2" w:rsidRPr="009D134D" w:rsidRDefault="007934D2" w:rsidP="007934D2">
      <w:pPr>
        <w:spacing w:after="0" w:line="240" w:lineRule="auto"/>
        <w:ind w:firstLine="567"/>
        <w:jc w:val="both"/>
        <w:rPr>
          <w:rFonts w:ascii="Times New Roman" w:eastAsiaTheme="minorEastAsia" w:hAnsi="Times New Roman" w:cs="Times New Roman"/>
          <w:i/>
          <w:sz w:val="28"/>
          <w:szCs w:val="28"/>
          <w:shd w:val="clear" w:color="auto" w:fill="FFFFFF"/>
        </w:rPr>
      </w:pPr>
    </w:p>
    <w:p w14:paraId="521929B0"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sz w:val="28"/>
          <w:szCs w:val="28"/>
          <w:shd w:val="clear" w:color="auto" w:fill="FFFFFF"/>
        </w:rPr>
        <w:t>Полученные</w:t>
      </w:r>
      <w:r w:rsidRPr="009D134D">
        <w:rPr>
          <w:rFonts w:ascii="Times New Roman" w:eastAsiaTheme="minorEastAsia" w:hAnsi="Times New Roman" w:cs="Times New Roman"/>
          <w:iCs/>
          <w:sz w:val="28"/>
          <w:szCs w:val="28"/>
          <w:shd w:val="clear" w:color="auto" w:fill="FFFFFF"/>
        </w:rPr>
        <w:t xml:space="preserve"> значения </w:t>
      </w:r>
      <m:oMath>
        <m:sSub>
          <m:sSubPr>
            <m:ctrlPr>
              <w:rPr>
                <w:rFonts w:ascii="Cambria Math" w:eastAsiaTheme="minorEastAsia" w:hAnsi="Cambria Math" w:cs="Times New Roman"/>
                <w:i/>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Ti</m:t>
            </m:r>
          </m:sub>
        </m:sSub>
      </m:oMath>
      <w:r w:rsidRPr="009D134D">
        <w:rPr>
          <w:rFonts w:ascii="Times New Roman" w:eastAsiaTheme="minorEastAsia" w:hAnsi="Times New Roman" w:cs="Times New Roman"/>
          <w:iCs/>
          <w:sz w:val="28"/>
          <w:szCs w:val="28"/>
          <w:shd w:val="clear" w:color="auto" w:fill="FFFFFF"/>
        </w:rPr>
        <w:t xml:space="preserve"> </w:t>
      </w:r>
      <w:r w:rsidRPr="009D134D">
        <w:rPr>
          <w:rFonts w:ascii="Times New Roman" w:eastAsiaTheme="minorEastAsia" w:hAnsi="Times New Roman" w:cs="Times New Roman"/>
          <w:sz w:val="28"/>
          <w:szCs w:val="28"/>
          <w:shd w:val="clear" w:color="auto" w:fill="FFFFFF"/>
        </w:rPr>
        <w:t xml:space="preserve">занесены в таблицу 27. </w:t>
      </w:r>
    </w:p>
    <w:p w14:paraId="2A6123E0" w14:textId="77777777" w:rsidR="007934D2" w:rsidRPr="009D134D" w:rsidRDefault="007934D2" w:rsidP="007934D2">
      <w:pPr>
        <w:spacing w:after="0" w:line="240" w:lineRule="auto"/>
        <w:ind w:firstLine="708"/>
        <w:jc w:val="center"/>
        <w:rPr>
          <w:rFonts w:ascii="Times New Roman" w:eastAsiaTheme="minorEastAsia" w:hAnsi="Times New Roman" w:cs="Times New Roman"/>
          <w:sz w:val="28"/>
          <w:szCs w:val="28"/>
          <w:shd w:val="clear" w:color="auto" w:fill="FFFFFF"/>
        </w:rPr>
      </w:pPr>
    </w:p>
    <w:p w14:paraId="6BAA012B" w14:textId="77777777" w:rsidR="007934D2" w:rsidRPr="009D134D" w:rsidRDefault="007934D2" w:rsidP="007934D2">
      <w:pPr>
        <w:spacing w:after="0" w:line="240" w:lineRule="auto"/>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sz w:val="28"/>
          <w:szCs w:val="28"/>
          <w:shd w:val="clear" w:color="auto" w:fill="FFFFFF"/>
        </w:rPr>
        <w:t>Таблица 27 – Сводная таблица значений показывающих снижение частоты вращения при повороте лопастей ВК</w:t>
      </w:r>
    </w:p>
    <w:tbl>
      <w:tblPr>
        <w:tblW w:w="87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542"/>
        <w:gridCol w:w="724"/>
        <w:gridCol w:w="876"/>
        <w:gridCol w:w="934"/>
        <w:gridCol w:w="576"/>
        <w:gridCol w:w="679"/>
        <w:gridCol w:w="636"/>
        <w:gridCol w:w="636"/>
        <w:gridCol w:w="636"/>
        <w:gridCol w:w="595"/>
        <w:gridCol w:w="756"/>
        <w:gridCol w:w="934"/>
      </w:tblGrid>
      <w:tr w:rsidR="007934D2" w:rsidRPr="009D134D" w14:paraId="27EB7B17" w14:textId="77777777" w:rsidTr="00F02E13">
        <w:tc>
          <w:tcPr>
            <w:tcW w:w="593" w:type="dxa"/>
          </w:tcPr>
          <w:p w14:paraId="73FBC2AF"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 п.п.</w:t>
            </w:r>
          </w:p>
        </w:tc>
        <w:tc>
          <w:tcPr>
            <w:tcW w:w="546" w:type="dxa"/>
          </w:tcPr>
          <w:p w14:paraId="1C689B5A" w14:textId="77777777" w:rsidR="007934D2" w:rsidRPr="009D134D" w:rsidRDefault="007934D2" w:rsidP="00F02E13">
            <w:pPr>
              <w:spacing w:after="0"/>
              <w:jc w:val="center"/>
              <w:rPr>
                <w:rFonts w:ascii="Times New Roman" w:eastAsiaTheme="minorEastAsia" w:hAnsi="Times New Roman" w:cs="Times New Roman"/>
                <w:i/>
                <w:sz w:val="24"/>
                <w:szCs w:val="24"/>
                <w:shd w:val="clear" w:color="auto" w:fill="FFFFFF"/>
              </w:rPr>
            </w:pPr>
            <m:oMathPara>
              <m:oMath>
                <m:r>
                  <w:rPr>
                    <w:rFonts w:ascii="Cambria Math" w:eastAsiaTheme="minorEastAsia" w:hAnsi="Cambria Math" w:cs="Times New Roman"/>
                    <w:sz w:val="24"/>
                    <w:szCs w:val="24"/>
                    <w:shd w:val="clear" w:color="auto" w:fill="FFFFFF"/>
                  </w:rPr>
                  <m:t>ϑ,</m:t>
                </m:r>
              </m:oMath>
            </m:oMathPara>
          </w:p>
          <w:p w14:paraId="741C9532" w14:textId="77777777" w:rsidR="007934D2" w:rsidRPr="009D134D" w:rsidRDefault="007934D2" w:rsidP="00F02E13">
            <w:pPr>
              <w:spacing w:after="0"/>
              <w:jc w:val="center"/>
              <w:rPr>
                <w:rFonts w:ascii="Times New Roman" w:eastAsiaTheme="minorEastAsia" w:hAnsi="Times New Roman" w:cs="Times New Roman"/>
                <w:iCs/>
                <w:sz w:val="24"/>
                <w:szCs w:val="24"/>
                <w:shd w:val="clear" w:color="auto" w:fill="FFFFFF"/>
              </w:rPr>
            </w:pPr>
            <w:r w:rsidRPr="009D134D">
              <w:rPr>
                <w:rFonts w:ascii="Times New Roman" w:eastAsiaTheme="minorEastAsia" w:hAnsi="Times New Roman" w:cs="Times New Roman"/>
                <w:iCs/>
                <w:sz w:val="24"/>
                <w:szCs w:val="24"/>
                <w:shd w:val="clear" w:color="auto" w:fill="FFFFFF"/>
              </w:rPr>
              <w:t>м/с</w:t>
            </w:r>
          </w:p>
        </w:tc>
        <w:tc>
          <w:tcPr>
            <w:tcW w:w="724" w:type="dxa"/>
          </w:tcPr>
          <w:p w14:paraId="0794A6A3"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m:oMath>
              <m:r>
                <w:rPr>
                  <w:rFonts w:ascii="Cambria Math" w:eastAsiaTheme="minorEastAsia" w:hAnsi="Cambria Math" w:cs="Times New Roman"/>
                  <w:sz w:val="24"/>
                  <w:szCs w:val="24"/>
                  <w:shd w:val="clear" w:color="auto" w:fill="FFFFFF"/>
                </w:rPr>
                <m:t>α</m:t>
              </m:r>
            </m:oMath>
            <w:r w:rsidRPr="009D134D">
              <w:rPr>
                <w:rFonts w:ascii="Times New Roman" w:eastAsiaTheme="minorEastAsia" w:hAnsi="Times New Roman" w:cs="Times New Roman"/>
                <w:sz w:val="24"/>
                <w:szCs w:val="24"/>
                <w:shd w:val="clear" w:color="auto" w:fill="FFFFFF"/>
              </w:rPr>
              <w:t>,</w:t>
            </w:r>
          </w:p>
          <w:p w14:paraId="6CC97E4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град.</w:t>
            </w:r>
          </w:p>
        </w:tc>
        <w:tc>
          <w:tcPr>
            <w:tcW w:w="876" w:type="dxa"/>
          </w:tcPr>
          <w:p w14:paraId="08FE3314" w14:textId="77777777" w:rsidR="007934D2" w:rsidRPr="009D134D" w:rsidRDefault="00AC2B61" w:rsidP="00F02E13">
            <w:pPr>
              <w:spacing w:after="0"/>
              <w:jc w:val="center"/>
              <w:rPr>
                <w:rFonts w:ascii="Times New Roman" w:eastAsiaTheme="minorEastAsia" w:hAnsi="Times New Roman" w:cs="Times New Roman"/>
                <w:sz w:val="24"/>
                <w:szCs w:val="24"/>
                <w:shd w:val="clear" w:color="auto" w:fill="FFFFFF"/>
              </w:rPr>
            </w:pPr>
            <m:oMathPara>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F</m:t>
                    </m:r>
                  </m:e>
                  <m:sub>
                    <m:r>
                      <w:rPr>
                        <w:rFonts w:ascii="Cambria Math" w:eastAsiaTheme="minorEastAsia" w:hAnsi="Cambria Math" w:cs="Times New Roman"/>
                        <w:sz w:val="24"/>
                        <w:szCs w:val="24"/>
                        <w:shd w:val="clear" w:color="auto" w:fill="FFFFFF"/>
                      </w:rPr>
                      <m:t>Л</m:t>
                    </m:r>
                    <m:r>
                      <m:rPr>
                        <m:sty m:val="p"/>
                      </m:rPr>
                      <w:rPr>
                        <w:rFonts w:ascii="Cambria Math" w:hAnsi="Cambria Math" w:cs="Arial"/>
                        <w:color w:val="040C28"/>
                        <w:sz w:val="30"/>
                        <w:szCs w:val="30"/>
                      </w:rPr>
                      <m:t>Σ</m:t>
                    </m:r>
                  </m:sub>
                </m:sSub>
                <m:r>
                  <w:rPr>
                    <w:rFonts w:ascii="Cambria Math" w:eastAsiaTheme="minorEastAsia" w:hAnsi="Cambria Math" w:cs="Times New Roman"/>
                    <w:sz w:val="24"/>
                    <w:szCs w:val="24"/>
                    <w:shd w:val="clear" w:color="auto" w:fill="FFFFFF"/>
                  </w:rPr>
                  <m:t>,</m:t>
                </m:r>
              </m:oMath>
            </m:oMathPara>
          </w:p>
          <w:p w14:paraId="1AFA2C42"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vertAlign w:val="superscript"/>
              </w:rPr>
            </w:pPr>
            <w:r w:rsidRPr="009D134D">
              <w:rPr>
                <w:rFonts w:ascii="Times New Roman" w:eastAsiaTheme="minorEastAsia" w:hAnsi="Times New Roman" w:cs="Times New Roman"/>
                <w:sz w:val="24"/>
                <w:szCs w:val="24"/>
                <w:shd w:val="clear" w:color="auto" w:fill="FFFFFF"/>
              </w:rPr>
              <w:t>м</w:t>
            </w:r>
            <w:r w:rsidRPr="009D134D">
              <w:rPr>
                <w:rFonts w:ascii="Times New Roman" w:eastAsiaTheme="minorEastAsia" w:hAnsi="Times New Roman" w:cs="Times New Roman"/>
                <w:sz w:val="24"/>
                <w:szCs w:val="24"/>
                <w:shd w:val="clear" w:color="auto" w:fill="FFFFFF"/>
                <w:vertAlign w:val="superscript"/>
              </w:rPr>
              <w:t>2</w:t>
            </w:r>
          </w:p>
        </w:tc>
        <w:tc>
          <w:tcPr>
            <w:tcW w:w="934" w:type="dxa"/>
          </w:tcPr>
          <w:p w14:paraId="0A8096FA" w14:textId="77777777" w:rsidR="007934D2" w:rsidRPr="009D134D" w:rsidRDefault="00AC2B61" w:rsidP="00F02E13">
            <w:pPr>
              <w:spacing w:after="0"/>
              <w:jc w:val="center"/>
              <w:rPr>
                <w:rFonts w:ascii="Times New Roman" w:eastAsiaTheme="minorEastAsia" w:hAnsi="Times New Roman" w:cs="Times New Roman"/>
                <w:sz w:val="24"/>
                <w:szCs w:val="24"/>
                <w:shd w:val="clear" w:color="auto" w:fill="FFFFFF"/>
              </w:rPr>
            </w:pPr>
            <m:oMathPara>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n</m:t>
                    </m:r>
                  </m:e>
                  <m:sub>
                    <m:r>
                      <w:rPr>
                        <w:rFonts w:ascii="Cambria Math" w:eastAsiaTheme="minorEastAsia" w:hAnsi="Cambria Math" w:cs="Times New Roman"/>
                        <w:sz w:val="24"/>
                        <w:szCs w:val="24"/>
                        <w:shd w:val="clear" w:color="auto" w:fill="FFFFFF"/>
                      </w:rPr>
                      <m:t>i,</m:t>
                    </m:r>
                  </m:sub>
                </m:sSub>
              </m:oMath>
            </m:oMathPara>
          </w:p>
          <w:p w14:paraId="022CB4BD"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об/мин</w:t>
            </w:r>
          </w:p>
        </w:tc>
        <w:tc>
          <w:tcPr>
            <w:tcW w:w="577" w:type="dxa"/>
          </w:tcPr>
          <w:p w14:paraId="081E67D1" w14:textId="77777777" w:rsidR="007934D2" w:rsidRPr="009D134D" w:rsidRDefault="00AC2B61" w:rsidP="00F02E13">
            <w:pPr>
              <w:spacing w:after="0"/>
              <w:jc w:val="center"/>
              <w:rPr>
                <w:rFonts w:ascii="Times New Roman" w:eastAsiaTheme="minorEastAsia" w:hAnsi="Times New Roman" w:cs="Times New Roman"/>
                <w:sz w:val="24"/>
                <w:szCs w:val="24"/>
                <w:shd w:val="clear" w:color="auto" w:fill="FFFFFF"/>
              </w:rPr>
            </w:pPr>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M</m:t>
                  </m:r>
                </m:e>
                <m:sub>
                  <m:r>
                    <w:rPr>
                      <w:rFonts w:ascii="Cambria Math" w:eastAsiaTheme="minorEastAsia" w:hAnsi="Cambria Math" w:cs="Times New Roman"/>
                      <w:sz w:val="24"/>
                      <w:szCs w:val="24"/>
                      <w:shd w:val="clear" w:color="auto" w:fill="FFFFFF"/>
                    </w:rPr>
                    <m:t>i</m:t>
                  </m:r>
                </m:sub>
              </m:sSub>
            </m:oMath>
            <w:r w:rsidR="007934D2" w:rsidRPr="009D134D">
              <w:rPr>
                <w:rFonts w:ascii="Times New Roman" w:eastAsiaTheme="minorEastAsia" w:hAnsi="Times New Roman" w:cs="Times New Roman"/>
                <w:sz w:val="24"/>
                <w:szCs w:val="24"/>
                <w:shd w:val="clear" w:color="auto" w:fill="FFFFFF"/>
              </w:rPr>
              <w:t>,</w:t>
            </w:r>
          </w:p>
          <w:p w14:paraId="1181766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Нм</w:t>
            </w:r>
          </w:p>
        </w:tc>
        <w:tc>
          <w:tcPr>
            <w:tcW w:w="679" w:type="dxa"/>
          </w:tcPr>
          <w:p w14:paraId="2EA7FDBD" w14:textId="77777777" w:rsidR="007934D2" w:rsidRPr="009D134D" w:rsidRDefault="00AC2B61" w:rsidP="00F02E13">
            <w:pPr>
              <w:spacing w:after="0"/>
              <w:jc w:val="center"/>
              <w:rPr>
                <w:rFonts w:ascii="Times New Roman" w:eastAsiaTheme="minorEastAsia" w:hAnsi="Times New Roman" w:cs="Times New Roman"/>
                <w:sz w:val="24"/>
                <w:szCs w:val="24"/>
                <w:shd w:val="clear" w:color="auto" w:fill="FFFFFF"/>
              </w:rPr>
            </w:pPr>
            <m:oMathPara>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ϑ</m:t>
                    </m:r>
                  </m:e>
                  <m:sub>
                    <m:r>
                      <w:rPr>
                        <w:rFonts w:ascii="Cambria Math" w:eastAsiaTheme="minorEastAsia" w:hAnsi="Cambria Math" w:cs="Times New Roman"/>
                        <w:sz w:val="24"/>
                        <w:szCs w:val="24"/>
                        <w:shd w:val="clear" w:color="auto" w:fill="FFFFFF"/>
                      </w:rPr>
                      <m:t>окр</m:t>
                    </m:r>
                  </m:sub>
                </m:sSub>
                <m:r>
                  <w:rPr>
                    <w:rFonts w:ascii="Cambria Math" w:eastAsiaTheme="minorEastAsia" w:hAnsi="Cambria Math" w:cs="Times New Roman"/>
                    <w:sz w:val="24"/>
                    <w:szCs w:val="24"/>
                    <w:shd w:val="clear" w:color="auto" w:fill="FFFFFF"/>
                  </w:rPr>
                  <m:t>,</m:t>
                </m:r>
              </m:oMath>
            </m:oMathPara>
          </w:p>
          <w:p w14:paraId="7DBE0C5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м/с</w:t>
            </w:r>
          </w:p>
        </w:tc>
        <w:tc>
          <w:tcPr>
            <w:tcW w:w="680" w:type="dxa"/>
          </w:tcPr>
          <w:p w14:paraId="7EEB8103" w14:textId="77777777" w:rsidR="007934D2" w:rsidRPr="009D134D" w:rsidRDefault="00AC2B61" w:rsidP="00F02E13">
            <w:pPr>
              <w:spacing w:after="0"/>
              <w:jc w:val="center"/>
              <w:rPr>
                <w:rFonts w:ascii="Times New Roman" w:eastAsiaTheme="minorEastAsia" w:hAnsi="Times New Roman" w:cs="Times New Roman"/>
                <w:sz w:val="24"/>
                <w:szCs w:val="24"/>
                <w:shd w:val="clear" w:color="auto" w:fill="FFFFFF"/>
              </w:rPr>
            </w:pPr>
            <m:oMathPara>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C</m:t>
                    </m:r>
                  </m:e>
                  <m:sub>
                    <m:r>
                      <w:rPr>
                        <w:rFonts w:ascii="Cambria Math" w:eastAsiaTheme="minorEastAsia" w:hAnsi="Cambria Math" w:cs="Times New Roman"/>
                        <w:sz w:val="24"/>
                        <w:szCs w:val="24"/>
                        <w:shd w:val="clear" w:color="auto" w:fill="FFFFFF"/>
                      </w:rPr>
                      <m:t>x</m:t>
                    </m:r>
                  </m:sub>
                </m:sSub>
                <m:r>
                  <w:rPr>
                    <w:rFonts w:ascii="Cambria Math" w:eastAsiaTheme="minorEastAsia" w:hAnsi="Cambria Math" w:cs="Times New Roman"/>
                    <w:sz w:val="24"/>
                    <w:szCs w:val="24"/>
                    <w:shd w:val="clear" w:color="auto" w:fill="FFFFFF"/>
                  </w:rPr>
                  <m:t>,</m:t>
                </m:r>
              </m:oMath>
            </m:oMathPara>
          </w:p>
          <w:p w14:paraId="2BC142CE"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p>
        </w:tc>
        <w:tc>
          <w:tcPr>
            <w:tcW w:w="431" w:type="dxa"/>
          </w:tcPr>
          <w:p w14:paraId="302CB646" w14:textId="77777777" w:rsidR="007934D2" w:rsidRPr="009D134D" w:rsidRDefault="007934D2" w:rsidP="00F02E13">
            <w:pPr>
              <w:spacing w:after="0"/>
              <w:jc w:val="center"/>
              <w:rPr>
                <w:rFonts w:ascii="Times New Roman" w:eastAsiaTheme="minorEastAsia" w:hAnsi="Times New Roman" w:cs="Times New Roman"/>
                <w:i/>
                <w:iCs/>
                <w:sz w:val="24"/>
                <w:szCs w:val="24"/>
                <w:shd w:val="clear" w:color="auto" w:fill="FFFFFF"/>
              </w:rPr>
            </w:pPr>
            <w:r w:rsidRPr="009D134D">
              <w:rPr>
                <w:rFonts w:ascii="Times New Roman" w:eastAsiaTheme="minorEastAsia" w:hAnsi="Times New Roman" w:cs="Times New Roman"/>
                <w:i/>
                <w:iCs/>
                <w:sz w:val="24"/>
                <w:szCs w:val="24"/>
                <w:shd w:val="clear" w:color="auto" w:fill="FFFFFF"/>
              </w:rPr>
              <w:t>P,</w:t>
            </w:r>
          </w:p>
          <w:p w14:paraId="3E596250"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Н</w:t>
            </w:r>
          </w:p>
        </w:tc>
        <w:tc>
          <w:tcPr>
            <w:tcW w:w="631" w:type="dxa"/>
          </w:tcPr>
          <w:p w14:paraId="061D6A76" w14:textId="77777777" w:rsidR="007934D2" w:rsidRPr="009D134D" w:rsidRDefault="00AC2B61" w:rsidP="00F02E13">
            <w:pPr>
              <w:spacing w:after="0"/>
              <w:jc w:val="center"/>
              <w:rPr>
                <w:rFonts w:ascii="Times New Roman" w:eastAsiaTheme="minorEastAsia" w:hAnsi="Times New Roman" w:cs="Times New Roman"/>
                <w:sz w:val="24"/>
                <w:szCs w:val="24"/>
                <w:shd w:val="clear" w:color="auto" w:fill="FFFFFF"/>
              </w:rPr>
            </w:pPr>
            <m:oMathPara>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M</m:t>
                    </m:r>
                  </m:e>
                  <m:sub>
                    <m:r>
                      <w:rPr>
                        <w:rFonts w:ascii="Cambria Math" w:eastAsiaTheme="minorEastAsia" w:hAnsi="Cambria Math" w:cs="Times New Roman"/>
                        <w:sz w:val="24"/>
                        <w:szCs w:val="24"/>
                        <w:shd w:val="clear" w:color="auto" w:fill="FFFFFF"/>
                      </w:rPr>
                      <m:t>Ti,</m:t>
                    </m:r>
                  </m:sub>
                </m:sSub>
              </m:oMath>
            </m:oMathPara>
          </w:p>
          <w:p w14:paraId="3189EAB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Нм</w:t>
            </w:r>
          </w:p>
        </w:tc>
        <w:tc>
          <w:tcPr>
            <w:tcW w:w="597" w:type="dxa"/>
          </w:tcPr>
          <w:p w14:paraId="12FE2AA7" w14:textId="77777777" w:rsidR="007934D2" w:rsidRPr="009D134D" w:rsidRDefault="00AC2B61" w:rsidP="00F02E13">
            <w:pPr>
              <w:spacing w:after="0"/>
              <w:jc w:val="center"/>
              <w:rPr>
                <w:rFonts w:ascii="Times New Roman" w:eastAsiaTheme="minorEastAsia" w:hAnsi="Times New Roman" w:cs="Times New Roman"/>
                <w:sz w:val="24"/>
                <w:szCs w:val="24"/>
                <w:shd w:val="clear" w:color="auto" w:fill="FFFFFF"/>
              </w:rPr>
            </w:pPr>
            <m:oMathPara>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N</m:t>
                    </m:r>
                  </m:e>
                  <m:sub>
                    <m:r>
                      <w:rPr>
                        <w:rFonts w:ascii="Cambria Math" w:eastAsiaTheme="minorEastAsia" w:hAnsi="Cambria Math" w:cs="Times New Roman"/>
                        <w:sz w:val="24"/>
                        <w:szCs w:val="24"/>
                        <w:shd w:val="clear" w:color="auto" w:fill="FFFFFF"/>
                      </w:rPr>
                      <m:t>Ti,</m:t>
                    </m:r>
                  </m:sub>
                </m:sSub>
              </m:oMath>
            </m:oMathPara>
          </w:p>
          <w:p w14:paraId="3BB6F6AD"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Вт</w:t>
            </w:r>
          </w:p>
        </w:tc>
        <w:tc>
          <w:tcPr>
            <w:tcW w:w="575" w:type="dxa"/>
          </w:tcPr>
          <w:p w14:paraId="7522128D" w14:textId="77777777" w:rsidR="007934D2" w:rsidRPr="009D134D" w:rsidRDefault="00AC2B61" w:rsidP="00F02E13">
            <w:pPr>
              <w:spacing w:after="0"/>
              <w:jc w:val="center"/>
              <w:rPr>
                <w:rFonts w:ascii="Times New Roman" w:eastAsiaTheme="minorEastAsia" w:hAnsi="Times New Roman" w:cs="Times New Roman"/>
                <w:sz w:val="24"/>
                <w:szCs w:val="24"/>
                <w:shd w:val="clear" w:color="auto" w:fill="FFFFFF"/>
              </w:rPr>
            </w:pPr>
            <m:oMathPara>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ϑ</m:t>
                    </m:r>
                  </m:e>
                  <m:sub>
                    <m:r>
                      <w:rPr>
                        <w:rFonts w:ascii="Cambria Math" w:eastAsiaTheme="minorEastAsia" w:hAnsi="Cambria Math" w:cs="Times New Roman"/>
                        <w:sz w:val="24"/>
                        <w:szCs w:val="24"/>
                        <w:shd w:val="clear" w:color="auto" w:fill="FFFFFF"/>
                      </w:rPr>
                      <m:t>Ti,</m:t>
                    </m:r>
                  </m:sub>
                </m:sSub>
              </m:oMath>
            </m:oMathPara>
          </w:p>
          <w:p w14:paraId="372EA4E8"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м/с</w:t>
            </w:r>
          </w:p>
        </w:tc>
        <w:tc>
          <w:tcPr>
            <w:tcW w:w="934" w:type="dxa"/>
          </w:tcPr>
          <w:p w14:paraId="13793186" w14:textId="77777777" w:rsidR="007934D2" w:rsidRPr="009D134D" w:rsidRDefault="00AC2B61" w:rsidP="00F02E13">
            <w:pPr>
              <w:spacing w:after="0"/>
              <w:jc w:val="center"/>
              <w:rPr>
                <w:rFonts w:ascii="Times New Roman" w:eastAsiaTheme="minorEastAsia" w:hAnsi="Times New Roman" w:cs="Times New Roman"/>
                <w:sz w:val="24"/>
                <w:szCs w:val="24"/>
                <w:shd w:val="clear" w:color="auto" w:fill="FFFFFF"/>
              </w:rPr>
            </w:pPr>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n</m:t>
                  </m:r>
                </m:e>
                <m:sub>
                  <m:r>
                    <w:rPr>
                      <w:rFonts w:ascii="Cambria Math" w:eastAsiaTheme="minorEastAsia" w:hAnsi="Cambria Math" w:cs="Times New Roman"/>
                      <w:sz w:val="24"/>
                      <w:szCs w:val="24"/>
                      <w:shd w:val="clear" w:color="auto" w:fill="FFFFFF"/>
                    </w:rPr>
                    <m:t>Ti</m:t>
                  </m:r>
                </m:sub>
              </m:sSub>
            </m:oMath>
            <w:r w:rsidR="007934D2" w:rsidRPr="009D134D">
              <w:rPr>
                <w:rFonts w:ascii="Times New Roman" w:eastAsiaTheme="minorEastAsia" w:hAnsi="Times New Roman" w:cs="Times New Roman"/>
                <w:sz w:val="24"/>
                <w:szCs w:val="24"/>
                <w:shd w:val="clear" w:color="auto" w:fill="FFFFFF"/>
              </w:rPr>
              <w:t>,</w:t>
            </w:r>
          </w:p>
          <w:p w14:paraId="2B6DA1F8"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об/мин</w:t>
            </w:r>
          </w:p>
        </w:tc>
      </w:tr>
      <w:tr w:rsidR="007934D2" w:rsidRPr="009D134D" w14:paraId="6ACD7322" w14:textId="77777777" w:rsidTr="00F02E13">
        <w:tc>
          <w:tcPr>
            <w:tcW w:w="593" w:type="dxa"/>
          </w:tcPr>
          <w:p w14:paraId="0FDDEC9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w:t>
            </w:r>
          </w:p>
        </w:tc>
        <w:tc>
          <w:tcPr>
            <w:tcW w:w="546" w:type="dxa"/>
          </w:tcPr>
          <w:p w14:paraId="4FC9F80E"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w:t>
            </w:r>
          </w:p>
        </w:tc>
        <w:tc>
          <w:tcPr>
            <w:tcW w:w="724" w:type="dxa"/>
          </w:tcPr>
          <w:p w14:paraId="123E0875"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15</w:t>
            </w:r>
            <w:r w:rsidRPr="009D134D">
              <w:rPr>
                <w:rFonts w:ascii="Times New Roman" w:eastAsiaTheme="minorEastAsia" w:hAnsi="Times New Roman" w:cs="Times New Roman"/>
                <w:sz w:val="24"/>
                <w:szCs w:val="24"/>
                <w:shd w:val="clear" w:color="auto" w:fill="FFFFFF"/>
                <w:vertAlign w:val="superscript"/>
              </w:rPr>
              <w:t>0</w:t>
            </w:r>
          </w:p>
        </w:tc>
        <w:tc>
          <w:tcPr>
            <w:tcW w:w="876" w:type="dxa"/>
          </w:tcPr>
          <w:p w14:paraId="70D71C0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0,193</w:t>
            </w:r>
          </w:p>
        </w:tc>
        <w:tc>
          <w:tcPr>
            <w:tcW w:w="934" w:type="dxa"/>
          </w:tcPr>
          <w:p w14:paraId="075B739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30</w:t>
            </w:r>
          </w:p>
        </w:tc>
        <w:tc>
          <w:tcPr>
            <w:tcW w:w="577" w:type="dxa"/>
          </w:tcPr>
          <w:p w14:paraId="5A6D438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9,2</w:t>
            </w:r>
          </w:p>
        </w:tc>
        <w:tc>
          <w:tcPr>
            <w:tcW w:w="679" w:type="dxa"/>
          </w:tcPr>
          <w:p w14:paraId="2CC4D203"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0,91</w:t>
            </w:r>
          </w:p>
        </w:tc>
        <w:tc>
          <w:tcPr>
            <w:tcW w:w="680" w:type="dxa"/>
          </w:tcPr>
          <w:p w14:paraId="15B97E8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431" w:type="dxa"/>
          </w:tcPr>
          <w:p w14:paraId="0836E44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631" w:type="dxa"/>
          </w:tcPr>
          <w:p w14:paraId="3CE0EB63"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597" w:type="dxa"/>
          </w:tcPr>
          <w:p w14:paraId="1BB2FC2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575" w:type="dxa"/>
          </w:tcPr>
          <w:p w14:paraId="3C8006B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934" w:type="dxa"/>
          </w:tcPr>
          <w:p w14:paraId="168E43D8"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r>
      <w:tr w:rsidR="007934D2" w:rsidRPr="009D134D" w14:paraId="6D164B25" w14:textId="77777777" w:rsidTr="00F02E13">
        <w:tc>
          <w:tcPr>
            <w:tcW w:w="593" w:type="dxa"/>
          </w:tcPr>
          <w:p w14:paraId="66C6CBFF"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w:t>
            </w:r>
          </w:p>
        </w:tc>
        <w:tc>
          <w:tcPr>
            <w:tcW w:w="546" w:type="dxa"/>
          </w:tcPr>
          <w:p w14:paraId="738CDE2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w:t>
            </w:r>
          </w:p>
        </w:tc>
        <w:tc>
          <w:tcPr>
            <w:tcW w:w="724" w:type="dxa"/>
          </w:tcPr>
          <w:p w14:paraId="7E33B3A4"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15</w:t>
            </w:r>
            <w:r w:rsidRPr="009D134D">
              <w:rPr>
                <w:rFonts w:ascii="Times New Roman" w:eastAsiaTheme="minorEastAsia" w:hAnsi="Times New Roman" w:cs="Times New Roman"/>
                <w:sz w:val="24"/>
                <w:szCs w:val="24"/>
                <w:shd w:val="clear" w:color="auto" w:fill="FFFFFF"/>
                <w:vertAlign w:val="superscript"/>
              </w:rPr>
              <w:t>0</w:t>
            </w:r>
          </w:p>
        </w:tc>
        <w:tc>
          <w:tcPr>
            <w:tcW w:w="876" w:type="dxa"/>
          </w:tcPr>
          <w:p w14:paraId="207F9863"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0,193</w:t>
            </w:r>
          </w:p>
        </w:tc>
        <w:tc>
          <w:tcPr>
            <w:tcW w:w="934" w:type="dxa"/>
          </w:tcPr>
          <w:p w14:paraId="5A05C08A"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45</w:t>
            </w:r>
          </w:p>
        </w:tc>
        <w:tc>
          <w:tcPr>
            <w:tcW w:w="577" w:type="dxa"/>
          </w:tcPr>
          <w:p w14:paraId="29B85F4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20</w:t>
            </w:r>
          </w:p>
        </w:tc>
        <w:tc>
          <w:tcPr>
            <w:tcW w:w="679" w:type="dxa"/>
          </w:tcPr>
          <w:p w14:paraId="212BE4E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2,3</w:t>
            </w:r>
          </w:p>
        </w:tc>
        <w:tc>
          <w:tcPr>
            <w:tcW w:w="680" w:type="dxa"/>
          </w:tcPr>
          <w:p w14:paraId="2BF98860"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431" w:type="dxa"/>
          </w:tcPr>
          <w:p w14:paraId="1EF19A8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631" w:type="dxa"/>
          </w:tcPr>
          <w:p w14:paraId="35C1E3BE"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597" w:type="dxa"/>
          </w:tcPr>
          <w:p w14:paraId="6A4ABA6D"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575" w:type="dxa"/>
          </w:tcPr>
          <w:p w14:paraId="4FDECF9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c>
          <w:tcPr>
            <w:tcW w:w="934" w:type="dxa"/>
          </w:tcPr>
          <w:p w14:paraId="31CEFEEB"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w:t>
            </w:r>
          </w:p>
        </w:tc>
      </w:tr>
      <w:tr w:rsidR="007934D2" w:rsidRPr="009D134D" w14:paraId="4E4158E3" w14:textId="77777777" w:rsidTr="00F02E13">
        <w:tc>
          <w:tcPr>
            <w:tcW w:w="593" w:type="dxa"/>
          </w:tcPr>
          <w:p w14:paraId="0B4DB91D"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w:t>
            </w:r>
          </w:p>
        </w:tc>
        <w:tc>
          <w:tcPr>
            <w:tcW w:w="546" w:type="dxa"/>
          </w:tcPr>
          <w:p w14:paraId="3FC34BF3"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8</w:t>
            </w:r>
          </w:p>
        </w:tc>
        <w:tc>
          <w:tcPr>
            <w:tcW w:w="724" w:type="dxa"/>
          </w:tcPr>
          <w:p w14:paraId="42458EE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21</w:t>
            </w:r>
            <w:r w:rsidRPr="009D134D">
              <w:rPr>
                <w:rFonts w:ascii="Times New Roman" w:eastAsiaTheme="minorEastAsia" w:hAnsi="Times New Roman" w:cs="Times New Roman"/>
                <w:sz w:val="24"/>
                <w:szCs w:val="24"/>
                <w:shd w:val="clear" w:color="auto" w:fill="FFFFFF"/>
                <w:vertAlign w:val="superscript"/>
              </w:rPr>
              <w:t>0</w:t>
            </w:r>
          </w:p>
        </w:tc>
        <w:tc>
          <w:tcPr>
            <w:tcW w:w="876" w:type="dxa"/>
          </w:tcPr>
          <w:p w14:paraId="01873345"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0,267</w:t>
            </w:r>
          </w:p>
        </w:tc>
        <w:tc>
          <w:tcPr>
            <w:tcW w:w="934" w:type="dxa"/>
          </w:tcPr>
          <w:p w14:paraId="3AC69643"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57</w:t>
            </w:r>
          </w:p>
        </w:tc>
        <w:tc>
          <w:tcPr>
            <w:tcW w:w="577" w:type="dxa"/>
          </w:tcPr>
          <w:p w14:paraId="6F7F6B05"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36</w:t>
            </w:r>
          </w:p>
        </w:tc>
        <w:tc>
          <w:tcPr>
            <w:tcW w:w="679" w:type="dxa"/>
          </w:tcPr>
          <w:p w14:paraId="06398C9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2,92</w:t>
            </w:r>
          </w:p>
        </w:tc>
        <w:tc>
          <w:tcPr>
            <w:tcW w:w="680" w:type="dxa"/>
          </w:tcPr>
          <w:p w14:paraId="68D33460"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0,35</w:t>
            </w:r>
          </w:p>
        </w:tc>
        <w:tc>
          <w:tcPr>
            <w:tcW w:w="431" w:type="dxa"/>
          </w:tcPr>
          <w:p w14:paraId="098D3792"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0,35</w:t>
            </w:r>
          </w:p>
        </w:tc>
        <w:tc>
          <w:tcPr>
            <w:tcW w:w="631" w:type="dxa"/>
          </w:tcPr>
          <w:p w14:paraId="099996B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0,17</w:t>
            </w:r>
          </w:p>
        </w:tc>
        <w:tc>
          <w:tcPr>
            <w:tcW w:w="597" w:type="dxa"/>
          </w:tcPr>
          <w:p w14:paraId="64378035"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w:t>
            </w:r>
          </w:p>
        </w:tc>
        <w:tc>
          <w:tcPr>
            <w:tcW w:w="575" w:type="dxa"/>
          </w:tcPr>
          <w:p w14:paraId="403E6505"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0,225</w:t>
            </w:r>
          </w:p>
        </w:tc>
        <w:tc>
          <w:tcPr>
            <w:tcW w:w="934" w:type="dxa"/>
          </w:tcPr>
          <w:p w14:paraId="34B63CA5"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0,26</w:t>
            </w:r>
          </w:p>
        </w:tc>
      </w:tr>
      <w:tr w:rsidR="007934D2" w:rsidRPr="009D134D" w14:paraId="707EB1A4" w14:textId="77777777" w:rsidTr="00F02E13">
        <w:tc>
          <w:tcPr>
            <w:tcW w:w="593" w:type="dxa"/>
          </w:tcPr>
          <w:p w14:paraId="3BFBD93A"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w:t>
            </w:r>
          </w:p>
        </w:tc>
        <w:tc>
          <w:tcPr>
            <w:tcW w:w="546" w:type="dxa"/>
          </w:tcPr>
          <w:p w14:paraId="47C95AF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9</w:t>
            </w:r>
          </w:p>
        </w:tc>
        <w:tc>
          <w:tcPr>
            <w:tcW w:w="724" w:type="dxa"/>
          </w:tcPr>
          <w:p w14:paraId="12B387DB"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25</w:t>
            </w:r>
            <w:r w:rsidRPr="009D134D">
              <w:rPr>
                <w:rFonts w:ascii="Times New Roman" w:eastAsiaTheme="minorEastAsia" w:hAnsi="Times New Roman" w:cs="Times New Roman"/>
                <w:sz w:val="24"/>
                <w:szCs w:val="24"/>
                <w:shd w:val="clear" w:color="auto" w:fill="FFFFFF"/>
                <w:vertAlign w:val="superscript"/>
              </w:rPr>
              <w:t>0</w:t>
            </w:r>
          </w:p>
        </w:tc>
        <w:tc>
          <w:tcPr>
            <w:tcW w:w="876" w:type="dxa"/>
          </w:tcPr>
          <w:p w14:paraId="0C6F930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0,3144</w:t>
            </w:r>
          </w:p>
        </w:tc>
        <w:tc>
          <w:tcPr>
            <w:tcW w:w="934" w:type="dxa"/>
          </w:tcPr>
          <w:p w14:paraId="2F6875C5"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63</w:t>
            </w:r>
          </w:p>
        </w:tc>
        <w:tc>
          <w:tcPr>
            <w:tcW w:w="577" w:type="dxa"/>
          </w:tcPr>
          <w:p w14:paraId="557AD49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47</w:t>
            </w:r>
          </w:p>
        </w:tc>
        <w:tc>
          <w:tcPr>
            <w:tcW w:w="679" w:type="dxa"/>
          </w:tcPr>
          <w:p w14:paraId="64399BE2"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3,23</w:t>
            </w:r>
          </w:p>
        </w:tc>
        <w:tc>
          <w:tcPr>
            <w:tcW w:w="680" w:type="dxa"/>
          </w:tcPr>
          <w:p w14:paraId="111E2BCF"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0,38</w:t>
            </w:r>
          </w:p>
        </w:tc>
        <w:tc>
          <w:tcPr>
            <w:tcW w:w="431" w:type="dxa"/>
          </w:tcPr>
          <w:p w14:paraId="4D835D98"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0,5</w:t>
            </w:r>
          </w:p>
        </w:tc>
        <w:tc>
          <w:tcPr>
            <w:tcW w:w="631" w:type="dxa"/>
          </w:tcPr>
          <w:p w14:paraId="43AA6F4E"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0,25</w:t>
            </w:r>
          </w:p>
        </w:tc>
        <w:tc>
          <w:tcPr>
            <w:tcW w:w="597" w:type="dxa"/>
          </w:tcPr>
          <w:p w14:paraId="7C7CCA1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1,7</w:t>
            </w:r>
          </w:p>
        </w:tc>
        <w:tc>
          <w:tcPr>
            <w:tcW w:w="575" w:type="dxa"/>
          </w:tcPr>
          <w:p w14:paraId="5A60D9FF"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0,033</w:t>
            </w:r>
          </w:p>
        </w:tc>
        <w:tc>
          <w:tcPr>
            <w:tcW w:w="934" w:type="dxa"/>
          </w:tcPr>
          <w:p w14:paraId="5097F42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0,34</w:t>
            </w:r>
          </w:p>
        </w:tc>
      </w:tr>
      <w:tr w:rsidR="007934D2" w:rsidRPr="009D134D" w14:paraId="7F7A9B83" w14:textId="77777777" w:rsidTr="00F02E13">
        <w:tc>
          <w:tcPr>
            <w:tcW w:w="593" w:type="dxa"/>
          </w:tcPr>
          <w:p w14:paraId="4771DE3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5</w:t>
            </w:r>
          </w:p>
        </w:tc>
        <w:tc>
          <w:tcPr>
            <w:tcW w:w="546" w:type="dxa"/>
          </w:tcPr>
          <w:p w14:paraId="76676EC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10</w:t>
            </w:r>
          </w:p>
        </w:tc>
        <w:tc>
          <w:tcPr>
            <w:tcW w:w="724" w:type="dxa"/>
          </w:tcPr>
          <w:p w14:paraId="7912817D"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28</w:t>
            </w:r>
            <w:r w:rsidRPr="009D134D">
              <w:rPr>
                <w:rFonts w:ascii="Times New Roman" w:eastAsiaTheme="minorEastAsia" w:hAnsi="Times New Roman" w:cs="Times New Roman"/>
                <w:sz w:val="24"/>
                <w:szCs w:val="24"/>
                <w:shd w:val="clear" w:color="auto" w:fill="FFFFFF"/>
                <w:vertAlign w:val="superscript"/>
              </w:rPr>
              <w:t>0</w:t>
            </w:r>
          </w:p>
        </w:tc>
        <w:tc>
          <w:tcPr>
            <w:tcW w:w="876" w:type="dxa"/>
          </w:tcPr>
          <w:p w14:paraId="55FEA28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0,3493</w:t>
            </w:r>
          </w:p>
        </w:tc>
        <w:tc>
          <w:tcPr>
            <w:tcW w:w="934" w:type="dxa"/>
          </w:tcPr>
          <w:p w14:paraId="24ACFFB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68</w:t>
            </w:r>
          </w:p>
        </w:tc>
        <w:tc>
          <w:tcPr>
            <w:tcW w:w="577" w:type="dxa"/>
          </w:tcPr>
          <w:p w14:paraId="1BDAC29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56</w:t>
            </w:r>
          </w:p>
        </w:tc>
        <w:tc>
          <w:tcPr>
            <w:tcW w:w="679" w:type="dxa"/>
          </w:tcPr>
          <w:p w14:paraId="3267A353"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3,49</w:t>
            </w:r>
          </w:p>
        </w:tc>
        <w:tc>
          <w:tcPr>
            <w:tcW w:w="680" w:type="dxa"/>
          </w:tcPr>
          <w:p w14:paraId="4CF16EC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0,4</w:t>
            </w:r>
          </w:p>
        </w:tc>
        <w:tc>
          <w:tcPr>
            <w:tcW w:w="431" w:type="dxa"/>
          </w:tcPr>
          <w:p w14:paraId="6533E15F"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0,63</w:t>
            </w:r>
          </w:p>
        </w:tc>
        <w:tc>
          <w:tcPr>
            <w:tcW w:w="631" w:type="dxa"/>
          </w:tcPr>
          <w:p w14:paraId="1259D6E0"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0,31</w:t>
            </w:r>
          </w:p>
        </w:tc>
        <w:tc>
          <w:tcPr>
            <w:tcW w:w="597" w:type="dxa"/>
          </w:tcPr>
          <w:p w14:paraId="1B950F4B"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2,2</w:t>
            </w:r>
          </w:p>
        </w:tc>
        <w:tc>
          <w:tcPr>
            <w:tcW w:w="575" w:type="dxa"/>
          </w:tcPr>
          <w:p w14:paraId="4078616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0,036</w:t>
            </w:r>
          </w:p>
        </w:tc>
        <w:tc>
          <w:tcPr>
            <w:tcW w:w="934" w:type="dxa"/>
          </w:tcPr>
          <w:p w14:paraId="653D65E3"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0,37</w:t>
            </w:r>
          </w:p>
        </w:tc>
      </w:tr>
      <w:tr w:rsidR="007934D2" w:rsidRPr="009D134D" w14:paraId="23CC76DB" w14:textId="77777777" w:rsidTr="00F02E13">
        <w:tc>
          <w:tcPr>
            <w:tcW w:w="593" w:type="dxa"/>
          </w:tcPr>
          <w:p w14:paraId="1DACFFEE"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w:t>
            </w:r>
          </w:p>
        </w:tc>
        <w:tc>
          <w:tcPr>
            <w:tcW w:w="546" w:type="dxa"/>
          </w:tcPr>
          <w:p w14:paraId="10E3135F"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12</w:t>
            </w:r>
          </w:p>
        </w:tc>
        <w:tc>
          <w:tcPr>
            <w:tcW w:w="724" w:type="dxa"/>
          </w:tcPr>
          <w:p w14:paraId="726AE90B"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38</w:t>
            </w:r>
            <w:r w:rsidRPr="009D134D">
              <w:rPr>
                <w:rFonts w:ascii="Times New Roman" w:eastAsiaTheme="minorEastAsia" w:hAnsi="Times New Roman" w:cs="Times New Roman"/>
                <w:sz w:val="24"/>
                <w:szCs w:val="24"/>
                <w:shd w:val="clear" w:color="auto" w:fill="FFFFFF"/>
                <w:vertAlign w:val="superscript"/>
              </w:rPr>
              <w:t>0</w:t>
            </w:r>
          </w:p>
        </w:tc>
        <w:tc>
          <w:tcPr>
            <w:tcW w:w="876" w:type="dxa"/>
          </w:tcPr>
          <w:p w14:paraId="0A7B3A6B"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0,4581</w:t>
            </w:r>
          </w:p>
        </w:tc>
        <w:tc>
          <w:tcPr>
            <w:tcW w:w="934" w:type="dxa"/>
          </w:tcPr>
          <w:p w14:paraId="347CD23E"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72</w:t>
            </w:r>
          </w:p>
        </w:tc>
        <w:tc>
          <w:tcPr>
            <w:tcW w:w="577" w:type="dxa"/>
          </w:tcPr>
          <w:p w14:paraId="339A7748"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88</w:t>
            </w:r>
          </w:p>
        </w:tc>
        <w:tc>
          <w:tcPr>
            <w:tcW w:w="679" w:type="dxa"/>
          </w:tcPr>
          <w:p w14:paraId="47DEC81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3,69</w:t>
            </w:r>
          </w:p>
        </w:tc>
        <w:tc>
          <w:tcPr>
            <w:tcW w:w="680" w:type="dxa"/>
          </w:tcPr>
          <w:p w14:paraId="48AE15E2"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0,45</w:t>
            </w:r>
          </w:p>
        </w:tc>
        <w:tc>
          <w:tcPr>
            <w:tcW w:w="431" w:type="dxa"/>
          </w:tcPr>
          <w:p w14:paraId="598A538B"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0,98</w:t>
            </w:r>
          </w:p>
        </w:tc>
        <w:tc>
          <w:tcPr>
            <w:tcW w:w="631" w:type="dxa"/>
          </w:tcPr>
          <w:p w14:paraId="2AB3F08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0,48</w:t>
            </w:r>
          </w:p>
        </w:tc>
        <w:tc>
          <w:tcPr>
            <w:tcW w:w="597" w:type="dxa"/>
          </w:tcPr>
          <w:p w14:paraId="541F86F8"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3,6</w:t>
            </w:r>
          </w:p>
        </w:tc>
        <w:tc>
          <w:tcPr>
            <w:tcW w:w="575" w:type="dxa"/>
          </w:tcPr>
          <w:p w14:paraId="5889B1B5"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0,039</w:t>
            </w:r>
          </w:p>
        </w:tc>
        <w:tc>
          <w:tcPr>
            <w:tcW w:w="934" w:type="dxa"/>
          </w:tcPr>
          <w:p w14:paraId="35734FE3"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0,4</w:t>
            </w:r>
          </w:p>
        </w:tc>
      </w:tr>
      <w:tr w:rsidR="007934D2" w:rsidRPr="009D134D" w14:paraId="108E5E73" w14:textId="77777777" w:rsidTr="00F02E13">
        <w:tc>
          <w:tcPr>
            <w:tcW w:w="593" w:type="dxa"/>
          </w:tcPr>
          <w:p w14:paraId="75F87CA8"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w:t>
            </w:r>
          </w:p>
        </w:tc>
        <w:tc>
          <w:tcPr>
            <w:tcW w:w="546" w:type="dxa"/>
          </w:tcPr>
          <w:p w14:paraId="58D335B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14</w:t>
            </w:r>
          </w:p>
        </w:tc>
        <w:tc>
          <w:tcPr>
            <w:tcW w:w="724" w:type="dxa"/>
          </w:tcPr>
          <w:p w14:paraId="39C06A8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46</w:t>
            </w:r>
            <w:r w:rsidRPr="009D134D">
              <w:rPr>
                <w:rFonts w:ascii="Times New Roman" w:eastAsiaTheme="minorEastAsia" w:hAnsi="Times New Roman" w:cs="Times New Roman"/>
                <w:sz w:val="24"/>
                <w:szCs w:val="24"/>
                <w:shd w:val="clear" w:color="auto" w:fill="FFFFFF"/>
                <w:vertAlign w:val="superscript"/>
              </w:rPr>
              <w:t>0</w:t>
            </w:r>
          </w:p>
        </w:tc>
        <w:tc>
          <w:tcPr>
            <w:tcW w:w="876" w:type="dxa"/>
          </w:tcPr>
          <w:p w14:paraId="25C45820"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0,5352</w:t>
            </w:r>
          </w:p>
        </w:tc>
        <w:tc>
          <w:tcPr>
            <w:tcW w:w="934" w:type="dxa"/>
          </w:tcPr>
          <w:p w14:paraId="7875803D"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75</w:t>
            </w:r>
          </w:p>
        </w:tc>
        <w:tc>
          <w:tcPr>
            <w:tcW w:w="577" w:type="dxa"/>
          </w:tcPr>
          <w:p w14:paraId="4EC5A25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110</w:t>
            </w:r>
          </w:p>
        </w:tc>
        <w:tc>
          <w:tcPr>
            <w:tcW w:w="679" w:type="dxa"/>
          </w:tcPr>
          <w:p w14:paraId="0EF1B8F4"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3,85</w:t>
            </w:r>
          </w:p>
        </w:tc>
        <w:tc>
          <w:tcPr>
            <w:tcW w:w="680" w:type="dxa"/>
          </w:tcPr>
          <w:p w14:paraId="6A5117D8"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0,5</w:t>
            </w:r>
          </w:p>
        </w:tc>
        <w:tc>
          <w:tcPr>
            <w:tcW w:w="431" w:type="dxa"/>
          </w:tcPr>
          <w:p w14:paraId="440CA3F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1,33</w:t>
            </w:r>
          </w:p>
        </w:tc>
        <w:tc>
          <w:tcPr>
            <w:tcW w:w="631" w:type="dxa"/>
          </w:tcPr>
          <w:p w14:paraId="33FA32A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0,64</w:t>
            </w:r>
          </w:p>
        </w:tc>
        <w:tc>
          <w:tcPr>
            <w:tcW w:w="597" w:type="dxa"/>
          </w:tcPr>
          <w:p w14:paraId="20765CA1"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5</w:t>
            </w:r>
          </w:p>
        </w:tc>
        <w:tc>
          <w:tcPr>
            <w:tcW w:w="575" w:type="dxa"/>
          </w:tcPr>
          <w:p w14:paraId="77CC612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0,042</w:t>
            </w:r>
          </w:p>
        </w:tc>
        <w:tc>
          <w:tcPr>
            <w:tcW w:w="934" w:type="dxa"/>
          </w:tcPr>
          <w:p w14:paraId="76B81F1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0,43</w:t>
            </w:r>
          </w:p>
        </w:tc>
      </w:tr>
      <w:tr w:rsidR="007934D2" w:rsidRPr="009D134D" w14:paraId="0D43829C" w14:textId="77777777" w:rsidTr="00F02E13">
        <w:tc>
          <w:tcPr>
            <w:tcW w:w="593" w:type="dxa"/>
          </w:tcPr>
          <w:p w14:paraId="40CA1D32"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8</w:t>
            </w:r>
          </w:p>
        </w:tc>
        <w:tc>
          <w:tcPr>
            <w:tcW w:w="546" w:type="dxa"/>
          </w:tcPr>
          <w:p w14:paraId="24CEE294"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18</w:t>
            </w:r>
          </w:p>
        </w:tc>
        <w:tc>
          <w:tcPr>
            <w:tcW w:w="724" w:type="dxa"/>
          </w:tcPr>
          <w:p w14:paraId="2FD71252"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75</w:t>
            </w:r>
            <w:r w:rsidRPr="009D134D">
              <w:rPr>
                <w:rFonts w:ascii="Times New Roman" w:eastAsiaTheme="minorEastAsia" w:hAnsi="Times New Roman" w:cs="Times New Roman"/>
                <w:sz w:val="24"/>
                <w:szCs w:val="24"/>
                <w:shd w:val="clear" w:color="auto" w:fill="FFFFFF"/>
                <w:vertAlign w:val="superscript"/>
              </w:rPr>
              <w:t>0</w:t>
            </w:r>
          </w:p>
        </w:tc>
        <w:tc>
          <w:tcPr>
            <w:tcW w:w="876" w:type="dxa"/>
          </w:tcPr>
          <w:p w14:paraId="68E6A35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0,7186</w:t>
            </w:r>
          </w:p>
        </w:tc>
        <w:tc>
          <w:tcPr>
            <w:tcW w:w="934" w:type="dxa"/>
          </w:tcPr>
          <w:p w14:paraId="7315FCE0"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36</w:t>
            </w:r>
          </w:p>
        </w:tc>
        <w:tc>
          <w:tcPr>
            <w:tcW w:w="577" w:type="dxa"/>
          </w:tcPr>
          <w:p w14:paraId="2D931244"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184</w:t>
            </w:r>
          </w:p>
        </w:tc>
        <w:tc>
          <w:tcPr>
            <w:tcW w:w="679" w:type="dxa"/>
          </w:tcPr>
          <w:p w14:paraId="7E307BF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1,85</w:t>
            </w:r>
          </w:p>
        </w:tc>
        <w:tc>
          <w:tcPr>
            <w:tcW w:w="680" w:type="dxa"/>
          </w:tcPr>
          <w:p w14:paraId="2510949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0,7</w:t>
            </w:r>
          </w:p>
        </w:tc>
        <w:tc>
          <w:tcPr>
            <w:tcW w:w="431" w:type="dxa"/>
          </w:tcPr>
          <w:p w14:paraId="0821210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1,2</w:t>
            </w:r>
          </w:p>
        </w:tc>
        <w:tc>
          <w:tcPr>
            <w:tcW w:w="631" w:type="dxa"/>
          </w:tcPr>
          <w:p w14:paraId="79FCB78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0,6</w:t>
            </w:r>
          </w:p>
        </w:tc>
        <w:tc>
          <w:tcPr>
            <w:tcW w:w="597" w:type="dxa"/>
          </w:tcPr>
          <w:p w14:paraId="6F1A63ED"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2,3</w:t>
            </w:r>
          </w:p>
        </w:tc>
        <w:tc>
          <w:tcPr>
            <w:tcW w:w="575" w:type="dxa"/>
          </w:tcPr>
          <w:p w14:paraId="627874DB"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0,012</w:t>
            </w:r>
          </w:p>
        </w:tc>
        <w:tc>
          <w:tcPr>
            <w:tcW w:w="934" w:type="dxa"/>
          </w:tcPr>
          <w:p w14:paraId="4227D5D7"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0,12</w:t>
            </w:r>
          </w:p>
        </w:tc>
      </w:tr>
      <w:tr w:rsidR="007934D2" w:rsidRPr="009D134D" w14:paraId="1C634414" w14:textId="77777777" w:rsidTr="00F02E13">
        <w:trPr>
          <w:trHeight w:val="116"/>
        </w:trPr>
        <w:tc>
          <w:tcPr>
            <w:tcW w:w="593" w:type="dxa"/>
          </w:tcPr>
          <w:p w14:paraId="71F6448E"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9</w:t>
            </w:r>
          </w:p>
        </w:tc>
        <w:tc>
          <w:tcPr>
            <w:tcW w:w="546" w:type="dxa"/>
          </w:tcPr>
          <w:p w14:paraId="0FB0EA09"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22</w:t>
            </w:r>
          </w:p>
        </w:tc>
        <w:tc>
          <w:tcPr>
            <w:tcW w:w="724" w:type="dxa"/>
          </w:tcPr>
          <w:p w14:paraId="110F04D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85-90</w:t>
            </w:r>
            <w:r w:rsidRPr="009D134D">
              <w:rPr>
                <w:rFonts w:ascii="Times New Roman" w:eastAsiaTheme="minorEastAsia" w:hAnsi="Times New Roman" w:cs="Times New Roman"/>
                <w:sz w:val="24"/>
                <w:szCs w:val="24"/>
                <w:shd w:val="clear" w:color="auto" w:fill="FFFFFF"/>
                <w:vertAlign w:val="superscript"/>
              </w:rPr>
              <w:t>0</w:t>
            </w:r>
          </w:p>
        </w:tc>
        <w:tc>
          <w:tcPr>
            <w:tcW w:w="876" w:type="dxa"/>
          </w:tcPr>
          <w:p w14:paraId="083A1822"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0,741</w:t>
            </w:r>
          </w:p>
        </w:tc>
        <w:tc>
          <w:tcPr>
            <w:tcW w:w="934" w:type="dxa"/>
          </w:tcPr>
          <w:p w14:paraId="37BC8A46"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15-0</w:t>
            </w:r>
          </w:p>
        </w:tc>
        <w:tc>
          <w:tcPr>
            <w:tcW w:w="577" w:type="dxa"/>
          </w:tcPr>
          <w:p w14:paraId="57116290"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283</w:t>
            </w:r>
          </w:p>
        </w:tc>
        <w:tc>
          <w:tcPr>
            <w:tcW w:w="679" w:type="dxa"/>
          </w:tcPr>
          <w:p w14:paraId="50FF24E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0,77</w:t>
            </w:r>
          </w:p>
        </w:tc>
        <w:tc>
          <w:tcPr>
            <w:tcW w:w="680" w:type="dxa"/>
          </w:tcPr>
          <w:p w14:paraId="6738602D"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0,85</w:t>
            </w:r>
          </w:p>
        </w:tc>
        <w:tc>
          <w:tcPr>
            <w:tcW w:w="431" w:type="dxa"/>
          </w:tcPr>
          <w:p w14:paraId="78CE9482"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0,63</w:t>
            </w:r>
          </w:p>
        </w:tc>
        <w:tc>
          <w:tcPr>
            <w:tcW w:w="631" w:type="dxa"/>
          </w:tcPr>
          <w:p w14:paraId="28242A3A"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0,31</w:t>
            </w:r>
          </w:p>
        </w:tc>
        <w:tc>
          <w:tcPr>
            <w:tcW w:w="597" w:type="dxa"/>
          </w:tcPr>
          <w:p w14:paraId="0E74B53C"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0,5</w:t>
            </w:r>
          </w:p>
        </w:tc>
        <w:tc>
          <w:tcPr>
            <w:tcW w:w="575" w:type="dxa"/>
          </w:tcPr>
          <w:p w14:paraId="2E59812F"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0,002</w:t>
            </w:r>
          </w:p>
        </w:tc>
        <w:tc>
          <w:tcPr>
            <w:tcW w:w="934" w:type="dxa"/>
          </w:tcPr>
          <w:p w14:paraId="3ABDBF5E" w14:textId="77777777" w:rsidR="007934D2" w:rsidRPr="009D134D" w:rsidRDefault="007934D2" w:rsidP="00F02E13">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0,02</w:t>
            </w:r>
          </w:p>
        </w:tc>
      </w:tr>
    </w:tbl>
    <w:p w14:paraId="27377F52" w14:textId="77777777" w:rsidR="007934D2" w:rsidRPr="009D134D" w:rsidRDefault="007934D2" w:rsidP="007934D2">
      <w:pPr>
        <w:spacing w:after="0" w:line="240" w:lineRule="auto"/>
        <w:ind w:firstLine="567"/>
        <w:rPr>
          <w:rFonts w:ascii="Times New Roman" w:eastAsiaTheme="minorEastAsia" w:hAnsi="Times New Roman" w:cs="Times New Roman"/>
          <w:color w:val="FF0000"/>
          <w:sz w:val="28"/>
          <w:szCs w:val="28"/>
          <w:shd w:val="clear" w:color="auto" w:fill="FFFFFF"/>
        </w:rPr>
      </w:pPr>
    </w:p>
    <w:p w14:paraId="171C2E47" w14:textId="77777777" w:rsidR="007934D2" w:rsidRPr="009D134D" w:rsidRDefault="007934D2" w:rsidP="007934D2">
      <w:pPr>
        <w:spacing w:after="0" w:line="240" w:lineRule="auto"/>
        <w:ind w:firstLine="567"/>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Наибольшее падение частоты вращения в результате действия тормозящего воздушного потока </w:t>
      </w:r>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n</m:t>
            </m:r>
          </m:e>
          <m:sub>
            <m:r>
              <w:rPr>
                <w:rFonts w:ascii="Cambria Math" w:eastAsiaTheme="minorEastAsia" w:hAnsi="Cambria Math" w:cs="Times New Roman"/>
                <w:sz w:val="24"/>
                <w:szCs w:val="24"/>
                <w:shd w:val="clear" w:color="auto" w:fill="FFFFFF"/>
              </w:rPr>
              <m:t>T7</m:t>
            </m:r>
          </m:sub>
        </m:sSub>
      </m:oMath>
      <w:r w:rsidRPr="009D134D">
        <w:rPr>
          <w:rFonts w:ascii="Times New Roman" w:eastAsiaTheme="minorEastAsia" w:hAnsi="Times New Roman" w:cs="Times New Roman"/>
          <w:sz w:val="24"/>
          <w:szCs w:val="24"/>
          <w:shd w:val="clear" w:color="auto" w:fill="FFFFFF"/>
        </w:rPr>
        <w:t xml:space="preserve"> = 0,43 об/мин </w:t>
      </w:r>
      <w:r w:rsidRPr="009D134D">
        <w:rPr>
          <w:rFonts w:ascii="Times New Roman" w:eastAsiaTheme="minorEastAsia" w:hAnsi="Times New Roman" w:cs="Times New Roman"/>
          <w:iCs/>
          <w:color w:val="202124"/>
          <w:sz w:val="28"/>
          <w:szCs w:val="28"/>
          <w:shd w:val="clear" w:color="auto" w:fill="FFFFFF"/>
        </w:rPr>
        <w:t xml:space="preserve">имеет место для текущего значения скорости ветра </w:t>
      </w:r>
      <m:oMath>
        <m:r>
          <w:rPr>
            <w:rFonts w:ascii="Cambria Math" w:eastAsiaTheme="minorEastAsia" w:hAnsi="Cambria Math" w:cs="Times New Roman"/>
            <w:sz w:val="24"/>
            <w:szCs w:val="24"/>
            <w:shd w:val="clear" w:color="auto" w:fill="FFFFFF"/>
          </w:rPr>
          <m:t>ϑ</m:t>
        </m:r>
      </m:oMath>
      <w:r w:rsidRPr="009D134D">
        <w:rPr>
          <w:rFonts w:ascii="Times New Roman" w:eastAsiaTheme="minorEastAsia" w:hAnsi="Times New Roman" w:cs="Times New Roman"/>
          <w:sz w:val="24"/>
          <w:szCs w:val="24"/>
          <w:shd w:val="clear" w:color="auto" w:fill="FFFFFF"/>
        </w:rPr>
        <w:t xml:space="preserve"> = 14 м/с. </w:t>
      </w:r>
    </w:p>
    <w:p w14:paraId="2F282A31" w14:textId="77777777" w:rsidR="007934D2" w:rsidRPr="009D134D" w:rsidRDefault="007934D2" w:rsidP="007934D2">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Частота вращения ВК при скорости </w:t>
      </w:r>
      <m:oMath>
        <m:r>
          <w:rPr>
            <w:rFonts w:ascii="Cambria Math" w:eastAsiaTheme="minorEastAsia" w:hAnsi="Cambria Math" w:cs="Times New Roman"/>
            <w:sz w:val="24"/>
            <w:szCs w:val="24"/>
            <w:shd w:val="clear" w:color="auto" w:fill="FFFFFF"/>
          </w:rPr>
          <m:t>ϑ</m:t>
        </m:r>
      </m:oMath>
      <w:r w:rsidRPr="009D134D">
        <w:rPr>
          <w:rFonts w:ascii="Times New Roman" w:eastAsiaTheme="minorEastAsia" w:hAnsi="Times New Roman" w:cs="Times New Roman"/>
          <w:sz w:val="24"/>
          <w:szCs w:val="24"/>
          <w:shd w:val="clear" w:color="auto" w:fill="FFFFFF"/>
        </w:rPr>
        <w:t xml:space="preserve"> = </w:t>
      </w:r>
      <w:r w:rsidRPr="009D134D">
        <w:rPr>
          <w:rFonts w:ascii="Times New Roman" w:eastAsiaTheme="minorEastAsia" w:hAnsi="Times New Roman" w:cs="Times New Roman"/>
          <w:sz w:val="28"/>
          <w:szCs w:val="28"/>
          <w:shd w:val="clear" w:color="auto" w:fill="FFFFFF"/>
        </w:rPr>
        <w:t xml:space="preserve">14 м/с без поворота лопастей составила бы </w:t>
      </w:r>
    </w:p>
    <w:p w14:paraId="32E76FD2" w14:textId="77777777" w:rsidR="007934D2" w:rsidRPr="009D134D" w:rsidRDefault="007934D2" w:rsidP="007934D2">
      <w:pPr>
        <w:spacing w:after="0" w:line="240" w:lineRule="auto"/>
        <w:ind w:firstLine="708"/>
        <w:jc w:val="both"/>
        <w:rPr>
          <w:rFonts w:ascii="Times New Roman" w:eastAsiaTheme="minorEastAsia" w:hAnsi="Times New Roman" w:cs="Times New Roman"/>
          <w:sz w:val="24"/>
          <w:szCs w:val="24"/>
          <w:shd w:val="clear" w:color="auto" w:fill="FFFFFF"/>
        </w:rPr>
      </w:pPr>
    </w:p>
    <w:p w14:paraId="73B992D8" w14:textId="77777777" w:rsidR="007934D2" w:rsidRPr="009D134D" w:rsidRDefault="007934D2" w:rsidP="007934D2">
      <w:pPr>
        <w:spacing w:after="0" w:line="240" w:lineRule="auto"/>
        <w:ind w:firstLine="708"/>
        <w:jc w:val="both"/>
        <w:rPr>
          <w:rFonts w:ascii="Cambria Math" w:eastAsiaTheme="minorEastAsia" w:hAnsi="Cambria Math" w:cs="Times New Roman"/>
          <w:i/>
          <w:sz w:val="28"/>
          <w:szCs w:val="28"/>
          <w:shd w:val="clear" w:color="auto" w:fill="FFFFFF"/>
        </w:rPr>
      </w:pPr>
      <m:oMathPara>
        <m:oMath>
          <m:r>
            <w:rPr>
              <w:rFonts w:ascii="Cambria Math" w:eastAsiaTheme="minorEastAsia" w:hAnsi="Cambria Math" w:cs="Times New Roman"/>
              <w:sz w:val="28"/>
              <w:szCs w:val="28"/>
              <w:shd w:val="clear" w:color="auto" w:fill="FFFFFF"/>
            </w:rPr>
            <m:t xml:space="preserve">n= </m:t>
          </m:r>
          <m:f>
            <m:fPr>
              <m:ctrlPr>
                <w:rPr>
                  <w:rFonts w:ascii="Cambria Math" w:eastAsiaTheme="minorEastAsia" w:hAnsi="Cambria Math" w:cs="Times New Roman"/>
                  <w:i/>
                  <w:sz w:val="28"/>
                  <w:szCs w:val="28"/>
                  <w:shd w:val="clear" w:color="auto" w:fill="FFFFFF"/>
                </w:rPr>
              </m:ctrlPr>
            </m:fPr>
            <m:num>
              <m:r>
                <w:rPr>
                  <w:rFonts w:ascii="Cambria Math" w:eastAsiaTheme="minorEastAsia" w:hAnsi="Cambria Math" w:cs="Times New Roman"/>
                  <w:sz w:val="28"/>
                  <w:szCs w:val="28"/>
                  <w:shd w:val="clear" w:color="auto" w:fill="FFFFFF"/>
                </w:rPr>
                <m:t>60∙0,7∙14</m:t>
              </m:r>
            </m:num>
            <m:den>
              <m:r>
                <w:rPr>
                  <w:rFonts w:ascii="Cambria Math" w:eastAsiaTheme="minorEastAsia" w:hAnsi="Cambria Math" w:cs="Times New Roman"/>
                  <w:sz w:val="28"/>
                  <w:szCs w:val="28"/>
                  <w:shd w:val="clear" w:color="auto" w:fill="FFFFFF"/>
                </w:rPr>
                <m:t>π∙1,3</m:t>
              </m:r>
            </m:den>
          </m:f>
          <m:r>
            <w:rPr>
              <w:rFonts w:ascii="Cambria Math" w:eastAsiaTheme="minorEastAsia" w:hAnsi="Cambria Math" w:cs="Times New Roman"/>
              <w:sz w:val="28"/>
              <w:szCs w:val="28"/>
              <w:shd w:val="clear" w:color="auto" w:fill="FFFFFF"/>
            </w:rPr>
            <m:t xml:space="preserve">=144 </m:t>
          </m:r>
          <m:r>
            <m:rPr>
              <m:nor/>
            </m:rPr>
            <w:rPr>
              <w:rFonts w:ascii="Cambria Math" w:eastAsiaTheme="minorEastAsia" w:hAnsi="Cambria Math" w:cs="Times New Roman"/>
              <w:i/>
              <w:sz w:val="28"/>
              <w:szCs w:val="28"/>
              <w:shd w:val="clear" w:color="auto" w:fill="FFFFFF"/>
            </w:rPr>
            <m:t>об/мин.</m:t>
          </m:r>
        </m:oMath>
      </m:oMathPara>
    </w:p>
    <w:p w14:paraId="31435438" w14:textId="77777777" w:rsidR="007934D2" w:rsidRPr="009D134D" w:rsidRDefault="007934D2" w:rsidP="007934D2">
      <w:pPr>
        <w:spacing w:after="0" w:line="240" w:lineRule="auto"/>
        <w:ind w:firstLine="708"/>
        <w:jc w:val="both"/>
        <w:rPr>
          <w:rFonts w:ascii="Times New Roman" w:eastAsiaTheme="minorEastAsia" w:hAnsi="Times New Roman" w:cs="Times New Roman"/>
          <w:sz w:val="24"/>
          <w:szCs w:val="24"/>
        </w:rPr>
      </w:pPr>
    </w:p>
    <w:p w14:paraId="7F02A39C" w14:textId="77777777" w:rsidR="007934D2" w:rsidRPr="009D134D" w:rsidRDefault="007934D2" w:rsidP="007934D2">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В результате поворота лопастей частота вращения ВК снизилась до 75 об/мин, т.е. падение частоты вращения составило 69 об/мин.</w:t>
      </w:r>
    </w:p>
    <w:p w14:paraId="234B8B83" w14:textId="77777777" w:rsidR="007934D2" w:rsidRPr="009D134D" w:rsidRDefault="007934D2" w:rsidP="007934D2">
      <w:pPr>
        <w:spacing w:after="0" w:line="240" w:lineRule="auto"/>
        <w:ind w:firstLine="708"/>
        <w:rPr>
          <w:rFonts w:ascii="Times New Roman" w:hAnsi="Times New Roman" w:cs="Times New Roman"/>
          <w:sz w:val="28"/>
          <w:szCs w:val="28"/>
        </w:rPr>
      </w:pPr>
    </w:p>
    <w:p w14:paraId="2433F38A" w14:textId="77777777" w:rsidR="007934D2" w:rsidRPr="009D134D" w:rsidRDefault="007934D2" w:rsidP="00505B8E">
      <w:pPr>
        <w:spacing w:after="0" w:line="240" w:lineRule="auto"/>
        <w:jc w:val="center"/>
        <w:rPr>
          <w:rFonts w:ascii="Times New Roman" w:hAnsi="Times New Roman" w:cs="Times New Roman"/>
          <w:sz w:val="28"/>
          <w:szCs w:val="28"/>
        </w:rPr>
      </w:pPr>
      <w:r w:rsidRPr="009D134D">
        <w:rPr>
          <w:rFonts w:ascii="Times New Roman" w:hAnsi="Times New Roman" w:cs="Times New Roman"/>
          <w:sz w:val="28"/>
          <w:szCs w:val="28"/>
        </w:rPr>
        <w:t>69 об/мин – 100%</w:t>
      </w:r>
    </w:p>
    <w:p w14:paraId="7812AB87" w14:textId="77777777" w:rsidR="007934D2" w:rsidRPr="009D134D" w:rsidRDefault="007934D2" w:rsidP="00505B8E">
      <w:pPr>
        <w:spacing w:after="0" w:line="240" w:lineRule="auto"/>
        <w:jc w:val="center"/>
        <w:rPr>
          <w:rFonts w:ascii="Times New Roman" w:hAnsi="Times New Roman" w:cs="Times New Roman"/>
          <w:sz w:val="28"/>
          <w:szCs w:val="28"/>
        </w:rPr>
      </w:pPr>
      <w:r w:rsidRPr="009D134D">
        <w:rPr>
          <w:rFonts w:ascii="Times New Roman" w:hAnsi="Times New Roman" w:cs="Times New Roman"/>
          <w:sz w:val="28"/>
          <w:szCs w:val="28"/>
        </w:rPr>
        <w:t xml:space="preserve">0,43 об/мин – </w:t>
      </w:r>
      <w:r w:rsidRPr="009D134D">
        <w:rPr>
          <w:rFonts w:ascii="Times New Roman" w:hAnsi="Times New Roman" w:cs="Times New Roman"/>
          <w:sz w:val="20"/>
          <w:szCs w:val="20"/>
        </w:rPr>
        <w:t>∆</w:t>
      </w:r>
      <w:r w:rsidRPr="009D134D">
        <w:rPr>
          <w:rFonts w:ascii="Times New Roman" w:hAnsi="Times New Roman" w:cs="Times New Roman"/>
          <w:i/>
          <w:iCs/>
          <w:sz w:val="28"/>
          <w:szCs w:val="28"/>
        </w:rPr>
        <w:t>n</w:t>
      </w:r>
      <w:r w:rsidRPr="009D134D">
        <w:rPr>
          <w:rFonts w:ascii="Times New Roman" w:hAnsi="Times New Roman" w:cs="Times New Roman"/>
          <w:sz w:val="28"/>
          <w:szCs w:val="28"/>
        </w:rPr>
        <w:t>%</w:t>
      </w:r>
    </w:p>
    <w:p w14:paraId="7F4B554C" w14:textId="77777777" w:rsidR="007934D2" w:rsidRPr="009D134D" w:rsidRDefault="007934D2" w:rsidP="007934D2">
      <w:pPr>
        <w:spacing w:after="0" w:line="240" w:lineRule="auto"/>
        <w:ind w:firstLine="708"/>
        <w:jc w:val="center"/>
        <w:rPr>
          <w:rFonts w:ascii="Times New Roman" w:hAnsi="Times New Roman" w:cs="Times New Roman"/>
          <w:sz w:val="28"/>
          <w:szCs w:val="28"/>
        </w:rPr>
      </w:pPr>
    </w:p>
    <w:p w14:paraId="08143D2C" w14:textId="77777777" w:rsidR="007934D2" w:rsidRPr="009D134D" w:rsidRDefault="007934D2" w:rsidP="007934D2">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То есть процент падения частоты вращения от действия тормозящего эффекта воздушного потока по сравнению со снижением частоты вращения за счет поворота лопастей составил</w:t>
      </w:r>
    </w:p>
    <w:p w14:paraId="0B7B7E81" w14:textId="77777777" w:rsidR="007934D2" w:rsidRPr="009D134D" w:rsidRDefault="007934D2" w:rsidP="007934D2">
      <w:pPr>
        <w:spacing w:after="0" w:line="240" w:lineRule="auto"/>
        <w:ind w:firstLine="567"/>
        <w:jc w:val="both"/>
        <w:rPr>
          <w:rFonts w:ascii="Times New Roman" w:hAnsi="Times New Roman" w:cs="Times New Roman"/>
          <w:sz w:val="28"/>
          <w:szCs w:val="28"/>
        </w:rPr>
      </w:pPr>
    </w:p>
    <w:p w14:paraId="1BB0D336" w14:textId="77777777" w:rsidR="007934D2" w:rsidRPr="009D134D" w:rsidRDefault="007934D2" w:rsidP="00505B8E">
      <w:pPr>
        <w:spacing w:after="0" w:line="240" w:lineRule="auto"/>
        <w:ind w:firstLine="708"/>
        <w:jc w:val="center"/>
        <w:rPr>
          <w:rFonts w:ascii="Cambria Math" w:eastAsiaTheme="minorEastAsia" w:hAnsi="Cambria Math" w:cs="Times New Roman"/>
          <w:i/>
          <w:sz w:val="28"/>
          <w:szCs w:val="28"/>
          <w:shd w:val="clear" w:color="auto" w:fill="FFFFFF"/>
        </w:rPr>
      </w:pPr>
      <w:r w:rsidRPr="009D134D">
        <w:rPr>
          <w:rFonts w:ascii="Cambria Math" w:eastAsiaTheme="minorEastAsia" w:hAnsi="Cambria Math" w:cs="Times New Roman"/>
          <w:i/>
          <w:sz w:val="28"/>
          <w:szCs w:val="28"/>
          <w:shd w:val="clear" w:color="auto" w:fill="FFFFFF"/>
        </w:rPr>
        <w:lastRenderedPageBreak/>
        <w:t xml:space="preserve">∆n = </w:t>
      </w:r>
      <m:oMath>
        <m:f>
          <m:fPr>
            <m:ctrlPr>
              <w:rPr>
                <w:rFonts w:ascii="Cambria Math" w:eastAsiaTheme="minorEastAsia" w:hAnsi="Cambria Math" w:cs="Times New Roman"/>
                <w:i/>
                <w:sz w:val="28"/>
                <w:szCs w:val="28"/>
                <w:shd w:val="clear" w:color="auto" w:fill="FFFFFF"/>
              </w:rPr>
            </m:ctrlPr>
          </m:fPr>
          <m:num>
            <m:r>
              <m:rPr>
                <m:nor/>
              </m:rPr>
              <w:rPr>
                <w:rFonts w:ascii="Cambria Math" w:eastAsiaTheme="minorEastAsia" w:hAnsi="Cambria Math" w:cs="Times New Roman"/>
                <w:i/>
                <w:sz w:val="28"/>
                <w:szCs w:val="28"/>
                <w:shd w:val="clear" w:color="auto" w:fill="FFFFFF"/>
              </w:rPr>
              <m:t>0,43∙100</m:t>
            </m:r>
          </m:num>
          <m:den>
            <m:r>
              <m:rPr>
                <m:nor/>
              </m:rPr>
              <w:rPr>
                <w:rFonts w:ascii="Cambria Math" w:eastAsiaTheme="minorEastAsia" w:hAnsi="Cambria Math" w:cs="Times New Roman"/>
                <w:i/>
                <w:sz w:val="28"/>
                <w:szCs w:val="28"/>
                <w:shd w:val="clear" w:color="auto" w:fill="FFFFFF"/>
              </w:rPr>
              <m:t>69</m:t>
            </m:r>
          </m:den>
        </m:f>
        <m:r>
          <m:rPr>
            <m:nor/>
          </m:rPr>
          <w:rPr>
            <w:rFonts w:ascii="Cambria Math" w:eastAsiaTheme="minorEastAsia" w:hAnsi="Cambria Math" w:cs="Times New Roman"/>
            <w:i/>
            <w:sz w:val="28"/>
            <w:szCs w:val="28"/>
            <w:shd w:val="clear" w:color="auto" w:fill="FFFFFF"/>
          </w:rPr>
          <m:t>= 0,6%</m:t>
        </m:r>
      </m:oMath>
      <w:r w:rsidRPr="009D134D">
        <w:rPr>
          <w:rFonts w:ascii="Cambria Math" w:eastAsiaTheme="minorEastAsia" w:hAnsi="Cambria Math" w:cs="Times New Roman"/>
          <w:i/>
          <w:sz w:val="28"/>
          <w:szCs w:val="28"/>
          <w:shd w:val="clear" w:color="auto" w:fill="FFFFFF"/>
        </w:rPr>
        <w:t>.</w:t>
      </w:r>
    </w:p>
    <w:p w14:paraId="69A388DE" w14:textId="77777777" w:rsidR="007934D2" w:rsidRPr="009D134D" w:rsidRDefault="007934D2" w:rsidP="007934D2">
      <w:pPr>
        <w:spacing w:after="0" w:line="240" w:lineRule="auto"/>
        <w:ind w:firstLine="567"/>
        <w:jc w:val="center"/>
        <w:rPr>
          <w:rFonts w:ascii="Times New Roman" w:eastAsiaTheme="minorEastAsia" w:hAnsi="Times New Roman" w:cs="Times New Roman"/>
          <w:sz w:val="24"/>
          <w:szCs w:val="24"/>
        </w:rPr>
      </w:pPr>
    </w:p>
    <w:p w14:paraId="41C6AD13" w14:textId="77777777" w:rsidR="007934D2" w:rsidRPr="009D134D" w:rsidRDefault="007934D2" w:rsidP="007934D2">
      <w:pPr>
        <w:spacing w:after="0" w:line="240" w:lineRule="auto"/>
        <w:ind w:firstLine="567"/>
        <w:jc w:val="both"/>
        <w:rPr>
          <w:rFonts w:ascii="Times New Roman" w:hAnsi="Times New Roman" w:cs="Times New Roman"/>
          <w:sz w:val="28"/>
          <w:szCs w:val="28"/>
        </w:rPr>
      </w:pPr>
      <w:r w:rsidRPr="009D134D">
        <w:rPr>
          <w:rFonts w:ascii="Times New Roman" w:eastAsiaTheme="minorEastAsia" w:hAnsi="Times New Roman" w:cs="Times New Roman"/>
          <w:sz w:val="28"/>
          <w:szCs w:val="28"/>
        </w:rPr>
        <w:t>Таким образом падение частоты вращения ВК происходит за счет уменьшения ометаемой ветровым колесом площади и почти не зависит от тормозящего эффекта воздуха с увеличением площади лопастей при их повороте на угол от 15</w:t>
      </w:r>
      <w:r w:rsidRPr="009D134D">
        <w:rPr>
          <w:rFonts w:ascii="Times New Roman" w:eastAsiaTheme="minorEastAsia" w:hAnsi="Times New Roman" w:cs="Times New Roman"/>
          <w:sz w:val="28"/>
          <w:szCs w:val="28"/>
          <w:vertAlign w:val="superscript"/>
        </w:rPr>
        <w:t>0</w:t>
      </w:r>
      <w:r w:rsidRPr="009D134D">
        <w:rPr>
          <w:rFonts w:ascii="Times New Roman" w:eastAsiaTheme="minorEastAsia" w:hAnsi="Times New Roman" w:cs="Times New Roman"/>
          <w:sz w:val="28"/>
          <w:szCs w:val="28"/>
        </w:rPr>
        <w:t xml:space="preserve"> до 90</w:t>
      </w:r>
      <w:r w:rsidRPr="009D134D">
        <w:rPr>
          <w:rFonts w:ascii="Times New Roman" w:eastAsiaTheme="minorEastAsia" w:hAnsi="Times New Roman" w:cs="Times New Roman"/>
          <w:sz w:val="28"/>
          <w:szCs w:val="28"/>
          <w:vertAlign w:val="superscript"/>
        </w:rPr>
        <w:t>0</w:t>
      </w:r>
      <w:r w:rsidRPr="009D134D">
        <w:rPr>
          <w:rFonts w:ascii="Times New Roman" w:eastAsiaTheme="minorEastAsia" w:hAnsi="Times New Roman" w:cs="Times New Roman"/>
          <w:sz w:val="28"/>
          <w:szCs w:val="28"/>
        </w:rPr>
        <w:t>.</w:t>
      </w:r>
    </w:p>
    <w:bookmarkEnd w:id="47"/>
    <w:p w14:paraId="22CF3B84"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2153656B" w14:textId="1DD6A2F3" w:rsidR="00594067" w:rsidRPr="009D134D" w:rsidRDefault="00594067" w:rsidP="00594067">
      <w:pPr>
        <w:spacing w:after="0" w:line="240" w:lineRule="auto"/>
        <w:ind w:firstLine="567"/>
        <w:jc w:val="both"/>
        <w:rPr>
          <w:rFonts w:ascii="Times New Roman" w:eastAsia="Times New Roman" w:hAnsi="Times New Roman" w:cs="Times New Roman"/>
          <w:b/>
          <w:sz w:val="28"/>
          <w:szCs w:val="28"/>
          <w:lang w:eastAsia="ru-RU"/>
        </w:rPr>
      </w:pPr>
      <w:r w:rsidRPr="009D134D">
        <w:rPr>
          <w:rFonts w:ascii="Times New Roman" w:eastAsia="Times New Roman" w:hAnsi="Times New Roman" w:cs="Times New Roman"/>
          <w:b/>
          <w:sz w:val="28"/>
          <w:szCs w:val="28"/>
          <w:lang w:eastAsia="ru-RU"/>
        </w:rPr>
        <w:t>3.</w:t>
      </w:r>
      <w:r w:rsidR="00783C5B" w:rsidRPr="009D134D">
        <w:rPr>
          <w:rFonts w:ascii="Times New Roman" w:eastAsia="Times New Roman" w:hAnsi="Times New Roman" w:cs="Times New Roman"/>
          <w:b/>
          <w:sz w:val="28"/>
          <w:szCs w:val="28"/>
          <w:lang w:eastAsia="ru-RU"/>
        </w:rPr>
        <w:t>3</w:t>
      </w:r>
      <w:r w:rsidRPr="009D134D">
        <w:rPr>
          <w:rFonts w:ascii="Times New Roman" w:eastAsia="Times New Roman" w:hAnsi="Times New Roman" w:cs="Times New Roman"/>
          <w:b/>
          <w:sz w:val="28"/>
          <w:szCs w:val="28"/>
          <w:lang w:eastAsia="ru-RU"/>
        </w:rPr>
        <w:t xml:space="preserve"> </w:t>
      </w:r>
      <w:r w:rsidR="00F742D3" w:rsidRPr="009D134D">
        <w:rPr>
          <w:rFonts w:ascii="Times New Roman" w:eastAsia="Times New Roman" w:hAnsi="Times New Roman" w:cs="Times New Roman"/>
          <w:b/>
          <w:sz w:val="28"/>
          <w:szCs w:val="28"/>
          <w:lang w:eastAsia="ru-RU"/>
        </w:rPr>
        <w:t xml:space="preserve">Расчёт механизма автономного регулирования частоты вращения ветрового колеса и буревой защиты путем увода ветрового колеса из-под ветра </w:t>
      </w:r>
    </w:p>
    <w:p w14:paraId="4E361187" w14:textId="77777777" w:rsidR="00F742D3" w:rsidRPr="009D134D" w:rsidRDefault="00F742D3" w:rsidP="00594067">
      <w:pPr>
        <w:spacing w:after="0" w:line="240" w:lineRule="auto"/>
        <w:ind w:firstLine="567"/>
        <w:jc w:val="both"/>
        <w:rPr>
          <w:rFonts w:ascii="Times New Roman" w:eastAsia="Times New Roman" w:hAnsi="Times New Roman" w:cs="Times New Roman"/>
          <w:b/>
          <w:sz w:val="28"/>
          <w:szCs w:val="28"/>
          <w:lang w:eastAsia="ru-RU"/>
        </w:rPr>
      </w:pPr>
    </w:p>
    <w:p w14:paraId="1766809C"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bookmarkStart w:id="48" w:name="_Hlk180449597"/>
      <w:r w:rsidRPr="009D134D">
        <w:rPr>
          <w:rFonts w:ascii="Times New Roman" w:eastAsiaTheme="minorEastAsia" w:hAnsi="Times New Roman" w:cs="Times New Roman"/>
          <w:iCs/>
          <w:color w:val="202124"/>
          <w:sz w:val="28"/>
          <w:szCs w:val="28"/>
          <w:shd w:val="clear" w:color="auto" w:fill="FFFFFF"/>
        </w:rPr>
        <w:t>На основании опыта эксплуатации и ранее проведенных предварительных исследований зависимости частоты вращения ВК от угла установки лопастей относительно плоскости ВК, установлено, что чем больше угол установки лопастей, тем меньше частота вращения ВК. Эта закономерность может определяться двумя признаками:</w:t>
      </w:r>
    </w:p>
    <w:p w14:paraId="526096C5"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во-первых, при увеличении угла установки уменьшается суммарная площадь лопастей, воспринимающая прямой поток воздуха;</w:t>
      </w:r>
    </w:p>
    <w:p w14:paraId="5E84E2F3"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во-вторых, увеличивается сопротивление вращению ВК вследствие увеличивающейся площади лопастей, воспринимающих это сопротивление.    </w:t>
      </w:r>
    </w:p>
    <w:p w14:paraId="2B0366E2" w14:textId="6A2151F3"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Влияние указанных факторов в первом приближении может быть оценено расчётным путем. Первоначально выполним расчет снижения частоты вращения от влияния изменяющейся площади лопастей при их повороте при помощи описанного выше механизма буревой защиты</w:t>
      </w:r>
      <w:bookmarkEnd w:id="48"/>
      <w:r w:rsidR="005606D8" w:rsidRPr="009D134D">
        <w:rPr>
          <w:rFonts w:ascii="Times New Roman" w:eastAsiaTheme="minorEastAsia" w:hAnsi="Times New Roman" w:cs="Times New Roman"/>
          <w:iCs/>
          <w:color w:val="202124"/>
          <w:sz w:val="28"/>
          <w:szCs w:val="28"/>
          <w:shd w:val="clear" w:color="auto" w:fill="FFFFFF"/>
        </w:rPr>
        <w:t xml:space="preserve"> (рисунок </w:t>
      </w:r>
      <w:r w:rsidR="00443EF7" w:rsidRPr="009D134D">
        <w:rPr>
          <w:rFonts w:ascii="Times New Roman" w:eastAsiaTheme="minorEastAsia" w:hAnsi="Times New Roman" w:cs="Times New Roman"/>
          <w:iCs/>
          <w:color w:val="202124"/>
          <w:sz w:val="28"/>
          <w:szCs w:val="28"/>
          <w:shd w:val="clear" w:color="auto" w:fill="FFFFFF"/>
        </w:rPr>
        <w:t>46</w:t>
      </w:r>
      <w:r w:rsidR="005606D8" w:rsidRPr="009D134D">
        <w:rPr>
          <w:rFonts w:ascii="Times New Roman" w:eastAsiaTheme="minorEastAsia" w:hAnsi="Times New Roman" w:cs="Times New Roman"/>
          <w:iCs/>
          <w:color w:val="202124"/>
          <w:sz w:val="28"/>
          <w:szCs w:val="28"/>
          <w:shd w:val="clear" w:color="auto" w:fill="FFFFFF"/>
        </w:rPr>
        <w:t>)</w:t>
      </w:r>
      <w:r w:rsidRPr="009D134D">
        <w:rPr>
          <w:rFonts w:ascii="Times New Roman" w:eastAsiaTheme="minorEastAsia" w:hAnsi="Times New Roman" w:cs="Times New Roman"/>
          <w:iCs/>
          <w:color w:val="202124"/>
          <w:sz w:val="28"/>
          <w:szCs w:val="28"/>
          <w:shd w:val="clear" w:color="auto" w:fill="FFFFFF"/>
        </w:rPr>
        <w:t>.</w:t>
      </w:r>
    </w:p>
    <w:p w14:paraId="3C8EC771" w14:textId="0E1EF590" w:rsidR="00594067"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bookmarkStart w:id="49" w:name="_Hlk180449606"/>
      <w:r w:rsidRPr="009D134D">
        <w:rPr>
          <w:rFonts w:ascii="Times New Roman" w:eastAsiaTheme="minorEastAsia" w:hAnsi="Times New Roman" w:cs="Times New Roman"/>
          <w:iCs/>
          <w:color w:val="202124"/>
          <w:sz w:val="28"/>
          <w:szCs w:val="28"/>
          <w:shd w:val="clear" w:color="auto" w:fill="FFFFFF"/>
        </w:rPr>
        <w:t>В качестве исходного (номинального) угла установки лопастей принят угол α, равный 15</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 xml:space="preserve">. Расчет будем вести применительно к опытному образцу с диаметром ВК, равным 1,3 м и с обтекателем диаметром 0,320 м.  </w:t>
      </w:r>
    </w:p>
    <w:p w14:paraId="54BF52E7" w14:textId="77777777" w:rsidR="00962EEE" w:rsidRPr="009D134D" w:rsidRDefault="00962EEE"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bookmarkEnd w:id="49"/>
    <w:p w14:paraId="0E56D57E" w14:textId="77777777" w:rsidR="00ED4440" w:rsidRPr="009D134D" w:rsidRDefault="00ED4440" w:rsidP="00594067">
      <w:pPr>
        <w:spacing w:after="0" w:line="240" w:lineRule="auto"/>
        <w:ind w:firstLine="567"/>
        <w:jc w:val="both"/>
        <w:rPr>
          <w:rFonts w:ascii="Times New Roman" w:eastAsiaTheme="minorEastAsia" w:hAnsi="Times New Roman" w:cs="Times New Roman"/>
          <w:iCs/>
          <w:color w:val="202124"/>
          <w:sz w:val="2"/>
          <w:szCs w:val="2"/>
          <w:shd w:val="clear" w:color="auto" w:fill="FFFFFF"/>
        </w:rPr>
      </w:pPr>
    </w:p>
    <w:p w14:paraId="68BEEAC2" w14:textId="3BCD72E6" w:rsidR="00CC7908" w:rsidRPr="009D134D" w:rsidRDefault="00CC7908" w:rsidP="00CC7908">
      <w:pPr>
        <w:spacing w:after="0" w:line="240" w:lineRule="auto"/>
        <w:ind w:firstLine="567"/>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noProof/>
          <w:color w:val="202124"/>
          <w:sz w:val="28"/>
          <w:szCs w:val="28"/>
          <w:shd w:val="clear" w:color="auto" w:fill="FFFFFF"/>
        </w:rPr>
        <w:drawing>
          <wp:inline distT="0" distB="0" distL="0" distR="0" wp14:anchorId="2E656007" wp14:editId="41784A72">
            <wp:extent cx="3276600" cy="294267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308162" cy="2971025"/>
                    </a:xfrm>
                    <a:prstGeom prst="rect">
                      <a:avLst/>
                    </a:prstGeom>
                    <a:noFill/>
                    <a:ln>
                      <a:noFill/>
                    </a:ln>
                  </pic:spPr>
                </pic:pic>
              </a:graphicData>
            </a:graphic>
          </wp:inline>
        </w:drawing>
      </w:r>
    </w:p>
    <w:p w14:paraId="53BDBBFE" w14:textId="120E4DF9" w:rsidR="005606D8" w:rsidRPr="009D134D" w:rsidRDefault="005606D8" w:rsidP="00CC7908">
      <w:pPr>
        <w:spacing w:after="0" w:line="240" w:lineRule="auto"/>
        <w:ind w:firstLine="567"/>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w:t>
      </w:r>
    </w:p>
    <w:p w14:paraId="2DC03BA7" w14:textId="45F3BB3C" w:rsidR="00CC7908" w:rsidRPr="009D134D" w:rsidRDefault="00CC7908" w:rsidP="00CC7908">
      <w:pPr>
        <w:spacing w:after="0" w:line="240" w:lineRule="auto"/>
        <w:ind w:firstLine="567"/>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Рисунок </w:t>
      </w:r>
      <w:r w:rsidR="00443EF7" w:rsidRPr="009D134D">
        <w:rPr>
          <w:rFonts w:ascii="Times New Roman" w:eastAsiaTheme="minorEastAsia" w:hAnsi="Times New Roman" w:cs="Times New Roman"/>
          <w:iCs/>
          <w:color w:val="202124"/>
          <w:sz w:val="28"/>
          <w:szCs w:val="28"/>
          <w:shd w:val="clear" w:color="auto" w:fill="FFFFFF"/>
        </w:rPr>
        <w:t>46</w:t>
      </w:r>
      <w:r w:rsidRPr="009D134D">
        <w:rPr>
          <w:rFonts w:ascii="Times New Roman" w:eastAsiaTheme="minorEastAsia" w:hAnsi="Times New Roman" w:cs="Times New Roman"/>
          <w:iCs/>
          <w:color w:val="202124"/>
          <w:sz w:val="28"/>
          <w:szCs w:val="28"/>
          <w:shd w:val="clear" w:color="auto" w:fill="FFFFFF"/>
        </w:rPr>
        <w:t xml:space="preserve"> </w:t>
      </w:r>
      <w:r w:rsidR="005606D8" w:rsidRPr="009D134D">
        <w:rPr>
          <w:rFonts w:ascii="Times New Roman" w:eastAsiaTheme="minorEastAsia" w:hAnsi="Times New Roman" w:cs="Times New Roman"/>
          <w:iCs/>
          <w:color w:val="202124"/>
          <w:sz w:val="28"/>
          <w:szCs w:val="28"/>
          <w:shd w:val="clear" w:color="auto" w:fill="FFFFFF"/>
        </w:rPr>
        <w:t>–</w:t>
      </w:r>
      <w:r w:rsidRPr="009D134D">
        <w:rPr>
          <w:rFonts w:ascii="Times New Roman" w:eastAsiaTheme="minorEastAsia" w:hAnsi="Times New Roman" w:cs="Times New Roman"/>
          <w:iCs/>
          <w:color w:val="202124"/>
          <w:sz w:val="28"/>
          <w:szCs w:val="28"/>
          <w:shd w:val="clear" w:color="auto" w:fill="FFFFFF"/>
        </w:rPr>
        <w:t xml:space="preserve"> </w:t>
      </w:r>
      <w:r w:rsidR="005606D8" w:rsidRPr="009D134D">
        <w:rPr>
          <w:rFonts w:ascii="Times New Roman" w:eastAsiaTheme="minorEastAsia" w:hAnsi="Times New Roman" w:cs="Times New Roman"/>
          <w:iCs/>
          <w:color w:val="202124"/>
          <w:sz w:val="28"/>
          <w:szCs w:val="28"/>
          <w:shd w:val="clear" w:color="auto" w:fill="FFFFFF"/>
        </w:rPr>
        <w:t>Схема расчета параметров увода ВК из-под ветра</w:t>
      </w:r>
    </w:p>
    <w:p w14:paraId="467368F3" w14:textId="77777777" w:rsidR="00CC7908" w:rsidRPr="009D134D" w:rsidRDefault="00CC7908" w:rsidP="00CC7908">
      <w:pPr>
        <w:spacing w:after="0" w:line="240" w:lineRule="auto"/>
        <w:ind w:firstLine="567"/>
        <w:jc w:val="center"/>
        <w:rPr>
          <w:rFonts w:ascii="Times New Roman" w:eastAsiaTheme="minorEastAsia" w:hAnsi="Times New Roman" w:cs="Times New Roman"/>
          <w:iCs/>
          <w:color w:val="202124"/>
          <w:sz w:val="28"/>
          <w:szCs w:val="28"/>
          <w:shd w:val="clear" w:color="auto" w:fill="FFFFFF"/>
        </w:rPr>
      </w:pPr>
    </w:p>
    <w:p w14:paraId="4C85FDA3" w14:textId="0F8A03CA"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bookmarkStart w:id="50" w:name="_Hlk180449616"/>
      <w:r w:rsidRPr="009D134D">
        <w:rPr>
          <w:rFonts w:ascii="Times New Roman" w:eastAsiaTheme="minorEastAsia" w:hAnsi="Times New Roman" w:cs="Times New Roman"/>
          <w:iCs/>
          <w:color w:val="202124"/>
          <w:sz w:val="28"/>
          <w:szCs w:val="28"/>
          <w:shd w:val="clear" w:color="auto" w:fill="FFFFFF"/>
        </w:rPr>
        <w:t>С целью возможности расчета частоты вращения ВК в зависимости от угла поворота лопастей, расчет частоты будем вести исходя из площади, ометаемой ветровым колесом. Последняя определяется как произведение первоначальной площади лопасти (F</w:t>
      </w:r>
      <w:r w:rsidRPr="009D134D">
        <w:rPr>
          <w:rFonts w:ascii="Times New Roman" w:eastAsiaTheme="minorEastAsia" w:hAnsi="Times New Roman" w:cs="Times New Roman"/>
          <w:iCs/>
          <w:color w:val="202124"/>
          <w:sz w:val="28"/>
          <w:szCs w:val="28"/>
          <w:shd w:val="clear" w:color="auto" w:fill="FFFFFF"/>
          <w:vertAlign w:val="subscript"/>
        </w:rPr>
        <w:t>л</w:t>
      </w:r>
      <w:r w:rsidRPr="009D134D">
        <w:rPr>
          <w:rFonts w:ascii="Times New Roman" w:eastAsiaTheme="minorEastAsia" w:hAnsi="Times New Roman" w:cs="Times New Roman"/>
          <w:iCs/>
          <w:color w:val="202124"/>
          <w:sz w:val="28"/>
          <w:szCs w:val="28"/>
          <w:shd w:val="clear" w:color="auto" w:fill="FFFFFF"/>
        </w:rPr>
        <w:t xml:space="preserve"> = 0,093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на ее число (i = 8) и на косинус угла установки α. </w:t>
      </w:r>
      <w:bookmarkEnd w:id="50"/>
      <w:r w:rsidRPr="009D134D">
        <w:rPr>
          <w:rFonts w:ascii="Times New Roman" w:eastAsiaTheme="minorEastAsia" w:hAnsi="Times New Roman" w:cs="Times New Roman"/>
          <w:iCs/>
          <w:color w:val="202124"/>
          <w:sz w:val="28"/>
          <w:szCs w:val="28"/>
          <w:shd w:val="clear" w:color="auto" w:fill="FFFFFF"/>
        </w:rPr>
        <w:t xml:space="preserve">(рисунок </w:t>
      </w:r>
      <w:r w:rsidR="00443EF7" w:rsidRPr="009D134D">
        <w:rPr>
          <w:rFonts w:ascii="Times New Roman" w:eastAsiaTheme="minorEastAsia" w:hAnsi="Times New Roman" w:cs="Times New Roman"/>
          <w:iCs/>
          <w:color w:val="202124"/>
          <w:sz w:val="28"/>
          <w:szCs w:val="28"/>
          <w:shd w:val="clear" w:color="auto" w:fill="FFFFFF"/>
        </w:rPr>
        <w:t>47</w:t>
      </w:r>
      <w:r w:rsidRPr="009D134D">
        <w:rPr>
          <w:rFonts w:ascii="Times New Roman" w:eastAsiaTheme="minorEastAsia" w:hAnsi="Times New Roman" w:cs="Times New Roman"/>
          <w:iCs/>
          <w:color w:val="202124"/>
          <w:sz w:val="28"/>
          <w:szCs w:val="28"/>
          <w:shd w:val="clear" w:color="auto" w:fill="FFFFFF"/>
        </w:rPr>
        <w:t>).</w:t>
      </w:r>
    </w:p>
    <w:p w14:paraId="55B8B2D5"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29B16B40" w14:textId="77777777" w:rsidR="00594067" w:rsidRPr="009D134D" w:rsidRDefault="00594067" w:rsidP="00594067">
      <w:pPr>
        <w:spacing w:after="0" w:line="240" w:lineRule="auto"/>
        <w:ind w:firstLine="708"/>
        <w:jc w:val="center"/>
        <w:rPr>
          <w:rFonts w:ascii="Times New Roman" w:eastAsiaTheme="minorEastAsia" w:hAnsi="Times New Roman" w:cs="Times New Roman"/>
          <w:iCs/>
          <w:color w:val="202124"/>
          <w:sz w:val="28"/>
          <w:szCs w:val="28"/>
          <w:shd w:val="clear" w:color="auto" w:fill="FFFFFF"/>
        </w:rPr>
      </w:pPr>
      <w:r w:rsidRPr="009D134D">
        <w:rPr>
          <w:noProof/>
        </w:rPr>
        <w:drawing>
          <wp:inline distT="0" distB="0" distL="0" distR="0" wp14:anchorId="2DCE975B" wp14:editId="46DA1C36">
            <wp:extent cx="1963420" cy="29994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r="59643"/>
                    <a:stretch/>
                  </pic:blipFill>
                  <pic:spPr bwMode="auto">
                    <a:xfrm>
                      <a:off x="0" y="0"/>
                      <a:ext cx="1973879" cy="3015457"/>
                    </a:xfrm>
                    <a:prstGeom prst="rect">
                      <a:avLst/>
                    </a:prstGeom>
                    <a:noFill/>
                    <a:ln>
                      <a:noFill/>
                    </a:ln>
                    <a:extLst>
                      <a:ext uri="{53640926-AAD7-44D8-BBD7-CCE9431645EC}">
                        <a14:shadowObscured xmlns:a14="http://schemas.microsoft.com/office/drawing/2010/main"/>
                      </a:ext>
                    </a:extLst>
                  </pic:spPr>
                </pic:pic>
              </a:graphicData>
            </a:graphic>
          </wp:inline>
        </w:drawing>
      </w:r>
    </w:p>
    <w:p w14:paraId="166C2FDF" w14:textId="77777777" w:rsidR="00594067" w:rsidRPr="009D134D" w:rsidRDefault="00594067" w:rsidP="00594067">
      <w:pPr>
        <w:spacing w:after="0" w:line="240" w:lineRule="auto"/>
        <w:ind w:firstLine="708"/>
        <w:jc w:val="center"/>
        <w:rPr>
          <w:rFonts w:ascii="Times New Roman" w:eastAsiaTheme="minorEastAsia" w:hAnsi="Times New Roman" w:cs="Times New Roman"/>
          <w:iCs/>
          <w:color w:val="202124"/>
          <w:sz w:val="28"/>
          <w:szCs w:val="28"/>
          <w:shd w:val="clear" w:color="auto" w:fill="FFFFFF"/>
        </w:rPr>
      </w:pPr>
    </w:p>
    <w:p w14:paraId="4F754BA3" w14:textId="10F4B141"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Рисунок </w:t>
      </w:r>
      <w:r w:rsidR="00443EF7" w:rsidRPr="009D134D">
        <w:rPr>
          <w:rFonts w:ascii="Times New Roman" w:eastAsiaTheme="minorEastAsia" w:hAnsi="Times New Roman" w:cs="Times New Roman"/>
          <w:iCs/>
          <w:color w:val="202124"/>
          <w:sz w:val="28"/>
          <w:szCs w:val="28"/>
          <w:shd w:val="clear" w:color="auto" w:fill="FFFFFF"/>
        </w:rPr>
        <w:t>47</w:t>
      </w:r>
      <w:r w:rsidRPr="009D134D">
        <w:rPr>
          <w:rFonts w:ascii="Times New Roman" w:eastAsiaTheme="minorEastAsia" w:hAnsi="Times New Roman" w:cs="Times New Roman"/>
          <w:iCs/>
          <w:color w:val="202124"/>
          <w:sz w:val="28"/>
          <w:szCs w:val="28"/>
          <w:shd w:val="clear" w:color="auto" w:fill="FFFFFF"/>
        </w:rPr>
        <w:t xml:space="preserve"> – Схема к определению частоты вращения ВК с увеличением угла α</w:t>
      </w:r>
    </w:p>
    <w:p w14:paraId="61E38CF2"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1A30CDB"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bookmarkStart w:id="51" w:name="_Hlk180449626"/>
      <w:r w:rsidRPr="009D134D">
        <w:rPr>
          <w:rFonts w:ascii="Times New Roman" w:eastAsiaTheme="minorEastAsia" w:hAnsi="Times New Roman" w:cs="Times New Roman"/>
          <w:iCs/>
          <w:color w:val="202124"/>
          <w:sz w:val="28"/>
          <w:szCs w:val="28"/>
          <w:shd w:val="clear" w:color="auto" w:fill="FFFFFF"/>
        </w:rPr>
        <w:t>С увеличением угла α ометаемая ВК площадь уменьшается, частота вращения (n) ВК снижается. Считаем, что первоначальный угол установки лопастей α=15</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 xml:space="preserve"> остается неизменным при росте скорости ветра до </w:t>
      </w:r>
      <m:oMath>
        <m:r>
          <w:rPr>
            <w:rFonts w:ascii="Cambria Math" w:eastAsiaTheme="minorEastAsia" w:hAnsi="Cambria Math" w:cs="Times New Roman"/>
            <w:color w:val="202124"/>
            <w:sz w:val="28"/>
            <w:szCs w:val="28"/>
            <w:shd w:val="clear" w:color="auto" w:fill="FFFFFF"/>
          </w:rPr>
          <m:t>ϑ=8 м/с</m:t>
        </m:r>
      </m:oMath>
      <w:bookmarkEnd w:id="51"/>
      <w:r w:rsidRPr="009D134D">
        <w:rPr>
          <w:rFonts w:ascii="Times New Roman" w:eastAsiaTheme="minorEastAsia" w:hAnsi="Times New Roman" w:cs="Times New Roman"/>
          <w:iCs/>
          <w:color w:val="202124"/>
          <w:sz w:val="28"/>
          <w:szCs w:val="28"/>
          <w:shd w:val="clear" w:color="auto" w:fill="FFFFFF"/>
        </w:rPr>
        <w:t>.</w:t>
      </w:r>
    </w:p>
    <w:p w14:paraId="173131CF"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bookmarkStart w:id="52" w:name="_Hlk180449648"/>
      <w:bookmarkStart w:id="53" w:name="_Hlk180449948"/>
      <w:r w:rsidRPr="009D134D">
        <w:rPr>
          <w:rFonts w:ascii="Times New Roman" w:eastAsiaTheme="minorEastAsia" w:hAnsi="Times New Roman" w:cs="Times New Roman"/>
          <w:iCs/>
          <w:color w:val="202124"/>
          <w:sz w:val="28"/>
          <w:szCs w:val="28"/>
          <w:shd w:val="clear" w:color="auto" w:fill="FFFFFF"/>
        </w:rPr>
        <w:t>Площадь лопасти с учетом первоначального номинального угла установки равном α = 15</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 xml:space="preserve"> составляет:</w:t>
      </w:r>
    </w:p>
    <w:bookmarkEnd w:id="52"/>
    <w:p w14:paraId="55509C9A"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1094A7F3" w14:textId="77777777" w:rsidR="00594067" w:rsidRPr="009D134D" w:rsidRDefault="00AC2B61" w:rsidP="00594067">
      <w:pPr>
        <w:spacing w:after="0" w:line="240" w:lineRule="auto"/>
        <w:ind w:firstLine="708"/>
        <w:jc w:val="both"/>
        <w:rPr>
          <w:rFonts w:ascii="Times New Roman" w:eastAsiaTheme="minorEastAsia" w:hAnsi="Times New Roman" w:cs="Times New Roman"/>
          <w:i/>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S</m:t>
              </m:r>
            </m:e>
            <m:sub>
              <m:r>
                <w:rPr>
                  <w:rFonts w:ascii="Cambria Math" w:eastAsiaTheme="minorEastAsia" w:hAnsi="Cambria Math" w:cs="Times New Roman"/>
                  <w:color w:val="202124"/>
                  <w:sz w:val="28"/>
                  <w:szCs w:val="28"/>
                  <w:shd w:val="clear" w:color="auto" w:fill="FFFFFF"/>
                </w:rPr>
                <m:t>л</m:t>
              </m:r>
            </m:sub>
          </m:sSub>
          <m:r>
            <w:rPr>
              <w:rFonts w:ascii="Cambria Math" w:eastAsiaTheme="minorEastAsia" w:hAnsi="Cambria Math" w:cs="Times New Roman"/>
              <w:color w:val="202124"/>
              <w:sz w:val="28"/>
              <w:szCs w:val="28"/>
              <w:shd w:val="clear" w:color="auto" w:fill="FFFFFF"/>
            </w:rPr>
            <m:t>=S∙cos</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15</m:t>
              </m:r>
            </m:e>
            <m:sup>
              <m:r>
                <w:rPr>
                  <w:rFonts w:ascii="Cambria Math" w:eastAsiaTheme="minorEastAsia" w:hAnsi="Cambria Math" w:cs="Times New Roman"/>
                  <w:color w:val="202124"/>
                  <w:sz w:val="28"/>
                  <w:szCs w:val="28"/>
                  <w:shd w:val="clear" w:color="auto" w:fill="FFFFFF"/>
                </w:rPr>
                <m:t xml:space="preserve">0 </m:t>
              </m:r>
            </m:sup>
          </m:sSup>
          <m:r>
            <w:rPr>
              <w:rFonts w:ascii="Cambria Math" w:eastAsiaTheme="minorEastAsia" w:hAnsi="Cambria Math" w:cs="Times New Roman"/>
              <w:color w:val="202124"/>
              <w:sz w:val="28"/>
              <w:szCs w:val="28"/>
              <w:shd w:val="clear" w:color="auto" w:fill="FFFFFF"/>
            </w:rPr>
            <m:t>=0,093∙cos</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15</m:t>
              </m:r>
            </m:e>
            <m:sup>
              <m:r>
                <w:rPr>
                  <w:rFonts w:ascii="Cambria Math" w:eastAsiaTheme="minorEastAsia" w:hAnsi="Cambria Math" w:cs="Times New Roman"/>
                  <w:color w:val="202124"/>
                  <w:sz w:val="28"/>
                  <w:szCs w:val="28"/>
                  <w:shd w:val="clear" w:color="auto" w:fill="FFFFFF"/>
                </w:rPr>
                <m:t xml:space="preserve">0 </m:t>
              </m:r>
            </m:sup>
          </m:sSup>
          <m:r>
            <w:rPr>
              <w:rFonts w:ascii="Cambria Math" w:eastAsiaTheme="minorEastAsia" w:hAnsi="Cambria Math" w:cs="Times New Roman"/>
              <w:color w:val="202124"/>
              <w:sz w:val="28"/>
              <w:szCs w:val="28"/>
              <w:shd w:val="clear" w:color="auto" w:fill="FFFFFF"/>
            </w:rPr>
            <m:t xml:space="preserve">=0,09 </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r>
            <w:rPr>
              <w:rFonts w:ascii="Cambria Math" w:eastAsiaTheme="minorEastAsia" w:hAnsi="Cambria Math" w:cs="Times New Roman"/>
              <w:color w:val="202124"/>
              <w:sz w:val="28"/>
              <w:szCs w:val="28"/>
              <w:shd w:val="clear" w:color="auto" w:fill="FFFFFF"/>
            </w:rPr>
            <m:t>,</m:t>
          </m:r>
        </m:oMath>
      </m:oMathPara>
    </w:p>
    <w:bookmarkEnd w:id="53"/>
    <w:p w14:paraId="31FBCD40" w14:textId="77777777" w:rsidR="00594067" w:rsidRPr="009D134D" w:rsidRDefault="00594067" w:rsidP="00594067">
      <w:pPr>
        <w:spacing w:after="0" w:line="240" w:lineRule="auto"/>
        <w:ind w:firstLine="708"/>
        <w:jc w:val="both"/>
        <w:rPr>
          <w:rFonts w:ascii="Times New Roman" w:eastAsiaTheme="minorEastAsia" w:hAnsi="Times New Roman" w:cs="Times New Roman"/>
          <w:i/>
          <w:iCs/>
          <w:color w:val="202124"/>
          <w:sz w:val="28"/>
          <w:szCs w:val="28"/>
          <w:shd w:val="clear" w:color="auto" w:fill="FFFFFF"/>
        </w:rPr>
      </w:pPr>
    </w:p>
    <w:p w14:paraId="23FDDE07"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bookmarkStart w:id="54" w:name="_Hlk180449959"/>
      <w:r w:rsidRPr="009D134D">
        <w:rPr>
          <w:rFonts w:ascii="Times New Roman" w:eastAsiaTheme="minorEastAsia" w:hAnsi="Times New Roman" w:cs="Times New Roman"/>
          <w:color w:val="202124"/>
          <w:sz w:val="28"/>
          <w:szCs w:val="28"/>
          <w:shd w:val="clear" w:color="auto" w:fill="FFFFFF"/>
        </w:rPr>
        <w:t xml:space="preserve">Общая площадь лопастей ВК составила </w:t>
      </w:r>
    </w:p>
    <w:p w14:paraId="5D3B7AD9"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4DE4BB89" w14:textId="77777777" w:rsidR="00594067" w:rsidRPr="009D134D" w:rsidRDefault="00AC2B61" w:rsidP="00594067">
      <w:pPr>
        <w:spacing w:after="0" w:line="240" w:lineRule="auto"/>
        <w:ind w:firstLine="708"/>
        <w:jc w:val="center"/>
        <w:rPr>
          <w:rFonts w:ascii="Times New Roman" w:eastAsiaTheme="minorEastAsia" w:hAnsi="Times New Roman" w:cs="Times New Roman"/>
          <w:color w:val="202124"/>
          <w:sz w:val="28"/>
          <w:szCs w:val="28"/>
          <w:shd w:val="clear" w:color="auto" w:fill="FFFFFF"/>
        </w:rPr>
      </w:pP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S</m:t>
            </m:r>
          </m:e>
          <m:sub>
            <m:r>
              <w:rPr>
                <w:rFonts w:ascii="Cambria Math" w:eastAsiaTheme="minorEastAsia" w:hAnsi="Cambria Math" w:cs="Times New Roman"/>
                <w:color w:val="202124"/>
                <w:sz w:val="28"/>
                <w:szCs w:val="28"/>
                <w:shd w:val="clear" w:color="auto" w:fill="FFFFFF"/>
              </w:rPr>
              <m:t>о</m:t>
            </m:r>
          </m:sub>
        </m:sSub>
        <m:r>
          <w:rPr>
            <w:rFonts w:ascii="Cambria Math" w:eastAsiaTheme="minorEastAsia" w:hAnsi="Cambria Math" w:cs="Times New Roman"/>
            <w:color w:val="202124"/>
            <w:sz w:val="28"/>
            <w:szCs w:val="28"/>
            <w:shd w:val="clear" w:color="auto" w:fill="FFFFFF"/>
          </w:rPr>
          <m:t>=0</m:t>
        </m:r>
      </m:oMath>
      <w:r w:rsidR="00594067" w:rsidRPr="009D134D">
        <w:rPr>
          <w:rFonts w:ascii="Times New Roman" w:eastAsiaTheme="minorEastAsia" w:hAnsi="Times New Roman" w:cs="Times New Roman"/>
          <w:iCs/>
          <w:color w:val="202124"/>
          <w:sz w:val="28"/>
          <w:szCs w:val="28"/>
          <w:shd w:val="clear" w:color="auto" w:fill="FFFFFF"/>
        </w:rPr>
        <w:t>,09</w:t>
      </w:r>
      <m:oMath>
        <m:r>
          <w:rPr>
            <w:rFonts w:ascii="Cambria Math" w:eastAsiaTheme="minorEastAsia" w:hAnsi="Cambria Math" w:cs="Times New Roman"/>
            <w:color w:val="202124"/>
            <w:sz w:val="28"/>
            <w:szCs w:val="28"/>
            <w:shd w:val="clear" w:color="auto" w:fill="FFFFFF"/>
          </w:rPr>
          <m:t xml:space="preserve"> ∙8</m:t>
        </m:r>
      </m:oMath>
      <w:r w:rsidR="00594067" w:rsidRPr="009D134D">
        <w:rPr>
          <w:rFonts w:ascii="Times New Roman" w:eastAsiaTheme="minorEastAsia" w:hAnsi="Times New Roman" w:cs="Times New Roman"/>
          <w:iCs/>
          <w:color w:val="202124"/>
          <w:sz w:val="28"/>
          <w:szCs w:val="28"/>
          <w:shd w:val="clear" w:color="auto" w:fill="FFFFFF"/>
        </w:rPr>
        <w:t xml:space="preserve"> </w:t>
      </w:r>
      <m:oMath>
        <m:r>
          <w:rPr>
            <w:rFonts w:ascii="Cambria Math" w:eastAsiaTheme="minorEastAsia" w:hAnsi="Cambria Math" w:cs="Times New Roman"/>
            <w:color w:val="202124"/>
            <w:sz w:val="28"/>
            <w:szCs w:val="28"/>
            <w:shd w:val="clear" w:color="auto" w:fill="FFFFFF"/>
          </w:rPr>
          <m:t xml:space="preserve">=0,72 </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r>
          <w:rPr>
            <w:rFonts w:ascii="Cambria Math" w:eastAsiaTheme="minorEastAsia" w:hAnsi="Cambria Math" w:cs="Times New Roman"/>
            <w:color w:val="202124"/>
            <w:sz w:val="28"/>
            <w:szCs w:val="28"/>
            <w:shd w:val="clear" w:color="auto" w:fill="FFFFFF"/>
          </w:rPr>
          <m:t>.</m:t>
        </m:r>
      </m:oMath>
    </w:p>
    <w:p w14:paraId="5AFB5567"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7083A10"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Если на 1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секундная мощность при скорости ветра 4 м/с составляет 40 Вт, то мощность, оказывающая воздействие на площадь 0,72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окажется равной</w:t>
      </w:r>
    </w:p>
    <w:p w14:paraId="11A87C5D"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07B7BBB4" w14:textId="77777777" w:rsidR="00594067" w:rsidRPr="009D134D" w:rsidRDefault="00594067" w:rsidP="00594067">
      <w:pPr>
        <w:spacing w:after="0" w:line="240" w:lineRule="auto"/>
        <w:ind w:firstLine="708"/>
        <w:jc w:val="center"/>
        <w:rPr>
          <w:rFonts w:ascii="Times New Roman" w:eastAsiaTheme="minorEastAsia" w:hAnsi="Times New Roman" w:cs="Times New Roman"/>
          <w:i/>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N=0,72 ∙40=29 Вт</m:t>
          </m:r>
        </m:oMath>
      </m:oMathPara>
    </w:p>
    <w:p w14:paraId="2EA8998C" w14:textId="77777777" w:rsidR="00594067" w:rsidRPr="009D134D" w:rsidRDefault="00594067" w:rsidP="00594067">
      <w:pPr>
        <w:spacing w:after="0" w:line="240" w:lineRule="auto"/>
        <w:ind w:firstLine="708"/>
        <w:jc w:val="center"/>
        <w:rPr>
          <w:rFonts w:ascii="Times New Roman" w:eastAsiaTheme="minorEastAsia" w:hAnsi="Times New Roman" w:cs="Times New Roman"/>
          <w:i/>
          <w:color w:val="202124"/>
          <w:sz w:val="28"/>
          <w:szCs w:val="28"/>
          <w:shd w:val="clear" w:color="auto" w:fill="FFFFFF"/>
        </w:rPr>
      </w:pPr>
    </w:p>
    <w:p w14:paraId="15174955"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Полученному значению мощности, согласно соотношению</w:t>
      </w:r>
    </w:p>
    <w:p w14:paraId="39650192"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2FA00A6" w14:textId="0A3F5C05" w:rsidR="00594067" w:rsidRPr="009D134D" w:rsidRDefault="00594067" w:rsidP="00AA3F9D">
      <w:pPr>
        <w:spacing w:after="0" w:line="240" w:lineRule="auto"/>
        <w:ind w:firstLine="708"/>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40 Вт        -      4 м/с</w:t>
      </w:r>
    </w:p>
    <w:p w14:paraId="7BF7CC7F" w14:textId="673BF4F2" w:rsidR="00594067" w:rsidRPr="009D134D" w:rsidRDefault="00594067" w:rsidP="00AA3F9D">
      <w:pPr>
        <w:spacing w:after="0" w:line="240" w:lineRule="auto"/>
        <w:ind w:firstLine="708"/>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29 Вт        -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1</m:t>
            </m:r>
          </m:sub>
        </m:sSub>
      </m:oMath>
      <w:r w:rsidRPr="009D134D">
        <w:rPr>
          <w:rFonts w:ascii="Times New Roman" w:eastAsiaTheme="minorEastAsia" w:hAnsi="Times New Roman" w:cs="Times New Roman"/>
          <w:iCs/>
          <w:color w:val="202124"/>
          <w:sz w:val="28"/>
          <w:szCs w:val="28"/>
          <w:shd w:val="clear" w:color="auto" w:fill="FFFFFF"/>
        </w:rPr>
        <w:t>,</w:t>
      </w:r>
    </w:p>
    <w:p w14:paraId="6C6D2F6D"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33C15C37"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будет соответствовать скорость ветра</w:t>
      </w:r>
    </w:p>
    <w:p w14:paraId="1BFB67F3"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16CF9113" w14:textId="77777777" w:rsidR="00594067" w:rsidRPr="009D134D" w:rsidRDefault="00AC2B61"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m:oMathPara>
        <m:oMathParaPr>
          <m:jc m:val="center"/>
        </m:oMathParaP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1</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29∙4</m:t>
              </m:r>
            </m:num>
            <m:den>
              <m:r>
                <w:rPr>
                  <w:rFonts w:ascii="Cambria Math" w:eastAsiaTheme="minorEastAsia" w:hAnsi="Cambria Math" w:cs="Times New Roman"/>
                  <w:color w:val="202124"/>
                  <w:sz w:val="28"/>
                  <w:szCs w:val="28"/>
                  <w:shd w:val="clear" w:color="auto" w:fill="FFFFFF"/>
                </w:rPr>
                <m:t>40</m:t>
              </m:r>
            </m:den>
          </m:f>
          <m:r>
            <w:rPr>
              <w:rFonts w:ascii="Cambria Math" w:eastAsiaTheme="minorEastAsia" w:hAnsi="Cambria Math" w:cs="Times New Roman"/>
              <w:color w:val="202124"/>
              <w:sz w:val="28"/>
              <w:szCs w:val="28"/>
              <w:shd w:val="clear" w:color="auto" w:fill="FFFFFF"/>
            </w:rPr>
            <m:t>=2,9 м/с,</m:t>
          </m:r>
        </m:oMath>
      </m:oMathPara>
    </w:p>
    <w:p w14:paraId="33FD376E"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14445347"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тогда частота вращения ВК составит </w:t>
      </w:r>
    </w:p>
    <w:p w14:paraId="1C3B75E1"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3025FD39" w14:textId="77777777" w:rsidR="00594067" w:rsidRPr="009D134D" w:rsidRDefault="00AC2B61" w:rsidP="00594067">
      <w:pPr>
        <w:spacing w:after="0" w:line="240" w:lineRule="auto"/>
        <w:ind w:firstLine="708"/>
        <w:jc w:val="center"/>
        <w:rPr>
          <w:rFonts w:ascii="Times New Roman" w:eastAsiaTheme="minorEastAsia" w:hAnsi="Times New Roman" w:cs="Times New Roman"/>
          <w:color w:val="FF0000"/>
          <w:sz w:val="28"/>
          <w:szCs w:val="28"/>
          <w:shd w:val="clear" w:color="auto" w:fill="FFFFFF"/>
        </w:rPr>
      </w:pPr>
      <m:oMathPara>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1</m:t>
              </m:r>
            </m:sub>
          </m:sSub>
          <m:r>
            <w:rPr>
              <w:rFonts w:ascii="Cambria Math" w:eastAsiaTheme="minorEastAsia" w:hAnsi="Cambria Math" w:cs="Times New Roman"/>
              <w:sz w:val="28"/>
              <w:szCs w:val="28"/>
              <w:shd w:val="clear" w:color="auto" w:fill="FFFFFF"/>
            </w:rPr>
            <m:t>=</m:t>
          </m:r>
          <m:f>
            <m:fPr>
              <m:ctrlPr>
                <w:rPr>
                  <w:rFonts w:ascii="Cambria Math" w:eastAsiaTheme="minorEastAsia" w:hAnsi="Cambria Math" w:cs="Times New Roman"/>
                  <w:i/>
                  <w:iCs/>
                  <w:sz w:val="28"/>
                  <w:szCs w:val="28"/>
                  <w:shd w:val="clear" w:color="auto" w:fill="FFFFFF"/>
                </w:rPr>
              </m:ctrlPr>
            </m:fPr>
            <m:num>
              <m:r>
                <w:rPr>
                  <w:rFonts w:ascii="Cambria Math" w:eastAsiaTheme="minorEastAsia" w:hAnsi="Cambria Math" w:cs="Times New Roman"/>
                  <w:sz w:val="28"/>
                  <w:szCs w:val="28"/>
                  <w:shd w:val="clear" w:color="auto" w:fill="FFFFFF"/>
                </w:rPr>
                <m:t>60∙0,7∙2,9</m:t>
              </m:r>
            </m:num>
            <m:den>
              <m:r>
                <w:rPr>
                  <w:rFonts w:ascii="Cambria Math" w:eastAsiaTheme="minorEastAsia" w:hAnsi="Cambria Math" w:cs="Times New Roman"/>
                  <w:sz w:val="28"/>
                  <w:szCs w:val="28"/>
                  <w:shd w:val="clear" w:color="auto" w:fill="FFFFFF"/>
                </w:rPr>
                <m:t>π∙1,3</m:t>
              </m:r>
            </m:den>
          </m:f>
          <m:r>
            <w:rPr>
              <w:rFonts w:ascii="Cambria Math" w:eastAsiaTheme="minorEastAsia" w:hAnsi="Cambria Math" w:cs="Times New Roman"/>
              <w:sz w:val="28"/>
              <w:szCs w:val="28"/>
              <w:shd w:val="clear" w:color="auto" w:fill="FFFFFF"/>
            </w:rPr>
            <m:t>=30 об/мин</m:t>
          </m:r>
        </m:oMath>
      </m:oMathPara>
    </w:p>
    <w:bookmarkEnd w:id="54"/>
    <w:p w14:paraId="3C704E4C"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3B78843D"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Если на 1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секундная мощность при скорости ветра 6 м/с составляет 130 Вт, то мощность, оказывающая воздействие на площадь 0,72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окажется равной</w:t>
      </w:r>
    </w:p>
    <w:p w14:paraId="1975EEB4"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5C53415C" w14:textId="77777777" w:rsidR="00594067" w:rsidRPr="009D134D" w:rsidRDefault="00594067" w:rsidP="00594067">
      <w:pPr>
        <w:spacing w:after="0" w:line="240" w:lineRule="auto"/>
        <w:ind w:firstLine="708"/>
        <w:jc w:val="center"/>
        <w:rPr>
          <w:rFonts w:ascii="Times New Roman" w:eastAsiaTheme="minorEastAsia" w:hAnsi="Times New Roman" w:cs="Times New Roman"/>
          <w:i/>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N=0,72 ∙130=94 Вт</m:t>
          </m:r>
        </m:oMath>
      </m:oMathPara>
    </w:p>
    <w:p w14:paraId="00FF5BB0" w14:textId="77777777" w:rsidR="00594067" w:rsidRPr="009D134D" w:rsidRDefault="00594067" w:rsidP="00594067">
      <w:pPr>
        <w:spacing w:after="0" w:line="240" w:lineRule="auto"/>
        <w:ind w:firstLine="708"/>
        <w:jc w:val="center"/>
        <w:rPr>
          <w:rFonts w:ascii="Times New Roman" w:eastAsiaTheme="minorEastAsia" w:hAnsi="Times New Roman" w:cs="Times New Roman"/>
          <w:i/>
          <w:iCs/>
          <w:color w:val="202124"/>
          <w:sz w:val="28"/>
          <w:szCs w:val="28"/>
          <w:shd w:val="clear" w:color="auto" w:fill="FFFFFF"/>
        </w:rPr>
      </w:pPr>
    </w:p>
    <w:p w14:paraId="5F6D2CAD"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Полученному значению мощности, согласно соотношению</w:t>
      </w:r>
    </w:p>
    <w:p w14:paraId="7A57DC76"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17B18A97" w14:textId="77777777" w:rsidR="00594067" w:rsidRPr="009D134D" w:rsidRDefault="00594067" w:rsidP="00594067">
      <w:pPr>
        <w:spacing w:after="0" w:line="240" w:lineRule="auto"/>
        <w:ind w:firstLine="567"/>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130 Вт        -      6 м/с</w:t>
      </w:r>
    </w:p>
    <w:p w14:paraId="111E6FBE" w14:textId="77777777" w:rsidR="00594067" w:rsidRPr="009D134D" w:rsidRDefault="00594067" w:rsidP="00594067">
      <w:pPr>
        <w:spacing w:after="0" w:line="240" w:lineRule="auto"/>
        <w:ind w:firstLine="708"/>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94 Вт        -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2</m:t>
            </m:r>
          </m:sub>
        </m:sSub>
      </m:oMath>
      <w:r w:rsidRPr="009D134D">
        <w:rPr>
          <w:rFonts w:ascii="Times New Roman" w:eastAsiaTheme="minorEastAsia" w:hAnsi="Times New Roman" w:cs="Times New Roman"/>
          <w:iCs/>
          <w:color w:val="202124"/>
          <w:sz w:val="28"/>
          <w:szCs w:val="28"/>
          <w:shd w:val="clear" w:color="auto" w:fill="FFFFFF"/>
        </w:rPr>
        <w:t>,</w:t>
      </w:r>
    </w:p>
    <w:p w14:paraId="57B177EE"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4E52D03C"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будет соответствовать скорость ветра</w:t>
      </w:r>
    </w:p>
    <w:p w14:paraId="5A0B616A"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01A514A0" w14:textId="77777777" w:rsidR="00594067" w:rsidRPr="009D134D" w:rsidRDefault="00AC2B61"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2</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94∙6</m:t>
              </m:r>
            </m:num>
            <m:den>
              <m:r>
                <w:rPr>
                  <w:rFonts w:ascii="Cambria Math" w:eastAsiaTheme="minorEastAsia" w:hAnsi="Cambria Math" w:cs="Times New Roman"/>
                  <w:color w:val="202124"/>
                  <w:sz w:val="28"/>
                  <w:szCs w:val="28"/>
                  <w:shd w:val="clear" w:color="auto" w:fill="FFFFFF"/>
                </w:rPr>
                <m:t>130</m:t>
              </m:r>
            </m:den>
          </m:f>
          <m:r>
            <w:rPr>
              <w:rFonts w:ascii="Cambria Math" w:eastAsiaTheme="minorEastAsia" w:hAnsi="Cambria Math" w:cs="Times New Roman"/>
              <w:color w:val="202124"/>
              <w:sz w:val="28"/>
              <w:szCs w:val="28"/>
              <w:shd w:val="clear" w:color="auto" w:fill="FFFFFF"/>
            </w:rPr>
            <m:t>=4,34 м/с,</m:t>
          </m:r>
        </m:oMath>
      </m:oMathPara>
    </w:p>
    <w:p w14:paraId="3514EDEE"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7EF898F4"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тогда частота вращения ВК составит </w:t>
      </w:r>
    </w:p>
    <w:p w14:paraId="2210B7A6"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66225DB" w14:textId="77777777" w:rsidR="00594067" w:rsidRPr="009D134D" w:rsidRDefault="00AC2B61" w:rsidP="00594067">
      <w:pPr>
        <w:spacing w:after="0" w:line="240" w:lineRule="auto"/>
        <w:ind w:firstLine="708"/>
        <w:jc w:val="center"/>
        <w:rPr>
          <w:rFonts w:ascii="Times New Roman" w:eastAsiaTheme="minorEastAsia" w:hAnsi="Times New Roman" w:cs="Times New Roman"/>
          <w:sz w:val="28"/>
          <w:szCs w:val="28"/>
          <w:shd w:val="clear" w:color="auto" w:fill="FFFFFF"/>
        </w:rPr>
      </w:pPr>
      <m:oMathPara>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2</m:t>
              </m:r>
            </m:sub>
          </m:sSub>
          <m:r>
            <w:rPr>
              <w:rFonts w:ascii="Cambria Math" w:eastAsiaTheme="minorEastAsia" w:hAnsi="Cambria Math" w:cs="Times New Roman"/>
              <w:sz w:val="28"/>
              <w:szCs w:val="28"/>
              <w:shd w:val="clear" w:color="auto" w:fill="FFFFFF"/>
            </w:rPr>
            <m:t>=</m:t>
          </m:r>
          <m:f>
            <m:fPr>
              <m:ctrlPr>
                <w:rPr>
                  <w:rFonts w:ascii="Cambria Math" w:eastAsiaTheme="minorEastAsia" w:hAnsi="Cambria Math" w:cs="Times New Roman"/>
                  <w:i/>
                  <w:iCs/>
                  <w:sz w:val="28"/>
                  <w:szCs w:val="28"/>
                  <w:shd w:val="clear" w:color="auto" w:fill="FFFFFF"/>
                </w:rPr>
              </m:ctrlPr>
            </m:fPr>
            <m:num>
              <m:r>
                <w:rPr>
                  <w:rFonts w:ascii="Cambria Math" w:eastAsiaTheme="minorEastAsia" w:hAnsi="Cambria Math" w:cs="Times New Roman"/>
                  <w:sz w:val="28"/>
                  <w:szCs w:val="28"/>
                  <w:shd w:val="clear" w:color="auto" w:fill="FFFFFF"/>
                </w:rPr>
                <m:t>60∙0,7∙4,34</m:t>
              </m:r>
            </m:num>
            <m:den>
              <m:r>
                <w:rPr>
                  <w:rFonts w:ascii="Cambria Math" w:eastAsiaTheme="minorEastAsia" w:hAnsi="Cambria Math" w:cs="Times New Roman"/>
                  <w:sz w:val="28"/>
                  <w:szCs w:val="28"/>
                  <w:shd w:val="clear" w:color="auto" w:fill="FFFFFF"/>
                </w:rPr>
                <m:t>π∙1,3</m:t>
              </m:r>
            </m:den>
          </m:f>
          <m:r>
            <w:rPr>
              <w:rFonts w:ascii="Cambria Math" w:eastAsiaTheme="minorEastAsia" w:hAnsi="Cambria Math" w:cs="Times New Roman"/>
              <w:sz w:val="28"/>
              <w:szCs w:val="28"/>
              <w:shd w:val="clear" w:color="auto" w:fill="FFFFFF"/>
            </w:rPr>
            <m:t>=45 об/мин</m:t>
          </m:r>
        </m:oMath>
      </m:oMathPara>
    </w:p>
    <w:p w14:paraId="2E53387F" w14:textId="77777777" w:rsidR="00594067" w:rsidRPr="009D134D" w:rsidRDefault="00594067" w:rsidP="00594067">
      <w:pPr>
        <w:spacing w:after="0" w:line="240" w:lineRule="auto"/>
        <w:ind w:firstLine="708"/>
        <w:jc w:val="center"/>
        <w:rPr>
          <w:rFonts w:ascii="Times New Roman" w:eastAsiaTheme="minorEastAsia" w:hAnsi="Times New Roman" w:cs="Times New Roman"/>
          <w:color w:val="FF0000"/>
          <w:sz w:val="28"/>
          <w:szCs w:val="28"/>
          <w:shd w:val="clear" w:color="auto" w:fill="FFFFFF"/>
        </w:rPr>
      </w:pPr>
    </w:p>
    <w:p w14:paraId="49AB3661"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FF0000"/>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Примечание: здесь и в последующем при расчёте действительной частоты вращения не учитывалось влияние обтекателя как составляющей, увеличивающей частоту вращения ВК на 8-12%. Такое допущение возможно, т. к. запас по частоте вращения </w:t>
      </w:r>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доп</m:t>
            </m:r>
          </m:sub>
        </m:sSub>
        <m:r>
          <w:rPr>
            <w:rFonts w:ascii="Cambria Math" w:eastAsiaTheme="minorEastAsia" w:hAnsi="Cambria Math" w:cs="Times New Roman"/>
            <w:sz w:val="28"/>
            <w:szCs w:val="28"/>
            <w:shd w:val="clear" w:color="auto" w:fill="FFFFFF"/>
          </w:rPr>
          <m:t>=</m:t>
        </m:r>
        <m:r>
          <m:rPr>
            <m:nor/>
          </m:rPr>
          <w:rPr>
            <w:rFonts w:ascii="Times New Roman" w:eastAsiaTheme="minorEastAsia" w:hAnsi="Times New Roman" w:cs="Times New Roman"/>
            <w:sz w:val="28"/>
            <w:szCs w:val="28"/>
            <w:shd w:val="clear" w:color="auto" w:fill="FFFFFF"/>
          </w:rPr>
          <m:t xml:space="preserve">100 об/мин </m:t>
        </m:r>
      </m:oMath>
      <w:r w:rsidRPr="009D134D">
        <w:rPr>
          <w:rFonts w:ascii="Times New Roman" w:eastAsiaTheme="minorEastAsia" w:hAnsi="Times New Roman" w:cs="Times New Roman"/>
          <w:color w:val="FF0000"/>
          <w:sz w:val="28"/>
          <w:szCs w:val="28"/>
          <w:shd w:val="clear" w:color="auto" w:fill="FFFFFF"/>
        </w:rPr>
        <w:tab/>
      </w:r>
      <w:r w:rsidRPr="009D134D">
        <w:rPr>
          <w:rFonts w:ascii="Times New Roman" w:eastAsiaTheme="minorEastAsia" w:hAnsi="Times New Roman" w:cs="Times New Roman"/>
          <w:iCs/>
          <w:color w:val="202124"/>
          <w:sz w:val="28"/>
          <w:szCs w:val="28"/>
          <w:shd w:val="clear" w:color="auto" w:fill="FFFFFF"/>
        </w:rPr>
        <w:t>значителен и будет сохраняться, как покажут последующие расчеты для всех узлов поворота лопастей</w:t>
      </w:r>
    </w:p>
    <w:p w14:paraId="485203B3" w14:textId="77777777" w:rsidR="00594067" w:rsidRPr="009D134D" w:rsidRDefault="00594067" w:rsidP="00594067">
      <w:pPr>
        <w:tabs>
          <w:tab w:val="left" w:pos="567"/>
        </w:tabs>
        <w:spacing w:after="0" w:line="240" w:lineRule="auto"/>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ab/>
        <w:t xml:space="preserve">При расчете частоты вращения начиная со скорости ветра </w:t>
      </w:r>
      <m:oMath>
        <m:r>
          <w:rPr>
            <w:rFonts w:ascii="Cambria Math" w:eastAsiaTheme="minorEastAsia" w:hAnsi="Cambria Math" w:cs="Times New Roman"/>
            <w:color w:val="202124"/>
            <w:sz w:val="28"/>
            <w:szCs w:val="28"/>
            <w:shd w:val="clear" w:color="auto" w:fill="FFFFFF"/>
          </w:rPr>
          <m:t>ϑ=8 м/с</m:t>
        </m:r>
      </m:oMath>
      <w:r w:rsidRPr="009D134D">
        <w:rPr>
          <w:rFonts w:ascii="Times New Roman" w:eastAsiaTheme="minorEastAsia" w:hAnsi="Times New Roman" w:cs="Times New Roman"/>
          <w:color w:val="202124"/>
          <w:sz w:val="28"/>
          <w:szCs w:val="28"/>
          <w:shd w:val="clear" w:color="auto" w:fill="FFFFFF"/>
        </w:rPr>
        <w:t xml:space="preserve"> начинается поворот лопастей, т.е. угол установки лопастей принимает значение α = 21</w:t>
      </w:r>
      <w:r w:rsidRPr="009D134D">
        <w:rPr>
          <w:rFonts w:ascii="Times New Roman" w:eastAsiaTheme="minorEastAsia" w:hAnsi="Times New Roman" w:cs="Times New Roman"/>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 xml:space="preserve">. Площадь лопастей принимает значение </w:t>
      </w:r>
    </w:p>
    <w:p w14:paraId="0D64C96A" w14:textId="77777777" w:rsidR="00594067" w:rsidRPr="009D134D" w:rsidRDefault="00594067" w:rsidP="00594067">
      <w:pPr>
        <w:spacing w:after="0" w:line="240" w:lineRule="auto"/>
        <w:jc w:val="both"/>
        <w:rPr>
          <w:rFonts w:ascii="Times New Roman" w:eastAsiaTheme="minorEastAsia" w:hAnsi="Times New Roman" w:cs="Times New Roman"/>
          <w:color w:val="202124"/>
          <w:sz w:val="28"/>
          <w:szCs w:val="28"/>
          <w:shd w:val="clear" w:color="auto" w:fill="FFFFFF"/>
        </w:rPr>
      </w:pPr>
    </w:p>
    <w:p w14:paraId="6E8FA3BF" w14:textId="1A4A7E4A" w:rsidR="00594067" w:rsidRPr="009D134D" w:rsidRDefault="00C205A0" w:rsidP="00594067">
      <w:pPr>
        <w:spacing w:after="0" w:line="240" w:lineRule="auto"/>
        <w:jc w:val="center"/>
        <w:rPr>
          <w:rFonts w:ascii="Times New Roman" w:eastAsiaTheme="minorEastAsia" w:hAnsi="Times New Roman" w:cs="Times New Roman"/>
          <w:i/>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m:t>
          </m:r>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S</m:t>
              </m:r>
            </m:e>
            <m:sub>
              <m:r>
                <w:rPr>
                  <w:rFonts w:ascii="Cambria Math" w:eastAsiaTheme="minorEastAsia" w:hAnsi="Cambria Math" w:cs="Times New Roman"/>
                  <w:color w:val="202124"/>
                  <w:sz w:val="28"/>
                  <w:szCs w:val="28"/>
                  <w:shd w:val="clear" w:color="auto" w:fill="FFFFFF"/>
                </w:rPr>
                <m:t>3</m:t>
              </m:r>
            </m:sub>
          </m:sSub>
          <m:r>
            <w:rPr>
              <w:rFonts w:ascii="Cambria Math" w:eastAsiaTheme="minorEastAsia" w:hAnsi="Cambria Math" w:cs="Times New Roman"/>
              <w:color w:val="202124"/>
              <w:sz w:val="28"/>
              <w:szCs w:val="28"/>
              <w:shd w:val="clear" w:color="auto" w:fill="FFFFFF"/>
            </w:rPr>
            <m:t xml:space="preserve">=0,744 </m:t>
          </m:r>
          <m:sSup>
            <m:sSupPr>
              <m:ctrlPr>
                <w:rPr>
                  <w:rFonts w:ascii="Cambria Math" w:eastAsiaTheme="minorEastAsia" w:hAnsi="Cambria Math" w:cs="Times New Roman"/>
                  <w:i/>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r>
            <w:rPr>
              <w:rFonts w:ascii="Cambria Math" w:eastAsiaTheme="minorEastAsia" w:hAnsi="Cambria Math" w:cs="Times New Roman"/>
              <w:color w:val="202124"/>
              <w:sz w:val="28"/>
              <w:szCs w:val="28"/>
              <w:shd w:val="clear" w:color="auto" w:fill="FFFFFF"/>
            </w:rPr>
            <m:t>∙</m:t>
          </m:r>
          <m:func>
            <m:funcPr>
              <m:ctrlPr>
                <w:rPr>
                  <w:rFonts w:ascii="Cambria Math" w:eastAsiaTheme="minorEastAsia" w:hAnsi="Cambria Math" w:cs="Times New Roman"/>
                  <w:i/>
                  <w:color w:val="202124"/>
                  <w:sz w:val="28"/>
                  <w:szCs w:val="28"/>
                  <w:shd w:val="clear" w:color="auto" w:fill="FFFFFF"/>
                </w:rPr>
              </m:ctrlPr>
            </m:funcPr>
            <m:fName>
              <m:r>
                <m:rPr>
                  <m:sty m:val="p"/>
                </m:rPr>
                <w:rPr>
                  <w:rFonts w:ascii="Cambria Math" w:eastAsiaTheme="minorEastAsia" w:hAnsi="Cambria Math" w:cs="Times New Roman"/>
                  <w:color w:val="202124"/>
                  <w:sz w:val="28"/>
                  <w:szCs w:val="28"/>
                  <w:shd w:val="clear" w:color="auto" w:fill="FFFFFF"/>
                </w:rPr>
                <m:t>cos</m:t>
              </m:r>
            </m:fName>
            <m:e>
              <m:sSup>
                <m:sSupPr>
                  <m:ctrlPr>
                    <w:rPr>
                      <w:rFonts w:ascii="Cambria Math" w:eastAsiaTheme="minorEastAsia" w:hAnsi="Cambria Math" w:cs="Times New Roman"/>
                      <w:i/>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21</m:t>
                  </m:r>
                </m:e>
                <m:sup>
                  <m:r>
                    <w:rPr>
                      <w:rFonts w:ascii="Cambria Math" w:eastAsiaTheme="minorEastAsia" w:hAnsi="Cambria Math" w:cs="Times New Roman"/>
                      <w:color w:val="202124"/>
                      <w:sz w:val="28"/>
                      <w:szCs w:val="28"/>
                      <w:shd w:val="clear" w:color="auto" w:fill="FFFFFF"/>
                    </w:rPr>
                    <m:t xml:space="preserve">0 </m:t>
                  </m:r>
                </m:sup>
              </m:sSup>
              <m:r>
                <w:rPr>
                  <w:rFonts w:ascii="Cambria Math" w:eastAsiaTheme="minorEastAsia" w:hAnsi="Cambria Math" w:cs="Times New Roman"/>
                  <w:color w:val="202124"/>
                  <w:sz w:val="28"/>
                  <w:szCs w:val="28"/>
                  <w:shd w:val="clear" w:color="auto" w:fill="FFFFFF"/>
                </w:rPr>
                <m:t xml:space="preserve">=0,744∙0,9336=0,695 </m:t>
              </m:r>
              <m:sSup>
                <m:sSupPr>
                  <m:ctrlPr>
                    <w:rPr>
                      <w:rFonts w:ascii="Cambria Math" w:eastAsiaTheme="minorEastAsia" w:hAnsi="Cambria Math" w:cs="Times New Roman"/>
                      <w:i/>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e>
          </m:func>
        </m:oMath>
      </m:oMathPara>
    </w:p>
    <w:p w14:paraId="1789D817"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1E33AE05"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Если на 1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секундная мощность при скорости ветра 8 м/с составляет 310 Вт, то мощность, оказывающая воздействие на площадь 0,695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окажется равной</w:t>
      </w:r>
    </w:p>
    <w:p w14:paraId="3FA7AA1E" w14:textId="77777777" w:rsidR="00594067" w:rsidRPr="009D134D" w:rsidRDefault="00594067" w:rsidP="00594067">
      <w:pPr>
        <w:spacing w:after="0" w:line="240" w:lineRule="auto"/>
        <w:ind w:firstLine="708"/>
        <w:jc w:val="center"/>
        <w:rPr>
          <w:rFonts w:ascii="Times New Roman" w:eastAsiaTheme="minorEastAsia" w:hAnsi="Times New Roman" w:cs="Times New Roman"/>
          <w:color w:val="202124"/>
          <w:sz w:val="28"/>
          <w:szCs w:val="28"/>
          <w:shd w:val="clear" w:color="auto" w:fill="FFFFFF"/>
        </w:rPr>
      </w:pPr>
    </w:p>
    <w:p w14:paraId="1E36127F" w14:textId="77777777" w:rsidR="00594067" w:rsidRPr="009D134D" w:rsidRDefault="00594067" w:rsidP="00594067">
      <w:pPr>
        <w:spacing w:after="0" w:line="240" w:lineRule="auto"/>
        <w:ind w:firstLine="708"/>
        <w:jc w:val="center"/>
        <w:rPr>
          <w:rFonts w:ascii="Times New Roman" w:eastAsiaTheme="minorEastAsia" w:hAnsi="Times New Roman" w:cs="Times New Roman"/>
          <w:i/>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N=0,695 ∙310=215 Вт</m:t>
          </m:r>
        </m:oMath>
      </m:oMathPara>
    </w:p>
    <w:p w14:paraId="1B70648F" w14:textId="77777777" w:rsidR="00594067" w:rsidRPr="009D134D" w:rsidRDefault="00594067" w:rsidP="00594067">
      <w:pPr>
        <w:spacing w:after="0" w:line="240" w:lineRule="auto"/>
        <w:ind w:firstLine="708"/>
        <w:jc w:val="center"/>
        <w:rPr>
          <w:rFonts w:ascii="Times New Roman" w:eastAsiaTheme="minorEastAsia" w:hAnsi="Times New Roman" w:cs="Times New Roman"/>
          <w:i/>
          <w:iCs/>
          <w:color w:val="202124"/>
          <w:sz w:val="28"/>
          <w:szCs w:val="28"/>
          <w:shd w:val="clear" w:color="auto" w:fill="FFFFFF"/>
        </w:rPr>
      </w:pPr>
    </w:p>
    <w:p w14:paraId="41CE944C"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Полученному значению мощности, согласно соотношению</w:t>
      </w:r>
    </w:p>
    <w:p w14:paraId="2D1BF2FD"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2445A369" w14:textId="77777777" w:rsidR="00594067" w:rsidRPr="009D134D" w:rsidRDefault="00594067" w:rsidP="00505B8E">
      <w:pPr>
        <w:spacing w:after="0" w:line="240" w:lineRule="auto"/>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310 Вт        -      8 м/с</w:t>
      </w:r>
    </w:p>
    <w:p w14:paraId="1E9AC245" w14:textId="1B6C81D9" w:rsidR="00594067" w:rsidRPr="009D134D" w:rsidRDefault="00594067" w:rsidP="00505B8E">
      <w:pPr>
        <w:spacing w:after="0" w:line="240" w:lineRule="auto"/>
        <w:jc w:val="center"/>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215 Вт        -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3</m:t>
            </m:r>
          </m:sub>
        </m:sSub>
      </m:oMath>
      <w:r w:rsidRPr="009D134D">
        <w:rPr>
          <w:rFonts w:ascii="Times New Roman" w:eastAsiaTheme="minorEastAsia" w:hAnsi="Times New Roman" w:cs="Times New Roman"/>
          <w:iCs/>
          <w:color w:val="202124"/>
          <w:sz w:val="28"/>
          <w:szCs w:val="28"/>
          <w:shd w:val="clear" w:color="auto" w:fill="FFFFFF"/>
        </w:rPr>
        <w:t>,</w:t>
      </w:r>
      <w:r w:rsidR="00505B8E" w:rsidRPr="009D134D">
        <w:rPr>
          <w:rFonts w:ascii="Times New Roman" w:eastAsiaTheme="minorEastAsia" w:hAnsi="Times New Roman" w:cs="Times New Roman"/>
          <w:iCs/>
          <w:color w:val="202124"/>
          <w:sz w:val="28"/>
          <w:szCs w:val="28"/>
          <w:shd w:val="clear" w:color="auto" w:fill="FFFFFF"/>
        </w:rPr>
        <w:t xml:space="preserve">  </w:t>
      </w:r>
    </w:p>
    <w:p w14:paraId="321BA3B7"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6964645E"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 будет соответствовать скорость ветра</w:t>
      </w:r>
    </w:p>
    <w:p w14:paraId="4B6B4F87"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6ED6BEAA"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3</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215∙8</m:t>
              </m:r>
            </m:num>
            <m:den>
              <m:r>
                <w:rPr>
                  <w:rFonts w:ascii="Cambria Math" w:eastAsiaTheme="minorEastAsia" w:hAnsi="Cambria Math" w:cs="Times New Roman"/>
                  <w:color w:val="202124"/>
                  <w:sz w:val="28"/>
                  <w:szCs w:val="28"/>
                  <w:shd w:val="clear" w:color="auto" w:fill="FFFFFF"/>
                </w:rPr>
                <m:t>310</m:t>
              </m:r>
            </m:den>
          </m:f>
          <m:r>
            <w:rPr>
              <w:rFonts w:ascii="Cambria Math" w:eastAsiaTheme="minorEastAsia" w:hAnsi="Cambria Math" w:cs="Times New Roman"/>
              <w:color w:val="202124"/>
              <w:sz w:val="28"/>
              <w:szCs w:val="28"/>
              <w:shd w:val="clear" w:color="auto" w:fill="FFFFFF"/>
            </w:rPr>
            <m:t>=5,55 м/с,</m:t>
          </m:r>
        </m:oMath>
      </m:oMathPara>
    </w:p>
    <w:p w14:paraId="3F5D6AAE"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DD276D7"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тогда частота вращения ВК составит </w:t>
      </w:r>
    </w:p>
    <w:p w14:paraId="0E2609F3"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64585BDC" w14:textId="77777777" w:rsidR="00594067" w:rsidRPr="009D134D" w:rsidRDefault="00AC2B61" w:rsidP="00594067">
      <w:pPr>
        <w:spacing w:after="0" w:line="240" w:lineRule="auto"/>
        <w:ind w:firstLine="708"/>
        <w:jc w:val="center"/>
        <w:rPr>
          <w:rFonts w:ascii="Times New Roman" w:eastAsiaTheme="minorEastAsia" w:hAnsi="Times New Roman" w:cs="Times New Roman"/>
          <w:iCs/>
          <w:sz w:val="28"/>
          <w:szCs w:val="28"/>
          <w:shd w:val="clear" w:color="auto" w:fill="FFFFFF"/>
        </w:rPr>
      </w:pPr>
      <m:oMathPara>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n</m:t>
              </m:r>
            </m:e>
            <m:sub>
              <m:r>
                <w:rPr>
                  <w:rFonts w:ascii="Cambria Math" w:eastAsiaTheme="minorEastAsia" w:hAnsi="Cambria Math" w:cs="Times New Roman"/>
                  <w:sz w:val="28"/>
                  <w:szCs w:val="28"/>
                  <w:shd w:val="clear" w:color="auto" w:fill="FFFFFF"/>
                </w:rPr>
                <m:t>3</m:t>
              </m:r>
            </m:sub>
          </m:sSub>
          <m:r>
            <w:rPr>
              <w:rFonts w:ascii="Cambria Math" w:eastAsiaTheme="minorEastAsia" w:hAnsi="Cambria Math" w:cs="Times New Roman"/>
              <w:sz w:val="28"/>
              <w:szCs w:val="28"/>
              <w:shd w:val="clear" w:color="auto" w:fill="FFFFFF"/>
            </w:rPr>
            <m:t>=</m:t>
          </m:r>
          <m:f>
            <m:fPr>
              <m:ctrlPr>
                <w:rPr>
                  <w:rFonts w:ascii="Cambria Math" w:eastAsiaTheme="minorEastAsia" w:hAnsi="Cambria Math" w:cs="Times New Roman"/>
                  <w:i/>
                  <w:iCs/>
                  <w:sz w:val="28"/>
                  <w:szCs w:val="28"/>
                  <w:shd w:val="clear" w:color="auto" w:fill="FFFFFF"/>
                </w:rPr>
              </m:ctrlPr>
            </m:fPr>
            <m:num>
              <m:r>
                <w:rPr>
                  <w:rFonts w:ascii="Cambria Math" w:eastAsiaTheme="minorEastAsia" w:hAnsi="Cambria Math" w:cs="Times New Roman"/>
                  <w:sz w:val="28"/>
                  <w:szCs w:val="28"/>
                  <w:shd w:val="clear" w:color="auto" w:fill="FFFFFF"/>
                </w:rPr>
                <m:t>60∙0,7∙5,55</m:t>
              </m:r>
            </m:num>
            <m:den>
              <m:r>
                <w:rPr>
                  <w:rFonts w:ascii="Cambria Math" w:eastAsiaTheme="minorEastAsia" w:hAnsi="Cambria Math" w:cs="Times New Roman"/>
                  <w:sz w:val="28"/>
                  <w:szCs w:val="28"/>
                  <w:shd w:val="clear" w:color="auto" w:fill="FFFFFF"/>
                </w:rPr>
                <m:t>π∙1,3</m:t>
              </m:r>
            </m:den>
          </m:f>
          <m:r>
            <w:rPr>
              <w:rFonts w:ascii="Cambria Math" w:eastAsiaTheme="minorEastAsia" w:hAnsi="Cambria Math" w:cs="Times New Roman"/>
              <w:sz w:val="28"/>
              <w:szCs w:val="28"/>
              <w:shd w:val="clear" w:color="auto" w:fill="FFFFFF"/>
            </w:rPr>
            <m:t>=57 об/мин</m:t>
          </m:r>
        </m:oMath>
      </m:oMathPara>
    </w:p>
    <w:p w14:paraId="2CC8E3AF"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FF0000"/>
          <w:sz w:val="28"/>
          <w:szCs w:val="28"/>
          <w:shd w:val="clear" w:color="auto" w:fill="FFFFFF"/>
        </w:rPr>
      </w:pPr>
      <w:r w:rsidRPr="009D134D">
        <w:rPr>
          <w:rFonts w:ascii="Times New Roman" w:eastAsiaTheme="minorEastAsia" w:hAnsi="Times New Roman" w:cs="Times New Roman"/>
          <w:iCs/>
          <w:sz w:val="28"/>
          <w:szCs w:val="28"/>
          <w:shd w:val="clear" w:color="auto" w:fill="FFFFFF"/>
        </w:rPr>
        <w:t>Падение частоты вращения составило</w:t>
      </w:r>
    </w:p>
    <w:p w14:paraId="31D38578"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1AB41EB8" w14:textId="77777777" w:rsidR="00594067" w:rsidRPr="009D134D" w:rsidRDefault="00594067" w:rsidP="00594067">
      <w:pPr>
        <w:spacing w:after="0" w:line="240" w:lineRule="auto"/>
        <w:ind w:firstLine="708"/>
        <w:jc w:val="center"/>
        <w:rPr>
          <w:rFonts w:ascii="Times New Roman" w:eastAsiaTheme="minorEastAsia" w:hAnsi="Times New Roman" w:cs="Times New Roman"/>
          <w:i/>
          <w:iCs/>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∆n=62-57=5 об/мин</m:t>
          </m:r>
        </m:oMath>
      </m:oMathPara>
    </w:p>
    <w:p w14:paraId="0B0B2F52" w14:textId="77777777" w:rsidR="00594067" w:rsidRPr="009D134D" w:rsidRDefault="00594067" w:rsidP="00594067">
      <w:pPr>
        <w:spacing w:after="0" w:line="240" w:lineRule="auto"/>
        <w:ind w:firstLine="708"/>
        <w:jc w:val="center"/>
        <w:rPr>
          <w:rFonts w:ascii="Times New Roman" w:eastAsiaTheme="minorEastAsia" w:hAnsi="Times New Roman" w:cs="Times New Roman"/>
          <w:i/>
          <w:iCs/>
          <w:color w:val="202124"/>
          <w:sz w:val="28"/>
          <w:szCs w:val="28"/>
          <w:shd w:val="clear" w:color="auto" w:fill="FFFFFF"/>
        </w:rPr>
      </w:pPr>
    </w:p>
    <w:p w14:paraId="4723124A"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При скорости ветра 9 м/с угол поворота лопастей составил 25</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 Общая площадь лопастей принимает значение</w:t>
      </w:r>
    </w:p>
    <w:p w14:paraId="27816EE3"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2B87B150" w14:textId="77777777" w:rsidR="00594067" w:rsidRPr="009D134D" w:rsidRDefault="00AC2B61" w:rsidP="00594067">
      <w:pPr>
        <w:spacing w:after="0" w:line="240" w:lineRule="auto"/>
        <w:ind w:firstLine="708"/>
        <w:jc w:val="center"/>
        <w:rPr>
          <w:rFonts w:ascii="Times New Roman" w:eastAsiaTheme="minorEastAsia" w:hAnsi="Times New Roman" w:cs="Times New Roman"/>
          <w:i/>
          <w:iCs/>
          <w:color w:val="202124"/>
          <w:sz w:val="28"/>
          <w:szCs w:val="28"/>
          <w:shd w:val="clear" w:color="auto" w:fill="FFFFFF"/>
        </w:rPr>
      </w:pPr>
      <m:oMathPara>
        <m:oMathParaPr>
          <m:jc m:val="center"/>
        </m:oMathParaP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S</m:t>
              </m:r>
            </m:e>
            <m:sub>
              <m:r>
                <w:rPr>
                  <w:rFonts w:ascii="Cambria Math" w:eastAsiaTheme="minorEastAsia" w:hAnsi="Cambria Math" w:cs="Times New Roman"/>
                  <w:color w:val="202124"/>
                  <w:sz w:val="28"/>
                  <w:szCs w:val="28"/>
                  <w:shd w:val="clear" w:color="auto" w:fill="FFFFFF"/>
                </w:rPr>
                <m:t>4</m:t>
              </m:r>
            </m:sub>
          </m:sSub>
          <m:r>
            <w:rPr>
              <w:rFonts w:ascii="Cambria Math" w:eastAsiaTheme="minorEastAsia" w:hAnsi="Cambria Math" w:cs="Times New Roman"/>
              <w:color w:val="202124"/>
              <w:sz w:val="28"/>
              <w:szCs w:val="28"/>
              <w:shd w:val="clear" w:color="auto" w:fill="FFFFFF"/>
            </w:rPr>
            <m:t>=0,744∙cos</m:t>
          </m:r>
          <m:sSup>
            <m:sSupPr>
              <m:ctrlPr>
                <w:rPr>
                  <w:rFonts w:ascii="Cambria Math" w:eastAsiaTheme="minorEastAsia" w:hAnsi="Cambria Math" w:cs="Times New Roman"/>
                  <w:i/>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25</m:t>
              </m:r>
            </m:e>
            <m:sup>
              <m:r>
                <w:rPr>
                  <w:rFonts w:ascii="Cambria Math" w:eastAsiaTheme="minorEastAsia" w:hAnsi="Cambria Math" w:cs="Times New Roman"/>
                  <w:color w:val="202124"/>
                  <w:sz w:val="28"/>
                  <w:szCs w:val="28"/>
                  <w:shd w:val="clear" w:color="auto" w:fill="FFFFFF"/>
                </w:rPr>
                <m:t>0</m:t>
              </m:r>
            </m:sup>
          </m:sSup>
          <m:r>
            <w:rPr>
              <w:rFonts w:ascii="Cambria Math" w:eastAsiaTheme="minorEastAsia" w:hAnsi="Cambria Math" w:cs="Times New Roman"/>
              <w:color w:val="202124"/>
              <w:sz w:val="28"/>
              <w:szCs w:val="28"/>
              <w:shd w:val="clear" w:color="auto" w:fill="FFFFFF"/>
            </w:rPr>
            <m:t xml:space="preserve">=0,744∙0,9063=0,674 </m:t>
          </m:r>
          <m:sSup>
            <m:sSupPr>
              <m:ctrlPr>
                <w:rPr>
                  <w:rFonts w:ascii="Cambria Math" w:eastAsiaTheme="minorEastAsia" w:hAnsi="Cambria Math" w:cs="Times New Roman"/>
                  <w:i/>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oMath>
      </m:oMathPara>
    </w:p>
    <w:p w14:paraId="0CF6A92E"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Если на 1 м</w:t>
      </w:r>
      <w:r w:rsidRPr="009D134D">
        <w:rPr>
          <w:rFonts w:ascii="Times New Roman" w:eastAsiaTheme="minorEastAsia" w:hAnsi="Times New Roman" w:cs="Times New Roman"/>
          <w:color w:val="202124"/>
          <w:sz w:val="28"/>
          <w:szCs w:val="28"/>
          <w:shd w:val="clear" w:color="auto" w:fill="FFFFFF"/>
          <w:vertAlign w:val="superscript"/>
        </w:rPr>
        <w:t>2</w:t>
      </w:r>
      <w:r w:rsidRPr="009D134D">
        <w:rPr>
          <w:rFonts w:ascii="Times New Roman" w:eastAsiaTheme="minorEastAsia" w:hAnsi="Times New Roman" w:cs="Times New Roman"/>
          <w:color w:val="202124"/>
          <w:sz w:val="28"/>
          <w:szCs w:val="28"/>
          <w:shd w:val="clear" w:color="auto" w:fill="FFFFFF"/>
        </w:rPr>
        <w:t xml:space="preserve"> секундная мощность при скорости ветра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4</m:t>
            </m:r>
          </m:sub>
        </m:sSub>
        <m:r>
          <w:rPr>
            <w:rFonts w:ascii="Cambria Math" w:eastAsiaTheme="minorEastAsia" w:hAnsi="Cambria Math" w:cs="Times New Roman"/>
            <w:color w:val="202124"/>
            <w:sz w:val="28"/>
            <w:szCs w:val="28"/>
            <w:shd w:val="clear" w:color="auto" w:fill="FFFFFF"/>
          </w:rPr>
          <m:t xml:space="preserve">=9 м/с </m:t>
        </m:r>
      </m:oMath>
      <w:r w:rsidRPr="009D134D">
        <w:rPr>
          <w:rFonts w:ascii="Times New Roman" w:eastAsiaTheme="minorEastAsia" w:hAnsi="Times New Roman" w:cs="Times New Roman"/>
          <w:iCs/>
          <w:color w:val="202124"/>
          <w:sz w:val="28"/>
          <w:szCs w:val="28"/>
          <w:shd w:val="clear" w:color="auto" w:fill="FFFFFF"/>
        </w:rPr>
        <w:t xml:space="preserve"> составляет 460 Вт, то мощность, оказывающая воздействие на площадь 0,674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окажется равной</w:t>
      </w:r>
    </w:p>
    <w:p w14:paraId="6DC5026E"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39FB230F"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N=0,674∙460=310 Вт</m:t>
          </m:r>
        </m:oMath>
      </m:oMathPara>
    </w:p>
    <w:p w14:paraId="727CBBE8"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36419BBB"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Полученному значению мощности будет соответствовать скорость ветра </w:t>
      </w:r>
    </w:p>
    <w:p w14:paraId="0E0036DE"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3945A5A3"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310∙9</m:t>
              </m:r>
            </m:num>
            <m:den>
              <m:r>
                <w:rPr>
                  <w:rFonts w:ascii="Cambria Math" w:eastAsiaTheme="minorEastAsia" w:hAnsi="Cambria Math" w:cs="Times New Roman"/>
                  <w:color w:val="202124"/>
                  <w:sz w:val="28"/>
                  <w:szCs w:val="28"/>
                  <w:shd w:val="clear" w:color="auto" w:fill="FFFFFF"/>
                </w:rPr>
                <m:t>460</m:t>
              </m:r>
            </m:den>
          </m:f>
          <m:r>
            <w:rPr>
              <w:rFonts w:ascii="Cambria Math" w:eastAsiaTheme="minorEastAsia" w:hAnsi="Cambria Math" w:cs="Times New Roman"/>
              <w:color w:val="202124"/>
              <w:sz w:val="28"/>
              <w:szCs w:val="28"/>
              <w:shd w:val="clear" w:color="auto" w:fill="FFFFFF"/>
            </w:rPr>
            <m:t>=6,07 м/с,</m:t>
          </m:r>
        </m:oMath>
      </m:oMathPara>
    </w:p>
    <w:p w14:paraId="3FF02087"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A1CAB5D" w14:textId="533155FF"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частота вращения ВК при этом составит</w:t>
      </w:r>
    </w:p>
    <w:p w14:paraId="38E70433"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1198E448"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4</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60∙0,7∙6,07</m:t>
              </m:r>
            </m:num>
            <m:den>
              <m:r>
                <w:rPr>
                  <w:rFonts w:ascii="Cambria Math" w:eastAsiaTheme="minorEastAsia" w:hAnsi="Cambria Math" w:cs="Times New Roman"/>
                  <w:color w:val="202124"/>
                  <w:sz w:val="28"/>
                  <w:szCs w:val="28"/>
                  <w:shd w:val="clear" w:color="auto" w:fill="FFFFFF"/>
                </w:rPr>
                <m:t>π∙1,3</m:t>
              </m:r>
            </m:den>
          </m:f>
          <m:r>
            <w:rPr>
              <w:rFonts w:ascii="Cambria Math" w:eastAsiaTheme="minorEastAsia" w:hAnsi="Cambria Math" w:cs="Times New Roman"/>
              <w:color w:val="202124"/>
              <w:sz w:val="28"/>
              <w:szCs w:val="28"/>
              <w:shd w:val="clear" w:color="auto" w:fill="FFFFFF"/>
            </w:rPr>
            <m:t>=63 об/мин,</m:t>
          </m:r>
        </m:oMath>
      </m:oMathPara>
    </w:p>
    <w:p w14:paraId="317A6A22"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40467B3C"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При скорости ветра 10 м/с угол поворота лопастей составил 28</w:t>
      </w:r>
      <w:r w:rsidRPr="009D134D">
        <w:rPr>
          <w:rFonts w:ascii="Times New Roman" w:eastAsiaTheme="minorEastAsia" w:hAnsi="Times New Roman" w:cs="Times New Roman"/>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 Общая площадь лопастей принимает значение</w:t>
      </w:r>
    </w:p>
    <w:p w14:paraId="6AF28150"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7457D611" w14:textId="77777777" w:rsidR="00594067" w:rsidRPr="009D134D" w:rsidRDefault="00AC2B61"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S</m:t>
              </m:r>
            </m:e>
            <m:sub>
              <m:r>
                <w:rPr>
                  <w:rFonts w:ascii="Cambria Math" w:eastAsiaTheme="minorEastAsia" w:hAnsi="Cambria Math" w:cs="Times New Roman"/>
                  <w:color w:val="202124"/>
                  <w:sz w:val="28"/>
                  <w:szCs w:val="28"/>
                  <w:shd w:val="clear" w:color="auto" w:fill="FFFFFF"/>
                </w:rPr>
                <m:t>5</m:t>
              </m:r>
            </m:sub>
          </m:sSub>
          <m:r>
            <w:rPr>
              <w:rFonts w:ascii="Cambria Math" w:eastAsiaTheme="minorEastAsia" w:hAnsi="Cambria Math" w:cs="Times New Roman"/>
              <w:color w:val="202124"/>
              <w:sz w:val="28"/>
              <w:szCs w:val="28"/>
              <w:shd w:val="clear" w:color="auto" w:fill="FFFFFF"/>
            </w:rPr>
            <m:t>=0,744∙cos</m:t>
          </m:r>
          <m:sSup>
            <m:sSupPr>
              <m:ctrlPr>
                <w:rPr>
                  <w:rFonts w:ascii="Cambria Math" w:eastAsiaTheme="minorEastAsia" w:hAnsi="Cambria Math" w:cs="Times New Roman"/>
                  <w:i/>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28</m:t>
              </m:r>
            </m:e>
            <m:sup>
              <m:r>
                <w:rPr>
                  <w:rFonts w:ascii="Cambria Math" w:eastAsiaTheme="minorEastAsia" w:hAnsi="Cambria Math" w:cs="Times New Roman"/>
                  <w:color w:val="202124"/>
                  <w:sz w:val="28"/>
                  <w:szCs w:val="28"/>
                  <w:shd w:val="clear" w:color="auto" w:fill="FFFFFF"/>
                </w:rPr>
                <m:t>0</m:t>
              </m:r>
            </m:sup>
          </m:sSup>
          <m:r>
            <w:rPr>
              <w:rFonts w:ascii="Cambria Math" w:eastAsiaTheme="minorEastAsia" w:hAnsi="Cambria Math" w:cs="Times New Roman"/>
              <w:color w:val="202124"/>
              <w:sz w:val="28"/>
              <w:szCs w:val="28"/>
              <w:shd w:val="clear" w:color="auto" w:fill="FFFFFF"/>
            </w:rPr>
            <m:t xml:space="preserve">=0,744∙0,8829=0,657 </m:t>
          </m:r>
          <m:sSup>
            <m:sSupPr>
              <m:ctrlPr>
                <w:rPr>
                  <w:rFonts w:ascii="Cambria Math" w:eastAsiaTheme="minorEastAsia" w:hAnsi="Cambria Math" w:cs="Times New Roman"/>
                  <w:i/>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oMath>
      </m:oMathPara>
    </w:p>
    <w:p w14:paraId="68BC3BB1"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184AD656"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Если на 1 м</w:t>
      </w:r>
      <w:r w:rsidRPr="009D134D">
        <w:rPr>
          <w:rFonts w:ascii="Times New Roman" w:eastAsiaTheme="minorEastAsia" w:hAnsi="Times New Roman" w:cs="Times New Roman"/>
          <w:color w:val="202124"/>
          <w:sz w:val="28"/>
          <w:szCs w:val="28"/>
          <w:shd w:val="clear" w:color="auto" w:fill="FFFFFF"/>
          <w:vertAlign w:val="superscript"/>
        </w:rPr>
        <w:t>2</w:t>
      </w:r>
      <w:r w:rsidRPr="009D134D">
        <w:rPr>
          <w:rFonts w:ascii="Times New Roman" w:eastAsiaTheme="minorEastAsia" w:hAnsi="Times New Roman" w:cs="Times New Roman"/>
          <w:color w:val="202124"/>
          <w:sz w:val="28"/>
          <w:szCs w:val="28"/>
          <w:shd w:val="clear" w:color="auto" w:fill="FFFFFF"/>
        </w:rPr>
        <w:t xml:space="preserve"> секундная мощность при скорости ветра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4</m:t>
            </m:r>
          </m:sub>
        </m:sSub>
        <m:r>
          <w:rPr>
            <w:rFonts w:ascii="Cambria Math" w:eastAsiaTheme="minorEastAsia" w:hAnsi="Cambria Math" w:cs="Times New Roman"/>
            <w:color w:val="202124"/>
            <w:sz w:val="28"/>
            <w:szCs w:val="28"/>
            <w:shd w:val="clear" w:color="auto" w:fill="FFFFFF"/>
          </w:rPr>
          <m:t xml:space="preserve">=10 м/с </m:t>
        </m:r>
      </m:oMath>
      <w:r w:rsidRPr="009D134D">
        <w:rPr>
          <w:rFonts w:ascii="Times New Roman" w:eastAsiaTheme="minorEastAsia" w:hAnsi="Times New Roman" w:cs="Times New Roman"/>
          <w:iCs/>
          <w:color w:val="202124"/>
          <w:sz w:val="28"/>
          <w:szCs w:val="28"/>
          <w:shd w:val="clear" w:color="auto" w:fill="FFFFFF"/>
        </w:rPr>
        <w:t xml:space="preserve"> составляет 610 Вт, то мощность, оказывающая воздействие на площадь 0,657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окажется равной</w:t>
      </w:r>
    </w:p>
    <w:p w14:paraId="0A0D5D57"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3DC279A5"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N=0,657∙610=401 Вт.</m:t>
          </m:r>
        </m:oMath>
      </m:oMathPara>
    </w:p>
    <w:p w14:paraId="68C17AC4"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618FAA83"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Полученному значению мощности будет соответствовать скорость ветра </w:t>
      </w:r>
    </w:p>
    <w:p w14:paraId="5F8D4059"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48EA9197" w14:textId="77777777" w:rsidR="00594067" w:rsidRPr="009D134D" w:rsidRDefault="00AC2B61" w:rsidP="00594067">
      <w:pPr>
        <w:spacing w:after="0" w:line="240" w:lineRule="auto"/>
        <w:jc w:val="both"/>
        <w:rPr>
          <w:rFonts w:ascii="Times New Roman" w:eastAsiaTheme="minorEastAsia" w:hAnsi="Times New Roman" w:cs="Times New Roman"/>
          <w:iCs/>
          <w:color w:val="202124"/>
          <w:sz w:val="28"/>
          <w:szCs w:val="28"/>
          <w:shd w:val="clear" w:color="auto" w:fill="FFFFFF"/>
        </w:rPr>
      </w:pPr>
      <m:oMathPara>
        <m:oMathParaPr>
          <m:jc m:val="center"/>
        </m:oMathParaP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5</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401∙10</m:t>
              </m:r>
            </m:num>
            <m:den>
              <m:r>
                <w:rPr>
                  <w:rFonts w:ascii="Cambria Math" w:eastAsiaTheme="minorEastAsia" w:hAnsi="Cambria Math" w:cs="Times New Roman"/>
                  <w:color w:val="202124"/>
                  <w:sz w:val="28"/>
                  <w:szCs w:val="28"/>
                  <w:shd w:val="clear" w:color="auto" w:fill="FFFFFF"/>
                </w:rPr>
                <m:t>610</m:t>
              </m:r>
            </m:den>
          </m:f>
          <m:r>
            <w:rPr>
              <w:rFonts w:ascii="Cambria Math" w:eastAsiaTheme="minorEastAsia" w:hAnsi="Cambria Math" w:cs="Times New Roman"/>
              <w:color w:val="202124"/>
              <w:sz w:val="28"/>
              <w:szCs w:val="28"/>
              <w:shd w:val="clear" w:color="auto" w:fill="FFFFFF"/>
            </w:rPr>
            <m:t>=6,57 м/с,</m:t>
          </m:r>
        </m:oMath>
      </m:oMathPara>
    </w:p>
    <w:p w14:paraId="69E01FFA"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563796A8"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тогда частота вращения ВК составит</w:t>
      </w:r>
    </w:p>
    <w:p w14:paraId="2D9B86E5"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4292CD31" w14:textId="77777777" w:rsidR="00594067" w:rsidRPr="009D134D" w:rsidRDefault="00AC2B61" w:rsidP="00594067">
      <w:pPr>
        <w:spacing w:after="0" w:line="240" w:lineRule="auto"/>
        <w:jc w:val="both"/>
        <w:rPr>
          <w:rFonts w:ascii="Times New Roman" w:eastAsiaTheme="minorEastAsia" w:hAnsi="Times New Roman" w:cs="Times New Roman"/>
          <w:iCs/>
          <w:color w:val="202124"/>
          <w:sz w:val="28"/>
          <w:szCs w:val="28"/>
          <w:shd w:val="clear" w:color="auto" w:fill="FFFFFF"/>
        </w:rPr>
      </w:pPr>
      <m:oMathPara>
        <m:oMathParaPr>
          <m:jc m:val="center"/>
        </m:oMathParaP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5</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60∙0,7∙6,57</m:t>
              </m:r>
            </m:num>
            <m:den>
              <m:r>
                <w:rPr>
                  <w:rFonts w:ascii="Cambria Math" w:eastAsiaTheme="minorEastAsia" w:hAnsi="Cambria Math" w:cs="Times New Roman"/>
                  <w:color w:val="202124"/>
                  <w:sz w:val="28"/>
                  <w:szCs w:val="28"/>
                  <w:shd w:val="clear" w:color="auto" w:fill="FFFFFF"/>
                </w:rPr>
                <m:t>π∙1,3</m:t>
              </m:r>
            </m:den>
          </m:f>
          <m:r>
            <w:rPr>
              <w:rFonts w:ascii="Cambria Math" w:eastAsiaTheme="minorEastAsia" w:hAnsi="Cambria Math" w:cs="Times New Roman"/>
              <w:color w:val="202124"/>
              <w:sz w:val="28"/>
              <w:szCs w:val="28"/>
              <w:shd w:val="clear" w:color="auto" w:fill="FFFFFF"/>
            </w:rPr>
            <m:t>=68 об/мин,</m:t>
          </m:r>
        </m:oMath>
      </m:oMathPara>
    </w:p>
    <w:p w14:paraId="14D6AE04"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0ADE816F"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Следует отметить, что даже при скорости ветра </w:t>
      </w:r>
      <m:oMath>
        <m:r>
          <w:rPr>
            <w:rFonts w:ascii="Cambria Math" w:eastAsiaTheme="minorEastAsia" w:hAnsi="Cambria Math" w:cs="Times New Roman"/>
            <w:color w:val="202124"/>
            <w:sz w:val="28"/>
            <w:szCs w:val="28"/>
            <w:shd w:val="clear" w:color="auto" w:fill="FFFFFF"/>
          </w:rPr>
          <m:t>ϑ=10 м/с</m:t>
        </m:r>
      </m:oMath>
      <w:r w:rsidRPr="009D134D">
        <w:rPr>
          <w:rFonts w:ascii="Times New Roman" w:eastAsiaTheme="minorEastAsia" w:hAnsi="Times New Roman" w:cs="Times New Roman"/>
          <w:iCs/>
          <w:color w:val="202124"/>
          <w:sz w:val="28"/>
          <w:szCs w:val="28"/>
          <w:shd w:val="clear" w:color="auto" w:fill="FFFFFF"/>
        </w:rPr>
        <w:t xml:space="preserve">, т.е. предельной рабочей скорости, частота вращения генератора не достигает своего номинального значения (600 об/мин), </w:t>
      </w:r>
    </w:p>
    <w:p w14:paraId="151838B9"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5D44C9ED" w14:textId="77777777" w:rsidR="00594067" w:rsidRPr="009D134D" w:rsidRDefault="00AC2B61" w:rsidP="00594067">
      <w:pPr>
        <w:spacing w:after="0" w:line="240" w:lineRule="auto"/>
        <w:jc w:val="center"/>
        <w:rPr>
          <w:rFonts w:ascii="Times New Roman" w:eastAsiaTheme="minorEastAsia" w:hAnsi="Times New Roman" w:cs="Times New Roman"/>
          <w:iCs/>
          <w:color w:val="202124"/>
          <w:sz w:val="28"/>
          <w:szCs w:val="28"/>
          <w:shd w:val="clear" w:color="auto" w:fill="FFFFFF"/>
        </w:rPr>
      </w:pP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г4</m:t>
            </m:r>
          </m:sub>
        </m:sSub>
        <m:r>
          <w:rPr>
            <w:rFonts w:ascii="Cambria Math" w:eastAsiaTheme="minorEastAsia" w:hAnsi="Cambria Math" w:cs="Times New Roman"/>
            <w:color w:val="202124"/>
            <w:sz w:val="28"/>
            <w:szCs w:val="28"/>
            <w:shd w:val="clear" w:color="auto" w:fill="FFFFFF"/>
          </w:rPr>
          <m:t>=</m:t>
        </m:r>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4</m:t>
            </m:r>
          </m:sub>
        </m:sSub>
        <m:r>
          <w:rPr>
            <w:rFonts w:ascii="Cambria Math" w:eastAsiaTheme="minorEastAsia" w:hAnsi="Cambria Math" w:cs="Times New Roman"/>
            <w:color w:val="202124"/>
            <w:sz w:val="28"/>
            <w:szCs w:val="28"/>
            <w:shd w:val="clear" w:color="auto" w:fill="FFFFFF"/>
          </w:rPr>
          <m:t>∙i=68∙6=486</m:t>
        </m:r>
        <m:f>
          <m:fPr>
            <m:ctrlPr>
              <w:rPr>
                <w:rFonts w:ascii="Cambria Math" w:eastAsiaTheme="minorEastAsia" w:hAnsi="Cambria Math" w:cs="Times New Roman"/>
                <w:i/>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об</m:t>
            </m:r>
          </m:num>
          <m:den>
            <m:r>
              <w:rPr>
                <w:rFonts w:ascii="Cambria Math" w:eastAsiaTheme="minorEastAsia" w:hAnsi="Cambria Math" w:cs="Times New Roman"/>
                <w:color w:val="202124"/>
                <w:sz w:val="28"/>
                <w:szCs w:val="28"/>
                <w:shd w:val="clear" w:color="auto" w:fill="FFFFFF"/>
              </w:rPr>
              <m:t>мин</m:t>
            </m:r>
          </m:den>
        </m:f>
      </m:oMath>
      <w:r w:rsidR="00594067" w:rsidRPr="009D134D">
        <w:rPr>
          <w:rFonts w:ascii="Times New Roman" w:eastAsiaTheme="minorEastAsia" w:hAnsi="Times New Roman" w:cs="Times New Roman"/>
          <w:color w:val="202124"/>
          <w:sz w:val="28"/>
          <w:szCs w:val="28"/>
          <w:shd w:val="clear" w:color="auto" w:fill="FFFFFF"/>
        </w:rPr>
        <w:t xml:space="preserve"> .</w:t>
      </w:r>
    </w:p>
    <w:p w14:paraId="33037632"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26DA21A0"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Реальная частота вращения ВК с номинальным углом установки лопастей α = 15</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 xml:space="preserve"> достигла бы значения </w:t>
      </w:r>
    </w:p>
    <w:p w14:paraId="1948B937"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15F62E67"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4</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60∙0,7∙10</m:t>
              </m:r>
            </m:num>
            <m:den>
              <m:r>
                <w:rPr>
                  <w:rFonts w:ascii="Cambria Math" w:eastAsiaTheme="minorEastAsia" w:hAnsi="Cambria Math" w:cs="Times New Roman"/>
                  <w:color w:val="202124"/>
                  <w:sz w:val="28"/>
                  <w:szCs w:val="28"/>
                  <w:shd w:val="clear" w:color="auto" w:fill="FFFFFF"/>
                </w:rPr>
                <m:t>π∙1,3</m:t>
              </m:r>
            </m:den>
          </m:f>
          <m:r>
            <w:rPr>
              <w:rFonts w:ascii="Cambria Math" w:eastAsiaTheme="minorEastAsia" w:hAnsi="Cambria Math" w:cs="Times New Roman"/>
              <w:color w:val="202124"/>
              <w:sz w:val="28"/>
              <w:szCs w:val="28"/>
              <w:shd w:val="clear" w:color="auto" w:fill="FFFFFF"/>
            </w:rPr>
            <m:t>=103</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об</m:t>
              </m:r>
            </m:num>
            <m:den>
              <m:r>
                <w:rPr>
                  <w:rFonts w:ascii="Cambria Math" w:eastAsiaTheme="minorEastAsia" w:hAnsi="Cambria Math" w:cs="Times New Roman"/>
                  <w:color w:val="202124"/>
                  <w:sz w:val="28"/>
                  <w:szCs w:val="28"/>
                  <w:shd w:val="clear" w:color="auto" w:fill="FFFFFF"/>
                </w:rPr>
                <m:t>мин</m:t>
              </m:r>
            </m:den>
          </m:f>
          <m:r>
            <w:rPr>
              <w:rFonts w:ascii="Cambria Math" w:eastAsiaTheme="minorEastAsia" w:hAnsi="Cambria Math" w:cs="Times New Roman"/>
              <w:color w:val="202124"/>
              <w:sz w:val="28"/>
              <w:szCs w:val="28"/>
              <w:shd w:val="clear" w:color="auto" w:fill="FFFFFF"/>
            </w:rPr>
            <m:t>,</m:t>
          </m:r>
        </m:oMath>
      </m:oMathPara>
    </w:p>
    <w:p w14:paraId="205EDA78"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1EFF825"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частота генератора составила бы</w:t>
      </w:r>
    </w:p>
    <w:p w14:paraId="1E0F9962"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577BF47B"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г4</m:t>
              </m:r>
            </m:sub>
          </m:sSub>
          <m:r>
            <w:rPr>
              <w:rFonts w:ascii="Cambria Math" w:eastAsiaTheme="minorEastAsia" w:hAnsi="Cambria Math" w:cs="Times New Roman"/>
              <w:color w:val="202124"/>
              <w:sz w:val="28"/>
              <w:szCs w:val="28"/>
              <w:shd w:val="clear" w:color="auto" w:fill="FFFFFF"/>
            </w:rPr>
            <m:t>=103∙6=618 об/мин</m:t>
          </m:r>
        </m:oMath>
      </m:oMathPara>
    </w:p>
    <w:p w14:paraId="495EEF25"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5A093DD3"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Полученное значение на 3 % больше номинальной, равной 600 об/мин. С учётом возможного повышения частоты вращения ВК с применением обтекателя (в среднем на 8-12%), это может вызвать риск выхода из строя генератора.</w:t>
      </w:r>
    </w:p>
    <w:p w14:paraId="2F95AA42"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lastRenderedPageBreak/>
        <w:t>При скорости ветра 12 м/с угол поворота лопастей составил 38</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w:t>
      </w:r>
    </w:p>
    <w:p w14:paraId="1BB18151"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Общая площадь лопастей принимает значение </w:t>
      </w:r>
    </w:p>
    <w:p w14:paraId="03BAC404"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2EFE7AC9" w14:textId="77777777" w:rsidR="00594067" w:rsidRPr="009D134D" w:rsidRDefault="00AC2B61" w:rsidP="00594067">
      <w:pPr>
        <w:spacing w:after="0" w:line="240" w:lineRule="auto"/>
        <w:ind w:firstLine="708"/>
        <w:jc w:val="both"/>
        <w:rPr>
          <w:rFonts w:ascii="Times New Roman" w:eastAsiaTheme="minorEastAsia" w:hAnsi="Times New Roman" w:cs="Times New Roman"/>
          <w:i/>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 xml:space="preserve"> S</m:t>
              </m:r>
            </m:e>
            <m:sub>
              <m:r>
                <w:rPr>
                  <w:rFonts w:ascii="Cambria Math" w:eastAsiaTheme="minorEastAsia" w:hAnsi="Cambria Math" w:cs="Times New Roman"/>
                  <w:color w:val="202124"/>
                  <w:sz w:val="28"/>
                  <w:szCs w:val="28"/>
                  <w:shd w:val="clear" w:color="auto" w:fill="FFFFFF"/>
                </w:rPr>
                <m:t>6</m:t>
              </m:r>
            </m:sub>
          </m:sSub>
          <m:r>
            <w:rPr>
              <w:rFonts w:ascii="Cambria Math" w:eastAsiaTheme="minorEastAsia" w:hAnsi="Cambria Math" w:cs="Times New Roman"/>
              <w:color w:val="202124"/>
              <w:sz w:val="28"/>
              <w:szCs w:val="28"/>
              <w:shd w:val="clear" w:color="auto" w:fill="FFFFFF"/>
            </w:rPr>
            <m:t>=0,744∙cos</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38</m:t>
              </m:r>
            </m:e>
            <m:sup>
              <m:r>
                <w:rPr>
                  <w:rFonts w:ascii="Cambria Math" w:eastAsiaTheme="minorEastAsia" w:hAnsi="Cambria Math" w:cs="Times New Roman"/>
                  <w:color w:val="202124"/>
                  <w:sz w:val="28"/>
                  <w:szCs w:val="28"/>
                  <w:shd w:val="clear" w:color="auto" w:fill="FFFFFF"/>
                </w:rPr>
                <m:t>°</m:t>
              </m:r>
            </m:sup>
          </m:sSup>
          <m:r>
            <w:rPr>
              <w:rFonts w:ascii="Cambria Math" w:eastAsiaTheme="minorEastAsia" w:hAnsi="Cambria Math" w:cs="Times New Roman"/>
              <w:color w:val="202124"/>
              <w:sz w:val="28"/>
              <w:szCs w:val="28"/>
              <w:shd w:val="clear" w:color="auto" w:fill="FFFFFF"/>
            </w:rPr>
            <m:t xml:space="preserve">=0,744∙0,7880=0,586 </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oMath>
      </m:oMathPara>
    </w:p>
    <w:p w14:paraId="73B946BC" w14:textId="77777777" w:rsidR="00594067" w:rsidRPr="009D134D" w:rsidRDefault="00594067" w:rsidP="00594067">
      <w:pPr>
        <w:spacing w:after="0" w:line="240" w:lineRule="auto"/>
        <w:ind w:firstLine="708"/>
        <w:jc w:val="both"/>
        <w:rPr>
          <w:rFonts w:ascii="Times New Roman" w:eastAsiaTheme="minorEastAsia" w:hAnsi="Times New Roman" w:cs="Times New Roman"/>
          <w:i/>
          <w:iCs/>
          <w:color w:val="202124"/>
          <w:sz w:val="28"/>
          <w:szCs w:val="28"/>
          <w:shd w:val="clear" w:color="auto" w:fill="FFFFFF"/>
        </w:rPr>
      </w:pPr>
    </w:p>
    <w:p w14:paraId="25DB92B5"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Если на 1м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секундная мощность при скорости ветра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6</m:t>
            </m:r>
          </m:sub>
        </m:sSub>
        <m:r>
          <w:rPr>
            <w:rFonts w:ascii="Cambria Math" w:eastAsiaTheme="minorEastAsia" w:hAnsi="Cambria Math" w:cs="Times New Roman"/>
            <w:color w:val="202124"/>
            <w:sz w:val="28"/>
            <w:szCs w:val="28"/>
            <w:shd w:val="clear" w:color="auto" w:fill="FFFFFF"/>
          </w:rPr>
          <m:t>=12 м/с</m:t>
        </m:r>
      </m:oMath>
      <w:r w:rsidRPr="009D134D">
        <w:rPr>
          <w:rFonts w:ascii="Times New Roman" w:eastAsiaTheme="minorEastAsia" w:hAnsi="Times New Roman" w:cs="Times New Roman"/>
          <w:iCs/>
          <w:color w:val="202124"/>
          <w:sz w:val="28"/>
          <w:szCs w:val="28"/>
          <w:shd w:val="clear" w:color="auto" w:fill="FFFFFF"/>
        </w:rPr>
        <w:t xml:space="preserve"> составляет 1140 Вт, то мощность, оказывающая воздействие на площадь 0,586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окажется равной</w:t>
      </w:r>
    </w:p>
    <w:p w14:paraId="7397FFB2"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2939369E"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N=0,586∙1140=668 Вт.</m:t>
          </m:r>
        </m:oMath>
      </m:oMathPara>
    </w:p>
    <w:p w14:paraId="12F1150E"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45C182C4"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Полученному значению мощности будет соответствовать скорость ветра</w:t>
      </w:r>
    </w:p>
    <w:p w14:paraId="2BC27A63"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5EDDF1FE"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6</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668∙12</m:t>
              </m:r>
            </m:num>
            <m:den>
              <m:r>
                <w:rPr>
                  <w:rFonts w:ascii="Cambria Math" w:eastAsiaTheme="minorEastAsia" w:hAnsi="Cambria Math" w:cs="Times New Roman"/>
                  <w:color w:val="202124"/>
                  <w:sz w:val="28"/>
                  <w:szCs w:val="28"/>
                  <w:shd w:val="clear" w:color="auto" w:fill="FFFFFF"/>
                </w:rPr>
                <m:t>1140</m:t>
              </m:r>
            </m:den>
          </m:f>
          <m:r>
            <w:rPr>
              <w:rFonts w:ascii="Cambria Math" w:eastAsiaTheme="minorEastAsia" w:hAnsi="Cambria Math" w:cs="Times New Roman"/>
              <w:color w:val="202124"/>
              <w:sz w:val="28"/>
              <w:szCs w:val="28"/>
              <w:shd w:val="clear" w:color="auto" w:fill="FFFFFF"/>
            </w:rPr>
            <m:t>=7,03 м/с,</m:t>
          </m:r>
        </m:oMath>
      </m:oMathPara>
    </w:p>
    <w:p w14:paraId="039988CD"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3421C6B0"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тогда частота вращения ВК составит</w:t>
      </w:r>
    </w:p>
    <w:p w14:paraId="0ED019D8"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607C2705" w14:textId="77777777" w:rsidR="00594067" w:rsidRPr="009D134D" w:rsidRDefault="00AC2B61" w:rsidP="00594067">
      <w:pPr>
        <w:spacing w:after="0" w:line="240" w:lineRule="auto"/>
        <w:ind w:firstLine="708"/>
        <w:jc w:val="both"/>
        <w:rPr>
          <w:rFonts w:ascii="Times New Roman" w:eastAsiaTheme="minorEastAsia" w:hAnsi="Times New Roman" w:cs="Times New Roman"/>
          <w:color w:val="FF0000"/>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6</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60∙0,7∙7,03</m:t>
              </m:r>
            </m:num>
            <m:den>
              <m:r>
                <w:rPr>
                  <w:rFonts w:ascii="Cambria Math" w:eastAsiaTheme="minorEastAsia" w:hAnsi="Cambria Math" w:cs="Times New Roman"/>
                  <w:color w:val="202124"/>
                  <w:sz w:val="28"/>
                  <w:szCs w:val="28"/>
                  <w:shd w:val="clear" w:color="auto" w:fill="FFFFFF"/>
                </w:rPr>
                <m:t>π∙1,3</m:t>
              </m:r>
            </m:den>
          </m:f>
          <m:r>
            <w:rPr>
              <w:rFonts w:ascii="Cambria Math" w:eastAsiaTheme="minorEastAsia" w:hAnsi="Cambria Math" w:cs="Times New Roman"/>
              <w:color w:val="202124"/>
              <w:sz w:val="28"/>
              <w:szCs w:val="28"/>
              <w:shd w:val="clear" w:color="auto" w:fill="FFFFFF"/>
            </w:rPr>
            <m:t xml:space="preserve">=72 </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об</m:t>
              </m:r>
            </m:num>
            <m:den>
              <m:r>
                <w:rPr>
                  <w:rFonts w:ascii="Cambria Math" w:eastAsiaTheme="minorEastAsia" w:hAnsi="Cambria Math" w:cs="Times New Roman"/>
                  <w:color w:val="202124"/>
                  <w:sz w:val="28"/>
                  <w:szCs w:val="28"/>
                  <w:shd w:val="clear" w:color="auto" w:fill="FFFFFF"/>
                </w:rPr>
                <m:t>мин</m:t>
              </m:r>
            </m:den>
          </m:f>
          <m:r>
            <w:rPr>
              <w:rFonts w:ascii="Cambria Math" w:eastAsiaTheme="minorEastAsia" w:hAnsi="Cambria Math" w:cs="Times New Roman"/>
              <w:color w:val="202124"/>
              <w:sz w:val="28"/>
              <w:szCs w:val="28"/>
              <w:shd w:val="clear" w:color="auto" w:fill="FFFFFF"/>
            </w:rPr>
            <m:t>,</m:t>
          </m:r>
        </m:oMath>
      </m:oMathPara>
    </w:p>
    <w:p w14:paraId="15F1C376"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76E434C5"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частота вращения ротора генератора принимает значение</w:t>
      </w:r>
    </w:p>
    <w:p w14:paraId="2BC95E88"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FF0000"/>
          <w:sz w:val="28"/>
          <w:szCs w:val="28"/>
          <w:shd w:val="clear" w:color="auto" w:fill="FFFFFF"/>
        </w:rPr>
      </w:pPr>
    </w:p>
    <w:p w14:paraId="673C4FB6" w14:textId="77777777" w:rsidR="00594067" w:rsidRPr="009D134D" w:rsidRDefault="00AC2B61" w:rsidP="00594067">
      <w:pPr>
        <w:spacing w:after="0" w:line="240" w:lineRule="auto"/>
        <w:ind w:firstLine="708"/>
        <w:jc w:val="center"/>
        <w:rPr>
          <w:rFonts w:ascii="Times New Roman" w:eastAsiaTheme="minorEastAsia" w:hAnsi="Times New Roman" w:cs="Times New Roman"/>
          <w:color w:val="0D0D0D" w:themeColor="text1" w:themeTint="F2"/>
          <w:sz w:val="28"/>
          <w:szCs w:val="28"/>
          <w:shd w:val="clear" w:color="auto" w:fill="FFFFFF"/>
        </w:rPr>
      </w:pPr>
      <m:oMath>
        <m:sSub>
          <m:sSubPr>
            <m:ctrlPr>
              <w:rPr>
                <w:rFonts w:ascii="Cambria Math" w:eastAsiaTheme="minorEastAsia" w:hAnsi="Cambria Math" w:cs="Times New Roman"/>
                <w:i/>
                <w:iCs/>
                <w:color w:val="0D0D0D" w:themeColor="text1" w:themeTint="F2"/>
                <w:sz w:val="28"/>
                <w:szCs w:val="28"/>
                <w:shd w:val="clear" w:color="auto" w:fill="FFFFFF"/>
              </w:rPr>
            </m:ctrlPr>
          </m:sSubPr>
          <m:e>
            <m:r>
              <w:rPr>
                <w:rFonts w:ascii="Cambria Math" w:eastAsiaTheme="minorEastAsia" w:hAnsi="Cambria Math" w:cs="Times New Roman"/>
                <w:color w:val="0D0D0D" w:themeColor="text1" w:themeTint="F2"/>
                <w:sz w:val="28"/>
                <w:szCs w:val="28"/>
                <w:shd w:val="clear" w:color="auto" w:fill="FFFFFF"/>
              </w:rPr>
              <m:t>n</m:t>
            </m:r>
          </m:e>
          <m:sub>
            <m:r>
              <w:rPr>
                <w:rFonts w:ascii="Cambria Math" w:eastAsiaTheme="minorEastAsia" w:hAnsi="Cambria Math" w:cs="Times New Roman"/>
                <w:color w:val="0D0D0D" w:themeColor="text1" w:themeTint="F2"/>
                <w:sz w:val="28"/>
                <w:szCs w:val="28"/>
                <w:shd w:val="clear" w:color="auto" w:fill="FFFFFF"/>
              </w:rPr>
              <m:t>г6</m:t>
            </m:r>
          </m:sub>
        </m:sSub>
        <m:r>
          <w:rPr>
            <w:rFonts w:ascii="Cambria Math" w:eastAsiaTheme="minorEastAsia" w:hAnsi="Cambria Math" w:cs="Times New Roman"/>
            <w:color w:val="0D0D0D" w:themeColor="text1" w:themeTint="F2"/>
            <w:sz w:val="28"/>
            <w:szCs w:val="28"/>
            <w:shd w:val="clear" w:color="auto" w:fill="FFFFFF"/>
          </w:rPr>
          <m:t>=72∙6=432 об/мин</m:t>
        </m:r>
      </m:oMath>
      <w:r w:rsidR="00594067" w:rsidRPr="009D134D">
        <w:rPr>
          <w:rFonts w:ascii="Times New Roman" w:eastAsiaTheme="minorEastAsia" w:hAnsi="Times New Roman" w:cs="Times New Roman"/>
          <w:color w:val="0D0D0D" w:themeColor="text1" w:themeTint="F2"/>
          <w:sz w:val="28"/>
          <w:szCs w:val="28"/>
          <w:shd w:val="clear" w:color="auto" w:fill="FFFFFF"/>
        </w:rPr>
        <w:t xml:space="preserve"> ,</w:t>
      </w:r>
    </w:p>
    <w:p w14:paraId="0FCADDD3"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0D0D0D" w:themeColor="text1" w:themeTint="F2"/>
          <w:sz w:val="28"/>
          <w:szCs w:val="28"/>
          <w:shd w:val="clear" w:color="auto" w:fill="FFFFFF"/>
        </w:rPr>
      </w:pPr>
    </w:p>
    <w:p w14:paraId="74AC9FEC"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что меньше номинальной частоты (600 об/мин).</w:t>
      </w:r>
    </w:p>
    <w:p w14:paraId="1D800A63"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При скорости ветра 14 м/с угол поворота лопастей составил 46</w:t>
      </w:r>
      <w:r w:rsidRPr="009D134D">
        <w:rPr>
          <w:rFonts w:ascii="Times New Roman" w:eastAsiaTheme="minorEastAsia" w:hAnsi="Times New Roman" w:cs="Times New Roman"/>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 Общая площадь лопастей принимает значение</w:t>
      </w:r>
    </w:p>
    <w:p w14:paraId="541B2FEF"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320AD7F7"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 xml:space="preserve"> S</m:t>
              </m:r>
            </m:e>
            <m:sub>
              <m:r>
                <w:rPr>
                  <w:rFonts w:ascii="Cambria Math" w:eastAsiaTheme="minorEastAsia" w:hAnsi="Cambria Math" w:cs="Times New Roman"/>
                  <w:color w:val="202124"/>
                  <w:sz w:val="28"/>
                  <w:szCs w:val="28"/>
                  <w:shd w:val="clear" w:color="auto" w:fill="FFFFFF"/>
                </w:rPr>
                <m:t>7</m:t>
              </m:r>
            </m:sub>
          </m:sSub>
          <m:r>
            <w:rPr>
              <w:rFonts w:ascii="Cambria Math" w:eastAsiaTheme="minorEastAsia" w:hAnsi="Cambria Math" w:cs="Times New Roman"/>
              <w:color w:val="202124"/>
              <w:sz w:val="28"/>
              <w:szCs w:val="28"/>
              <w:shd w:val="clear" w:color="auto" w:fill="FFFFFF"/>
            </w:rPr>
            <m:t>=0,744∙cos</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46</m:t>
              </m:r>
            </m:e>
            <m:sup>
              <m:r>
                <w:rPr>
                  <w:rFonts w:ascii="Cambria Math" w:eastAsiaTheme="minorEastAsia" w:hAnsi="Cambria Math" w:cs="Times New Roman"/>
                  <w:color w:val="202124"/>
                  <w:sz w:val="28"/>
                  <w:szCs w:val="28"/>
                  <w:shd w:val="clear" w:color="auto" w:fill="FFFFFF"/>
                </w:rPr>
                <m:t>°</m:t>
              </m:r>
            </m:sup>
          </m:sSup>
          <m:r>
            <w:rPr>
              <w:rFonts w:ascii="Cambria Math" w:eastAsiaTheme="minorEastAsia" w:hAnsi="Cambria Math" w:cs="Times New Roman"/>
              <w:color w:val="202124"/>
              <w:sz w:val="28"/>
              <w:szCs w:val="28"/>
              <w:shd w:val="clear" w:color="auto" w:fill="FFFFFF"/>
            </w:rPr>
            <m:t xml:space="preserve">=0,744∙0,6947=0,52 </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oMath>
      </m:oMathPara>
    </w:p>
    <w:p w14:paraId="650BE709"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14AB28FA"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Если на 1м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секундная скорость мощность при скорости ветра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6</m:t>
            </m:r>
          </m:sub>
        </m:sSub>
        <m:r>
          <w:rPr>
            <w:rFonts w:ascii="Cambria Math" w:eastAsiaTheme="minorEastAsia" w:hAnsi="Cambria Math" w:cs="Times New Roman"/>
            <w:color w:val="202124"/>
            <w:sz w:val="28"/>
            <w:szCs w:val="28"/>
            <w:shd w:val="clear" w:color="auto" w:fill="FFFFFF"/>
          </w:rPr>
          <m:t>=14 м/с</m:t>
        </m:r>
      </m:oMath>
      <w:r w:rsidRPr="009D134D">
        <w:rPr>
          <w:rFonts w:ascii="Times New Roman" w:eastAsiaTheme="minorEastAsia" w:hAnsi="Times New Roman" w:cs="Times New Roman"/>
          <w:iCs/>
          <w:color w:val="202124"/>
          <w:sz w:val="28"/>
          <w:szCs w:val="28"/>
          <w:shd w:val="clear" w:color="auto" w:fill="FFFFFF"/>
        </w:rPr>
        <w:t xml:space="preserve"> составляет 1670 Вт, что мощность, оказывающая воздействие на площадь 0,52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окажется равной</w:t>
      </w:r>
    </w:p>
    <w:p w14:paraId="054FB718"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p>
    <w:p w14:paraId="5E2FD701"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N=0,52∙1670=868 Вт.</m:t>
          </m:r>
        </m:oMath>
      </m:oMathPara>
    </w:p>
    <w:p w14:paraId="6C581F8C"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0BBF2411"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Полученному значению мощности будет соответствовать скорость ветра</w:t>
      </w:r>
    </w:p>
    <w:p w14:paraId="3ED74A5C"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644C8F60"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7</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868∙14</m:t>
              </m:r>
            </m:num>
            <m:den>
              <m:r>
                <w:rPr>
                  <w:rFonts w:ascii="Cambria Math" w:eastAsiaTheme="minorEastAsia" w:hAnsi="Cambria Math" w:cs="Times New Roman"/>
                  <w:color w:val="202124"/>
                  <w:sz w:val="28"/>
                  <w:szCs w:val="28"/>
                  <w:shd w:val="clear" w:color="auto" w:fill="FFFFFF"/>
                </w:rPr>
                <m:t>1670</m:t>
              </m:r>
            </m:den>
          </m:f>
          <m:r>
            <w:rPr>
              <w:rFonts w:ascii="Cambria Math" w:eastAsiaTheme="minorEastAsia" w:hAnsi="Cambria Math" w:cs="Times New Roman"/>
              <w:color w:val="202124"/>
              <w:sz w:val="28"/>
              <w:szCs w:val="28"/>
              <w:shd w:val="clear" w:color="auto" w:fill="FFFFFF"/>
            </w:rPr>
            <m:t>=7,27 м/с,</m:t>
          </m:r>
        </m:oMath>
      </m:oMathPara>
    </w:p>
    <w:p w14:paraId="68253B8D"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76A7CB7"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тогда частота вращения ВК составит</w:t>
      </w:r>
    </w:p>
    <w:p w14:paraId="4B3F7948"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5D1CA249" w14:textId="77777777" w:rsidR="00594067" w:rsidRPr="009D134D" w:rsidRDefault="00AC2B61"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7</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60∙0,7∙7,27</m:t>
              </m:r>
            </m:num>
            <m:den>
              <m:r>
                <w:rPr>
                  <w:rFonts w:ascii="Cambria Math" w:eastAsiaTheme="minorEastAsia" w:hAnsi="Cambria Math" w:cs="Times New Roman"/>
                  <w:color w:val="202124"/>
                  <w:sz w:val="28"/>
                  <w:szCs w:val="28"/>
                  <w:shd w:val="clear" w:color="auto" w:fill="FFFFFF"/>
                </w:rPr>
                <m:t>π∙1,3</m:t>
              </m:r>
            </m:den>
          </m:f>
          <m:r>
            <w:rPr>
              <w:rFonts w:ascii="Cambria Math" w:eastAsiaTheme="minorEastAsia" w:hAnsi="Cambria Math" w:cs="Times New Roman"/>
              <w:color w:val="202124"/>
              <w:sz w:val="28"/>
              <w:szCs w:val="28"/>
              <w:shd w:val="clear" w:color="auto" w:fill="FFFFFF"/>
            </w:rPr>
            <m:t xml:space="preserve">=75 </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об</m:t>
              </m:r>
            </m:num>
            <m:den>
              <m:r>
                <w:rPr>
                  <w:rFonts w:ascii="Cambria Math" w:eastAsiaTheme="minorEastAsia" w:hAnsi="Cambria Math" w:cs="Times New Roman"/>
                  <w:color w:val="202124"/>
                  <w:sz w:val="28"/>
                  <w:szCs w:val="28"/>
                  <w:shd w:val="clear" w:color="auto" w:fill="FFFFFF"/>
                </w:rPr>
                <m:t>мин</m:t>
              </m:r>
            </m:den>
          </m:f>
          <m:r>
            <w:rPr>
              <w:rFonts w:ascii="Cambria Math" w:eastAsiaTheme="minorEastAsia" w:hAnsi="Cambria Math" w:cs="Times New Roman"/>
              <w:color w:val="202124"/>
              <w:sz w:val="28"/>
              <w:szCs w:val="28"/>
              <w:shd w:val="clear" w:color="auto" w:fill="FFFFFF"/>
            </w:rPr>
            <m:t>,</m:t>
          </m:r>
        </m:oMath>
      </m:oMathPara>
    </w:p>
    <w:p w14:paraId="2E8AB046"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19993A89"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частота вращения ротора генератора принимает значение</w:t>
      </w:r>
    </w:p>
    <w:p w14:paraId="266749BA"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638421A3" w14:textId="77777777" w:rsidR="00594067" w:rsidRPr="009D134D" w:rsidRDefault="00AC2B61" w:rsidP="00594067">
      <w:pPr>
        <w:spacing w:after="0" w:line="240" w:lineRule="auto"/>
        <w:ind w:firstLine="708"/>
        <w:jc w:val="center"/>
        <w:rPr>
          <w:rFonts w:ascii="Times New Roman" w:eastAsiaTheme="minorEastAsia" w:hAnsi="Times New Roman" w:cs="Times New Roman"/>
          <w:color w:val="202124"/>
          <w:sz w:val="28"/>
          <w:szCs w:val="28"/>
          <w:shd w:val="clear" w:color="auto" w:fill="FFFFFF"/>
        </w:rPr>
      </w:pP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7</m:t>
            </m:r>
          </m:sub>
        </m:sSub>
        <m:r>
          <w:rPr>
            <w:rFonts w:ascii="Cambria Math" w:eastAsiaTheme="minorEastAsia" w:hAnsi="Cambria Math" w:cs="Times New Roman"/>
            <w:color w:val="202124"/>
            <w:sz w:val="28"/>
            <w:szCs w:val="28"/>
            <w:shd w:val="clear" w:color="auto" w:fill="FFFFFF"/>
          </w:rPr>
          <m:t>=75∙6=450 об/мин</m:t>
        </m:r>
      </m:oMath>
      <w:r w:rsidR="00594067" w:rsidRPr="009D134D">
        <w:rPr>
          <w:rFonts w:ascii="Times New Roman" w:eastAsiaTheme="minorEastAsia" w:hAnsi="Times New Roman" w:cs="Times New Roman"/>
          <w:color w:val="202124"/>
          <w:sz w:val="28"/>
          <w:szCs w:val="28"/>
          <w:shd w:val="clear" w:color="auto" w:fill="FFFFFF"/>
        </w:rPr>
        <w:t>,</w:t>
      </w:r>
    </w:p>
    <w:p w14:paraId="5F0B457A"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4E753C4D"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что меньше номинальной (600 об/мин).</w:t>
      </w:r>
    </w:p>
    <w:p w14:paraId="02972DCB"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При скорости ветра 18 м/с угол поворота лопастей составил 75</w:t>
      </w:r>
      <w:r w:rsidRPr="009D134D">
        <w:rPr>
          <w:rFonts w:ascii="Times New Roman" w:eastAsiaTheme="minorEastAsia" w:hAnsi="Times New Roman" w:cs="Times New Roman"/>
          <w:color w:val="202124"/>
          <w:sz w:val="28"/>
          <w:szCs w:val="28"/>
          <w:shd w:val="clear" w:color="auto" w:fill="FFFFFF"/>
          <w:vertAlign w:val="superscript"/>
        </w:rPr>
        <w:t>0</w:t>
      </w:r>
      <w:r w:rsidRPr="009D134D">
        <w:rPr>
          <w:rFonts w:ascii="Times New Roman" w:eastAsiaTheme="minorEastAsia" w:hAnsi="Times New Roman" w:cs="Times New Roman"/>
          <w:color w:val="202124"/>
          <w:sz w:val="28"/>
          <w:szCs w:val="28"/>
          <w:shd w:val="clear" w:color="auto" w:fill="FFFFFF"/>
        </w:rPr>
        <w:t>. Общая площадь лопастей, подвергаемая воздействию воздушного потока, принимает значение</w:t>
      </w:r>
    </w:p>
    <w:p w14:paraId="7CC473B9"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17987C25"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 xml:space="preserve"> S</m:t>
              </m:r>
            </m:e>
            <m:sub>
              <m:r>
                <w:rPr>
                  <w:rFonts w:ascii="Cambria Math" w:eastAsiaTheme="minorEastAsia" w:hAnsi="Cambria Math" w:cs="Times New Roman"/>
                  <w:color w:val="202124"/>
                  <w:sz w:val="28"/>
                  <w:szCs w:val="28"/>
                  <w:shd w:val="clear" w:color="auto" w:fill="FFFFFF"/>
                </w:rPr>
                <m:t>8</m:t>
              </m:r>
            </m:sub>
          </m:sSub>
          <m:r>
            <w:rPr>
              <w:rFonts w:ascii="Cambria Math" w:eastAsiaTheme="minorEastAsia" w:hAnsi="Cambria Math" w:cs="Times New Roman"/>
              <w:color w:val="202124"/>
              <w:sz w:val="28"/>
              <w:szCs w:val="28"/>
              <w:shd w:val="clear" w:color="auto" w:fill="FFFFFF"/>
            </w:rPr>
            <m:t>=0,744∙cos</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75</m:t>
              </m:r>
            </m:e>
            <m:sup>
              <m:r>
                <w:rPr>
                  <w:rFonts w:ascii="Cambria Math" w:eastAsiaTheme="minorEastAsia" w:hAnsi="Cambria Math" w:cs="Times New Roman"/>
                  <w:color w:val="202124"/>
                  <w:sz w:val="28"/>
                  <w:szCs w:val="28"/>
                  <w:shd w:val="clear" w:color="auto" w:fill="FFFFFF"/>
                </w:rPr>
                <m:t>°</m:t>
              </m:r>
            </m:sup>
          </m:sSup>
          <m:r>
            <w:rPr>
              <w:rFonts w:ascii="Cambria Math" w:eastAsiaTheme="minorEastAsia" w:hAnsi="Cambria Math" w:cs="Times New Roman"/>
              <w:color w:val="202124"/>
              <w:sz w:val="28"/>
              <w:szCs w:val="28"/>
              <w:shd w:val="clear" w:color="auto" w:fill="FFFFFF"/>
            </w:rPr>
            <m:t xml:space="preserve">=0,744∙0,2588=0,193 </m:t>
          </m:r>
          <m:sSup>
            <m:sSupPr>
              <m:ctrlPr>
                <w:rPr>
                  <w:rFonts w:ascii="Cambria Math" w:eastAsiaTheme="minorEastAsia" w:hAnsi="Cambria Math" w:cs="Times New Roman"/>
                  <w:i/>
                  <w:iCs/>
                  <w:color w:val="202124"/>
                  <w:sz w:val="28"/>
                  <w:szCs w:val="28"/>
                  <w:shd w:val="clear" w:color="auto" w:fill="FFFFFF"/>
                </w:rPr>
              </m:ctrlPr>
            </m:sSupPr>
            <m:e>
              <m:r>
                <w:rPr>
                  <w:rFonts w:ascii="Cambria Math" w:eastAsiaTheme="minorEastAsia" w:hAnsi="Cambria Math" w:cs="Times New Roman"/>
                  <w:color w:val="202124"/>
                  <w:sz w:val="28"/>
                  <w:szCs w:val="28"/>
                  <w:shd w:val="clear" w:color="auto" w:fill="FFFFFF"/>
                </w:rPr>
                <m:t>м</m:t>
              </m:r>
            </m:e>
            <m:sup>
              <m:r>
                <w:rPr>
                  <w:rFonts w:ascii="Cambria Math" w:eastAsiaTheme="minorEastAsia" w:hAnsi="Cambria Math" w:cs="Times New Roman"/>
                  <w:color w:val="202124"/>
                  <w:sz w:val="28"/>
                  <w:szCs w:val="28"/>
                  <w:shd w:val="clear" w:color="auto" w:fill="FFFFFF"/>
                </w:rPr>
                <m:t>2</m:t>
              </m:r>
            </m:sup>
          </m:sSup>
        </m:oMath>
      </m:oMathPara>
    </w:p>
    <w:p w14:paraId="4FDF4C44"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447DA8B7"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Если на 1м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секундная скорость мощность при скорости ветра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8</m:t>
            </m:r>
          </m:sub>
        </m:sSub>
        <m:r>
          <w:rPr>
            <w:rFonts w:ascii="Cambria Math" w:eastAsiaTheme="minorEastAsia" w:hAnsi="Cambria Math" w:cs="Times New Roman"/>
            <w:color w:val="202124"/>
            <w:sz w:val="28"/>
            <w:szCs w:val="28"/>
            <w:shd w:val="clear" w:color="auto" w:fill="FFFFFF"/>
          </w:rPr>
          <m:t>=18 м/с</m:t>
        </m:r>
      </m:oMath>
      <w:r w:rsidRPr="009D134D">
        <w:rPr>
          <w:rFonts w:ascii="Times New Roman" w:eastAsiaTheme="minorEastAsia" w:hAnsi="Times New Roman" w:cs="Times New Roman"/>
          <w:iCs/>
          <w:color w:val="202124"/>
          <w:sz w:val="28"/>
          <w:szCs w:val="28"/>
          <w:shd w:val="clear" w:color="auto" w:fill="FFFFFF"/>
        </w:rPr>
        <w:t xml:space="preserve"> составляет 3600 Вт, что мощность, оказывающая воздействие на площадь 0,193 м</w:t>
      </w:r>
      <w:r w:rsidRPr="009D134D">
        <w:rPr>
          <w:rFonts w:ascii="Times New Roman" w:eastAsiaTheme="minorEastAsia" w:hAnsi="Times New Roman" w:cs="Times New Roman"/>
          <w:iCs/>
          <w:color w:val="202124"/>
          <w:sz w:val="28"/>
          <w:szCs w:val="28"/>
          <w:shd w:val="clear" w:color="auto" w:fill="FFFFFF"/>
          <w:vertAlign w:val="superscript"/>
        </w:rPr>
        <w:t>2</w:t>
      </w:r>
      <w:r w:rsidRPr="009D134D">
        <w:rPr>
          <w:rFonts w:ascii="Times New Roman" w:eastAsiaTheme="minorEastAsia" w:hAnsi="Times New Roman" w:cs="Times New Roman"/>
          <w:iCs/>
          <w:color w:val="202124"/>
          <w:sz w:val="28"/>
          <w:szCs w:val="28"/>
          <w:shd w:val="clear" w:color="auto" w:fill="FFFFFF"/>
        </w:rPr>
        <w:t xml:space="preserve"> окажется равной</w:t>
      </w:r>
    </w:p>
    <w:p w14:paraId="23BE506B"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571FEDD7"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m:oMathPara>
        <m:oMath>
          <m:r>
            <w:rPr>
              <w:rFonts w:ascii="Cambria Math" w:eastAsiaTheme="minorEastAsia" w:hAnsi="Cambria Math" w:cs="Times New Roman"/>
              <w:color w:val="202124"/>
              <w:sz w:val="28"/>
              <w:szCs w:val="28"/>
              <w:shd w:val="clear" w:color="auto" w:fill="FFFFFF"/>
            </w:rPr>
            <m:t>N=0,193∙3600=695 Вт.</m:t>
          </m:r>
        </m:oMath>
      </m:oMathPara>
    </w:p>
    <w:p w14:paraId="7EF42A31"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780398E0"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Полученному значению мощности будет соответствовать скорость ветра</w:t>
      </w:r>
    </w:p>
    <w:p w14:paraId="3D0CCBFA"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2EFA0060"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ϑ</m:t>
              </m:r>
            </m:e>
            <m:sub>
              <m:r>
                <w:rPr>
                  <w:rFonts w:ascii="Cambria Math" w:eastAsiaTheme="minorEastAsia" w:hAnsi="Cambria Math" w:cs="Times New Roman"/>
                  <w:color w:val="202124"/>
                  <w:sz w:val="28"/>
                  <w:szCs w:val="28"/>
                  <w:shd w:val="clear" w:color="auto" w:fill="FFFFFF"/>
                </w:rPr>
                <m:t>8</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695∙18</m:t>
              </m:r>
            </m:num>
            <m:den>
              <m:r>
                <w:rPr>
                  <w:rFonts w:ascii="Cambria Math" w:eastAsiaTheme="minorEastAsia" w:hAnsi="Cambria Math" w:cs="Times New Roman"/>
                  <w:color w:val="202124"/>
                  <w:sz w:val="28"/>
                  <w:szCs w:val="28"/>
                  <w:shd w:val="clear" w:color="auto" w:fill="FFFFFF"/>
                </w:rPr>
                <m:t>3600</m:t>
              </m:r>
            </m:den>
          </m:f>
          <m:r>
            <w:rPr>
              <w:rFonts w:ascii="Cambria Math" w:eastAsiaTheme="minorEastAsia" w:hAnsi="Cambria Math" w:cs="Times New Roman"/>
              <w:color w:val="202124"/>
              <w:sz w:val="28"/>
              <w:szCs w:val="28"/>
              <w:shd w:val="clear" w:color="auto" w:fill="FFFFFF"/>
            </w:rPr>
            <m:t>=3,48 м/с,</m:t>
          </m:r>
        </m:oMath>
      </m:oMathPara>
    </w:p>
    <w:p w14:paraId="47ED3273"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71B53BDE"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тогда частота вращения ВК составит</w:t>
      </w:r>
    </w:p>
    <w:p w14:paraId="50C6A889"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202124"/>
          <w:sz w:val="28"/>
          <w:szCs w:val="28"/>
          <w:shd w:val="clear" w:color="auto" w:fill="FFFFFF"/>
        </w:rPr>
      </w:pPr>
    </w:p>
    <w:p w14:paraId="507272E3" w14:textId="69230AD1" w:rsidR="00AC68FB" w:rsidRPr="009A446F" w:rsidRDefault="00AC2B61" w:rsidP="00AC68FB">
      <w:pPr>
        <w:spacing w:after="0" w:line="240" w:lineRule="auto"/>
        <w:ind w:firstLine="708"/>
        <w:jc w:val="both"/>
        <w:rPr>
          <w:rFonts w:ascii="Times New Roman" w:eastAsiaTheme="minorEastAsia" w:hAnsi="Times New Roman" w:cs="Times New Roman"/>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8</m:t>
              </m:r>
            </m:sub>
          </m:sSub>
          <m:r>
            <w:rPr>
              <w:rFonts w:ascii="Cambria Math" w:eastAsiaTheme="minorEastAsia" w:hAnsi="Cambria Math" w:cs="Times New Roman"/>
              <w:color w:val="202124"/>
              <w:sz w:val="28"/>
              <w:szCs w:val="28"/>
              <w:shd w:val="clear" w:color="auto" w:fill="FFFFFF"/>
            </w:rPr>
            <m:t>=</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60∙0,7∙3,48</m:t>
              </m:r>
            </m:num>
            <m:den>
              <m:r>
                <w:rPr>
                  <w:rFonts w:ascii="Cambria Math" w:eastAsiaTheme="minorEastAsia" w:hAnsi="Cambria Math" w:cs="Times New Roman"/>
                  <w:color w:val="202124"/>
                  <w:sz w:val="28"/>
                  <w:szCs w:val="28"/>
                  <w:shd w:val="clear" w:color="auto" w:fill="FFFFFF"/>
                </w:rPr>
                <m:t>π∙1,3</m:t>
              </m:r>
            </m:den>
          </m:f>
          <m:r>
            <w:rPr>
              <w:rFonts w:ascii="Cambria Math" w:eastAsiaTheme="minorEastAsia" w:hAnsi="Cambria Math" w:cs="Times New Roman"/>
              <w:color w:val="202124"/>
              <w:sz w:val="28"/>
              <w:szCs w:val="28"/>
              <w:shd w:val="clear" w:color="auto" w:fill="FFFFFF"/>
            </w:rPr>
            <m:t>=36</m:t>
          </m:r>
          <m:f>
            <m:fPr>
              <m:ctrlPr>
                <w:rPr>
                  <w:rFonts w:ascii="Cambria Math" w:eastAsiaTheme="minorEastAsia" w:hAnsi="Cambria Math" w:cs="Times New Roman"/>
                  <w:i/>
                  <w:iCs/>
                  <w:color w:val="202124"/>
                  <w:sz w:val="28"/>
                  <w:szCs w:val="28"/>
                  <w:shd w:val="clear" w:color="auto" w:fill="FFFFFF"/>
                </w:rPr>
              </m:ctrlPr>
            </m:fPr>
            <m:num>
              <m:r>
                <w:rPr>
                  <w:rFonts w:ascii="Cambria Math" w:eastAsiaTheme="minorEastAsia" w:hAnsi="Cambria Math" w:cs="Times New Roman"/>
                  <w:color w:val="202124"/>
                  <w:sz w:val="28"/>
                  <w:szCs w:val="28"/>
                  <w:shd w:val="clear" w:color="auto" w:fill="FFFFFF"/>
                </w:rPr>
                <m:t>об</m:t>
              </m:r>
            </m:num>
            <m:den>
              <m:r>
                <w:rPr>
                  <w:rFonts w:ascii="Cambria Math" w:eastAsiaTheme="minorEastAsia" w:hAnsi="Cambria Math" w:cs="Times New Roman"/>
                  <w:color w:val="202124"/>
                  <w:sz w:val="28"/>
                  <w:szCs w:val="28"/>
                  <w:shd w:val="clear" w:color="auto" w:fill="FFFFFF"/>
                </w:rPr>
                <m:t>мин</m:t>
              </m:r>
            </m:den>
          </m:f>
          <m:r>
            <w:rPr>
              <w:rFonts w:ascii="Cambria Math" w:eastAsiaTheme="minorEastAsia" w:hAnsi="Cambria Math" w:cs="Times New Roman"/>
              <w:color w:val="202124"/>
              <w:sz w:val="28"/>
              <w:szCs w:val="28"/>
              <w:shd w:val="clear" w:color="auto" w:fill="FFFFFF"/>
            </w:rPr>
            <m:t>,</m:t>
          </m:r>
        </m:oMath>
      </m:oMathPara>
    </w:p>
    <w:p w14:paraId="0062E1DA" w14:textId="6044AA76" w:rsidR="009A446F" w:rsidRPr="009D134D" w:rsidRDefault="009A446F" w:rsidP="00AC68FB">
      <w:pPr>
        <w:spacing w:after="0" w:line="240" w:lineRule="auto"/>
        <w:ind w:firstLine="708"/>
        <w:jc w:val="both"/>
        <w:rPr>
          <w:rFonts w:ascii="Times New Roman" w:eastAsiaTheme="minorEastAsia" w:hAnsi="Times New Roman" w:cs="Times New Roman"/>
          <w:color w:val="202124"/>
          <w:sz w:val="28"/>
          <w:szCs w:val="28"/>
          <w:shd w:val="clear" w:color="auto" w:fill="FFFFFF"/>
        </w:rPr>
      </w:pPr>
    </w:p>
    <w:p w14:paraId="293BC064" w14:textId="655D898A" w:rsidR="00594067" w:rsidRPr="009D134D" w:rsidRDefault="00594067" w:rsidP="00AC68FB">
      <w:pPr>
        <w:spacing w:after="0" w:line="240" w:lineRule="auto"/>
        <w:ind w:firstLine="708"/>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color w:val="202124"/>
          <w:sz w:val="28"/>
          <w:szCs w:val="28"/>
          <w:shd w:val="clear" w:color="auto" w:fill="FFFFFF"/>
        </w:rPr>
        <w:t>то есть частота вращения резко снижается при скоростях ветра, значительно превышающих предельную рабочую скорость ветра.</w:t>
      </w:r>
    </w:p>
    <w:p w14:paraId="745090B2" w14:textId="77777777" w:rsidR="00594067" w:rsidRPr="009D134D" w:rsidRDefault="00594067" w:rsidP="00594067">
      <w:pPr>
        <w:spacing w:after="0" w:line="240" w:lineRule="auto"/>
        <w:ind w:firstLine="567"/>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При ураганных порывах </w:t>
      </w:r>
      <w:r w:rsidRPr="009D134D">
        <w:rPr>
          <w:rFonts w:ascii="Times New Roman" w:eastAsiaTheme="minorEastAsia" w:hAnsi="Times New Roman" w:cs="Times New Roman"/>
          <w:iCs/>
          <w:sz w:val="28"/>
          <w:szCs w:val="28"/>
          <w:shd w:val="clear" w:color="auto" w:fill="FFFFFF"/>
        </w:rPr>
        <w:t>ветра, достигающих скорости ветра 22 м/с и более угол поворота лопастей достигает значения α = 90</w:t>
      </w:r>
      <w:r w:rsidRPr="009D134D">
        <w:rPr>
          <w:rFonts w:ascii="Times New Roman" w:eastAsiaTheme="minorEastAsia" w:hAnsi="Times New Roman" w:cs="Times New Roman"/>
          <w:iCs/>
          <w:sz w:val="28"/>
          <w:szCs w:val="28"/>
          <w:shd w:val="clear" w:color="auto" w:fill="FFFFFF"/>
          <w:vertAlign w:val="superscript"/>
        </w:rPr>
        <w:t>0</w:t>
      </w:r>
      <w:r w:rsidRPr="009D134D">
        <w:rPr>
          <w:rFonts w:ascii="Times New Roman" w:eastAsiaTheme="minorEastAsia" w:hAnsi="Times New Roman" w:cs="Times New Roman"/>
          <w:iCs/>
          <w:sz w:val="28"/>
          <w:szCs w:val="28"/>
          <w:shd w:val="clear" w:color="auto" w:fill="FFFFFF"/>
        </w:rPr>
        <w:t xml:space="preserve">, а </w:t>
      </w:r>
      <w:r w:rsidRPr="009D134D">
        <w:rPr>
          <w:rFonts w:ascii="Times New Roman" w:eastAsiaTheme="minorEastAsia" w:hAnsi="Times New Roman" w:cs="Times New Roman"/>
          <w:i/>
          <w:iCs/>
          <w:sz w:val="28"/>
          <w:szCs w:val="28"/>
          <w:shd w:val="clear" w:color="auto" w:fill="FFFFFF"/>
        </w:rPr>
        <w:t>cos90</w:t>
      </w:r>
      <w:r w:rsidRPr="009D134D">
        <w:rPr>
          <w:rFonts w:ascii="Times New Roman" w:eastAsiaTheme="minorEastAsia" w:hAnsi="Times New Roman" w:cs="Times New Roman"/>
          <w:i/>
          <w:iCs/>
          <w:sz w:val="28"/>
          <w:szCs w:val="28"/>
          <w:shd w:val="clear" w:color="auto" w:fill="FFFFFF"/>
          <w:vertAlign w:val="superscript"/>
        </w:rPr>
        <w:t xml:space="preserve">0 </w:t>
      </w:r>
      <w:r w:rsidRPr="009D134D">
        <w:rPr>
          <w:rFonts w:ascii="Times New Roman" w:eastAsiaTheme="minorEastAsia" w:hAnsi="Times New Roman" w:cs="Times New Roman"/>
          <w:i/>
          <w:iCs/>
          <w:sz w:val="28"/>
          <w:szCs w:val="28"/>
          <w:shd w:val="clear" w:color="auto" w:fill="FFFFFF"/>
        </w:rPr>
        <w:t xml:space="preserve">= 0, </w:t>
      </w:r>
      <w:r w:rsidRPr="009D134D">
        <w:rPr>
          <w:rFonts w:ascii="Times New Roman" w:eastAsiaTheme="minorEastAsia" w:hAnsi="Times New Roman" w:cs="Times New Roman"/>
          <w:iCs/>
          <w:sz w:val="28"/>
          <w:szCs w:val="28"/>
          <w:shd w:val="clear" w:color="auto" w:fill="FFFFFF"/>
        </w:rPr>
        <w:t>лопасти становятся во флюгерное положение, в котором могут автоматически фиксироваться, колесо останавливается. Предположим, что лопасти в этом случае повернутся на угол равный 85</w:t>
      </w:r>
      <w:r w:rsidRPr="009D134D">
        <w:rPr>
          <w:rFonts w:ascii="Times New Roman" w:eastAsiaTheme="minorEastAsia" w:hAnsi="Times New Roman" w:cs="Times New Roman"/>
          <w:iCs/>
          <w:sz w:val="28"/>
          <w:szCs w:val="28"/>
          <w:shd w:val="clear" w:color="auto" w:fill="FFFFFF"/>
          <w:vertAlign w:val="superscript"/>
        </w:rPr>
        <w:t>0</w:t>
      </w:r>
      <w:r w:rsidRPr="009D134D">
        <w:rPr>
          <w:rFonts w:ascii="Times New Roman" w:eastAsiaTheme="minorEastAsia" w:hAnsi="Times New Roman" w:cs="Times New Roman"/>
          <w:iCs/>
          <w:sz w:val="28"/>
          <w:szCs w:val="28"/>
          <w:shd w:val="clear" w:color="auto" w:fill="FFFFFF"/>
        </w:rPr>
        <w:t xml:space="preserve">. Тогда </w:t>
      </w:r>
      <w:r w:rsidRPr="009D134D">
        <w:rPr>
          <w:rFonts w:ascii="Times New Roman" w:eastAsiaTheme="minorEastAsia" w:hAnsi="Times New Roman" w:cs="Times New Roman"/>
          <w:sz w:val="28"/>
          <w:szCs w:val="28"/>
          <w:shd w:val="clear" w:color="auto" w:fill="FFFFFF"/>
        </w:rPr>
        <w:t>общая площадь лопастей, подвергаемая воздействию воздушного потока, принимает значение</w:t>
      </w:r>
    </w:p>
    <w:p w14:paraId="51CBEABC" w14:textId="77777777" w:rsidR="00594067" w:rsidRPr="009D134D" w:rsidRDefault="00594067" w:rsidP="00594067">
      <w:pPr>
        <w:spacing w:after="0" w:line="240" w:lineRule="auto"/>
        <w:ind w:firstLine="708"/>
        <w:jc w:val="both"/>
        <w:rPr>
          <w:rFonts w:ascii="Times New Roman" w:eastAsiaTheme="minorEastAsia" w:hAnsi="Times New Roman" w:cs="Times New Roman"/>
          <w:sz w:val="28"/>
          <w:szCs w:val="28"/>
          <w:shd w:val="clear" w:color="auto" w:fill="FFFFFF"/>
        </w:rPr>
      </w:pPr>
    </w:p>
    <w:p w14:paraId="16F901B2" w14:textId="77777777" w:rsidR="00594067" w:rsidRPr="009D134D" w:rsidRDefault="00AC2B61" w:rsidP="00594067">
      <w:pPr>
        <w:spacing w:after="0" w:line="240" w:lineRule="auto"/>
        <w:ind w:firstLine="708"/>
        <w:jc w:val="center"/>
        <w:rPr>
          <w:rFonts w:ascii="Times New Roman" w:eastAsiaTheme="minorEastAsia" w:hAnsi="Times New Roman" w:cs="Times New Roman"/>
          <w:iCs/>
          <w:color w:val="0D0D0D" w:themeColor="text1" w:themeTint="F2"/>
          <w:sz w:val="28"/>
          <w:szCs w:val="28"/>
          <w:shd w:val="clear" w:color="auto" w:fill="FFFFFF"/>
        </w:rPr>
      </w:pPr>
      <m:oMathPara>
        <m:oMath>
          <m:sSub>
            <m:sSubPr>
              <m:ctrlPr>
                <w:rPr>
                  <w:rFonts w:ascii="Cambria Math" w:eastAsiaTheme="minorEastAsia" w:hAnsi="Cambria Math" w:cs="Times New Roman"/>
                  <w:i/>
                  <w:iCs/>
                  <w:sz w:val="28"/>
                  <w:szCs w:val="28"/>
                  <w:shd w:val="clear" w:color="auto" w:fill="FFFFFF"/>
                </w:rPr>
              </m:ctrlPr>
            </m:sSubPr>
            <m:e>
              <m:r>
                <w:rPr>
                  <w:rFonts w:ascii="Cambria Math" w:eastAsiaTheme="minorEastAsia" w:hAnsi="Cambria Math" w:cs="Times New Roman"/>
                  <w:sz w:val="28"/>
                  <w:szCs w:val="28"/>
                  <w:shd w:val="clear" w:color="auto" w:fill="FFFFFF"/>
                </w:rPr>
                <m:t xml:space="preserve"> S</m:t>
              </m:r>
            </m:e>
            <m:sub>
              <m:r>
                <w:rPr>
                  <w:rFonts w:ascii="Cambria Math" w:eastAsiaTheme="minorEastAsia" w:hAnsi="Cambria Math" w:cs="Times New Roman"/>
                  <w:sz w:val="28"/>
                  <w:szCs w:val="28"/>
                  <w:shd w:val="clear" w:color="auto" w:fill="FFFFFF"/>
                </w:rPr>
                <m:t>8</m:t>
              </m:r>
            </m:sub>
          </m:sSub>
          <m:r>
            <w:rPr>
              <w:rFonts w:ascii="Cambria Math" w:eastAsiaTheme="minorEastAsia" w:hAnsi="Cambria Math" w:cs="Times New Roman"/>
              <w:sz w:val="28"/>
              <w:szCs w:val="28"/>
              <w:shd w:val="clear" w:color="auto" w:fill="FFFFFF"/>
            </w:rPr>
            <m:t>=0,744∙cos</m:t>
          </m:r>
          <m:sSup>
            <m:sSupPr>
              <m:ctrlPr>
                <w:rPr>
                  <w:rFonts w:ascii="Cambria Math" w:eastAsiaTheme="minorEastAsia" w:hAnsi="Cambria Math" w:cs="Times New Roman"/>
                  <w:i/>
                  <w:iCs/>
                  <w:sz w:val="28"/>
                  <w:szCs w:val="28"/>
                  <w:shd w:val="clear" w:color="auto" w:fill="FFFFFF"/>
                </w:rPr>
              </m:ctrlPr>
            </m:sSupPr>
            <m:e>
              <m:r>
                <w:rPr>
                  <w:rFonts w:ascii="Cambria Math" w:eastAsiaTheme="minorEastAsia" w:hAnsi="Cambria Math" w:cs="Times New Roman"/>
                  <w:sz w:val="28"/>
                  <w:szCs w:val="28"/>
                  <w:shd w:val="clear" w:color="auto" w:fill="FFFFFF"/>
                </w:rPr>
                <m:t>85</m:t>
              </m:r>
            </m:e>
            <m:sup>
              <m:r>
                <w:rPr>
                  <w:rFonts w:ascii="Cambria Math" w:eastAsiaTheme="minorEastAsia" w:hAnsi="Cambria Math" w:cs="Times New Roman"/>
                  <w:sz w:val="28"/>
                  <w:szCs w:val="28"/>
                  <w:shd w:val="clear" w:color="auto" w:fill="FFFFFF"/>
                </w:rPr>
                <m:t>°</m:t>
              </m:r>
            </m:sup>
          </m:sSup>
          <m:r>
            <w:rPr>
              <w:rFonts w:ascii="Cambria Math" w:eastAsiaTheme="minorEastAsia" w:hAnsi="Cambria Math" w:cs="Times New Roman"/>
              <w:sz w:val="28"/>
              <w:szCs w:val="28"/>
              <w:shd w:val="clear" w:color="auto" w:fill="FFFFFF"/>
            </w:rPr>
            <m:t>=0,744</m:t>
          </m:r>
          <m:r>
            <w:rPr>
              <w:rFonts w:ascii="Cambria Math" w:eastAsiaTheme="minorEastAsia" w:hAnsi="Cambria Math" w:cs="Times New Roman"/>
              <w:color w:val="202124"/>
              <w:sz w:val="28"/>
              <w:szCs w:val="28"/>
              <w:shd w:val="clear" w:color="auto" w:fill="FFFFFF"/>
            </w:rPr>
            <m:t>∙</m:t>
          </m:r>
          <m:r>
            <w:rPr>
              <w:rFonts w:ascii="Cambria Math" w:eastAsiaTheme="minorEastAsia" w:hAnsi="Cambria Math" w:cs="Times New Roman"/>
              <w:color w:val="0D0D0D" w:themeColor="text1" w:themeTint="F2"/>
              <w:sz w:val="28"/>
              <w:szCs w:val="28"/>
              <w:shd w:val="clear" w:color="auto" w:fill="FFFFFF"/>
            </w:rPr>
            <m:t xml:space="preserve">0,0872=0,065 </m:t>
          </m:r>
          <m:sSup>
            <m:sSupPr>
              <m:ctrlPr>
                <w:rPr>
                  <w:rFonts w:ascii="Cambria Math" w:eastAsiaTheme="minorEastAsia" w:hAnsi="Cambria Math" w:cs="Times New Roman"/>
                  <w:i/>
                  <w:iCs/>
                  <w:color w:val="0D0D0D" w:themeColor="text1" w:themeTint="F2"/>
                  <w:sz w:val="28"/>
                  <w:szCs w:val="28"/>
                  <w:shd w:val="clear" w:color="auto" w:fill="FFFFFF"/>
                </w:rPr>
              </m:ctrlPr>
            </m:sSupPr>
            <m:e>
              <m:r>
                <w:rPr>
                  <w:rFonts w:ascii="Cambria Math" w:eastAsiaTheme="minorEastAsia" w:hAnsi="Cambria Math" w:cs="Times New Roman"/>
                  <w:color w:val="0D0D0D" w:themeColor="text1" w:themeTint="F2"/>
                  <w:sz w:val="28"/>
                  <w:szCs w:val="28"/>
                  <w:shd w:val="clear" w:color="auto" w:fill="FFFFFF"/>
                </w:rPr>
                <m:t>м</m:t>
              </m:r>
            </m:e>
            <m:sup>
              <m:r>
                <w:rPr>
                  <w:rFonts w:ascii="Cambria Math" w:eastAsiaTheme="minorEastAsia" w:hAnsi="Cambria Math" w:cs="Times New Roman"/>
                  <w:color w:val="0D0D0D" w:themeColor="text1" w:themeTint="F2"/>
                  <w:sz w:val="28"/>
                  <w:szCs w:val="28"/>
                  <w:shd w:val="clear" w:color="auto" w:fill="FFFFFF"/>
                </w:rPr>
                <m:t>2</m:t>
              </m:r>
            </m:sup>
          </m:sSup>
        </m:oMath>
      </m:oMathPara>
    </w:p>
    <w:p w14:paraId="69C2C382"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0D0D0D" w:themeColor="text1" w:themeTint="F2"/>
          <w:sz w:val="28"/>
          <w:szCs w:val="28"/>
          <w:shd w:val="clear" w:color="auto" w:fill="FFFFFF"/>
        </w:rPr>
      </w:pPr>
    </w:p>
    <w:p w14:paraId="6FD334C1"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0D0D0D" w:themeColor="text1" w:themeTint="F2"/>
          <w:sz w:val="28"/>
          <w:szCs w:val="28"/>
          <w:shd w:val="clear" w:color="auto" w:fill="FFFFFF"/>
        </w:rPr>
      </w:pPr>
      <w:r w:rsidRPr="009D134D">
        <w:rPr>
          <w:rFonts w:ascii="Times New Roman" w:eastAsiaTheme="minorEastAsia" w:hAnsi="Times New Roman" w:cs="Times New Roman"/>
          <w:iCs/>
          <w:color w:val="0D0D0D" w:themeColor="text1" w:themeTint="F2"/>
          <w:sz w:val="28"/>
          <w:szCs w:val="28"/>
          <w:shd w:val="clear" w:color="auto" w:fill="FFFFFF"/>
        </w:rPr>
        <w:t>Если на 1м</w:t>
      </w:r>
      <w:r w:rsidRPr="009D134D">
        <w:rPr>
          <w:rFonts w:ascii="Times New Roman" w:eastAsiaTheme="minorEastAsia" w:hAnsi="Times New Roman" w:cs="Times New Roman"/>
          <w:iCs/>
          <w:color w:val="0D0D0D" w:themeColor="text1" w:themeTint="F2"/>
          <w:sz w:val="28"/>
          <w:szCs w:val="28"/>
          <w:shd w:val="clear" w:color="auto" w:fill="FFFFFF"/>
          <w:vertAlign w:val="superscript"/>
        </w:rPr>
        <w:t>2</w:t>
      </w:r>
      <w:r w:rsidRPr="009D134D">
        <w:rPr>
          <w:rFonts w:ascii="Times New Roman" w:eastAsiaTheme="minorEastAsia" w:hAnsi="Times New Roman" w:cs="Times New Roman"/>
          <w:iCs/>
          <w:color w:val="0D0D0D" w:themeColor="text1" w:themeTint="F2"/>
          <w:sz w:val="28"/>
          <w:szCs w:val="28"/>
          <w:shd w:val="clear" w:color="auto" w:fill="FFFFFF"/>
        </w:rPr>
        <w:t xml:space="preserve"> секундная скорость мощность при скорости ветра </w:t>
      </w:r>
      <m:oMath>
        <m:sSub>
          <m:sSubPr>
            <m:ctrlPr>
              <w:rPr>
                <w:rFonts w:ascii="Cambria Math" w:eastAsiaTheme="minorEastAsia" w:hAnsi="Cambria Math" w:cs="Times New Roman"/>
                <w:i/>
                <w:iCs/>
                <w:color w:val="0D0D0D" w:themeColor="text1" w:themeTint="F2"/>
                <w:sz w:val="28"/>
                <w:szCs w:val="28"/>
                <w:shd w:val="clear" w:color="auto" w:fill="FFFFFF"/>
              </w:rPr>
            </m:ctrlPr>
          </m:sSubPr>
          <m:e>
            <m:r>
              <w:rPr>
                <w:rFonts w:ascii="Cambria Math" w:eastAsiaTheme="minorEastAsia" w:hAnsi="Cambria Math" w:cs="Times New Roman"/>
                <w:color w:val="0D0D0D" w:themeColor="text1" w:themeTint="F2"/>
                <w:sz w:val="28"/>
                <w:szCs w:val="28"/>
                <w:shd w:val="clear" w:color="auto" w:fill="FFFFFF"/>
              </w:rPr>
              <m:t>ϑ</m:t>
            </m:r>
          </m:e>
          <m:sub>
            <m:r>
              <w:rPr>
                <w:rFonts w:ascii="Cambria Math" w:eastAsiaTheme="minorEastAsia" w:hAnsi="Cambria Math" w:cs="Times New Roman"/>
                <w:color w:val="0D0D0D" w:themeColor="text1" w:themeTint="F2"/>
                <w:sz w:val="28"/>
                <w:szCs w:val="28"/>
                <w:shd w:val="clear" w:color="auto" w:fill="FFFFFF"/>
              </w:rPr>
              <m:t>8</m:t>
            </m:r>
          </m:sub>
        </m:sSub>
        <m:r>
          <w:rPr>
            <w:rFonts w:ascii="Cambria Math" w:eastAsiaTheme="minorEastAsia" w:hAnsi="Cambria Math" w:cs="Times New Roman"/>
            <w:color w:val="0D0D0D" w:themeColor="text1" w:themeTint="F2"/>
            <w:sz w:val="28"/>
            <w:szCs w:val="28"/>
            <w:shd w:val="clear" w:color="auto" w:fill="FFFFFF"/>
          </w:rPr>
          <m:t>=22 м/с</m:t>
        </m:r>
      </m:oMath>
      <w:r w:rsidRPr="009D134D">
        <w:rPr>
          <w:rFonts w:ascii="Times New Roman" w:eastAsiaTheme="minorEastAsia" w:hAnsi="Times New Roman" w:cs="Times New Roman"/>
          <w:iCs/>
          <w:color w:val="0D0D0D" w:themeColor="text1" w:themeTint="F2"/>
          <w:sz w:val="28"/>
          <w:szCs w:val="28"/>
          <w:shd w:val="clear" w:color="auto" w:fill="FFFFFF"/>
        </w:rPr>
        <w:t xml:space="preserve"> составляет 6850 Вт, то мощность, оказывающая воздействие на площадь 0,065 м</w:t>
      </w:r>
      <w:r w:rsidRPr="009D134D">
        <w:rPr>
          <w:rFonts w:ascii="Times New Roman" w:eastAsiaTheme="minorEastAsia" w:hAnsi="Times New Roman" w:cs="Times New Roman"/>
          <w:iCs/>
          <w:color w:val="0D0D0D" w:themeColor="text1" w:themeTint="F2"/>
          <w:sz w:val="28"/>
          <w:szCs w:val="28"/>
          <w:shd w:val="clear" w:color="auto" w:fill="FFFFFF"/>
          <w:vertAlign w:val="superscript"/>
        </w:rPr>
        <w:t>2</w:t>
      </w:r>
      <w:r w:rsidRPr="009D134D">
        <w:rPr>
          <w:rFonts w:ascii="Times New Roman" w:eastAsiaTheme="minorEastAsia" w:hAnsi="Times New Roman" w:cs="Times New Roman"/>
          <w:iCs/>
          <w:color w:val="0D0D0D" w:themeColor="text1" w:themeTint="F2"/>
          <w:sz w:val="28"/>
          <w:szCs w:val="28"/>
          <w:shd w:val="clear" w:color="auto" w:fill="FFFFFF"/>
        </w:rPr>
        <w:t xml:space="preserve"> окажется равной</w:t>
      </w:r>
    </w:p>
    <w:p w14:paraId="149BCAD9"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0D0D0D" w:themeColor="text1" w:themeTint="F2"/>
          <w:sz w:val="28"/>
          <w:szCs w:val="28"/>
          <w:shd w:val="clear" w:color="auto" w:fill="FFFFFF"/>
        </w:rPr>
      </w:pPr>
    </w:p>
    <w:p w14:paraId="37C1AEB0"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0D0D0D" w:themeColor="text1" w:themeTint="F2"/>
          <w:sz w:val="28"/>
          <w:szCs w:val="28"/>
          <w:shd w:val="clear" w:color="auto" w:fill="FFFFFF"/>
        </w:rPr>
      </w:pPr>
      <m:oMathPara>
        <m:oMath>
          <m:r>
            <w:rPr>
              <w:rFonts w:ascii="Cambria Math" w:eastAsiaTheme="minorEastAsia" w:hAnsi="Cambria Math" w:cs="Times New Roman"/>
              <w:color w:val="0D0D0D" w:themeColor="text1" w:themeTint="F2"/>
              <w:sz w:val="28"/>
              <w:szCs w:val="28"/>
              <w:shd w:val="clear" w:color="auto" w:fill="FFFFFF"/>
            </w:rPr>
            <m:t>N=0,065∙6850=445 Вт.</m:t>
          </m:r>
        </m:oMath>
      </m:oMathPara>
    </w:p>
    <w:p w14:paraId="1C577732"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0D0D0D" w:themeColor="text1" w:themeTint="F2"/>
          <w:sz w:val="28"/>
          <w:szCs w:val="28"/>
          <w:shd w:val="clear" w:color="auto" w:fill="FFFFFF"/>
        </w:rPr>
      </w:pPr>
    </w:p>
    <w:p w14:paraId="62848A29" w14:textId="7F180AFE" w:rsidR="00594067" w:rsidRPr="009D134D" w:rsidRDefault="00594067" w:rsidP="00594067">
      <w:pPr>
        <w:spacing w:after="0" w:line="240" w:lineRule="auto"/>
        <w:ind w:firstLine="567"/>
        <w:jc w:val="both"/>
        <w:rPr>
          <w:rFonts w:ascii="Times New Roman" w:eastAsiaTheme="minorEastAsia" w:hAnsi="Times New Roman" w:cs="Times New Roman"/>
          <w:color w:val="0D0D0D" w:themeColor="text1" w:themeTint="F2"/>
          <w:sz w:val="28"/>
          <w:szCs w:val="28"/>
          <w:shd w:val="clear" w:color="auto" w:fill="FFFFFF"/>
        </w:rPr>
      </w:pPr>
      <w:r w:rsidRPr="009D134D">
        <w:rPr>
          <w:rFonts w:ascii="Times New Roman" w:eastAsiaTheme="minorEastAsia" w:hAnsi="Times New Roman" w:cs="Times New Roman"/>
          <w:color w:val="0D0D0D" w:themeColor="text1" w:themeTint="F2"/>
          <w:sz w:val="28"/>
          <w:szCs w:val="28"/>
          <w:shd w:val="clear" w:color="auto" w:fill="FFFFFF"/>
        </w:rPr>
        <w:t xml:space="preserve">Полученному значению мощности будет соответствовать скорость ветра </w:t>
      </w:r>
    </w:p>
    <w:p w14:paraId="586AA8A9" w14:textId="77777777" w:rsidR="00783C5B" w:rsidRPr="009D134D" w:rsidRDefault="00783C5B" w:rsidP="00594067">
      <w:pPr>
        <w:spacing w:after="0" w:line="240" w:lineRule="auto"/>
        <w:ind w:firstLine="567"/>
        <w:jc w:val="both"/>
        <w:rPr>
          <w:rFonts w:ascii="Times New Roman" w:eastAsiaTheme="minorEastAsia" w:hAnsi="Times New Roman" w:cs="Times New Roman"/>
          <w:color w:val="0D0D0D" w:themeColor="text1" w:themeTint="F2"/>
          <w:sz w:val="28"/>
          <w:szCs w:val="28"/>
          <w:shd w:val="clear" w:color="auto" w:fill="FFFFFF"/>
        </w:rPr>
      </w:pPr>
    </w:p>
    <w:p w14:paraId="11B52E4C" w14:textId="77777777" w:rsidR="00594067" w:rsidRPr="009D134D" w:rsidRDefault="00AC2B61" w:rsidP="00594067">
      <w:pPr>
        <w:spacing w:after="0" w:line="240" w:lineRule="auto"/>
        <w:ind w:firstLine="708"/>
        <w:jc w:val="both"/>
        <w:rPr>
          <w:rFonts w:ascii="Times New Roman" w:eastAsiaTheme="minorEastAsia" w:hAnsi="Times New Roman" w:cs="Times New Roman"/>
          <w:iCs/>
          <w:color w:val="0D0D0D" w:themeColor="text1" w:themeTint="F2"/>
          <w:sz w:val="28"/>
          <w:szCs w:val="28"/>
          <w:shd w:val="clear" w:color="auto" w:fill="FFFFFF"/>
        </w:rPr>
      </w:pPr>
      <m:oMathPara>
        <m:oMath>
          <m:sSub>
            <m:sSubPr>
              <m:ctrlPr>
                <w:rPr>
                  <w:rFonts w:ascii="Cambria Math" w:eastAsiaTheme="minorEastAsia" w:hAnsi="Cambria Math" w:cs="Times New Roman"/>
                  <w:i/>
                  <w:iCs/>
                  <w:color w:val="0D0D0D" w:themeColor="text1" w:themeTint="F2"/>
                  <w:sz w:val="28"/>
                  <w:szCs w:val="28"/>
                  <w:shd w:val="clear" w:color="auto" w:fill="FFFFFF"/>
                </w:rPr>
              </m:ctrlPr>
            </m:sSubPr>
            <m:e>
              <m:r>
                <w:rPr>
                  <w:rFonts w:ascii="Cambria Math" w:eastAsiaTheme="minorEastAsia" w:hAnsi="Cambria Math" w:cs="Times New Roman"/>
                  <w:color w:val="0D0D0D" w:themeColor="text1" w:themeTint="F2"/>
                  <w:sz w:val="28"/>
                  <w:szCs w:val="28"/>
                  <w:shd w:val="clear" w:color="auto" w:fill="FFFFFF"/>
                </w:rPr>
                <m:t>ϑ</m:t>
              </m:r>
            </m:e>
            <m:sub>
              <m:r>
                <w:rPr>
                  <w:rFonts w:ascii="Cambria Math" w:eastAsiaTheme="minorEastAsia" w:hAnsi="Cambria Math" w:cs="Times New Roman"/>
                  <w:color w:val="0D0D0D" w:themeColor="text1" w:themeTint="F2"/>
                  <w:sz w:val="28"/>
                  <w:szCs w:val="28"/>
                  <w:shd w:val="clear" w:color="auto" w:fill="FFFFFF"/>
                </w:rPr>
                <m:t>8</m:t>
              </m:r>
            </m:sub>
          </m:sSub>
          <m:r>
            <w:rPr>
              <w:rFonts w:ascii="Cambria Math" w:eastAsiaTheme="minorEastAsia" w:hAnsi="Cambria Math" w:cs="Times New Roman"/>
              <w:color w:val="0D0D0D" w:themeColor="text1" w:themeTint="F2"/>
              <w:sz w:val="28"/>
              <w:szCs w:val="28"/>
              <w:shd w:val="clear" w:color="auto" w:fill="FFFFFF"/>
            </w:rPr>
            <m:t>=</m:t>
          </m:r>
          <m:f>
            <m:fPr>
              <m:ctrlPr>
                <w:rPr>
                  <w:rFonts w:ascii="Cambria Math" w:eastAsiaTheme="minorEastAsia" w:hAnsi="Cambria Math" w:cs="Times New Roman"/>
                  <w:i/>
                  <w:iCs/>
                  <w:color w:val="0D0D0D" w:themeColor="text1" w:themeTint="F2"/>
                  <w:sz w:val="28"/>
                  <w:szCs w:val="28"/>
                  <w:shd w:val="clear" w:color="auto" w:fill="FFFFFF"/>
                </w:rPr>
              </m:ctrlPr>
            </m:fPr>
            <m:num>
              <m:r>
                <w:rPr>
                  <w:rFonts w:ascii="Cambria Math" w:eastAsiaTheme="minorEastAsia" w:hAnsi="Cambria Math" w:cs="Times New Roman"/>
                  <w:color w:val="0D0D0D" w:themeColor="text1" w:themeTint="F2"/>
                  <w:sz w:val="28"/>
                  <w:szCs w:val="28"/>
                  <w:shd w:val="clear" w:color="auto" w:fill="FFFFFF"/>
                </w:rPr>
                <m:t>445∙22</m:t>
              </m:r>
            </m:num>
            <m:den>
              <m:r>
                <w:rPr>
                  <w:rFonts w:ascii="Cambria Math" w:eastAsiaTheme="minorEastAsia" w:hAnsi="Cambria Math" w:cs="Times New Roman"/>
                  <w:color w:val="0D0D0D" w:themeColor="text1" w:themeTint="F2"/>
                  <w:sz w:val="28"/>
                  <w:szCs w:val="28"/>
                  <w:shd w:val="clear" w:color="auto" w:fill="FFFFFF"/>
                </w:rPr>
                <m:t>6850</m:t>
              </m:r>
            </m:den>
          </m:f>
          <m:r>
            <w:rPr>
              <w:rFonts w:ascii="Cambria Math" w:eastAsiaTheme="minorEastAsia" w:hAnsi="Cambria Math" w:cs="Times New Roman"/>
              <w:color w:val="0D0D0D" w:themeColor="text1" w:themeTint="F2"/>
              <w:sz w:val="28"/>
              <w:szCs w:val="28"/>
              <w:shd w:val="clear" w:color="auto" w:fill="FFFFFF"/>
            </w:rPr>
            <m:t>=1,43 м/с,</m:t>
          </m:r>
        </m:oMath>
      </m:oMathPara>
    </w:p>
    <w:p w14:paraId="6EBDE68F"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FF0000"/>
          <w:sz w:val="28"/>
          <w:szCs w:val="28"/>
          <w:shd w:val="clear" w:color="auto" w:fill="FFFFFF"/>
        </w:rPr>
      </w:pPr>
    </w:p>
    <w:p w14:paraId="0642EAB2"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FF0000"/>
          <w:sz w:val="28"/>
          <w:szCs w:val="28"/>
          <w:shd w:val="clear" w:color="auto" w:fill="FFFFFF"/>
        </w:rPr>
      </w:pPr>
      <w:r w:rsidRPr="009D134D">
        <w:rPr>
          <w:rFonts w:ascii="Times New Roman" w:eastAsiaTheme="minorEastAsia" w:hAnsi="Times New Roman" w:cs="Times New Roman"/>
          <w:iCs/>
          <w:color w:val="0D0D0D" w:themeColor="text1" w:themeTint="F2"/>
          <w:sz w:val="28"/>
          <w:szCs w:val="28"/>
          <w:shd w:val="clear" w:color="auto" w:fill="FFFFFF"/>
        </w:rPr>
        <w:t>тогда частота вращения ВК составит</w:t>
      </w:r>
    </w:p>
    <w:p w14:paraId="5032741F" w14:textId="77777777" w:rsidR="00594067" w:rsidRPr="009D134D" w:rsidRDefault="00594067" w:rsidP="00594067">
      <w:pPr>
        <w:spacing w:after="0" w:line="240" w:lineRule="auto"/>
        <w:ind w:firstLine="708"/>
        <w:jc w:val="both"/>
        <w:rPr>
          <w:rFonts w:ascii="Times New Roman" w:eastAsiaTheme="minorEastAsia" w:hAnsi="Times New Roman" w:cs="Times New Roman"/>
          <w:iCs/>
          <w:color w:val="0D0D0D" w:themeColor="text1" w:themeTint="F2"/>
          <w:sz w:val="28"/>
          <w:szCs w:val="28"/>
          <w:shd w:val="clear" w:color="auto" w:fill="FFFFFF"/>
        </w:rPr>
      </w:pPr>
    </w:p>
    <w:p w14:paraId="3A9DB1B6" w14:textId="77777777" w:rsidR="00594067" w:rsidRPr="009D134D" w:rsidRDefault="00AC2B61" w:rsidP="00594067">
      <w:pPr>
        <w:spacing w:after="0" w:line="240" w:lineRule="auto"/>
        <w:ind w:firstLine="708"/>
        <w:jc w:val="both"/>
        <w:rPr>
          <w:rFonts w:ascii="Times New Roman" w:eastAsiaTheme="minorEastAsia" w:hAnsi="Times New Roman" w:cs="Times New Roman"/>
          <w:color w:val="0D0D0D" w:themeColor="text1" w:themeTint="F2"/>
          <w:sz w:val="28"/>
          <w:szCs w:val="28"/>
          <w:shd w:val="clear" w:color="auto" w:fill="FFFFFF"/>
        </w:rPr>
      </w:pPr>
      <m:oMathPara>
        <m:oMath>
          <m:sSub>
            <m:sSubPr>
              <m:ctrlPr>
                <w:rPr>
                  <w:rFonts w:ascii="Cambria Math" w:eastAsiaTheme="minorEastAsia" w:hAnsi="Cambria Math" w:cs="Times New Roman"/>
                  <w:i/>
                  <w:iCs/>
                  <w:color w:val="0D0D0D" w:themeColor="text1" w:themeTint="F2"/>
                  <w:sz w:val="28"/>
                  <w:szCs w:val="28"/>
                  <w:shd w:val="clear" w:color="auto" w:fill="FFFFFF"/>
                </w:rPr>
              </m:ctrlPr>
            </m:sSubPr>
            <m:e>
              <m:r>
                <w:rPr>
                  <w:rFonts w:ascii="Cambria Math" w:eastAsiaTheme="minorEastAsia" w:hAnsi="Cambria Math" w:cs="Times New Roman"/>
                  <w:color w:val="0D0D0D" w:themeColor="text1" w:themeTint="F2"/>
                  <w:sz w:val="28"/>
                  <w:szCs w:val="28"/>
                  <w:shd w:val="clear" w:color="auto" w:fill="FFFFFF"/>
                </w:rPr>
                <m:t>n</m:t>
              </m:r>
            </m:e>
            <m:sub>
              <m:r>
                <w:rPr>
                  <w:rFonts w:ascii="Cambria Math" w:eastAsiaTheme="minorEastAsia" w:hAnsi="Cambria Math" w:cs="Times New Roman"/>
                  <w:color w:val="0D0D0D" w:themeColor="text1" w:themeTint="F2"/>
                  <w:sz w:val="28"/>
                  <w:szCs w:val="28"/>
                  <w:shd w:val="clear" w:color="auto" w:fill="FFFFFF"/>
                </w:rPr>
                <m:t>8</m:t>
              </m:r>
            </m:sub>
          </m:sSub>
          <m:r>
            <w:rPr>
              <w:rFonts w:ascii="Cambria Math" w:eastAsiaTheme="minorEastAsia" w:hAnsi="Cambria Math" w:cs="Times New Roman"/>
              <w:color w:val="0D0D0D" w:themeColor="text1" w:themeTint="F2"/>
              <w:sz w:val="28"/>
              <w:szCs w:val="28"/>
              <w:shd w:val="clear" w:color="auto" w:fill="FFFFFF"/>
            </w:rPr>
            <m:t>=</m:t>
          </m:r>
          <m:f>
            <m:fPr>
              <m:ctrlPr>
                <w:rPr>
                  <w:rFonts w:ascii="Cambria Math" w:eastAsiaTheme="minorEastAsia" w:hAnsi="Cambria Math" w:cs="Times New Roman"/>
                  <w:i/>
                  <w:iCs/>
                  <w:color w:val="0D0D0D" w:themeColor="text1" w:themeTint="F2"/>
                  <w:sz w:val="28"/>
                  <w:szCs w:val="28"/>
                  <w:shd w:val="clear" w:color="auto" w:fill="FFFFFF"/>
                </w:rPr>
              </m:ctrlPr>
            </m:fPr>
            <m:num>
              <m:r>
                <w:rPr>
                  <w:rFonts w:ascii="Cambria Math" w:eastAsiaTheme="minorEastAsia" w:hAnsi="Cambria Math" w:cs="Times New Roman"/>
                  <w:color w:val="0D0D0D" w:themeColor="text1" w:themeTint="F2"/>
                  <w:sz w:val="28"/>
                  <w:szCs w:val="28"/>
                  <w:shd w:val="clear" w:color="auto" w:fill="FFFFFF"/>
                </w:rPr>
                <m:t>60∙0,7∙1,43</m:t>
              </m:r>
            </m:num>
            <m:den>
              <m:r>
                <w:rPr>
                  <w:rFonts w:ascii="Cambria Math" w:eastAsiaTheme="minorEastAsia" w:hAnsi="Cambria Math" w:cs="Times New Roman"/>
                  <w:color w:val="0D0D0D" w:themeColor="text1" w:themeTint="F2"/>
                  <w:sz w:val="28"/>
                  <w:szCs w:val="28"/>
                  <w:shd w:val="clear" w:color="auto" w:fill="FFFFFF"/>
                </w:rPr>
                <m:t>π∙1,3</m:t>
              </m:r>
            </m:den>
          </m:f>
          <m:r>
            <w:rPr>
              <w:rFonts w:ascii="Cambria Math" w:eastAsiaTheme="minorEastAsia" w:hAnsi="Cambria Math" w:cs="Times New Roman"/>
              <w:color w:val="0D0D0D" w:themeColor="text1" w:themeTint="F2"/>
              <w:sz w:val="28"/>
              <w:szCs w:val="28"/>
              <w:shd w:val="clear" w:color="auto" w:fill="FFFFFF"/>
            </w:rPr>
            <m:t xml:space="preserve">=15 </m:t>
          </m:r>
          <m:f>
            <m:fPr>
              <m:ctrlPr>
                <w:rPr>
                  <w:rFonts w:ascii="Cambria Math" w:eastAsiaTheme="minorEastAsia" w:hAnsi="Cambria Math" w:cs="Times New Roman"/>
                  <w:i/>
                  <w:iCs/>
                  <w:color w:val="0D0D0D" w:themeColor="text1" w:themeTint="F2"/>
                  <w:sz w:val="28"/>
                  <w:szCs w:val="28"/>
                  <w:shd w:val="clear" w:color="auto" w:fill="FFFFFF"/>
                </w:rPr>
              </m:ctrlPr>
            </m:fPr>
            <m:num>
              <m:r>
                <w:rPr>
                  <w:rFonts w:ascii="Cambria Math" w:eastAsiaTheme="minorEastAsia" w:hAnsi="Cambria Math" w:cs="Times New Roman"/>
                  <w:color w:val="0D0D0D" w:themeColor="text1" w:themeTint="F2"/>
                  <w:sz w:val="28"/>
                  <w:szCs w:val="28"/>
                  <w:shd w:val="clear" w:color="auto" w:fill="FFFFFF"/>
                </w:rPr>
                <m:t>об</m:t>
              </m:r>
            </m:num>
            <m:den>
              <m:r>
                <w:rPr>
                  <w:rFonts w:ascii="Cambria Math" w:eastAsiaTheme="minorEastAsia" w:hAnsi="Cambria Math" w:cs="Times New Roman"/>
                  <w:color w:val="0D0D0D" w:themeColor="text1" w:themeTint="F2"/>
                  <w:sz w:val="28"/>
                  <w:szCs w:val="28"/>
                  <w:shd w:val="clear" w:color="auto" w:fill="FFFFFF"/>
                </w:rPr>
                <m:t>мин</m:t>
              </m:r>
            </m:den>
          </m:f>
          <m:r>
            <w:rPr>
              <w:rFonts w:ascii="Cambria Math" w:eastAsiaTheme="minorEastAsia" w:hAnsi="Cambria Math" w:cs="Times New Roman"/>
              <w:color w:val="0D0D0D" w:themeColor="text1" w:themeTint="F2"/>
              <w:sz w:val="28"/>
              <w:szCs w:val="28"/>
              <w:shd w:val="clear" w:color="auto" w:fill="FFFFFF"/>
            </w:rPr>
            <m:t>,</m:t>
          </m:r>
        </m:oMath>
      </m:oMathPara>
    </w:p>
    <w:p w14:paraId="4EB774E6" w14:textId="77777777" w:rsidR="00594067" w:rsidRPr="009D134D" w:rsidRDefault="00594067" w:rsidP="00594067">
      <w:pPr>
        <w:spacing w:after="0" w:line="240" w:lineRule="auto"/>
        <w:ind w:firstLine="708"/>
        <w:jc w:val="both"/>
        <w:rPr>
          <w:rFonts w:ascii="Times New Roman" w:eastAsiaTheme="minorEastAsia" w:hAnsi="Times New Roman" w:cs="Times New Roman"/>
          <w:color w:val="0D0D0D" w:themeColor="text1" w:themeTint="F2"/>
          <w:sz w:val="28"/>
          <w:szCs w:val="28"/>
          <w:shd w:val="clear" w:color="auto" w:fill="FFFFFF"/>
        </w:rPr>
      </w:pPr>
    </w:p>
    <w:p w14:paraId="6F0C76F7" w14:textId="77777777"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r w:rsidRPr="009D134D">
        <w:rPr>
          <w:rFonts w:ascii="Times New Roman" w:eastAsiaTheme="minorEastAsia" w:hAnsi="Times New Roman" w:cs="Times New Roman"/>
          <w:color w:val="0D0D0D" w:themeColor="text1" w:themeTint="F2"/>
          <w:sz w:val="28"/>
          <w:szCs w:val="28"/>
          <w:shd w:val="clear" w:color="auto" w:fill="FFFFFF"/>
        </w:rPr>
        <w:t xml:space="preserve">Уже при этой частоте вращения ВК возможна автоматическая фиксация ВК. </w:t>
      </w:r>
      <w:r w:rsidRPr="009D134D">
        <w:rPr>
          <w:rFonts w:ascii="Times New Roman" w:eastAsiaTheme="minorEastAsia" w:hAnsi="Times New Roman" w:cs="Times New Roman"/>
          <w:iCs/>
          <w:color w:val="202124"/>
          <w:sz w:val="28"/>
          <w:szCs w:val="28"/>
          <w:shd w:val="clear" w:color="auto" w:fill="FFFFFF"/>
        </w:rPr>
        <w:t>Вывод ВЭУ в работу осуществляется путем снятия с фиксатора вручную при снижении скорости ветра.</w:t>
      </w:r>
    </w:p>
    <w:p w14:paraId="4C3CD2A6" w14:textId="3960A0B3" w:rsidR="00594067" w:rsidRPr="009D134D" w:rsidRDefault="00594067" w:rsidP="00594067">
      <w:pPr>
        <w:spacing w:after="0" w:line="240" w:lineRule="auto"/>
        <w:ind w:firstLine="567"/>
        <w:jc w:val="both"/>
        <w:rPr>
          <w:rFonts w:ascii="Times New Roman" w:eastAsiaTheme="minorEastAsia" w:hAnsi="Times New Roman" w:cs="Times New Roman"/>
          <w:color w:val="0D0D0D" w:themeColor="text1" w:themeTint="F2"/>
          <w:sz w:val="28"/>
          <w:szCs w:val="28"/>
          <w:shd w:val="clear" w:color="auto" w:fill="FFFFFF"/>
        </w:rPr>
      </w:pPr>
      <w:r w:rsidRPr="009D134D">
        <w:rPr>
          <w:rFonts w:ascii="Times New Roman" w:eastAsiaTheme="minorEastAsia" w:hAnsi="Times New Roman" w:cs="Times New Roman"/>
          <w:color w:val="0D0D0D" w:themeColor="text1" w:themeTint="F2"/>
          <w:sz w:val="28"/>
          <w:szCs w:val="28"/>
          <w:shd w:val="clear" w:color="auto" w:fill="FFFFFF"/>
        </w:rPr>
        <w:t xml:space="preserve">Полученные результаты расчетов заносим в таблицу </w:t>
      </w:r>
      <w:r w:rsidR="006A18B8" w:rsidRPr="009D134D">
        <w:rPr>
          <w:rFonts w:ascii="Times New Roman" w:eastAsiaTheme="minorEastAsia" w:hAnsi="Times New Roman" w:cs="Times New Roman"/>
          <w:color w:val="0D0D0D" w:themeColor="text1" w:themeTint="F2"/>
          <w:sz w:val="28"/>
          <w:szCs w:val="28"/>
          <w:shd w:val="clear" w:color="auto" w:fill="FFFFFF"/>
        </w:rPr>
        <w:t>26</w:t>
      </w:r>
      <w:r w:rsidRPr="009D134D">
        <w:rPr>
          <w:rFonts w:ascii="Times New Roman" w:eastAsiaTheme="minorEastAsia" w:hAnsi="Times New Roman" w:cs="Times New Roman"/>
          <w:color w:val="0D0D0D" w:themeColor="text1" w:themeTint="F2"/>
          <w:sz w:val="28"/>
          <w:szCs w:val="28"/>
          <w:shd w:val="clear" w:color="auto" w:fill="FFFFFF"/>
        </w:rPr>
        <w:t>.</w:t>
      </w:r>
    </w:p>
    <w:p w14:paraId="5469F9F4"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FF0000"/>
          <w:sz w:val="28"/>
          <w:szCs w:val="28"/>
          <w:shd w:val="clear" w:color="auto" w:fill="FFFFFF"/>
        </w:rPr>
      </w:pPr>
    </w:p>
    <w:p w14:paraId="00A6E2B5" w14:textId="1CF15C59" w:rsidR="00594067" w:rsidRPr="009D134D" w:rsidRDefault="00594067" w:rsidP="00594067">
      <w:pPr>
        <w:spacing w:after="0" w:line="240" w:lineRule="auto"/>
        <w:jc w:val="both"/>
        <w:rPr>
          <w:rFonts w:ascii="Times New Roman" w:eastAsiaTheme="minorEastAsia" w:hAnsi="Times New Roman" w:cs="Times New Roman"/>
          <w:sz w:val="28"/>
          <w:szCs w:val="28"/>
          <w:shd w:val="clear" w:color="auto" w:fill="FFFFFF"/>
        </w:rPr>
      </w:pPr>
      <w:r w:rsidRPr="009D134D">
        <w:rPr>
          <w:rFonts w:ascii="Times New Roman" w:eastAsiaTheme="minorEastAsia" w:hAnsi="Times New Roman" w:cs="Times New Roman"/>
          <w:sz w:val="28"/>
          <w:szCs w:val="28"/>
          <w:shd w:val="clear" w:color="auto" w:fill="FFFFFF"/>
        </w:rPr>
        <w:t xml:space="preserve">Таблица </w:t>
      </w:r>
      <w:r w:rsidR="006A18B8" w:rsidRPr="009D134D">
        <w:rPr>
          <w:rFonts w:ascii="Times New Roman" w:eastAsiaTheme="minorEastAsia" w:hAnsi="Times New Roman" w:cs="Times New Roman"/>
          <w:sz w:val="28"/>
          <w:szCs w:val="28"/>
          <w:shd w:val="clear" w:color="auto" w:fill="FFFFFF"/>
        </w:rPr>
        <w:t>26</w:t>
      </w:r>
      <w:r w:rsidRPr="009D134D">
        <w:rPr>
          <w:rFonts w:ascii="Times New Roman" w:eastAsiaTheme="minorEastAsia" w:hAnsi="Times New Roman" w:cs="Times New Roman"/>
          <w:sz w:val="28"/>
          <w:szCs w:val="28"/>
          <w:shd w:val="clear" w:color="auto" w:fill="FFFFFF"/>
        </w:rPr>
        <w:t>– Расчет момента ВК при повороте лопастей в зависимости от угла поворота лопастей при различной скорости ветра</w:t>
      </w:r>
    </w:p>
    <w:tbl>
      <w:tblPr>
        <w:tblW w:w="92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1446"/>
        <w:gridCol w:w="1446"/>
        <w:gridCol w:w="1789"/>
        <w:gridCol w:w="1103"/>
        <w:gridCol w:w="1446"/>
        <w:gridCol w:w="1446"/>
      </w:tblGrid>
      <w:tr w:rsidR="00594067" w:rsidRPr="009D134D" w14:paraId="2708407A" w14:textId="77777777" w:rsidTr="00C9276C">
        <w:trPr>
          <w:trHeight w:val="805"/>
        </w:trPr>
        <w:tc>
          <w:tcPr>
            <w:tcW w:w="593" w:type="dxa"/>
          </w:tcPr>
          <w:p w14:paraId="1D53DDCC"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 п.п.</w:t>
            </w:r>
          </w:p>
        </w:tc>
        <w:tc>
          <w:tcPr>
            <w:tcW w:w="1446" w:type="dxa"/>
          </w:tcPr>
          <w:p w14:paraId="35709CC0"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m:oMath>
              <m:r>
                <w:rPr>
                  <w:rFonts w:ascii="Cambria Math" w:eastAsiaTheme="minorEastAsia" w:hAnsi="Cambria Math" w:cs="Times New Roman"/>
                  <w:sz w:val="24"/>
                  <w:szCs w:val="24"/>
                  <w:shd w:val="clear" w:color="auto" w:fill="FFFFFF"/>
                </w:rPr>
                <m:t>ϑ</m:t>
              </m:r>
            </m:oMath>
            <w:r w:rsidRPr="009D134D">
              <w:rPr>
                <w:rFonts w:ascii="Times New Roman" w:eastAsiaTheme="minorEastAsia" w:hAnsi="Times New Roman" w:cs="Times New Roman"/>
                <w:sz w:val="24"/>
                <w:szCs w:val="24"/>
                <w:shd w:val="clear" w:color="auto" w:fill="FFFFFF"/>
              </w:rPr>
              <w:t>,</w:t>
            </w:r>
          </w:p>
          <w:p w14:paraId="3C3A3539"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м/с</w:t>
            </w:r>
          </w:p>
        </w:tc>
        <w:tc>
          <w:tcPr>
            <w:tcW w:w="1446" w:type="dxa"/>
          </w:tcPr>
          <w:p w14:paraId="2018A82C" w14:textId="21A418B9" w:rsidR="00594067" w:rsidRPr="009D134D" w:rsidRDefault="00783C5B" w:rsidP="00C9276C">
            <w:pPr>
              <w:spacing w:after="0"/>
              <w:jc w:val="center"/>
              <w:rPr>
                <w:rFonts w:ascii="Times New Roman" w:eastAsiaTheme="minorEastAsia" w:hAnsi="Times New Roman" w:cs="Times New Roman"/>
                <w:sz w:val="24"/>
                <w:szCs w:val="24"/>
                <w:shd w:val="clear" w:color="auto" w:fill="FFFFFF"/>
              </w:rPr>
            </w:pPr>
            <m:oMath>
              <m:r>
                <w:rPr>
                  <w:rFonts w:ascii="Cambria Math" w:eastAsiaTheme="minorEastAsia" w:hAnsi="Cambria Math" w:cs="Times New Roman"/>
                  <w:sz w:val="24"/>
                  <w:szCs w:val="24"/>
                  <w:shd w:val="clear" w:color="auto" w:fill="FFFFFF"/>
                </w:rPr>
                <m:t>β</m:t>
              </m:r>
            </m:oMath>
            <w:r w:rsidR="00594067" w:rsidRPr="009D134D">
              <w:rPr>
                <w:rFonts w:ascii="Times New Roman" w:eastAsiaTheme="minorEastAsia" w:hAnsi="Times New Roman" w:cs="Times New Roman"/>
                <w:sz w:val="24"/>
                <w:szCs w:val="24"/>
                <w:shd w:val="clear" w:color="auto" w:fill="FFFFFF"/>
              </w:rPr>
              <w:t>,</w:t>
            </w:r>
          </w:p>
          <w:p w14:paraId="6CF85901"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град.</w:t>
            </w:r>
          </w:p>
        </w:tc>
        <w:tc>
          <w:tcPr>
            <w:tcW w:w="1789" w:type="dxa"/>
          </w:tcPr>
          <w:p w14:paraId="0E7B5DF9"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Площадь ВК м</w:t>
            </w:r>
            <w:r w:rsidRPr="009D134D">
              <w:rPr>
                <w:rFonts w:ascii="Times New Roman" w:eastAsiaTheme="minorEastAsia" w:hAnsi="Times New Roman" w:cs="Times New Roman"/>
                <w:sz w:val="24"/>
                <w:szCs w:val="24"/>
                <w:shd w:val="clear" w:color="auto" w:fill="FFFFFF"/>
                <w:vertAlign w:val="superscript"/>
              </w:rPr>
              <w:t>2</w:t>
            </w:r>
          </w:p>
          <w:p w14:paraId="2DD0CE6F"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(уменьшается)</w:t>
            </w:r>
          </w:p>
        </w:tc>
        <w:tc>
          <w:tcPr>
            <w:tcW w:w="1103" w:type="dxa"/>
          </w:tcPr>
          <w:p w14:paraId="3E8C3BE9" w14:textId="77777777" w:rsidR="00594067" w:rsidRPr="009D134D" w:rsidRDefault="00AC2B61" w:rsidP="00C9276C">
            <w:pPr>
              <w:spacing w:after="0"/>
              <w:jc w:val="center"/>
              <w:rPr>
                <w:rFonts w:ascii="Times New Roman" w:eastAsiaTheme="minorEastAsia" w:hAnsi="Times New Roman" w:cs="Times New Roman"/>
                <w:sz w:val="24"/>
                <w:szCs w:val="24"/>
                <w:shd w:val="clear" w:color="auto" w:fill="FFFFFF"/>
              </w:rPr>
            </w:pPr>
            <m:oMathPara>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N</m:t>
                    </m:r>
                  </m:e>
                  <m:sub>
                    <m:r>
                      <w:rPr>
                        <w:rFonts w:ascii="Cambria Math" w:eastAsiaTheme="minorEastAsia" w:hAnsi="Cambria Math" w:cs="Times New Roman"/>
                        <w:sz w:val="24"/>
                        <w:szCs w:val="24"/>
                        <w:shd w:val="clear" w:color="auto" w:fill="FFFFFF"/>
                      </w:rPr>
                      <m:t>i</m:t>
                    </m:r>
                  </m:sub>
                </m:sSub>
                <m:r>
                  <w:rPr>
                    <w:rFonts w:ascii="Cambria Math" w:eastAsiaTheme="minorEastAsia" w:hAnsi="Cambria Math" w:cs="Times New Roman"/>
                    <w:sz w:val="24"/>
                    <w:szCs w:val="24"/>
                    <w:shd w:val="clear" w:color="auto" w:fill="FFFFFF"/>
                  </w:rPr>
                  <m:t>,</m:t>
                </m:r>
              </m:oMath>
            </m:oMathPara>
          </w:p>
          <w:p w14:paraId="24E32D57"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Вт</w:t>
            </w:r>
          </w:p>
        </w:tc>
        <w:tc>
          <w:tcPr>
            <w:tcW w:w="1446" w:type="dxa"/>
          </w:tcPr>
          <w:p w14:paraId="3A4F3853" w14:textId="77777777" w:rsidR="00594067" w:rsidRPr="009D134D" w:rsidRDefault="00AC2B61" w:rsidP="00C9276C">
            <w:pPr>
              <w:spacing w:after="0"/>
              <w:jc w:val="center"/>
              <w:rPr>
                <w:rFonts w:ascii="Times New Roman" w:eastAsiaTheme="minorEastAsia" w:hAnsi="Times New Roman" w:cs="Times New Roman"/>
                <w:sz w:val="24"/>
                <w:szCs w:val="24"/>
                <w:shd w:val="clear" w:color="auto" w:fill="FFFFFF"/>
              </w:rPr>
            </w:pPr>
            <m:oMathPara>
              <m:oMath>
                <m:sSub>
                  <m:sSubPr>
                    <m:ctrlPr>
                      <w:rPr>
                        <w:rFonts w:ascii="Cambria Math" w:eastAsiaTheme="minorEastAsia" w:hAnsi="Cambria Math" w:cs="Times New Roman"/>
                        <w:i/>
                        <w:sz w:val="24"/>
                        <w:szCs w:val="24"/>
                        <w:shd w:val="clear" w:color="auto" w:fill="FFFFFF"/>
                      </w:rPr>
                    </m:ctrlPr>
                  </m:sSubPr>
                  <m:e>
                    <m:r>
                      <w:rPr>
                        <w:rFonts w:ascii="Cambria Math" w:eastAsiaTheme="minorEastAsia" w:hAnsi="Cambria Math" w:cs="Times New Roman"/>
                        <w:sz w:val="24"/>
                        <w:szCs w:val="24"/>
                        <w:shd w:val="clear" w:color="auto" w:fill="FFFFFF"/>
                      </w:rPr>
                      <m:t>ϑ</m:t>
                    </m:r>
                  </m:e>
                  <m:sub>
                    <m:r>
                      <w:rPr>
                        <w:rFonts w:ascii="Cambria Math" w:eastAsiaTheme="minorEastAsia" w:hAnsi="Cambria Math" w:cs="Times New Roman"/>
                        <w:sz w:val="24"/>
                        <w:szCs w:val="24"/>
                        <w:shd w:val="clear" w:color="auto" w:fill="FFFFFF"/>
                      </w:rPr>
                      <m:t>i,</m:t>
                    </m:r>
                  </m:sub>
                </m:sSub>
              </m:oMath>
            </m:oMathPara>
          </w:p>
          <w:p w14:paraId="0C309A34"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м/с</w:t>
            </w:r>
          </w:p>
        </w:tc>
        <w:tc>
          <w:tcPr>
            <w:tcW w:w="1446" w:type="dxa"/>
          </w:tcPr>
          <w:p w14:paraId="3F986C65"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m:oMathPara>
              <m:oMath>
                <m:r>
                  <w:rPr>
                    <w:rFonts w:ascii="Cambria Math" w:eastAsiaTheme="minorEastAsia" w:hAnsi="Cambria Math" w:cs="Times New Roman"/>
                    <w:sz w:val="24"/>
                    <w:szCs w:val="24"/>
                    <w:shd w:val="clear" w:color="auto" w:fill="FFFFFF"/>
                  </w:rPr>
                  <m:t>n,</m:t>
                </m:r>
              </m:oMath>
            </m:oMathPara>
          </w:p>
          <w:p w14:paraId="55833EAC"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об/мин</w:t>
            </w:r>
          </w:p>
        </w:tc>
      </w:tr>
      <w:tr w:rsidR="00594067" w:rsidRPr="009D134D" w14:paraId="151F0B8E" w14:textId="77777777" w:rsidTr="00C9276C">
        <w:tc>
          <w:tcPr>
            <w:tcW w:w="593" w:type="dxa"/>
          </w:tcPr>
          <w:p w14:paraId="029E42B2"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w:t>
            </w:r>
          </w:p>
        </w:tc>
        <w:tc>
          <w:tcPr>
            <w:tcW w:w="1446" w:type="dxa"/>
          </w:tcPr>
          <w:p w14:paraId="0C7146E3"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w:t>
            </w:r>
          </w:p>
        </w:tc>
        <w:tc>
          <w:tcPr>
            <w:tcW w:w="1446" w:type="dxa"/>
          </w:tcPr>
          <w:p w14:paraId="70B929FD"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vertAlign w:val="superscript"/>
              </w:rPr>
            </w:pPr>
            <w:r w:rsidRPr="009D134D">
              <w:rPr>
                <w:rFonts w:ascii="Times New Roman" w:eastAsiaTheme="minorEastAsia" w:hAnsi="Times New Roman" w:cs="Times New Roman"/>
                <w:sz w:val="24"/>
                <w:szCs w:val="24"/>
                <w:shd w:val="clear" w:color="auto" w:fill="FFFFFF"/>
              </w:rPr>
              <w:t>15</w:t>
            </w:r>
            <w:r w:rsidRPr="009D134D">
              <w:rPr>
                <w:rFonts w:ascii="Times New Roman" w:eastAsiaTheme="minorEastAsia" w:hAnsi="Times New Roman" w:cs="Times New Roman"/>
                <w:sz w:val="24"/>
                <w:szCs w:val="24"/>
                <w:shd w:val="clear" w:color="auto" w:fill="FFFFFF"/>
                <w:vertAlign w:val="superscript"/>
              </w:rPr>
              <w:t>0</w:t>
            </w:r>
          </w:p>
        </w:tc>
        <w:tc>
          <w:tcPr>
            <w:tcW w:w="1789" w:type="dxa"/>
          </w:tcPr>
          <w:p w14:paraId="0A8CB03C"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0,719</w:t>
            </w:r>
          </w:p>
        </w:tc>
        <w:tc>
          <w:tcPr>
            <w:tcW w:w="1103" w:type="dxa"/>
          </w:tcPr>
          <w:p w14:paraId="5251B68D"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29</w:t>
            </w:r>
          </w:p>
        </w:tc>
        <w:tc>
          <w:tcPr>
            <w:tcW w:w="1446" w:type="dxa"/>
          </w:tcPr>
          <w:p w14:paraId="23D52760"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2,9</w:t>
            </w:r>
          </w:p>
        </w:tc>
        <w:tc>
          <w:tcPr>
            <w:tcW w:w="1446" w:type="dxa"/>
          </w:tcPr>
          <w:p w14:paraId="435453C9"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30</w:t>
            </w:r>
          </w:p>
        </w:tc>
      </w:tr>
      <w:tr w:rsidR="00594067" w:rsidRPr="009D134D" w14:paraId="66A42A92" w14:textId="77777777" w:rsidTr="00C9276C">
        <w:tc>
          <w:tcPr>
            <w:tcW w:w="593" w:type="dxa"/>
          </w:tcPr>
          <w:p w14:paraId="630B0FA4"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w:t>
            </w:r>
          </w:p>
        </w:tc>
        <w:tc>
          <w:tcPr>
            <w:tcW w:w="1446" w:type="dxa"/>
          </w:tcPr>
          <w:p w14:paraId="3A63E43D"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w:t>
            </w:r>
          </w:p>
        </w:tc>
        <w:tc>
          <w:tcPr>
            <w:tcW w:w="1446" w:type="dxa"/>
          </w:tcPr>
          <w:p w14:paraId="2537D3F3"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15</w:t>
            </w:r>
            <w:r w:rsidRPr="009D134D">
              <w:rPr>
                <w:rFonts w:ascii="Times New Roman" w:eastAsiaTheme="minorEastAsia" w:hAnsi="Times New Roman" w:cs="Times New Roman"/>
                <w:sz w:val="24"/>
                <w:szCs w:val="24"/>
                <w:shd w:val="clear" w:color="auto" w:fill="FFFFFF"/>
                <w:vertAlign w:val="superscript"/>
              </w:rPr>
              <w:t>0</w:t>
            </w:r>
          </w:p>
        </w:tc>
        <w:tc>
          <w:tcPr>
            <w:tcW w:w="1789" w:type="dxa"/>
          </w:tcPr>
          <w:p w14:paraId="69CAD84F"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0,719</w:t>
            </w:r>
          </w:p>
        </w:tc>
        <w:tc>
          <w:tcPr>
            <w:tcW w:w="1103" w:type="dxa"/>
          </w:tcPr>
          <w:p w14:paraId="25D93008"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94</w:t>
            </w:r>
          </w:p>
        </w:tc>
        <w:tc>
          <w:tcPr>
            <w:tcW w:w="1446" w:type="dxa"/>
          </w:tcPr>
          <w:p w14:paraId="18147AE0"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4,34</w:t>
            </w:r>
          </w:p>
        </w:tc>
        <w:tc>
          <w:tcPr>
            <w:tcW w:w="1446" w:type="dxa"/>
          </w:tcPr>
          <w:p w14:paraId="64BAA04A"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45</w:t>
            </w:r>
          </w:p>
        </w:tc>
      </w:tr>
      <w:tr w:rsidR="00594067" w:rsidRPr="009D134D" w14:paraId="75D81118" w14:textId="77777777" w:rsidTr="00C9276C">
        <w:tc>
          <w:tcPr>
            <w:tcW w:w="593" w:type="dxa"/>
          </w:tcPr>
          <w:p w14:paraId="43020E43"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w:t>
            </w:r>
          </w:p>
        </w:tc>
        <w:tc>
          <w:tcPr>
            <w:tcW w:w="1446" w:type="dxa"/>
          </w:tcPr>
          <w:p w14:paraId="40E9F768"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8</w:t>
            </w:r>
          </w:p>
        </w:tc>
        <w:tc>
          <w:tcPr>
            <w:tcW w:w="1446" w:type="dxa"/>
          </w:tcPr>
          <w:p w14:paraId="6AC52D2A"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21</w:t>
            </w:r>
            <w:r w:rsidRPr="009D134D">
              <w:rPr>
                <w:rFonts w:ascii="Times New Roman" w:eastAsiaTheme="minorEastAsia" w:hAnsi="Times New Roman" w:cs="Times New Roman"/>
                <w:sz w:val="24"/>
                <w:szCs w:val="24"/>
                <w:shd w:val="clear" w:color="auto" w:fill="FFFFFF"/>
                <w:vertAlign w:val="superscript"/>
              </w:rPr>
              <w:t>0</w:t>
            </w:r>
          </w:p>
        </w:tc>
        <w:tc>
          <w:tcPr>
            <w:tcW w:w="1789" w:type="dxa"/>
          </w:tcPr>
          <w:p w14:paraId="2962A30A"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0,695</w:t>
            </w:r>
          </w:p>
        </w:tc>
        <w:tc>
          <w:tcPr>
            <w:tcW w:w="1103" w:type="dxa"/>
          </w:tcPr>
          <w:p w14:paraId="481576FF"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215</w:t>
            </w:r>
          </w:p>
        </w:tc>
        <w:tc>
          <w:tcPr>
            <w:tcW w:w="1446" w:type="dxa"/>
          </w:tcPr>
          <w:p w14:paraId="7A82EF99"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5,55</w:t>
            </w:r>
          </w:p>
        </w:tc>
        <w:tc>
          <w:tcPr>
            <w:tcW w:w="1446" w:type="dxa"/>
          </w:tcPr>
          <w:p w14:paraId="0C2EAE0E"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57</w:t>
            </w:r>
          </w:p>
        </w:tc>
      </w:tr>
      <w:tr w:rsidR="00594067" w:rsidRPr="009D134D" w14:paraId="5FEA48AC" w14:textId="77777777" w:rsidTr="00C9276C">
        <w:tc>
          <w:tcPr>
            <w:tcW w:w="593" w:type="dxa"/>
          </w:tcPr>
          <w:p w14:paraId="7D14C6E4"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w:t>
            </w:r>
          </w:p>
        </w:tc>
        <w:tc>
          <w:tcPr>
            <w:tcW w:w="1446" w:type="dxa"/>
          </w:tcPr>
          <w:p w14:paraId="211F1EBA"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9</w:t>
            </w:r>
          </w:p>
        </w:tc>
        <w:tc>
          <w:tcPr>
            <w:tcW w:w="1446" w:type="dxa"/>
          </w:tcPr>
          <w:p w14:paraId="41EA8FD3"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25</w:t>
            </w:r>
            <w:r w:rsidRPr="009D134D">
              <w:rPr>
                <w:rFonts w:ascii="Times New Roman" w:eastAsiaTheme="minorEastAsia" w:hAnsi="Times New Roman" w:cs="Times New Roman"/>
                <w:sz w:val="24"/>
                <w:szCs w:val="24"/>
                <w:shd w:val="clear" w:color="auto" w:fill="FFFFFF"/>
                <w:vertAlign w:val="superscript"/>
              </w:rPr>
              <w:t>0</w:t>
            </w:r>
          </w:p>
        </w:tc>
        <w:tc>
          <w:tcPr>
            <w:tcW w:w="1789" w:type="dxa"/>
          </w:tcPr>
          <w:p w14:paraId="5E9C6BB7"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0,674</w:t>
            </w:r>
          </w:p>
        </w:tc>
        <w:tc>
          <w:tcPr>
            <w:tcW w:w="1103" w:type="dxa"/>
          </w:tcPr>
          <w:p w14:paraId="31DD320F"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310</w:t>
            </w:r>
          </w:p>
        </w:tc>
        <w:tc>
          <w:tcPr>
            <w:tcW w:w="1446" w:type="dxa"/>
          </w:tcPr>
          <w:p w14:paraId="0DD6367B"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6,07</w:t>
            </w:r>
          </w:p>
        </w:tc>
        <w:tc>
          <w:tcPr>
            <w:tcW w:w="1446" w:type="dxa"/>
          </w:tcPr>
          <w:p w14:paraId="6DF4B5AB"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63</w:t>
            </w:r>
          </w:p>
        </w:tc>
      </w:tr>
      <w:tr w:rsidR="00594067" w:rsidRPr="009D134D" w14:paraId="2C2707FC" w14:textId="77777777" w:rsidTr="00C9276C">
        <w:tc>
          <w:tcPr>
            <w:tcW w:w="593" w:type="dxa"/>
          </w:tcPr>
          <w:p w14:paraId="39F2C986"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5</w:t>
            </w:r>
          </w:p>
        </w:tc>
        <w:tc>
          <w:tcPr>
            <w:tcW w:w="1446" w:type="dxa"/>
          </w:tcPr>
          <w:p w14:paraId="3229E7C2"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10</w:t>
            </w:r>
          </w:p>
        </w:tc>
        <w:tc>
          <w:tcPr>
            <w:tcW w:w="1446" w:type="dxa"/>
          </w:tcPr>
          <w:p w14:paraId="0CACBB4C"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28</w:t>
            </w:r>
            <w:r w:rsidRPr="009D134D">
              <w:rPr>
                <w:rFonts w:ascii="Times New Roman" w:eastAsiaTheme="minorEastAsia" w:hAnsi="Times New Roman" w:cs="Times New Roman"/>
                <w:sz w:val="24"/>
                <w:szCs w:val="24"/>
                <w:shd w:val="clear" w:color="auto" w:fill="FFFFFF"/>
                <w:vertAlign w:val="superscript"/>
              </w:rPr>
              <w:t>0</w:t>
            </w:r>
          </w:p>
        </w:tc>
        <w:tc>
          <w:tcPr>
            <w:tcW w:w="1789" w:type="dxa"/>
          </w:tcPr>
          <w:p w14:paraId="599A0077"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0,675</w:t>
            </w:r>
          </w:p>
        </w:tc>
        <w:tc>
          <w:tcPr>
            <w:tcW w:w="1103" w:type="dxa"/>
          </w:tcPr>
          <w:p w14:paraId="0410B55E"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401</w:t>
            </w:r>
          </w:p>
        </w:tc>
        <w:tc>
          <w:tcPr>
            <w:tcW w:w="1446" w:type="dxa"/>
          </w:tcPr>
          <w:p w14:paraId="100A8C5A"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6,57</w:t>
            </w:r>
          </w:p>
        </w:tc>
        <w:tc>
          <w:tcPr>
            <w:tcW w:w="1446" w:type="dxa"/>
          </w:tcPr>
          <w:p w14:paraId="7FB70AD2"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68</w:t>
            </w:r>
          </w:p>
        </w:tc>
      </w:tr>
      <w:tr w:rsidR="00594067" w:rsidRPr="009D134D" w14:paraId="37F58B6B" w14:textId="77777777" w:rsidTr="00C9276C">
        <w:tc>
          <w:tcPr>
            <w:tcW w:w="593" w:type="dxa"/>
          </w:tcPr>
          <w:p w14:paraId="706A2563"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w:t>
            </w:r>
          </w:p>
        </w:tc>
        <w:tc>
          <w:tcPr>
            <w:tcW w:w="1446" w:type="dxa"/>
          </w:tcPr>
          <w:p w14:paraId="332934D0"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12</w:t>
            </w:r>
          </w:p>
        </w:tc>
        <w:tc>
          <w:tcPr>
            <w:tcW w:w="1446" w:type="dxa"/>
          </w:tcPr>
          <w:p w14:paraId="4EDBCE21"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38</w:t>
            </w:r>
            <w:r w:rsidRPr="009D134D">
              <w:rPr>
                <w:rFonts w:ascii="Times New Roman" w:eastAsiaTheme="minorEastAsia" w:hAnsi="Times New Roman" w:cs="Times New Roman"/>
                <w:sz w:val="24"/>
                <w:szCs w:val="24"/>
                <w:shd w:val="clear" w:color="auto" w:fill="FFFFFF"/>
                <w:vertAlign w:val="superscript"/>
              </w:rPr>
              <w:t>0</w:t>
            </w:r>
          </w:p>
        </w:tc>
        <w:tc>
          <w:tcPr>
            <w:tcW w:w="1789" w:type="dxa"/>
          </w:tcPr>
          <w:p w14:paraId="617F952A"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0,586</w:t>
            </w:r>
          </w:p>
        </w:tc>
        <w:tc>
          <w:tcPr>
            <w:tcW w:w="1103" w:type="dxa"/>
          </w:tcPr>
          <w:p w14:paraId="768A498A"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668</w:t>
            </w:r>
          </w:p>
        </w:tc>
        <w:tc>
          <w:tcPr>
            <w:tcW w:w="1446" w:type="dxa"/>
          </w:tcPr>
          <w:p w14:paraId="323438CE"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7,03</w:t>
            </w:r>
          </w:p>
        </w:tc>
        <w:tc>
          <w:tcPr>
            <w:tcW w:w="1446" w:type="dxa"/>
          </w:tcPr>
          <w:p w14:paraId="1874127A"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72</w:t>
            </w:r>
          </w:p>
        </w:tc>
      </w:tr>
      <w:tr w:rsidR="00594067" w:rsidRPr="009D134D" w14:paraId="237B5C8F" w14:textId="77777777" w:rsidTr="00C9276C">
        <w:tc>
          <w:tcPr>
            <w:tcW w:w="593" w:type="dxa"/>
          </w:tcPr>
          <w:p w14:paraId="61F24B14"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w:t>
            </w:r>
          </w:p>
        </w:tc>
        <w:tc>
          <w:tcPr>
            <w:tcW w:w="1446" w:type="dxa"/>
          </w:tcPr>
          <w:p w14:paraId="27373BD9"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14</w:t>
            </w:r>
          </w:p>
        </w:tc>
        <w:tc>
          <w:tcPr>
            <w:tcW w:w="1446" w:type="dxa"/>
          </w:tcPr>
          <w:p w14:paraId="0CFFB7CC"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46</w:t>
            </w:r>
            <w:r w:rsidRPr="009D134D">
              <w:rPr>
                <w:rFonts w:ascii="Times New Roman" w:eastAsiaTheme="minorEastAsia" w:hAnsi="Times New Roman" w:cs="Times New Roman"/>
                <w:sz w:val="24"/>
                <w:szCs w:val="24"/>
                <w:shd w:val="clear" w:color="auto" w:fill="FFFFFF"/>
                <w:vertAlign w:val="superscript"/>
              </w:rPr>
              <w:t>0</w:t>
            </w:r>
          </w:p>
        </w:tc>
        <w:tc>
          <w:tcPr>
            <w:tcW w:w="1789" w:type="dxa"/>
          </w:tcPr>
          <w:p w14:paraId="493AB6EB"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0,517</w:t>
            </w:r>
          </w:p>
        </w:tc>
        <w:tc>
          <w:tcPr>
            <w:tcW w:w="1103" w:type="dxa"/>
          </w:tcPr>
          <w:p w14:paraId="6C883CD8"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868</w:t>
            </w:r>
          </w:p>
        </w:tc>
        <w:tc>
          <w:tcPr>
            <w:tcW w:w="1446" w:type="dxa"/>
          </w:tcPr>
          <w:p w14:paraId="419324C0"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7,27</w:t>
            </w:r>
          </w:p>
        </w:tc>
        <w:tc>
          <w:tcPr>
            <w:tcW w:w="1446" w:type="dxa"/>
          </w:tcPr>
          <w:p w14:paraId="44F5C45F"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75</w:t>
            </w:r>
          </w:p>
        </w:tc>
      </w:tr>
      <w:tr w:rsidR="00594067" w:rsidRPr="009D134D" w14:paraId="2B613861" w14:textId="77777777" w:rsidTr="00C9276C">
        <w:tc>
          <w:tcPr>
            <w:tcW w:w="593" w:type="dxa"/>
          </w:tcPr>
          <w:p w14:paraId="4E9AB0F1"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8</w:t>
            </w:r>
          </w:p>
        </w:tc>
        <w:tc>
          <w:tcPr>
            <w:tcW w:w="1446" w:type="dxa"/>
          </w:tcPr>
          <w:p w14:paraId="1F82E2F9"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18</w:t>
            </w:r>
          </w:p>
        </w:tc>
        <w:tc>
          <w:tcPr>
            <w:tcW w:w="1446" w:type="dxa"/>
          </w:tcPr>
          <w:p w14:paraId="7B4A20A0"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75</w:t>
            </w:r>
            <w:r w:rsidRPr="009D134D">
              <w:rPr>
                <w:rFonts w:ascii="Times New Roman" w:eastAsiaTheme="minorEastAsia" w:hAnsi="Times New Roman" w:cs="Times New Roman"/>
                <w:sz w:val="24"/>
                <w:szCs w:val="24"/>
                <w:shd w:val="clear" w:color="auto" w:fill="FFFFFF"/>
                <w:vertAlign w:val="superscript"/>
              </w:rPr>
              <w:t>0</w:t>
            </w:r>
          </w:p>
        </w:tc>
        <w:tc>
          <w:tcPr>
            <w:tcW w:w="1789" w:type="dxa"/>
          </w:tcPr>
          <w:p w14:paraId="65D2A6D7"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0,193</w:t>
            </w:r>
          </w:p>
        </w:tc>
        <w:tc>
          <w:tcPr>
            <w:tcW w:w="1103" w:type="dxa"/>
          </w:tcPr>
          <w:p w14:paraId="5D5764BD"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695</w:t>
            </w:r>
          </w:p>
        </w:tc>
        <w:tc>
          <w:tcPr>
            <w:tcW w:w="1446" w:type="dxa"/>
          </w:tcPr>
          <w:p w14:paraId="7CC0904E"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3,48</w:t>
            </w:r>
          </w:p>
        </w:tc>
        <w:tc>
          <w:tcPr>
            <w:tcW w:w="1446" w:type="dxa"/>
          </w:tcPr>
          <w:p w14:paraId="026D04E3"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36</w:t>
            </w:r>
          </w:p>
        </w:tc>
      </w:tr>
      <w:tr w:rsidR="00594067" w:rsidRPr="009D134D" w14:paraId="0F2330ED" w14:textId="77777777" w:rsidTr="00C9276C">
        <w:tc>
          <w:tcPr>
            <w:tcW w:w="593" w:type="dxa"/>
          </w:tcPr>
          <w:p w14:paraId="4BBCB8C2" w14:textId="77777777" w:rsidR="00594067" w:rsidRPr="009D134D" w:rsidRDefault="00594067" w:rsidP="00C9276C">
            <w:pPr>
              <w:spacing w:after="0"/>
              <w:jc w:val="both"/>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9</w:t>
            </w:r>
          </w:p>
        </w:tc>
        <w:tc>
          <w:tcPr>
            <w:tcW w:w="1446" w:type="dxa"/>
          </w:tcPr>
          <w:p w14:paraId="2208BAF4"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22</w:t>
            </w:r>
          </w:p>
        </w:tc>
        <w:tc>
          <w:tcPr>
            <w:tcW w:w="1446" w:type="dxa"/>
          </w:tcPr>
          <w:p w14:paraId="43F8D943"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85-90</w:t>
            </w:r>
            <w:r w:rsidRPr="009D134D">
              <w:rPr>
                <w:rFonts w:ascii="Times New Roman" w:eastAsiaTheme="minorEastAsia" w:hAnsi="Times New Roman" w:cs="Times New Roman"/>
                <w:sz w:val="24"/>
                <w:szCs w:val="24"/>
                <w:shd w:val="clear" w:color="auto" w:fill="FFFFFF"/>
                <w:vertAlign w:val="superscript"/>
              </w:rPr>
              <w:t>0</w:t>
            </w:r>
          </w:p>
        </w:tc>
        <w:tc>
          <w:tcPr>
            <w:tcW w:w="1789" w:type="dxa"/>
          </w:tcPr>
          <w:p w14:paraId="3CB3C924"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0,065</w:t>
            </w:r>
          </w:p>
        </w:tc>
        <w:tc>
          <w:tcPr>
            <w:tcW w:w="1103" w:type="dxa"/>
          </w:tcPr>
          <w:p w14:paraId="58382FD6"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445</w:t>
            </w:r>
          </w:p>
        </w:tc>
        <w:tc>
          <w:tcPr>
            <w:tcW w:w="1446" w:type="dxa"/>
          </w:tcPr>
          <w:p w14:paraId="7E9002B3"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1,43</w:t>
            </w:r>
          </w:p>
        </w:tc>
        <w:tc>
          <w:tcPr>
            <w:tcW w:w="1446" w:type="dxa"/>
          </w:tcPr>
          <w:p w14:paraId="75C484AF" w14:textId="77777777" w:rsidR="00594067" w:rsidRPr="009D134D" w:rsidRDefault="00594067" w:rsidP="00C9276C">
            <w:pPr>
              <w:spacing w:after="0"/>
              <w:jc w:val="center"/>
              <w:rPr>
                <w:rFonts w:ascii="Times New Roman" w:eastAsiaTheme="minorEastAsia" w:hAnsi="Times New Roman" w:cs="Times New Roman"/>
                <w:sz w:val="24"/>
                <w:szCs w:val="24"/>
                <w:shd w:val="clear" w:color="auto" w:fill="FFFFFF"/>
              </w:rPr>
            </w:pPr>
            <w:r w:rsidRPr="009D134D">
              <w:rPr>
                <w:rFonts w:ascii="Times New Roman" w:eastAsiaTheme="minorEastAsia" w:hAnsi="Times New Roman" w:cs="Times New Roman"/>
                <w:sz w:val="24"/>
                <w:szCs w:val="24"/>
                <w:shd w:val="clear" w:color="auto" w:fill="FFFFFF"/>
              </w:rPr>
              <w:t>15-0</w:t>
            </w:r>
          </w:p>
        </w:tc>
      </w:tr>
    </w:tbl>
    <w:p w14:paraId="5418B79B" w14:textId="77777777" w:rsidR="00594067" w:rsidRPr="009D134D" w:rsidRDefault="00594067" w:rsidP="00594067">
      <w:pPr>
        <w:spacing w:after="0" w:line="240" w:lineRule="auto"/>
        <w:ind w:firstLine="567"/>
        <w:jc w:val="both"/>
        <w:rPr>
          <w:rFonts w:ascii="Times New Roman" w:eastAsiaTheme="minorEastAsia" w:hAnsi="Times New Roman" w:cs="Times New Roman"/>
          <w:color w:val="FF0000"/>
          <w:sz w:val="28"/>
          <w:szCs w:val="28"/>
          <w:shd w:val="clear" w:color="auto" w:fill="FFFFFF"/>
        </w:rPr>
      </w:pPr>
    </w:p>
    <w:p w14:paraId="5348A866" w14:textId="3BBC90C5" w:rsidR="00594067" w:rsidRPr="009D134D" w:rsidRDefault="00594067" w:rsidP="00594067">
      <w:pPr>
        <w:spacing w:after="0" w:line="240" w:lineRule="auto"/>
        <w:ind w:firstLine="567"/>
        <w:jc w:val="both"/>
        <w:rPr>
          <w:rFonts w:ascii="Times New Roman" w:eastAsiaTheme="minorEastAsia" w:hAnsi="Times New Roman" w:cs="Times New Roman"/>
          <w:iCs/>
          <w:color w:val="202124"/>
          <w:sz w:val="28"/>
          <w:szCs w:val="28"/>
          <w:shd w:val="clear" w:color="auto" w:fill="FFFFFF"/>
        </w:rPr>
      </w:pPr>
      <w:bookmarkStart w:id="55" w:name="_Hlk180450190"/>
      <w:r w:rsidRPr="009D134D">
        <w:rPr>
          <w:rFonts w:ascii="Times New Roman" w:eastAsiaTheme="minorEastAsia" w:hAnsi="Times New Roman" w:cs="Times New Roman"/>
          <w:iCs/>
          <w:color w:val="202124"/>
          <w:sz w:val="28"/>
          <w:szCs w:val="28"/>
          <w:shd w:val="clear" w:color="auto" w:fill="FFFFFF"/>
        </w:rPr>
        <w:t xml:space="preserve">Полученный ряд частот вращения ВК при повороте лопастей вплоть до </w:t>
      </w:r>
      <w:r w:rsidR="00783C5B" w:rsidRPr="009D134D">
        <w:rPr>
          <w:rFonts w:ascii="Times New Roman" w:eastAsiaTheme="minorEastAsia" w:hAnsi="Times New Roman" w:cs="Times New Roman"/>
          <w:iCs/>
          <w:color w:val="202124"/>
          <w:sz w:val="28"/>
          <w:szCs w:val="28"/>
          <w:shd w:val="clear" w:color="auto" w:fill="FFFFFF"/>
        </w:rPr>
        <w:t>β</w:t>
      </w:r>
      <w:r w:rsidRPr="009D134D">
        <w:rPr>
          <w:rFonts w:ascii="Times New Roman" w:eastAsiaTheme="minorEastAsia" w:hAnsi="Times New Roman" w:cs="Times New Roman"/>
          <w:iCs/>
          <w:color w:val="202124"/>
          <w:sz w:val="28"/>
          <w:szCs w:val="28"/>
          <w:shd w:val="clear" w:color="auto" w:fill="FFFFFF"/>
        </w:rPr>
        <w:t xml:space="preserve"> = 90</w:t>
      </w:r>
      <w:r w:rsidRPr="009D134D">
        <w:rPr>
          <w:rFonts w:ascii="Times New Roman" w:eastAsiaTheme="minorEastAsia" w:hAnsi="Times New Roman" w:cs="Times New Roman"/>
          <w:iCs/>
          <w:color w:val="202124"/>
          <w:sz w:val="28"/>
          <w:szCs w:val="28"/>
          <w:shd w:val="clear" w:color="auto" w:fill="FFFFFF"/>
          <w:vertAlign w:val="superscript"/>
        </w:rPr>
        <w:t xml:space="preserve">0 </w:t>
      </w:r>
      <w:r w:rsidRPr="009D134D">
        <w:rPr>
          <w:rFonts w:ascii="Times New Roman" w:eastAsiaTheme="minorEastAsia" w:hAnsi="Times New Roman" w:cs="Times New Roman"/>
          <w:iCs/>
          <w:color w:val="202124"/>
          <w:sz w:val="28"/>
          <w:szCs w:val="28"/>
          <w:shd w:val="clear" w:color="auto" w:fill="FFFFFF"/>
        </w:rPr>
        <w:t xml:space="preserve">:  45, 57, 63, 68, 72, 75, 36, 0,  где все значения ниже предельно допустимого </w:t>
      </w:r>
    </w:p>
    <w:p w14:paraId="018764DE" w14:textId="77777777" w:rsidR="00594067" w:rsidRPr="009D134D" w:rsidRDefault="00AC2B61" w:rsidP="00594067">
      <w:pPr>
        <w:spacing w:after="0" w:line="240" w:lineRule="auto"/>
        <w:ind w:firstLine="708"/>
        <w:jc w:val="both"/>
        <w:rPr>
          <w:rFonts w:ascii="Times New Roman" w:eastAsiaTheme="minorEastAsia" w:hAnsi="Times New Roman" w:cs="Times New Roman"/>
          <w:i/>
          <w:iCs/>
          <w:color w:val="202124"/>
          <w:sz w:val="28"/>
          <w:szCs w:val="28"/>
          <w:shd w:val="clear" w:color="auto" w:fill="FFFFFF"/>
        </w:rPr>
      </w:pPr>
      <m:oMathPara>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max</m:t>
              </m:r>
            </m:sub>
          </m:sSub>
          <m:r>
            <w:rPr>
              <w:rFonts w:ascii="Cambria Math" w:eastAsiaTheme="minorEastAsia" w:hAnsi="Cambria Math" w:cs="Times New Roman"/>
              <w:color w:val="202124"/>
              <w:sz w:val="28"/>
              <w:szCs w:val="28"/>
              <w:shd w:val="clear" w:color="auto" w:fill="FFFFFF"/>
            </w:rPr>
            <m:t>=100 об/мин,</m:t>
          </m:r>
        </m:oMath>
      </m:oMathPara>
    </w:p>
    <w:p w14:paraId="42354BAD" w14:textId="77777777" w:rsidR="00594067" w:rsidRPr="009D134D" w:rsidRDefault="00594067" w:rsidP="00594067">
      <w:pPr>
        <w:spacing w:after="0" w:line="240" w:lineRule="auto"/>
        <w:ind w:firstLine="708"/>
        <w:jc w:val="both"/>
        <w:rPr>
          <w:rFonts w:ascii="Times New Roman" w:eastAsiaTheme="minorEastAsia" w:hAnsi="Times New Roman" w:cs="Times New Roman"/>
          <w:i/>
          <w:iCs/>
          <w:color w:val="202124"/>
          <w:sz w:val="28"/>
          <w:szCs w:val="28"/>
          <w:shd w:val="clear" w:color="auto" w:fill="FFFFFF"/>
        </w:rPr>
      </w:pPr>
    </w:p>
    <w:p w14:paraId="11A4FA14" w14:textId="743357A8" w:rsidR="00594067" w:rsidRPr="009D134D" w:rsidRDefault="00594067"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r w:rsidRPr="009D134D">
        <w:rPr>
          <w:rFonts w:ascii="Times New Roman" w:eastAsiaTheme="minorEastAsia" w:hAnsi="Times New Roman" w:cs="Times New Roman"/>
          <w:iCs/>
          <w:color w:val="202124"/>
          <w:sz w:val="28"/>
          <w:szCs w:val="28"/>
          <w:shd w:val="clear" w:color="auto" w:fill="FFFFFF"/>
        </w:rPr>
        <w:t xml:space="preserve">определяющего номинальную частоту вращения якоря генератора </w:t>
      </w:r>
      <m:oMath>
        <m:sSub>
          <m:sSubPr>
            <m:ctrlPr>
              <w:rPr>
                <w:rFonts w:ascii="Cambria Math" w:eastAsiaTheme="minorEastAsia" w:hAnsi="Cambria Math" w:cs="Times New Roman"/>
                <w:i/>
                <w:iCs/>
                <w:color w:val="202124"/>
                <w:sz w:val="28"/>
                <w:szCs w:val="28"/>
                <w:shd w:val="clear" w:color="auto" w:fill="FFFFFF"/>
              </w:rPr>
            </m:ctrlPr>
          </m:sSubPr>
          <m:e>
            <m:r>
              <w:rPr>
                <w:rFonts w:ascii="Cambria Math" w:eastAsiaTheme="minorEastAsia" w:hAnsi="Cambria Math" w:cs="Times New Roman"/>
                <w:color w:val="202124"/>
                <w:sz w:val="28"/>
                <w:szCs w:val="28"/>
                <w:shd w:val="clear" w:color="auto" w:fill="FFFFFF"/>
              </w:rPr>
              <m:t>n</m:t>
            </m:r>
          </m:e>
          <m:sub>
            <m:r>
              <w:rPr>
                <w:rFonts w:ascii="Cambria Math" w:eastAsiaTheme="minorEastAsia" w:hAnsi="Cambria Math" w:cs="Times New Roman"/>
                <w:color w:val="202124"/>
                <w:sz w:val="28"/>
                <w:szCs w:val="28"/>
                <w:shd w:val="clear" w:color="auto" w:fill="FFFFFF"/>
              </w:rPr>
              <m:t>гн</m:t>
            </m:r>
          </m:sub>
        </m:sSub>
        <m:r>
          <w:rPr>
            <w:rFonts w:ascii="Cambria Math" w:eastAsiaTheme="minorEastAsia" w:hAnsi="Cambria Math" w:cs="Times New Roman"/>
            <w:color w:val="202124"/>
            <w:sz w:val="28"/>
            <w:szCs w:val="28"/>
            <w:shd w:val="clear" w:color="auto" w:fill="FFFFFF"/>
          </w:rPr>
          <m:t>=600 об/мин.</m:t>
        </m:r>
      </m:oMath>
    </w:p>
    <w:p w14:paraId="70B6B5CC" w14:textId="2C69575C" w:rsidR="00783C5B" w:rsidRPr="009D134D" w:rsidRDefault="00783C5B" w:rsidP="00594067">
      <w:pPr>
        <w:spacing w:after="0" w:line="240" w:lineRule="auto"/>
        <w:ind w:firstLine="567"/>
        <w:jc w:val="both"/>
        <w:rPr>
          <w:rFonts w:ascii="Times New Roman" w:eastAsiaTheme="minorEastAsia" w:hAnsi="Times New Roman" w:cs="Times New Roman"/>
          <w:color w:val="202124"/>
          <w:sz w:val="28"/>
          <w:szCs w:val="28"/>
          <w:shd w:val="clear" w:color="auto" w:fill="FFFFFF"/>
        </w:rPr>
      </w:pPr>
    </w:p>
    <w:p w14:paraId="1F88CEFE" w14:textId="77777777" w:rsidR="007A4ED3" w:rsidRDefault="00783C5B" w:rsidP="007A4ED3">
      <w:pPr>
        <w:spacing w:after="0" w:line="240" w:lineRule="auto"/>
        <w:ind w:firstLine="567"/>
        <w:jc w:val="both"/>
        <w:rPr>
          <w:rFonts w:ascii="Times New Roman" w:eastAsia="Times New Roman" w:hAnsi="Times New Roman"/>
          <w:b/>
          <w:bCs/>
          <w:sz w:val="28"/>
          <w:szCs w:val="28"/>
        </w:rPr>
      </w:pPr>
      <w:r w:rsidRPr="009D134D">
        <w:rPr>
          <w:rFonts w:ascii="Times New Roman" w:eastAsiaTheme="minorEastAsia" w:hAnsi="Times New Roman" w:cs="Times New Roman"/>
          <w:color w:val="202124"/>
          <w:sz w:val="28"/>
          <w:szCs w:val="28"/>
          <w:shd w:val="clear" w:color="auto" w:fill="FFFFFF"/>
        </w:rPr>
        <w:t xml:space="preserve">Таким образом, с увеличением угла увода ВК из-под ветра частота вращения ВК уменьшается, вплоть до остановки при угле </w:t>
      </w:r>
      <w:r w:rsidRPr="009D134D">
        <w:rPr>
          <w:rFonts w:ascii="Times New Roman" w:eastAsiaTheme="minorEastAsia" w:hAnsi="Times New Roman" w:cs="Times New Roman"/>
          <w:iCs/>
          <w:color w:val="202124"/>
          <w:sz w:val="28"/>
          <w:szCs w:val="28"/>
          <w:shd w:val="clear" w:color="auto" w:fill="FFFFFF"/>
        </w:rPr>
        <w:t>β = 85-90</w:t>
      </w:r>
      <w:r w:rsidRPr="009D134D">
        <w:rPr>
          <w:rFonts w:ascii="Times New Roman" w:eastAsiaTheme="minorEastAsia" w:hAnsi="Times New Roman" w:cs="Times New Roman"/>
          <w:iCs/>
          <w:color w:val="202124"/>
          <w:sz w:val="28"/>
          <w:szCs w:val="28"/>
          <w:shd w:val="clear" w:color="auto" w:fill="FFFFFF"/>
          <w:vertAlign w:val="superscript"/>
        </w:rPr>
        <w:t>0</w:t>
      </w:r>
      <w:r w:rsidRPr="009D134D">
        <w:rPr>
          <w:rFonts w:ascii="Times New Roman" w:eastAsiaTheme="minorEastAsia" w:hAnsi="Times New Roman" w:cs="Times New Roman"/>
          <w:iCs/>
          <w:color w:val="202124"/>
          <w:sz w:val="28"/>
          <w:szCs w:val="28"/>
          <w:shd w:val="clear" w:color="auto" w:fill="FFFFFF"/>
        </w:rPr>
        <w:t>.</w:t>
      </w:r>
      <w:bookmarkEnd w:id="55"/>
      <w:r w:rsidR="00747D34" w:rsidRPr="009D134D">
        <w:rPr>
          <w:rFonts w:ascii="Times New Roman" w:eastAsia="Times New Roman" w:hAnsi="Times New Roman"/>
          <w:b/>
          <w:bCs/>
          <w:sz w:val="28"/>
          <w:szCs w:val="28"/>
        </w:rPr>
        <w:br w:type="page"/>
      </w:r>
    </w:p>
    <w:p w14:paraId="4AA54FED" w14:textId="2D408706" w:rsidR="00750359" w:rsidRPr="009D134D" w:rsidRDefault="00B533EE" w:rsidP="007A4ED3">
      <w:pPr>
        <w:spacing w:after="0" w:line="240" w:lineRule="auto"/>
        <w:ind w:firstLine="567"/>
        <w:jc w:val="both"/>
        <w:rPr>
          <w:rFonts w:ascii="Times New Roman" w:hAnsi="Times New Roman"/>
          <w:b/>
          <w:bCs/>
          <w:sz w:val="18"/>
          <w:szCs w:val="14"/>
        </w:rPr>
      </w:pPr>
      <w:r w:rsidRPr="009D134D">
        <w:rPr>
          <w:rFonts w:ascii="Times New Roman" w:eastAsia="Times New Roman" w:hAnsi="Times New Roman"/>
          <w:b/>
          <w:bCs/>
          <w:sz w:val="28"/>
          <w:szCs w:val="28"/>
        </w:rPr>
        <w:lastRenderedPageBreak/>
        <w:t>4</w:t>
      </w:r>
      <w:r w:rsidR="00067E89" w:rsidRPr="009D134D">
        <w:rPr>
          <w:rFonts w:ascii="Times New Roman" w:eastAsia="Times New Roman" w:hAnsi="Times New Roman"/>
          <w:b/>
          <w:bCs/>
          <w:sz w:val="28"/>
          <w:szCs w:val="28"/>
        </w:rPr>
        <w:t> </w:t>
      </w:r>
      <w:r w:rsidR="00750359" w:rsidRPr="009D134D">
        <w:rPr>
          <w:rFonts w:ascii="Times New Roman" w:hAnsi="Times New Roman"/>
          <w:b/>
          <w:bCs/>
          <w:sz w:val="28"/>
        </w:rPr>
        <w:t>РАЗРАБОТКА ОПЫТНО-КОНСТРУКТОРСКОГО ОБРАЗЦА ВЕТРОЭНЕРГЕТИЧЕСКОЙ УСТАНОВКИ НА ОСНОВЕ ВЫПОЛНЕННЫХ ИССЛЕДОВАНИЙ</w:t>
      </w:r>
    </w:p>
    <w:p w14:paraId="798C7860" w14:textId="36D5AD77" w:rsidR="0009632A" w:rsidRPr="009D134D" w:rsidRDefault="0009632A" w:rsidP="00A56B38">
      <w:pPr>
        <w:spacing w:after="0" w:line="240" w:lineRule="auto"/>
        <w:ind w:firstLine="567"/>
        <w:jc w:val="both"/>
        <w:rPr>
          <w:rFonts w:ascii="Times New Roman" w:hAnsi="Times New Roman"/>
          <w:b/>
          <w:bCs/>
          <w:sz w:val="28"/>
        </w:rPr>
      </w:pPr>
    </w:p>
    <w:p w14:paraId="3E6C9243" w14:textId="77777777" w:rsidR="00750359" w:rsidRPr="009D134D" w:rsidRDefault="00750359" w:rsidP="00A56B38">
      <w:pPr>
        <w:spacing w:after="0" w:line="240" w:lineRule="auto"/>
        <w:ind w:firstLine="567"/>
        <w:jc w:val="both"/>
        <w:rPr>
          <w:rFonts w:ascii="Times New Roman" w:hAnsi="Times New Roman"/>
          <w:b/>
          <w:bCs/>
          <w:sz w:val="28"/>
        </w:rPr>
      </w:pPr>
    </w:p>
    <w:p w14:paraId="75E37C92" w14:textId="440585E1" w:rsidR="0009632A" w:rsidRPr="009D134D" w:rsidRDefault="004B0A2F" w:rsidP="0009632A">
      <w:pPr>
        <w:spacing w:after="0" w:line="240" w:lineRule="auto"/>
        <w:ind w:firstLine="567"/>
        <w:jc w:val="both"/>
        <w:rPr>
          <w:rFonts w:ascii="Times New Roman" w:hAnsi="Times New Roman"/>
          <w:b/>
          <w:bCs/>
          <w:sz w:val="28"/>
        </w:rPr>
      </w:pPr>
      <w:r w:rsidRPr="009D134D">
        <w:rPr>
          <w:rFonts w:ascii="Times New Roman" w:hAnsi="Times New Roman"/>
          <w:b/>
          <w:bCs/>
          <w:sz w:val="28"/>
        </w:rPr>
        <w:t>4.1</w:t>
      </w:r>
      <w:r w:rsidR="0009632A" w:rsidRPr="009D134D">
        <w:rPr>
          <w:rFonts w:ascii="Times New Roman" w:hAnsi="Times New Roman"/>
          <w:b/>
          <w:bCs/>
          <w:sz w:val="28"/>
        </w:rPr>
        <w:t> Техническое задание</w:t>
      </w:r>
      <w:r w:rsidR="00750359" w:rsidRPr="009D134D">
        <w:rPr>
          <w:rFonts w:ascii="Times New Roman" w:hAnsi="Times New Roman"/>
          <w:b/>
          <w:bCs/>
          <w:sz w:val="28"/>
        </w:rPr>
        <w:t xml:space="preserve"> и обоснование технической характеристики</w:t>
      </w:r>
    </w:p>
    <w:p w14:paraId="2750C344" w14:textId="244069BB" w:rsidR="0009632A" w:rsidRPr="009D134D" w:rsidRDefault="0009632A" w:rsidP="0009632A">
      <w:pPr>
        <w:spacing w:after="0" w:line="240" w:lineRule="auto"/>
        <w:ind w:firstLine="567"/>
        <w:jc w:val="both"/>
        <w:rPr>
          <w:rFonts w:ascii="Times New Roman" w:hAnsi="Times New Roman"/>
          <w:b/>
          <w:bCs/>
          <w:sz w:val="28"/>
        </w:rPr>
      </w:pPr>
    </w:p>
    <w:p w14:paraId="5624E2AE" w14:textId="00408FF7" w:rsidR="0009632A" w:rsidRPr="009D134D" w:rsidRDefault="0009632A" w:rsidP="0009632A">
      <w:pPr>
        <w:spacing w:after="0" w:line="240" w:lineRule="auto"/>
        <w:ind w:firstLine="567"/>
        <w:jc w:val="both"/>
        <w:rPr>
          <w:rFonts w:ascii="Times New Roman" w:hAnsi="Times New Roman"/>
          <w:sz w:val="28"/>
        </w:rPr>
      </w:pPr>
      <w:r w:rsidRPr="009D134D">
        <w:rPr>
          <w:rFonts w:ascii="Times New Roman" w:hAnsi="Times New Roman"/>
          <w:sz w:val="28"/>
        </w:rPr>
        <w:t>Разработать ВЭУ малой мощности с автоматическим регулированием частоты вращения ВК</w:t>
      </w:r>
      <w:r w:rsidR="00060B92" w:rsidRPr="009D134D">
        <w:rPr>
          <w:rFonts w:ascii="Times New Roman" w:hAnsi="Times New Roman"/>
          <w:sz w:val="28"/>
        </w:rPr>
        <w:t xml:space="preserve">, </w:t>
      </w:r>
      <w:r w:rsidRPr="009D134D">
        <w:rPr>
          <w:rFonts w:ascii="Times New Roman" w:hAnsi="Times New Roman"/>
          <w:sz w:val="28"/>
        </w:rPr>
        <w:t>мощность</w:t>
      </w:r>
      <w:r w:rsidR="00060B92" w:rsidRPr="009D134D">
        <w:rPr>
          <w:rFonts w:ascii="Times New Roman" w:hAnsi="Times New Roman"/>
          <w:sz w:val="28"/>
        </w:rPr>
        <w:t>ю</w:t>
      </w:r>
      <w:r w:rsidRPr="009D134D">
        <w:rPr>
          <w:rFonts w:ascii="Times New Roman" w:hAnsi="Times New Roman"/>
          <w:sz w:val="28"/>
        </w:rPr>
        <w:t xml:space="preserve"> 0,5 кВт.</w:t>
      </w:r>
    </w:p>
    <w:p w14:paraId="7C8D0136" w14:textId="66A9323E" w:rsidR="0009632A" w:rsidRPr="009D134D" w:rsidRDefault="003801D9"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Мощность, развиваемая ветровым колесом</w:t>
      </w:r>
    </w:p>
    <w:p w14:paraId="1310061D" w14:textId="5EB957D3" w:rsidR="003801D9" w:rsidRPr="009D134D" w:rsidRDefault="003801D9" w:rsidP="00854822">
      <w:pPr>
        <w:spacing w:after="0"/>
        <w:ind w:firstLine="567"/>
        <w:jc w:val="both"/>
        <w:rPr>
          <w:rFonts w:ascii="Times New Roman" w:hAnsi="Times New Roman" w:cs="Times New Roman"/>
          <w:sz w:val="28"/>
          <w:szCs w:val="28"/>
        </w:rPr>
      </w:pPr>
    </w:p>
    <w:p w14:paraId="076B2DCC" w14:textId="20A1D70C" w:rsidR="003801D9" w:rsidRPr="009D134D" w:rsidRDefault="003801D9" w:rsidP="00854822">
      <w:pPr>
        <w:spacing w:after="0"/>
        <w:ind w:firstLine="567"/>
        <w:jc w:val="both"/>
        <w:rPr>
          <w:rFonts w:ascii="Times New Roman" w:hAnsi="Times New Roman" w:cs="Times New Roman"/>
          <w:i/>
          <w:sz w:val="28"/>
          <w:szCs w:val="28"/>
        </w:rPr>
      </w:pPr>
      <m:oMathPara>
        <m:oMathParaPr>
          <m:jc m:val="right"/>
        </m:oMathParaPr>
        <m:oMath>
          <m:r>
            <w:rPr>
              <w:rFonts w:ascii="Cambria Math" w:hAnsi="Cambria Math" w:cs="Times New Roman"/>
              <w:sz w:val="28"/>
              <w:szCs w:val="28"/>
            </w:rPr>
            <m:t>P=ρ∙</m:t>
          </m:r>
          <m:sSup>
            <m:sSupPr>
              <m:ctrlPr>
                <w:rPr>
                  <w:rFonts w:ascii="Cambria Math" w:hAnsi="Cambria Math" w:cs="Times New Roman"/>
                  <w:i/>
                  <w:sz w:val="28"/>
                  <w:szCs w:val="28"/>
                </w:rPr>
              </m:ctrlPr>
            </m:sSupPr>
            <m:e>
              <m:r>
                <w:rPr>
                  <w:rFonts w:ascii="Cambria Math" w:hAnsi="Cambria Math" w:cs="Times New Roman"/>
                  <w:sz w:val="28"/>
                  <w:szCs w:val="28"/>
                </w:rPr>
                <m:t>ϑ</m:t>
              </m:r>
            </m:e>
            <m:sup>
              <m:r>
                <w:rPr>
                  <w:rFonts w:ascii="Cambria Math" w:hAnsi="Cambria Math" w:cs="Times New Roman"/>
                  <w:sz w:val="28"/>
                  <w:szCs w:val="28"/>
                </w:rPr>
                <m:t>3</m:t>
              </m:r>
            </m:sup>
          </m:sSup>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π</m:t>
              </m:r>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num>
            <m:den>
              <m:r>
                <w:rPr>
                  <w:rFonts w:ascii="Cambria Math" w:hAnsi="Cambria Math" w:cs="Times New Roman"/>
                  <w:sz w:val="28"/>
                  <w:szCs w:val="28"/>
                </w:rPr>
                <m:t>4</m:t>
              </m:r>
            </m:den>
          </m:f>
          <m:r>
            <w:rPr>
              <w:rFonts w:ascii="Cambria Math" w:hAnsi="Cambria Math" w:cs="Times New Roman"/>
              <w:sz w:val="28"/>
              <w:szCs w:val="28"/>
            </w:rPr>
            <m:t>∙h                                                    (19)</m:t>
          </m:r>
        </m:oMath>
      </m:oMathPara>
    </w:p>
    <w:p w14:paraId="69D8106D" w14:textId="1452EF93" w:rsidR="003801D9" w:rsidRPr="009D134D" w:rsidRDefault="003801D9" w:rsidP="00854822">
      <w:pPr>
        <w:spacing w:after="0"/>
        <w:ind w:firstLine="567"/>
        <w:jc w:val="both"/>
        <w:rPr>
          <w:rFonts w:ascii="Times New Roman" w:hAnsi="Times New Roman" w:cs="Times New Roman"/>
          <w:sz w:val="28"/>
          <w:szCs w:val="28"/>
        </w:rPr>
      </w:pPr>
    </w:p>
    <w:p w14:paraId="4815325B" w14:textId="642D45BF" w:rsidR="003801D9" w:rsidRPr="009D134D" w:rsidRDefault="003801D9" w:rsidP="003801D9">
      <w:pPr>
        <w:spacing w:after="0"/>
        <w:ind w:firstLine="567"/>
        <w:jc w:val="both"/>
        <w:rPr>
          <w:rFonts w:ascii="Times New Roman" w:hAnsi="Times New Roman" w:cs="Times New Roman"/>
          <w:sz w:val="28"/>
          <w:szCs w:val="28"/>
        </w:rPr>
      </w:pPr>
      <w:r w:rsidRPr="009D134D">
        <w:rPr>
          <w:rFonts w:ascii="Times New Roman" w:eastAsia="Times New Roman" w:hAnsi="Times New Roman" w:cs="Times New Roman"/>
          <w:sz w:val="28"/>
          <w:szCs w:val="24"/>
          <w:lang w:eastAsia="ru-RU"/>
        </w:rPr>
        <w:t xml:space="preserve">где </w:t>
      </w:r>
      <m:oMath>
        <m:r>
          <w:rPr>
            <w:rFonts w:ascii="Cambria Math" w:eastAsia="Times New Roman" w:hAnsi="Cambria Math" w:cs="Times New Roman"/>
            <w:sz w:val="28"/>
            <w:szCs w:val="24"/>
            <w:lang w:eastAsia="ru-RU"/>
          </w:rPr>
          <m:t>ρ</m:t>
        </m:r>
      </m:oMath>
      <w:r w:rsidRPr="009D134D">
        <w:rPr>
          <w:rFonts w:ascii="Times New Roman" w:eastAsia="Times New Roman" w:hAnsi="Times New Roman" w:cs="Times New Roman"/>
          <w:sz w:val="28"/>
          <w:szCs w:val="24"/>
          <w:lang w:eastAsia="ru-RU"/>
        </w:rPr>
        <w:t xml:space="preserve"> – плотность воздуха. Для нормальных условий </w:t>
      </w:r>
      <m:oMath>
        <m:r>
          <w:rPr>
            <w:rFonts w:ascii="Cambria Math" w:eastAsia="Times New Roman" w:hAnsi="Cambria Math" w:cs="Times New Roman"/>
            <w:sz w:val="28"/>
            <w:szCs w:val="24"/>
            <w:lang w:eastAsia="ru-RU"/>
          </w:rPr>
          <m:t xml:space="preserve">ρ=1,29 кг / </m:t>
        </m:r>
        <m:sSup>
          <m:sSupPr>
            <m:ctrlPr>
              <w:rPr>
                <w:rFonts w:ascii="Cambria Math" w:eastAsia="Times New Roman" w:hAnsi="Cambria Math" w:cs="Times New Roman"/>
                <w:i/>
                <w:sz w:val="28"/>
                <w:szCs w:val="24"/>
                <w:lang w:eastAsia="ru-RU"/>
              </w:rPr>
            </m:ctrlPr>
          </m:sSupPr>
          <m:e>
            <m:r>
              <w:rPr>
                <w:rFonts w:ascii="Cambria Math" w:eastAsia="Times New Roman" w:hAnsi="Cambria Math" w:cs="Times New Roman"/>
                <w:sz w:val="28"/>
                <w:szCs w:val="24"/>
                <w:lang w:eastAsia="ru-RU"/>
              </w:rPr>
              <m:t>м</m:t>
            </m:r>
          </m:e>
          <m:sup>
            <m:r>
              <w:rPr>
                <w:rFonts w:ascii="Cambria Math" w:eastAsia="Times New Roman" w:hAnsi="Cambria Math" w:cs="Times New Roman"/>
                <w:sz w:val="28"/>
                <w:szCs w:val="24"/>
                <w:lang w:eastAsia="ru-RU"/>
              </w:rPr>
              <m:t>3</m:t>
            </m:r>
          </m:sup>
        </m:sSup>
      </m:oMath>
      <w:r w:rsidRPr="009D134D">
        <w:rPr>
          <w:rFonts w:ascii="Times New Roman" w:eastAsia="Times New Roman" w:hAnsi="Times New Roman" w:cs="Times New Roman"/>
          <w:sz w:val="28"/>
          <w:szCs w:val="24"/>
          <w:lang w:eastAsia="ru-RU"/>
        </w:rPr>
        <w:t xml:space="preserve"> (при </w:t>
      </w:r>
      <m:oMath>
        <m:r>
          <w:rPr>
            <w:rFonts w:ascii="Cambria Math" w:eastAsia="Times New Roman" w:hAnsi="Cambria Math" w:cs="Times New Roman"/>
            <w:sz w:val="28"/>
            <w:szCs w:val="24"/>
            <w:lang w:eastAsia="ru-RU"/>
          </w:rPr>
          <m:t>t=</m:t>
        </m:r>
        <m:sSup>
          <m:sSupPr>
            <m:ctrlPr>
              <w:rPr>
                <w:rFonts w:ascii="Cambria Math" w:eastAsia="Times New Roman" w:hAnsi="Cambria Math" w:cs="Times New Roman"/>
                <w:i/>
                <w:sz w:val="28"/>
                <w:szCs w:val="24"/>
                <w:lang w:eastAsia="ru-RU"/>
              </w:rPr>
            </m:ctrlPr>
          </m:sSupPr>
          <m:e>
            <m:r>
              <w:rPr>
                <w:rFonts w:ascii="Cambria Math" w:eastAsia="Times New Roman" w:hAnsi="Cambria Math" w:cs="Times New Roman"/>
                <w:sz w:val="28"/>
                <w:szCs w:val="24"/>
                <w:lang w:eastAsia="ru-RU"/>
              </w:rPr>
              <m:t xml:space="preserve">15 </m:t>
            </m:r>
          </m:e>
          <m:sup>
            <m:r>
              <w:rPr>
                <w:rFonts w:ascii="Cambria Math" w:eastAsia="Times New Roman" w:hAnsi="Cambria Math" w:cs="Times New Roman"/>
                <w:sz w:val="28"/>
                <w:szCs w:val="24"/>
                <w:lang w:eastAsia="ru-RU"/>
              </w:rPr>
              <m:t>0</m:t>
            </m:r>
          </m:sup>
        </m:sSup>
        <m:r>
          <w:rPr>
            <w:rFonts w:ascii="Cambria Math" w:eastAsia="Times New Roman" w:hAnsi="Cambria Math" w:cs="Times New Roman"/>
            <w:sz w:val="28"/>
            <w:szCs w:val="24"/>
            <w:lang w:eastAsia="ru-RU"/>
          </w:rPr>
          <m:t xml:space="preserve"> C</m:t>
        </m:r>
      </m:oMath>
      <w:r w:rsidRPr="009D134D">
        <w:rPr>
          <w:rFonts w:ascii="Times New Roman" w:eastAsia="Times New Roman" w:hAnsi="Times New Roman" w:cs="Times New Roman"/>
          <w:sz w:val="28"/>
          <w:szCs w:val="24"/>
          <w:lang w:eastAsia="ru-RU"/>
        </w:rPr>
        <w:t xml:space="preserve"> и атмосферном давлении </w:t>
      </w:r>
      <m:oMath>
        <m:r>
          <w:rPr>
            <w:rFonts w:ascii="Cambria Math" w:eastAsia="Times New Roman" w:hAnsi="Cambria Math" w:cs="Times New Roman"/>
            <w:sz w:val="28"/>
            <w:szCs w:val="24"/>
            <w:lang w:eastAsia="ru-RU"/>
          </w:rPr>
          <m:t>P=101,3 кПа</m:t>
        </m:r>
      </m:oMath>
      <w:r w:rsidRPr="009D134D">
        <w:rPr>
          <w:rFonts w:ascii="Times New Roman" w:eastAsia="Times New Roman" w:hAnsi="Times New Roman" w:cs="Times New Roman"/>
          <w:sz w:val="28"/>
          <w:szCs w:val="24"/>
          <w:lang w:eastAsia="ru-RU"/>
        </w:rPr>
        <w:t xml:space="preserve"> или 760 мм. рт. столба);</w:t>
      </w:r>
    </w:p>
    <w:p w14:paraId="7039BB0D" w14:textId="34A62A8C" w:rsidR="003801D9" w:rsidRPr="009D134D" w:rsidRDefault="003801D9" w:rsidP="003801D9">
      <w:pPr>
        <w:spacing w:after="0" w:line="240" w:lineRule="auto"/>
        <w:ind w:firstLine="567"/>
        <w:jc w:val="both"/>
        <w:rPr>
          <w:rFonts w:ascii="Times New Roman" w:eastAsia="Times New Roman" w:hAnsi="Times New Roman" w:cs="Times New Roman"/>
          <w:sz w:val="28"/>
          <w:szCs w:val="24"/>
          <w:lang w:eastAsia="ru-RU"/>
        </w:rPr>
      </w:pPr>
      <m:oMath>
        <m:r>
          <w:rPr>
            <w:rFonts w:ascii="Cambria Math" w:eastAsia="Times New Roman" w:hAnsi="Cambria Math" w:cs="Times New Roman"/>
            <w:sz w:val="28"/>
            <w:szCs w:val="24"/>
            <w:lang w:eastAsia="ru-RU"/>
          </w:rPr>
          <m:t>v</m:t>
        </m:r>
      </m:oMath>
      <w:r w:rsidRPr="009D134D">
        <w:rPr>
          <w:rFonts w:ascii="Times New Roman" w:eastAsia="Times New Roman" w:hAnsi="Times New Roman" w:cs="Times New Roman"/>
          <w:sz w:val="28"/>
          <w:szCs w:val="24"/>
          <w:lang w:eastAsia="ru-RU"/>
        </w:rPr>
        <w:t xml:space="preserve"> – скорость потока воздуха, м/с, принята равной рабочей скорости развиваемого аэродинамической трубой;</w:t>
      </w:r>
    </w:p>
    <w:p w14:paraId="66E7AA1F" w14:textId="77777777" w:rsidR="003801D9" w:rsidRPr="009D134D" w:rsidRDefault="003801D9" w:rsidP="003801D9">
      <w:pPr>
        <w:spacing w:after="0" w:line="240" w:lineRule="auto"/>
        <w:ind w:firstLine="567"/>
        <w:jc w:val="both"/>
        <w:rPr>
          <w:rFonts w:ascii="Times New Roman" w:eastAsia="Times New Roman" w:hAnsi="Times New Roman" w:cs="Times New Roman"/>
          <w:sz w:val="28"/>
          <w:szCs w:val="24"/>
          <w:lang w:eastAsia="ru-RU"/>
        </w:rPr>
      </w:pPr>
      <m:oMath>
        <m:r>
          <w:rPr>
            <w:rFonts w:ascii="Cambria Math" w:eastAsia="Times New Roman" w:hAnsi="Cambria Math" w:cs="Times New Roman"/>
            <w:sz w:val="28"/>
            <w:szCs w:val="24"/>
            <w:lang w:eastAsia="ru-RU"/>
          </w:rPr>
          <m:t>D</m:t>
        </m:r>
      </m:oMath>
      <w:r w:rsidRPr="009D134D">
        <w:rPr>
          <w:rFonts w:ascii="Times New Roman" w:eastAsia="Times New Roman" w:hAnsi="Times New Roman" w:cs="Times New Roman"/>
          <w:sz w:val="28"/>
          <w:szCs w:val="24"/>
          <w:lang w:eastAsia="ru-RU"/>
        </w:rPr>
        <w:t xml:space="preserve"> – диаметр ветроколеса, м.</w:t>
      </w:r>
    </w:p>
    <w:p w14:paraId="535D39FA" w14:textId="05E40BCE" w:rsidR="003801D9" w:rsidRPr="009D134D" w:rsidRDefault="003801D9" w:rsidP="003801D9">
      <w:pPr>
        <w:spacing w:after="0" w:line="240" w:lineRule="auto"/>
        <w:ind w:firstLine="567"/>
        <w:jc w:val="both"/>
        <w:rPr>
          <w:rFonts w:ascii="Times New Roman" w:eastAsia="Times New Roman" w:hAnsi="Times New Roman" w:cs="Times New Roman"/>
          <w:sz w:val="28"/>
          <w:szCs w:val="24"/>
          <w:lang w:eastAsia="ru-RU"/>
        </w:rPr>
      </w:pPr>
      <m:oMath>
        <m:r>
          <w:rPr>
            <w:rFonts w:ascii="Cambria Math" w:eastAsia="Times New Roman" w:hAnsi="Cambria Math" w:cs="Times New Roman"/>
            <w:sz w:val="28"/>
            <w:szCs w:val="24"/>
            <w:lang w:eastAsia="ru-RU"/>
          </w:rPr>
          <m:t>h</m:t>
        </m:r>
      </m:oMath>
      <w:r w:rsidRPr="009D134D">
        <w:rPr>
          <w:rFonts w:ascii="Times New Roman" w:eastAsia="Times New Roman" w:hAnsi="Times New Roman" w:cs="Times New Roman"/>
          <w:sz w:val="28"/>
          <w:szCs w:val="24"/>
          <w:lang w:eastAsia="ru-RU"/>
        </w:rPr>
        <w:t xml:space="preserve"> – коэффициент полезного действия ВЭУ, определяемый по формуле 20</w:t>
      </w:r>
    </w:p>
    <w:p w14:paraId="18A59BBB" w14:textId="245409C3" w:rsidR="003801D9" w:rsidRPr="009D134D" w:rsidRDefault="003801D9" w:rsidP="003801D9">
      <w:pPr>
        <w:spacing w:after="0" w:line="240" w:lineRule="auto"/>
        <w:ind w:firstLine="567"/>
        <w:jc w:val="both"/>
        <w:rPr>
          <w:rFonts w:ascii="Times New Roman" w:eastAsia="Times New Roman" w:hAnsi="Times New Roman" w:cs="Times New Roman"/>
          <w:sz w:val="28"/>
          <w:szCs w:val="24"/>
          <w:lang w:eastAsia="ru-RU"/>
        </w:rPr>
      </w:pPr>
    </w:p>
    <w:p w14:paraId="4707337D" w14:textId="1BFABFB1" w:rsidR="003801D9" w:rsidRPr="009D134D" w:rsidRDefault="003801D9" w:rsidP="003801D9">
      <w:pPr>
        <w:spacing w:after="0" w:line="240" w:lineRule="auto"/>
        <w:ind w:firstLine="567"/>
        <w:jc w:val="both"/>
        <w:rPr>
          <w:rFonts w:ascii="Times New Roman" w:eastAsia="Times New Roman" w:hAnsi="Times New Roman" w:cs="Times New Roman"/>
          <w:sz w:val="28"/>
          <w:szCs w:val="24"/>
          <w:lang w:eastAsia="ru-RU"/>
        </w:rPr>
      </w:pPr>
      <m:oMathPara>
        <m:oMathParaPr>
          <m:jc m:val="right"/>
        </m:oMathParaPr>
        <m:oMath>
          <m:r>
            <w:rPr>
              <w:rFonts w:ascii="Cambria Math" w:eastAsia="Times New Roman" w:hAnsi="Cambria Math" w:cs="Times New Roman"/>
              <w:sz w:val="28"/>
              <w:szCs w:val="24"/>
              <w:lang w:eastAsia="ru-RU"/>
            </w:rPr>
            <m:t>h=</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ξ</m:t>
              </m:r>
            </m:e>
            <m:sup>
              <m:r>
                <w:rPr>
                  <w:rFonts w:ascii="Cambria Math" w:eastAsia="Times New Roman" w:hAnsi="Cambria Math" w:cs="Times New Roman"/>
                  <w:sz w:val="28"/>
                  <w:szCs w:val="24"/>
                  <w:lang w:eastAsia="ru-RU"/>
                </w:rPr>
                <m:t>x</m:t>
              </m:r>
            </m:sup>
          </m:sSup>
          <m:r>
            <w:rPr>
              <w:rFonts w:ascii="Cambria Math" w:eastAsia="Times New Roman" w:hAnsi="Cambria Math" w:cs="Times New Roman"/>
              <w:sz w:val="28"/>
              <w:szCs w:val="24"/>
              <w:lang w:eastAsia="ru-RU"/>
            </w:rPr>
            <m:t>∙</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ξ</m:t>
              </m:r>
            </m:e>
            <m:sup>
              <m:r>
                <w:rPr>
                  <w:rFonts w:ascii="Cambria Math" w:eastAsia="Times New Roman" w:hAnsi="Cambria Math" w:cs="Times New Roman"/>
                  <w:sz w:val="28"/>
                  <w:szCs w:val="24"/>
                  <w:lang w:eastAsia="ru-RU"/>
                </w:rPr>
                <m:t>y</m:t>
              </m:r>
            </m:sup>
          </m:sSup>
          <m:r>
            <w:rPr>
              <w:rFonts w:ascii="Cambria Math" w:eastAsia="Times New Roman" w:hAnsi="Cambria Math" w:cs="Times New Roman"/>
              <w:sz w:val="28"/>
              <w:szCs w:val="24"/>
              <w:lang w:eastAsia="ru-RU"/>
            </w:rPr>
            <m:t>∙</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ξ</m:t>
              </m:r>
            </m:e>
            <m:sup>
              <m:r>
                <w:rPr>
                  <w:rFonts w:ascii="Cambria Math" w:eastAsia="Times New Roman" w:hAnsi="Cambria Math" w:cs="Times New Roman"/>
                  <w:sz w:val="28"/>
                  <w:szCs w:val="24"/>
                  <w:lang w:eastAsia="ru-RU"/>
                </w:rPr>
                <m:t>z</m:t>
              </m:r>
            </m:sup>
          </m:sSup>
          <m:r>
            <w:rPr>
              <w:rFonts w:ascii="Cambria Math" w:eastAsia="Times New Roman" w:hAnsi="Cambria Math" w:cs="Times New Roman"/>
              <w:sz w:val="28"/>
              <w:szCs w:val="24"/>
              <w:lang w:eastAsia="ru-RU"/>
            </w:rPr>
            <m:t>∙</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ξ</m:t>
              </m:r>
            </m:e>
            <m:sup>
              <m:r>
                <w:rPr>
                  <w:rFonts w:ascii="Cambria Math" w:eastAsia="Times New Roman" w:hAnsi="Cambria Math" w:cs="Times New Roman"/>
                  <w:sz w:val="28"/>
                  <w:szCs w:val="24"/>
                  <w:lang w:eastAsia="ru-RU"/>
                </w:rPr>
                <m:t>m</m:t>
              </m:r>
            </m:sup>
          </m:sSup>
          <m:r>
            <w:rPr>
              <w:rFonts w:ascii="Cambria Math" w:eastAsia="Times New Roman" w:hAnsi="Cambria Math" w:cs="Times New Roman"/>
              <w:sz w:val="28"/>
              <w:szCs w:val="24"/>
              <w:lang w:eastAsia="ru-RU"/>
            </w:rPr>
            <m:t>∙</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ξ</m:t>
              </m:r>
            </m:e>
            <m:sup>
              <m:r>
                <w:rPr>
                  <w:rFonts w:ascii="Cambria Math" w:eastAsia="Times New Roman" w:hAnsi="Cambria Math" w:cs="Times New Roman"/>
                  <w:sz w:val="28"/>
                  <w:szCs w:val="24"/>
                  <w:lang w:eastAsia="ru-RU"/>
                </w:rPr>
                <m:t>n</m:t>
              </m:r>
            </m:sup>
          </m:sSup>
          <m:r>
            <w:rPr>
              <w:rFonts w:ascii="Cambria Math" w:eastAsia="Times New Roman" w:hAnsi="Cambria Math" w:cs="Times New Roman"/>
              <w:sz w:val="28"/>
              <w:szCs w:val="24"/>
              <w:lang w:eastAsia="ru-RU"/>
            </w:rPr>
            <m:t xml:space="preserve">                                              (20)</m:t>
          </m:r>
        </m:oMath>
      </m:oMathPara>
    </w:p>
    <w:p w14:paraId="114EF23E" w14:textId="77777777" w:rsidR="00732B20" w:rsidRPr="009D134D" w:rsidRDefault="00732B20" w:rsidP="00732B20">
      <w:pPr>
        <w:spacing w:after="0"/>
        <w:ind w:firstLine="567"/>
        <w:jc w:val="both"/>
        <w:rPr>
          <w:rFonts w:ascii="Times New Roman" w:hAnsi="Times New Roman" w:cs="Times New Roman"/>
          <w:b/>
          <w:bCs/>
          <w:sz w:val="28"/>
          <w:szCs w:val="28"/>
        </w:rPr>
      </w:pPr>
    </w:p>
    <w:p w14:paraId="371C9E66" w14:textId="01E0B7B4" w:rsidR="0009632A" w:rsidRPr="009D134D" w:rsidRDefault="00732B20" w:rsidP="00732B20">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sz w:val="28"/>
          <w:szCs w:val="24"/>
          <w:lang w:eastAsia="ru-RU"/>
        </w:rPr>
        <w:t xml:space="preserve">где </w:t>
      </w:r>
      <w:r w:rsidRPr="009D134D">
        <w:rPr>
          <w:rFonts w:ascii="Times New Roman" w:eastAsia="Times New Roman" w:hAnsi="Times New Roman" w:cs="Times New Roman"/>
          <w:i/>
          <w:iCs/>
          <w:sz w:val="28"/>
          <w:szCs w:val="24"/>
          <w:lang w:eastAsia="ru-RU"/>
        </w:rPr>
        <w:t>x</w:t>
      </w:r>
      <w:r w:rsidRPr="009D134D">
        <w:rPr>
          <w:rFonts w:ascii="Times New Roman" w:eastAsia="Times New Roman" w:hAnsi="Times New Roman" w:cs="Times New Roman"/>
          <w:sz w:val="28"/>
          <w:szCs w:val="24"/>
          <w:lang w:eastAsia="ru-RU"/>
        </w:rPr>
        <w:t xml:space="preserve"> – погрешность степени при коэффициенте степени </w:t>
      </w:r>
      <m:oMath>
        <m:r>
          <w:rPr>
            <w:rFonts w:ascii="Cambria Math" w:eastAsia="Times New Roman" w:hAnsi="Cambria Math"/>
            <w:sz w:val="28"/>
            <w:szCs w:val="24"/>
          </w:rPr>
          <m:t>ξ</m:t>
        </m:r>
      </m:oMath>
      <w:r w:rsidRPr="009D134D">
        <w:rPr>
          <w:rFonts w:ascii="Times New Roman" w:eastAsia="Times New Roman" w:hAnsi="Times New Roman" w:cs="Times New Roman"/>
          <w:sz w:val="28"/>
          <w:szCs w:val="24"/>
          <w:lang w:eastAsia="ru-RU"/>
        </w:rPr>
        <w:t xml:space="preserve"> (</w:t>
      </w:r>
      <m:oMath>
        <m:r>
          <w:rPr>
            <w:rFonts w:ascii="Cambria Math" w:eastAsia="Times New Roman" w:hAnsi="Cambria Math"/>
            <w:sz w:val="28"/>
            <w:szCs w:val="24"/>
          </w:rPr>
          <m:t>ξ=0,593</m:t>
        </m:r>
      </m:oMath>
      <w:r w:rsidRPr="009D134D">
        <w:rPr>
          <w:rFonts w:ascii="Times New Roman" w:eastAsia="Times New Roman" w:hAnsi="Times New Roman" w:cs="Times New Roman"/>
          <w:sz w:val="28"/>
          <w:szCs w:val="24"/>
          <w:lang w:eastAsia="ru-RU"/>
        </w:rPr>
        <w:t>), характеризующий степень влияния числа лопастей;</w:t>
      </w:r>
    </w:p>
    <w:p w14:paraId="7C6A7FB0" w14:textId="082CD74D" w:rsidR="00732B20" w:rsidRPr="009D134D" w:rsidRDefault="00732B20" w:rsidP="00732B20">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i/>
          <w:iCs/>
          <w:sz w:val="28"/>
          <w:szCs w:val="24"/>
          <w:lang w:eastAsia="ru-RU"/>
        </w:rPr>
        <w:t>y</w:t>
      </w:r>
      <w:r w:rsidRPr="009D134D">
        <w:rPr>
          <w:rFonts w:ascii="Times New Roman" w:eastAsia="Times New Roman" w:hAnsi="Times New Roman" w:cs="Times New Roman"/>
          <w:sz w:val="28"/>
          <w:szCs w:val="24"/>
          <w:lang w:eastAsia="ru-RU"/>
        </w:rPr>
        <w:t xml:space="preserve"> – погрешность степени при коэффициенте степени </w:t>
      </w:r>
      <m:oMath>
        <m:r>
          <w:rPr>
            <w:rFonts w:ascii="Cambria Math" w:eastAsia="Times New Roman" w:hAnsi="Cambria Math"/>
            <w:sz w:val="28"/>
            <w:szCs w:val="24"/>
          </w:rPr>
          <m:t>ξ</m:t>
        </m:r>
      </m:oMath>
      <w:r w:rsidRPr="009D134D">
        <w:rPr>
          <w:rFonts w:ascii="Times New Roman" w:eastAsia="Times New Roman" w:hAnsi="Times New Roman" w:cs="Times New Roman"/>
          <w:sz w:val="28"/>
          <w:szCs w:val="24"/>
          <w:lang w:eastAsia="ru-RU"/>
        </w:rPr>
        <w:t>, характеризующий степень влияния угла установки лопастей;</w:t>
      </w:r>
    </w:p>
    <w:p w14:paraId="08BDAB3B" w14:textId="7B79BEFB" w:rsidR="00732B20" w:rsidRPr="009D134D" w:rsidRDefault="00732B20" w:rsidP="00732B20">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i/>
          <w:iCs/>
          <w:sz w:val="28"/>
          <w:szCs w:val="24"/>
          <w:lang w:eastAsia="ru-RU"/>
        </w:rPr>
        <w:t>z</w:t>
      </w:r>
      <w:r w:rsidRPr="009D134D">
        <w:rPr>
          <w:rFonts w:ascii="Times New Roman" w:eastAsia="Times New Roman" w:hAnsi="Times New Roman" w:cs="Times New Roman"/>
          <w:sz w:val="28"/>
          <w:szCs w:val="24"/>
          <w:lang w:eastAsia="ru-RU"/>
        </w:rPr>
        <w:t xml:space="preserve"> – погрешность степени при коэффициенте степени </w:t>
      </w:r>
      <m:oMath>
        <m:r>
          <w:rPr>
            <w:rFonts w:ascii="Cambria Math" w:eastAsia="Times New Roman" w:hAnsi="Cambria Math"/>
            <w:sz w:val="28"/>
            <w:szCs w:val="24"/>
          </w:rPr>
          <m:t>ξ</m:t>
        </m:r>
      </m:oMath>
      <w:r w:rsidRPr="009D134D">
        <w:rPr>
          <w:rFonts w:ascii="Times New Roman" w:eastAsia="Times New Roman" w:hAnsi="Times New Roman" w:cs="Times New Roman"/>
          <w:sz w:val="28"/>
          <w:szCs w:val="24"/>
          <w:lang w:eastAsia="ru-RU"/>
        </w:rPr>
        <w:t>, характеризующий степень влияния профиля лопастей;</w:t>
      </w:r>
    </w:p>
    <w:p w14:paraId="6CBC6506" w14:textId="13757810" w:rsidR="00732B20" w:rsidRPr="009D134D" w:rsidRDefault="00732B20" w:rsidP="00732B20">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i/>
          <w:iCs/>
          <w:sz w:val="28"/>
          <w:szCs w:val="24"/>
          <w:lang w:eastAsia="ru-RU"/>
        </w:rPr>
        <w:t>m</w:t>
      </w:r>
      <w:r w:rsidRPr="009D134D">
        <w:rPr>
          <w:rFonts w:ascii="Times New Roman" w:eastAsia="Times New Roman" w:hAnsi="Times New Roman" w:cs="Times New Roman"/>
          <w:sz w:val="28"/>
          <w:szCs w:val="24"/>
          <w:lang w:eastAsia="ru-RU"/>
        </w:rPr>
        <w:t xml:space="preserve"> – погрешность степени при коэффициенте степени </w:t>
      </w:r>
      <m:oMath>
        <m:r>
          <w:rPr>
            <w:rFonts w:ascii="Cambria Math" w:eastAsia="Times New Roman" w:hAnsi="Cambria Math"/>
            <w:sz w:val="28"/>
            <w:szCs w:val="24"/>
          </w:rPr>
          <m:t>ξ</m:t>
        </m:r>
      </m:oMath>
      <w:r w:rsidRPr="009D134D">
        <w:rPr>
          <w:rFonts w:ascii="Times New Roman" w:eastAsia="Times New Roman" w:hAnsi="Times New Roman" w:cs="Times New Roman"/>
          <w:sz w:val="28"/>
          <w:szCs w:val="24"/>
          <w:lang w:eastAsia="ru-RU"/>
        </w:rPr>
        <w:t>, характеризующий степень влияния относительной площади;</w:t>
      </w:r>
    </w:p>
    <w:p w14:paraId="3D936C7B" w14:textId="1FB39DE0" w:rsidR="00732B20" w:rsidRPr="009D134D" w:rsidRDefault="00732B20" w:rsidP="00732B20">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i/>
          <w:iCs/>
          <w:sz w:val="28"/>
          <w:szCs w:val="24"/>
          <w:lang w:eastAsia="ru-RU"/>
        </w:rPr>
        <w:t>n</w:t>
      </w:r>
      <w:r w:rsidRPr="009D134D">
        <w:rPr>
          <w:rFonts w:ascii="Times New Roman" w:eastAsia="Times New Roman" w:hAnsi="Times New Roman" w:cs="Times New Roman"/>
          <w:sz w:val="28"/>
          <w:szCs w:val="24"/>
          <w:lang w:eastAsia="ru-RU"/>
        </w:rPr>
        <w:t xml:space="preserve"> – погрешность степени при коэффициенте степени </w:t>
      </w:r>
      <m:oMath>
        <m:r>
          <w:rPr>
            <w:rFonts w:ascii="Cambria Math" w:eastAsia="Times New Roman" w:hAnsi="Cambria Math"/>
            <w:sz w:val="28"/>
            <w:szCs w:val="24"/>
          </w:rPr>
          <m:t>ξ</m:t>
        </m:r>
      </m:oMath>
      <w:r w:rsidRPr="009D134D">
        <w:rPr>
          <w:rFonts w:ascii="Times New Roman" w:eastAsia="Times New Roman" w:hAnsi="Times New Roman" w:cs="Times New Roman"/>
          <w:sz w:val="28"/>
          <w:szCs w:val="24"/>
          <w:lang w:eastAsia="ru-RU"/>
        </w:rPr>
        <w:t>, характеризующий степень влияния наличия или отсутствия обтекателя.</w:t>
      </w:r>
    </w:p>
    <w:p w14:paraId="48BC6A9F" w14:textId="7F534434" w:rsidR="00732B20" w:rsidRPr="009D134D" w:rsidRDefault="00732B20" w:rsidP="00732B20">
      <w:pPr>
        <w:spacing w:after="0"/>
        <w:ind w:firstLine="567"/>
        <w:jc w:val="both"/>
        <w:rPr>
          <w:rFonts w:ascii="Times New Roman" w:eastAsia="Times New Roman" w:hAnsi="Times New Roman" w:cs="Times New Roman"/>
          <w:sz w:val="28"/>
          <w:szCs w:val="24"/>
          <w:lang w:eastAsia="ru-RU"/>
        </w:rPr>
      </w:pPr>
    </w:p>
    <w:p w14:paraId="386C750E" w14:textId="2E3C9A91" w:rsidR="00732B20" w:rsidRPr="009D134D" w:rsidRDefault="00732B20" w:rsidP="00732B20">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sz w:val="28"/>
          <w:szCs w:val="24"/>
          <w:lang w:eastAsia="ru-RU"/>
        </w:rPr>
        <w:t>Следует иметь ввиду, что чем ближе показатель степени к нулю, тем меньше его влияние на развиваемую мощность.</w:t>
      </w:r>
    </w:p>
    <w:p w14:paraId="1EA42CE1" w14:textId="1062E600" w:rsidR="006870B3" w:rsidRPr="009D134D" w:rsidRDefault="00732B20" w:rsidP="006870B3">
      <w:pPr>
        <w:spacing w:after="0"/>
        <w:ind w:firstLine="567"/>
        <w:jc w:val="both"/>
        <w:rPr>
          <w:rFonts w:ascii="Times New Roman" w:hAnsi="Times New Roman" w:cs="Times New Roman"/>
          <w:b/>
          <w:bCs/>
          <w:sz w:val="28"/>
          <w:szCs w:val="28"/>
        </w:rPr>
      </w:pPr>
      <w:r w:rsidRPr="009D134D">
        <w:rPr>
          <w:rFonts w:ascii="Times New Roman" w:eastAsia="Times New Roman" w:hAnsi="Times New Roman" w:cs="Times New Roman"/>
          <w:sz w:val="28"/>
          <w:szCs w:val="24"/>
          <w:lang w:eastAsia="ru-RU"/>
        </w:rPr>
        <w:t xml:space="preserve">Исходя из </w:t>
      </w:r>
      <w:r w:rsidR="007D539F" w:rsidRPr="009D134D">
        <w:rPr>
          <w:rFonts w:ascii="Times New Roman" w:eastAsia="Times New Roman" w:hAnsi="Times New Roman" w:cs="Times New Roman"/>
          <w:sz w:val="28"/>
          <w:szCs w:val="24"/>
          <w:lang w:eastAsia="ru-RU"/>
        </w:rPr>
        <w:t>раздела 2.6, таблица 8</w:t>
      </w:r>
      <w:r w:rsidRPr="009D134D">
        <w:rPr>
          <w:rFonts w:ascii="Times New Roman" w:eastAsia="Times New Roman" w:hAnsi="Times New Roman" w:cs="Times New Roman"/>
          <w:sz w:val="28"/>
          <w:szCs w:val="24"/>
          <w:lang w:eastAsia="ru-RU"/>
        </w:rPr>
        <w:t xml:space="preserve"> принимаем следующие конструктивные параметры ВК</w:t>
      </w:r>
      <w:r w:rsidR="007D539F" w:rsidRPr="009D134D">
        <w:rPr>
          <w:rFonts w:ascii="Times New Roman" w:eastAsia="Times New Roman" w:hAnsi="Times New Roman" w:cs="Times New Roman"/>
          <w:sz w:val="28"/>
          <w:szCs w:val="24"/>
          <w:lang w:eastAsia="ru-RU"/>
        </w:rPr>
        <w:t xml:space="preserve"> </w:t>
      </w:r>
      <w:r w:rsidRPr="009D134D">
        <w:rPr>
          <w:rFonts w:ascii="Times New Roman" w:eastAsia="Times New Roman" w:hAnsi="Times New Roman" w:cs="Times New Roman"/>
          <w:sz w:val="28"/>
          <w:szCs w:val="24"/>
          <w:lang w:eastAsia="ru-RU"/>
        </w:rPr>
        <w:t>для числа лопастей</w:t>
      </w:r>
      <w:r w:rsidRPr="009D134D">
        <w:rPr>
          <w:rFonts w:ascii="Times New Roman" w:eastAsia="Times New Roman" w:hAnsi="Times New Roman" w:cs="Times New Roman"/>
          <w:i/>
          <w:iCs/>
          <w:sz w:val="28"/>
          <w:szCs w:val="24"/>
          <w:lang w:eastAsia="ru-RU"/>
        </w:rPr>
        <w:t xml:space="preserve"> </w:t>
      </w:r>
      <w:r w:rsidR="007D539F" w:rsidRPr="009D134D">
        <w:rPr>
          <w:rFonts w:ascii="Times New Roman" w:eastAsia="Times New Roman" w:hAnsi="Times New Roman" w:cs="Times New Roman"/>
          <w:i/>
          <w:iCs/>
          <w:sz w:val="28"/>
          <w:szCs w:val="24"/>
          <w:lang w:eastAsia="ru-RU"/>
        </w:rPr>
        <w:t>i</w:t>
      </w:r>
      <w:r w:rsidR="007D539F" w:rsidRPr="009D134D">
        <w:rPr>
          <w:rFonts w:ascii="Times New Roman" w:eastAsia="Times New Roman" w:hAnsi="Times New Roman" w:cs="Times New Roman"/>
          <w:sz w:val="28"/>
          <w:szCs w:val="24"/>
          <w:lang w:eastAsia="ru-RU"/>
        </w:rPr>
        <w:t xml:space="preserve">=6 </w:t>
      </w:r>
      <w:r w:rsidR="007D539F" w:rsidRPr="009D134D">
        <w:rPr>
          <w:rFonts w:ascii="Times New Roman" w:eastAsia="Times New Roman" w:hAnsi="Times New Roman" w:cs="Times New Roman"/>
          <w:i/>
          <w:iCs/>
          <w:sz w:val="28"/>
          <w:szCs w:val="24"/>
          <w:lang w:eastAsia="ru-RU"/>
        </w:rPr>
        <w:t>x</w:t>
      </w:r>
      <w:r w:rsidR="007D539F" w:rsidRPr="009D134D">
        <w:rPr>
          <w:rFonts w:ascii="Times New Roman" w:eastAsia="Times New Roman" w:hAnsi="Times New Roman" w:cs="Times New Roman"/>
          <w:sz w:val="28"/>
          <w:szCs w:val="24"/>
          <w:lang w:eastAsia="ru-RU"/>
        </w:rPr>
        <w:t>=0,6554 с углом α=15</w:t>
      </w:r>
      <w:r w:rsidR="007D539F" w:rsidRPr="009D134D">
        <w:rPr>
          <w:rFonts w:ascii="Times New Roman" w:eastAsia="Times New Roman" w:hAnsi="Times New Roman" w:cs="Times New Roman"/>
          <w:sz w:val="28"/>
          <w:szCs w:val="24"/>
          <w:vertAlign w:val="superscript"/>
          <w:lang w:eastAsia="ru-RU"/>
        </w:rPr>
        <w:t>0</w:t>
      </w:r>
      <w:r w:rsidR="007D539F" w:rsidRPr="009D134D">
        <w:rPr>
          <w:rFonts w:ascii="Times New Roman" w:eastAsia="Times New Roman" w:hAnsi="Times New Roman" w:cs="Times New Roman"/>
          <w:sz w:val="28"/>
          <w:szCs w:val="24"/>
          <w:lang w:eastAsia="ru-RU"/>
        </w:rPr>
        <w:t xml:space="preserve"> и для </w:t>
      </w:r>
      <w:r w:rsidR="007D539F" w:rsidRPr="009D134D">
        <w:rPr>
          <w:rFonts w:ascii="Times New Roman" w:eastAsia="Times New Roman" w:hAnsi="Times New Roman" w:cs="Times New Roman"/>
          <w:i/>
          <w:iCs/>
          <w:sz w:val="28"/>
          <w:szCs w:val="24"/>
          <w:lang w:eastAsia="ru-RU"/>
        </w:rPr>
        <w:t>i</w:t>
      </w:r>
      <w:r w:rsidR="007D539F" w:rsidRPr="009D134D">
        <w:rPr>
          <w:rFonts w:ascii="Times New Roman" w:eastAsia="Times New Roman" w:hAnsi="Times New Roman" w:cs="Times New Roman"/>
          <w:sz w:val="28"/>
          <w:szCs w:val="24"/>
          <w:lang w:eastAsia="ru-RU"/>
        </w:rPr>
        <w:t xml:space="preserve">=12 </w:t>
      </w:r>
      <w:r w:rsidR="007D539F" w:rsidRPr="009D134D">
        <w:rPr>
          <w:rFonts w:ascii="Times New Roman" w:eastAsia="Times New Roman" w:hAnsi="Times New Roman" w:cs="Times New Roman"/>
          <w:i/>
          <w:iCs/>
          <w:sz w:val="28"/>
          <w:szCs w:val="24"/>
          <w:lang w:eastAsia="ru-RU"/>
        </w:rPr>
        <w:t>x</w:t>
      </w:r>
      <w:r w:rsidR="007D539F" w:rsidRPr="009D134D">
        <w:rPr>
          <w:rFonts w:ascii="Times New Roman" w:eastAsia="Times New Roman" w:hAnsi="Times New Roman" w:cs="Times New Roman"/>
          <w:sz w:val="28"/>
          <w:szCs w:val="24"/>
          <w:lang w:eastAsia="ru-RU"/>
        </w:rPr>
        <w:t xml:space="preserve">=0. Однако, как видно из приведенного рисунка 32, графика потерь мощности </w:t>
      </w:r>
      <w:r w:rsidR="004B49F8" w:rsidRPr="009D134D">
        <w:rPr>
          <w:rFonts w:ascii="Times New Roman" w:eastAsia="Times New Roman" w:hAnsi="Times New Roman" w:cs="Times New Roman"/>
          <w:sz w:val="28"/>
          <w:szCs w:val="24"/>
          <w:lang w:eastAsia="ru-RU"/>
        </w:rPr>
        <w:t xml:space="preserve">в зависимости </w:t>
      </w:r>
      <w:r w:rsidR="007D539F" w:rsidRPr="009D134D">
        <w:rPr>
          <w:rFonts w:ascii="Times New Roman" w:eastAsia="Times New Roman" w:hAnsi="Times New Roman" w:cs="Times New Roman"/>
          <w:sz w:val="28"/>
          <w:szCs w:val="24"/>
          <w:lang w:eastAsia="ru-RU"/>
        </w:rPr>
        <w:t xml:space="preserve">от числа лопастей, оптимальным </w:t>
      </w:r>
      <w:r w:rsidR="004B49F8" w:rsidRPr="009D134D">
        <w:rPr>
          <w:rFonts w:ascii="Times New Roman" w:eastAsia="Times New Roman" w:hAnsi="Times New Roman" w:cs="Times New Roman"/>
          <w:sz w:val="28"/>
          <w:szCs w:val="24"/>
          <w:lang w:eastAsia="ru-RU"/>
        </w:rPr>
        <w:t xml:space="preserve">числом лопастей является 8-10. Принимаем число лопастей </w:t>
      </w:r>
      <w:r w:rsidR="004B49F8" w:rsidRPr="009D134D">
        <w:rPr>
          <w:rFonts w:ascii="Times New Roman" w:eastAsia="Times New Roman" w:hAnsi="Times New Roman" w:cs="Times New Roman"/>
          <w:i/>
          <w:iCs/>
          <w:sz w:val="28"/>
          <w:szCs w:val="24"/>
          <w:lang w:eastAsia="ru-RU"/>
        </w:rPr>
        <w:t>i</w:t>
      </w:r>
      <w:r w:rsidR="004B49F8" w:rsidRPr="009D134D">
        <w:rPr>
          <w:rFonts w:ascii="Times New Roman" w:eastAsia="Times New Roman" w:hAnsi="Times New Roman" w:cs="Times New Roman"/>
          <w:sz w:val="28"/>
          <w:szCs w:val="24"/>
          <w:lang w:eastAsia="ru-RU"/>
        </w:rPr>
        <w:t>=8. Будем считать, что показатель степени прямо пропорционален количеству лопастей.</w:t>
      </w:r>
      <w:r w:rsidR="006870B3" w:rsidRPr="009D134D">
        <w:rPr>
          <w:rFonts w:ascii="Times New Roman" w:eastAsia="Times New Roman" w:hAnsi="Times New Roman" w:cs="Times New Roman"/>
          <w:sz w:val="28"/>
          <w:szCs w:val="24"/>
          <w:lang w:eastAsia="ru-RU"/>
        </w:rPr>
        <w:t xml:space="preserve"> </w:t>
      </w:r>
    </w:p>
    <w:p w14:paraId="53BC5E44" w14:textId="73A7E439" w:rsidR="004B49F8" w:rsidRPr="009D134D" w:rsidRDefault="004B49F8" w:rsidP="00732B20">
      <w:pPr>
        <w:spacing w:after="0"/>
        <w:ind w:firstLine="567"/>
        <w:jc w:val="both"/>
        <w:rPr>
          <w:rFonts w:ascii="Times New Roman" w:eastAsia="Times New Roman" w:hAnsi="Times New Roman" w:cs="Times New Roman"/>
          <w:sz w:val="28"/>
          <w:szCs w:val="24"/>
          <w:lang w:eastAsia="ru-RU"/>
        </w:rPr>
      </w:pPr>
    </w:p>
    <w:p w14:paraId="0AEB425E" w14:textId="4448BA33" w:rsidR="006870B3" w:rsidRPr="009D134D" w:rsidRDefault="006548AC" w:rsidP="006870B3">
      <w:pPr>
        <w:spacing w:after="0"/>
        <w:ind w:firstLine="567"/>
        <w:jc w:val="center"/>
        <w:rPr>
          <w:rFonts w:ascii="Times New Roman" w:eastAsia="Times New Roman" w:hAnsi="Times New Roman" w:cs="Times New Roman"/>
          <w:sz w:val="28"/>
          <w:szCs w:val="24"/>
          <w:lang w:eastAsia="ru-RU"/>
        </w:rPr>
      </w:pPr>
      <w:r w:rsidRPr="009D134D">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98176" behindDoc="0" locked="0" layoutInCell="1" allowOverlap="1" wp14:anchorId="351C1709" wp14:editId="736E0D2C">
                <wp:simplePos x="0" y="0"/>
                <wp:positionH relativeFrom="column">
                  <wp:posOffset>4503189</wp:posOffset>
                </wp:positionH>
                <wp:positionV relativeFrom="paragraph">
                  <wp:posOffset>1450456</wp:posOffset>
                </wp:positionV>
                <wp:extent cx="200891" cy="124691"/>
                <wp:effectExtent l="0" t="0" r="27940" b="27940"/>
                <wp:wrapNone/>
                <wp:docPr id="101" name="Прямоугольник 101"/>
                <wp:cNvGraphicFramePr/>
                <a:graphic xmlns:a="http://schemas.openxmlformats.org/drawingml/2006/main">
                  <a:graphicData uri="http://schemas.microsoft.com/office/word/2010/wordprocessingShape">
                    <wps:wsp>
                      <wps:cNvSpPr/>
                      <wps:spPr>
                        <a:xfrm>
                          <a:off x="0" y="0"/>
                          <a:ext cx="200891" cy="1246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BCF46A" id="Прямоугольник 101" o:spid="_x0000_s1026" style="position:absolute;margin-left:354.6pt;margin-top:114.2pt;width:15.8pt;height:9.8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" fillcolor="white [3212]" strokecolor="white [3212]" strokeweight="1pt"/>
            </w:pict>
          </mc:Fallback>
        </mc:AlternateContent>
      </w:r>
      <w:r w:rsidRPr="009D134D">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96128" behindDoc="0" locked="0" layoutInCell="1" allowOverlap="1" wp14:anchorId="555D69E1" wp14:editId="605003C1">
                <wp:simplePos x="0" y="0"/>
                <wp:positionH relativeFrom="column">
                  <wp:posOffset>3180080</wp:posOffset>
                </wp:positionH>
                <wp:positionV relativeFrom="paragraph">
                  <wp:posOffset>1464194</wp:posOffset>
                </wp:positionV>
                <wp:extent cx="200891" cy="124691"/>
                <wp:effectExtent l="0" t="0" r="27940" b="27940"/>
                <wp:wrapNone/>
                <wp:docPr id="100" name="Прямоугольник 100"/>
                <wp:cNvGraphicFramePr/>
                <a:graphic xmlns:a="http://schemas.openxmlformats.org/drawingml/2006/main">
                  <a:graphicData uri="http://schemas.microsoft.com/office/word/2010/wordprocessingShape">
                    <wps:wsp>
                      <wps:cNvSpPr/>
                      <wps:spPr>
                        <a:xfrm>
                          <a:off x="0" y="0"/>
                          <a:ext cx="200891" cy="1246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DC3333" id="Прямоугольник 100" o:spid="_x0000_s1026" style="position:absolute;margin-left:250.4pt;margin-top:115.3pt;width:15.8pt;height:9.8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" fillcolor="white [3212]" strokecolor="white [3212]" strokeweight="1pt"/>
            </w:pict>
          </mc:Fallback>
        </mc:AlternateContent>
      </w:r>
      <w:r w:rsidRPr="009D134D">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94080" behindDoc="0" locked="0" layoutInCell="1" allowOverlap="1" wp14:anchorId="1548D808" wp14:editId="641B3C8F">
                <wp:simplePos x="0" y="0"/>
                <wp:positionH relativeFrom="column">
                  <wp:posOffset>1807903</wp:posOffset>
                </wp:positionH>
                <wp:positionV relativeFrom="paragraph">
                  <wp:posOffset>1453054</wp:posOffset>
                </wp:positionV>
                <wp:extent cx="200891" cy="124691"/>
                <wp:effectExtent l="0" t="0" r="27940" b="27940"/>
                <wp:wrapNone/>
                <wp:docPr id="99" name="Прямоугольник 99"/>
                <wp:cNvGraphicFramePr/>
                <a:graphic xmlns:a="http://schemas.openxmlformats.org/drawingml/2006/main">
                  <a:graphicData uri="http://schemas.microsoft.com/office/word/2010/wordprocessingShape">
                    <wps:wsp>
                      <wps:cNvSpPr/>
                      <wps:spPr>
                        <a:xfrm>
                          <a:off x="0" y="0"/>
                          <a:ext cx="200891" cy="1246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709EC8" id="Прямоугольник 99" o:spid="_x0000_s1026" style="position:absolute;margin-left:142.35pt;margin-top:114.4pt;width:15.8pt;height:9.8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" fillcolor="white [3212]" strokecolor="white [3212]" strokeweight="1pt"/>
            </w:pict>
          </mc:Fallback>
        </mc:AlternateContent>
      </w:r>
      <w:r w:rsidR="006870B3" w:rsidRPr="009D134D">
        <w:rPr>
          <w:rFonts w:ascii="Times New Roman" w:eastAsia="Times New Roman" w:hAnsi="Times New Roman" w:cs="Times New Roman"/>
          <w:noProof/>
          <w:sz w:val="28"/>
          <w:szCs w:val="24"/>
          <w:lang w:eastAsia="ru-RU"/>
        </w:rPr>
        <w:drawing>
          <wp:inline distT="0" distB="0" distL="0" distR="0" wp14:anchorId="591B2738" wp14:editId="5A3DC612">
            <wp:extent cx="5143500" cy="1668780"/>
            <wp:effectExtent l="0" t="0" r="0" b="762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3AAC9B76" w14:textId="63D1B458" w:rsidR="006870B3" w:rsidRPr="009D134D" w:rsidRDefault="006870B3" w:rsidP="00732B20">
      <w:pPr>
        <w:spacing w:after="0"/>
        <w:ind w:firstLine="567"/>
        <w:jc w:val="both"/>
        <w:rPr>
          <w:rFonts w:ascii="Times New Roman" w:eastAsia="Times New Roman" w:hAnsi="Times New Roman" w:cs="Times New Roman"/>
          <w:sz w:val="28"/>
          <w:szCs w:val="24"/>
          <w:lang w:eastAsia="ru-RU"/>
        </w:rPr>
      </w:pPr>
    </w:p>
    <w:p w14:paraId="0A3D0104" w14:textId="26E7EA0F" w:rsidR="00732B20" w:rsidRPr="009D134D" w:rsidRDefault="004B49F8" w:rsidP="00732B20">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sz w:val="28"/>
          <w:szCs w:val="24"/>
          <w:lang w:eastAsia="ru-RU"/>
        </w:rPr>
        <w:t xml:space="preserve">Рисунок </w:t>
      </w:r>
      <w:r w:rsidR="006870B3" w:rsidRPr="009D134D">
        <w:rPr>
          <w:rFonts w:ascii="Times New Roman" w:eastAsia="Times New Roman" w:hAnsi="Times New Roman" w:cs="Times New Roman"/>
          <w:sz w:val="28"/>
          <w:szCs w:val="24"/>
          <w:lang w:eastAsia="ru-RU"/>
        </w:rPr>
        <w:t>48</w:t>
      </w:r>
      <w:r w:rsidRPr="009D134D">
        <w:rPr>
          <w:rFonts w:ascii="Times New Roman" w:eastAsia="Times New Roman" w:hAnsi="Times New Roman" w:cs="Times New Roman"/>
          <w:sz w:val="28"/>
          <w:szCs w:val="24"/>
          <w:lang w:eastAsia="ru-RU"/>
        </w:rPr>
        <w:t xml:space="preserve"> - </w:t>
      </w:r>
      <w:r w:rsidR="006870B3" w:rsidRPr="009D134D">
        <w:rPr>
          <w:rFonts w:ascii="Times New Roman" w:eastAsia="Times New Roman" w:hAnsi="Times New Roman" w:cs="Times New Roman"/>
          <w:sz w:val="28"/>
          <w:szCs w:val="24"/>
          <w:lang w:eastAsia="ru-RU"/>
        </w:rPr>
        <w:t>График потерь мощности в зависимости от числа лопастей</w:t>
      </w:r>
    </w:p>
    <w:p w14:paraId="0A5B298F" w14:textId="34679DC1" w:rsidR="00CD35D6" w:rsidRPr="009D134D" w:rsidRDefault="00CD35D6" w:rsidP="00732B20">
      <w:pPr>
        <w:spacing w:after="0"/>
        <w:ind w:firstLine="567"/>
        <w:jc w:val="both"/>
        <w:rPr>
          <w:rFonts w:ascii="Times New Roman" w:eastAsia="Times New Roman" w:hAnsi="Times New Roman" w:cs="Times New Roman"/>
          <w:sz w:val="28"/>
          <w:szCs w:val="24"/>
          <w:lang w:eastAsia="ru-RU"/>
        </w:rPr>
      </w:pPr>
    </w:p>
    <w:p w14:paraId="01CB69D6" w14:textId="387A044B" w:rsidR="006870B3" w:rsidRPr="009D134D" w:rsidRDefault="006548AC" w:rsidP="00CD35D6">
      <w:pPr>
        <w:spacing w:after="0"/>
        <w:ind w:firstLine="567"/>
        <w:jc w:val="center"/>
        <w:rPr>
          <w:rFonts w:ascii="Times New Roman" w:eastAsia="Times New Roman" w:hAnsi="Times New Roman" w:cs="Times New Roman"/>
          <w:sz w:val="28"/>
          <w:szCs w:val="24"/>
          <w:lang w:eastAsia="ru-RU"/>
        </w:rPr>
      </w:pPr>
      <w:r w:rsidRPr="009D134D">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92032" behindDoc="0" locked="0" layoutInCell="1" allowOverlap="1" wp14:anchorId="0A8291D8" wp14:editId="1EB79989">
                <wp:simplePos x="0" y="0"/>
                <wp:positionH relativeFrom="column">
                  <wp:posOffset>3990629</wp:posOffset>
                </wp:positionH>
                <wp:positionV relativeFrom="paragraph">
                  <wp:posOffset>1458248</wp:posOffset>
                </wp:positionV>
                <wp:extent cx="1025236" cy="138545"/>
                <wp:effectExtent l="0" t="0" r="22860" b="13970"/>
                <wp:wrapNone/>
                <wp:docPr id="98" name="Прямоугольник 98"/>
                <wp:cNvGraphicFramePr/>
                <a:graphic xmlns:a="http://schemas.openxmlformats.org/drawingml/2006/main">
                  <a:graphicData uri="http://schemas.microsoft.com/office/word/2010/wordprocessingShape">
                    <wps:wsp>
                      <wps:cNvSpPr/>
                      <wps:spPr>
                        <a:xfrm>
                          <a:off x="0" y="0"/>
                          <a:ext cx="1025236" cy="1385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B43595" id="Прямоугольник 98" o:spid="_x0000_s1026" style="position:absolute;margin-left:314.2pt;margin-top:114.8pt;width:80.75pt;height:10.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" fillcolor="white [3212]" strokecolor="white [3212]" strokeweight="1pt"/>
            </w:pict>
          </mc:Fallback>
        </mc:AlternateContent>
      </w:r>
      <w:r w:rsidRPr="009D134D">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89984" behindDoc="0" locked="0" layoutInCell="1" allowOverlap="1" wp14:anchorId="6DB3FDF0" wp14:editId="25860F91">
                <wp:simplePos x="0" y="0"/>
                <wp:positionH relativeFrom="column">
                  <wp:posOffset>3124431</wp:posOffset>
                </wp:positionH>
                <wp:positionV relativeFrom="paragraph">
                  <wp:posOffset>1464887</wp:posOffset>
                </wp:positionV>
                <wp:extent cx="200891" cy="124691"/>
                <wp:effectExtent l="0" t="0" r="27940" b="27940"/>
                <wp:wrapNone/>
                <wp:docPr id="97" name="Прямоугольник 97"/>
                <wp:cNvGraphicFramePr/>
                <a:graphic xmlns:a="http://schemas.openxmlformats.org/drawingml/2006/main">
                  <a:graphicData uri="http://schemas.microsoft.com/office/word/2010/wordprocessingShape">
                    <wps:wsp>
                      <wps:cNvSpPr/>
                      <wps:spPr>
                        <a:xfrm>
                          <a:off x="0" y="0"/>
                          <a:ext cx="200891" cy="1246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8C8545" id="Прямоугольник 97" o:spid="_x0000_s1026" style="position:absolute;margin-left:246pt;margin-top:115.35pt;width:15.8pt;height:9.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" fillcolor="white [3212]" strokecolor="white [3212]" strokeweight="1pt"/>
            </w:pict>
          </mc:Fallback>
        </mc:AlternateContent>
      </w:r>
      <w:r w:rsidRPr="009D134D">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85888" behindDoc="0" locked="0" layoutInCell="1" allowOverlap="1" wp14:anchorId="385F5FB5" wp14:editId="0FEA3E9A">
                <wp:simplePos x="0" y="0"/>
                <wp:positionH relativeFrom="column">
                  <wp:posOffset>2313825</wp:posOffset>
                </wp:positionH>
                <wp:positionV relativeFrom="paragraph">
                  <wp:posOffset>1457787</wp:posOffset>
                </wp:positionV>
                <wp:extent cx="200891" cy="124691"/>
                <wp:effectExtent l="0" t="0" r="27940" b="27940"/>
                <wp:wrapNone/>
                <wp:docPr id="95" name="Прямоугольник 95"/>
                <wp:cNvGraphicFramePr/>
                <a:graphic xmlns:a="http://schemas.openxmlformats.org/drawingml/2006/main">
                  <a:graphicData uri="http://schemas.microsoft.com/office/word/2010/wordprocessingShape">
                    <wps:wsp>
                      <wps:cNvSpPr/>
                      <wps:spPr>
                        <a:xfrm>
                          <a:off x="0" y="0"/>
                          <a:ext cx="200891" cy="1246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158470" id="Прямоугольник 95" o:spid="_x0000_s1026" style="position:absolute;margin-left:182.2pt;margin-top:114.8pt;width:15.8pt;height:9.8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" fillcolor="white [3212]" strokecolor="white [3212]" strokeweight="1pt"/>
            </w:pict>
          </mc:Fallback>
        </mc:AlternateContent>
      </w:r>
      <w:r w:rsidRPr="009D134D">
        <w:rPr>
          <w:rFonts w:ascii="Times New Roman" w:eastAsia="Times New Roman" w:hAnsi="Times New Roman" w:cs="Times New Roman"/>
          <w:noProof/>
          <w:sz w:val="28"/>
          <w:szCs w:val="24"/>
          <w:lang w:eastAsia="ru-RU"/>
        </w:rPr>
        <mc:AlternateContent>
          <mc:Choice Requires="wps">
            <w:drawing>
              <wp:anchor distT="0" distB="0" distL="114300" distR="114300" simplePos="0" relativeHeight="251687936" behindDoc="0" locked="0" layoutInCell="1" allowOverlap="1" wp14:anchorId="4F296454" wp14:editId="0E9672B5">
                <wp:simplePos x="0" y="0"/>
                <wp:positionH relativeFrom="column">
                  <wp:posOffset>1475625</wp:posOffset>
                </wp:positionH>
                <wp:positionV relativeFrom="paragraph">
                  <wp:posOffset>1443932</wp:posOffset>
                </wp:positionV>
                <wp:extent cx="200891" cy="124691"/>
                <wp:effectExtent l="0" t="0" r="27940" b="27940"/>
                <wp:wrapNone/>
                <wp:docPr id="96" name="Прямоугольник 96"/>
                <wp:cNvGraphicFramePr/>
                <a:graphic xmlns:a="http://schemas.openxmlformats.org/drawingml/2006/main">
                  <a:graphicData uri="http://schemas.microsoft.com/office/word/2010/wordprocessingShape">
                    <wps:wsp>
                      <wps:cNvSpPr/>
                      <wps:spPr>
                        <a:xfrm>
                          <a:off x="0" y="0"/>
                          <a:ext cx="200891" cy="1246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6D6EBB" id="Прямоугольник 96" o:spid="_x0000_s1026" style="position:absolute;margin-left:116.2pt;margin-top:113.7pt;width:15.8pt;height:9.8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" fillcolor="white [3212]" strokecolor="white [3212]" strokeweight="1pt"/>
            </w:pict>
          </mc:Fallback>
        </mc:AlternateContent>
      </w:r>
      <w:r w:rsidR="00CD35D6" w:rsidRPr="009D134D">
        <w:rPr>
          <w:rFonts w:ascii="Times New Roman" w:eastAsia="Times New Roman" w:hAnsi="Times New Roman" w:cs="Times New Roman"/>
          <w:noProof/>
          <w:sz w:val="28"/>
          <w:szCs w:val="24"/>
          <w:lang w:eastAsia="ru-RU"/>
        </w:rPr>
        <w:drawing>
          <wp:inline distT="0" distB="0" distL="0" distR="0" wp14:anchorId="31572482" wp14:editId="52504533">
            <wp:extent cx="5018809" cy="1668780"/>
            <wp:effectExtent l="0" t="0" r="0" b="762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3C8EC19B" w14:textId="3322C145" w:rsidR="006870B3" w:rsidRPr="009D134D" w:rsidRDefault="006870B3" w:rsidP="00CD35D6">
      <w:pPr>
        <w:spacing w:after="0"/>
        <w:ind w:firstLine="567"/>
        <w:jc w:val="center"/>
        <w:rPr>
          <w:rFonts w:ascii="Times New Roman" w:eastAsia="Times New Roman" w:hAnsi="Times New Roman" w:cs="Times New Roman"/>
          <w:sz w:val="28"/>
          <w:szCs w:val="24"/>
          <w:lang w:eastAsia="ru-RU"/>
        </w:rPr>
      </w:pPr>
    </w:p>
    <w:p w14:paraId="1304EF3A" w14:textId="26082BDF" w:rsidR="00CD35D6" w:rsidRPr="009D134D" w:rsidRDefault="00CD35D6" w:rsidP="00CD35D6">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sz w:val="28"/>
          <w:szCs w:val="24"/>
          <w:lang w:eastAsia="ru-RU"/>
        </w:rPr>
        <w:t>Рисунок 49 - График потерь мощности в зависимости от угла установки лопастей</w:t>
      </w:r>
    </w:p>
    <w:p w14:paraId="2287DF35" w14:textId="77777777" w:rsidR="00820566" w:rsidRPr="009D134D" w:rsidRDefault="00820566" w:rsidP="00CD35D6">
      <w:pPr>
        <w:spacing w:after="0"/>
        <w:ind w:firstLine="567"/>
        <w:jc w:val="both"/>
        <w:rPr>
          <w:rFonts w:ascii="Times New Roman" w:eastAsia="Times New Roman" w:hAnsi="Times New Roman" w:cs="Times New Roman"/>
          <w:sz w:val="28"/>
          <w:szCs w:val="24"/>
          <w:lang w:eastAsia="ru-RU"/>
        </w:rPr>
      </w:pPr>
    </w:p>
    <w:p w14:paraId="5D1525C4" w14:textId="6F17BD39" w:rsidR="006548AC" w:rsidRPr="009D134D" w:rsidRDefault="00067E89" w:rsidP="00CB2567">
      <w:pPr>
        <w:spacing w:after="0"/>
        <w:jc w:val="center"/>
        <w:rPr>
          <w:rFonts w:ascii="Times New Roman" w:eastAsia="Times New Roman" w:hAnsi="Times New Roman" w:cs="Times New Roman"/>
          <w:sz w:val="28"/>
          <w:szCs w:val="24"/>
          <w:lang w:eastAsia="ru-RU"/>
        </w:rPr>
      </w:pPr>
      <w:r w:rsidRPr="009D134D">
        <w:rPr>
          <w:rFonts w:ascii="Times New Roman" w:eastAsia="Times New Roman" w:hAnsi="Times New Roman" w:cs="Times New Roman"/>
          <w:noProof/>
          <w:sz w:val="28"/>
          <w:szCs w:val="24"/>
          <w:lang w:eastAsia="ru-RU"/>
        </w:rPr>
        <w:drawing>
          <wp:inline distT="0" distB="0" distL="0" distR="0" wp14:anchorId="4F5BB28D" wp14:editId="1C4636A4">
            <wp:extent cx="5018809" cy="1668780"/>
            <wp:effectExtent l="0" t="0" r="0" b="762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1D1F4B44" w14:textId="29E4E0CF" w:rsidR="00CB2567" w:rsidRPr="009D134D" w:rsidRDefault="00CB2567" w:rsidP="00CB2567">
      <w:pPr>
        <w:spacing w:after="0"/>
        <w:rPr>
          <w:rFonts w:ascii="Times New Roman" w:eastAsia="Times New Roman" w:hAnsi="Times New Roman" w:cs="Times New Roman"/>
          <w:sz w:val="28"/>
          <w:szCs w:val="24"/>
          <w:lang w:eastAsia="ru-RU"/>
        </w:rPr>
      </w:pPr>
    </w:p>
    <w:p w14:paraId="0CC302C8" w14:textId="60CA59A5" w:rsidR="006548AC" w:rsidRPr="009D134D" w:rsidRDefault="006548AC" w:rsidP="006548AC">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sz w:val="28"/>
          <w:szCs w:val="24"/>
          <w:lang w:eastAsia="ru-RU"/>
        </w:rPr>
        <w:t xml:space="preserve">Рисунок 50 - График потерь мощности в зависимости от относительной площади лопастей </w:t>
      </w:r>
    </w:p>
    <w:p w14:paraId="4DDDE6AF" w14:textId="77777777" w:rsidR="00CB2567" w:rsidRPr="009D134D" w:rsidRDefault="00CB2567" w:rsidP="006548AC">
      <w:pPr>
        <w:spacing w:after="0"/>
        <w:ind w:firstLine="567"/>
        <w:jc w:val="both"/>
        <w:rPr>
          <w:rFonts w:ascii="Times New Roman" w:eastAsia="Times New Roman" w:hAnsi="Times New Roman" w:cs="Times New Roman"/>
          <w:sz w:val="28"/>
          <w:szCs w:val="24"/>
          <w:lang w:eastAsia="ru-RU"/>
        </w:rPr>
      </w:pPr>
    </w:p>
    <w:p w14:paraId="2BFE8C13" w14:textId="5F5F2A2C" w:rsidR="00E1799C" w:rsidRPr="009D134D" w:rsidRDefault="00CD35D6" w:rsidP="00CD35D6">
      <w:pPr>
        <w:spacing w:after="0"/>
        <w:ind w:firstLine="567"/>
        <w:jc w:val="both"/>
        <w:rPr>
          <w:rFonts w:ascii="Times New Roman" w:eastAsia="Times New Roman" w:hAnsi="Times New Roman" w:cs="Times New Roman"/>
          <w:sz w:val="28"/>
          <w:szCs w:val="24"/>
          <w:lang w:eastAsia="ru-RU"/>
        </w:rPr>
      </w:pPr>
      <w:r w:rsidRPr="009D134D">
        <w:rPr>
          <w:rFonts w:ascii="Times New Roman" w:eastAsia="Times New Roman" w:hAnsi="Times New Roman" w:cs="Times New Roman"/>
          <w:sz w:val="28"/>
          <w:szCs w:val="24"/>
          <w:lang w:eastAsia="ru-RU"/>
        </w:rPr>
        <w:t xml:space="preserve">Тогда </w:t>
      </w:r>
      <w:r w:rsidR="00E1799C" w:rsidRPr="009D134D">
        <w:rPr>
          <w:rFonts w:ascii="Times New Roman" w:eastAsia="Times New Roman" w:hAnsi="Times New Roman" w:cs="Times New Roman"/>
          <w:sz w:val="28"/>
          <w:szCs w:val="24"/>
          <w:lang w:eastAsia="ru-RU"/>
        </w:rPr>
        <w:t>степени примут значения:</w:t>
      </w:r>
      <w:r w:rsidRPr="009D134D">
        <w:rPr>
          <w:rFonts w:ascii="Times New Roman" w:eastAsia="Times New Roman" w:hAnsi="Times New Roman" w:cs="Times New Roman"/>
          <w:sz w:val="28"/>
          <w:szCs w:val="24"/>
          <w:lang w:eastAsia="ru-RU"/>
        </w:rPr>
        <w:t xml:space="preserve"> </w:t>
      </w:r>
      <w:r w:rsidRPr="009D134D">
        <w:rPr>
          <w:rFonts w:ascii="Times New Roman" w:eastAsia="Times New Roman" w:hAnsi="Times New Roman" w:cs="Times New Roman"/>
          <w:i/>
          <w:iCs/>
          <w:sz w:val="28"/>
          <w:szCs w:val="24"/>
          <w:lang w:eastAsia="ru-RU"/>
        </w:rPr>
        <w:t xml:space="preserve">x </w:t>
      </w:r>
      <w:r w:rsidRPr="009D134D">
        <w:rPr>
          <w:rFonts w:ascii="Times New Roman" w:eastAsia="Times New Roman" w:hAnsi="Times New Roman" w:cs="Times New Roman"/>
          <w:sz w:val="28"/>
          <w:szCs w:val="24"/>
          <w:lang w:eastAsia="ru-RU"/>
        </w:rPr>
        <w:t xml:space="preserve">примет значение </w:t>
      </w:r>
      <w:r w:rsidRPr="009D134D">
        <w:rPr>
          <w:rFonts w:ascii="Times New Roman" w:eastAsia="Times New Roman" w:hAnsi="Times New Roman" w:cs="Times New Roman"/>
          <w:i/>
          <w:iCs/>
          <w:sz w:val="28"/>
          <w:szCs w:val="24"/>
          <w:lang w:eastAsia="ru-RU"/>
        </w:rPr>
        <w:t>x</w:t>
      </w:r>
      <w:r w:rsidRPr="009D134D">
        <w:rPr>
          <w:rFonts w:ascii="Times New Roman" w:eastAsia="Times New Roman" w:hAnsi="Times New Roman" w:cs="Times New Roman"/>
          <w:sz w:val="28"/>
          <w:szCs w:val="24"/>
          <w:lang w:eastAsia="ru-RU"/>
        </w:rPr>
        <w:t>=0,4 рисунок 48</w:t>
      </w:r>
      <w:r w:rsidR="00E1799C" w:rsidRPr="009D134D">
        <w:rPr>
          <w:rFonts w:ascii="Times New Roman" w:eastAsia="Times New Roman" w:hAnsi="Times New Roman" w:cs="Times New Roman"/>
          <w:sz w:val="28"/>
          <w:szCs w:val="24"/>
          <w:lang w:eastAsia="ru-RU"/>
        </w:rPr>
        <w:t>;</w:t>
      </w:r>
      <w:r w:rsidRPr="009D134D">
        <w:rPr>
          <w:rFonts w:ascii="Times New Roman" w:eastAsia="Times New Roman" w:hAnsi="Times New Roman" w:cs="Times New Roman"/>
          <w:sz w:val="28"/>
          <w:szCs w:val="24"/>
          <w:lang w:eastAsia="ru-RU"/>
        </w:rPr>
        <w:t xml:space="preserve"> </w:t>
      </w:r>
      <w:r w:rsidRPr="009D134D">
        <w:rPr>
          <w:rFonts w:ascii="Times New Roman" w:eastAsia="Times New Roman" w:hAnsi="Times New Roman" w:cs="Times New Roman"/>
          <w:i/>
          <w:iCs/>
          <w:sz w:val="28"/>
          <w:szCs w:val="24"/>
          <w:lang w:eastAsia="ru-RU"/>
        </w:rPr>
        <w:t>y=</w:t>
      </w:r>
      <w:r w:rsidRPr="009D134D">
        <w:rPr>
          <w:rFonts w:ascii="Times New Roman" w:eastAsia="Times New Roman" w:hAnsi="Times New Roman" w:cs="Times New Roman"/>
          <w:sz w:val="28"/>
          <w:szCs w:val="24"/>
          <w:lang w:eastAsia="ru-RU"/>
        </w:rPr>
        <w:t>0,6 рисунок 49</w:t>
      </w:r>
      <w:r w:rsidR="00E1799C" w:rsidRPr="009D134D">
        <w:rPr>
          <w:rFonts w:ascii="Times New Roman" w:eastAsia="Times New Roman" w:hAnsi="Times New Roman" w:cs="Times New Roman"/>
          <w:sz w:val="28"/>
          <w:szCs w:val="24"/>
          <w:lang w:eastAsia="ru-RU"/>
        </w:rPr>
        <w:t>;</w:t>
      </w:r>
      <w:r w:rsidR="006548AC" w:rsidRPr="009D134D">
        <w:rPr>
          <w:rFonts w:ascii="Times New Roman" w:eastAsia="Times New Roman" w:hAnsi="Times New Roman" w:cs="Times New Roman"/>
          <w:sz w:val="28"/>
          <w:szCs w:val="24"/>
          <w:lang w:eastAsia="ru-RU"/>
        </w:rPr>
        <w:t xml:space="preserve"> </w:t>
      </w:r>
      <w:r w:rsidR="006548AC" w:rsidRPr="009D134D">
        <w:rPr>
          <w:rFonts w:ascii="Times New Roman" w:eastAsia="Times New Roman" w:hAnsi="Times New Roman" w:cs="Times New Roman"/>
          <w:i/>
          <w:iCs/>
          <w:sz w:val="28"/>
          <w:szCs w:val="24"/>
          <w:lang w:eastAsia="ru-RU"/>
        </w:rPr>
        <w:t>z</w:t>
      </w:r>
      <w:r w:rsidR="006548AC" w:rsidRPr="009D134D">
        <w:rPr>
          <w:rFonts w:ascii="Times New Roman" w:eastAsia="Times New Roman" w:hAnsi="Times New Roman" w:cs="Times New Roman"/>
          <w:sz w:val="28"/>
          <w:szCs w:val="24"/>
          <w:lang w:eastAsia="ru-RU"/>
        </w:rPr>
        <w:t>=0,1205</w:t>
      </w:r>
      <w:r w:rsidR="00E1799C" w:rsidRPr="009D134D">
        <w:rPr>
          <w:rFonts w:ascii="Times New Roman" w:eastAsia="Times New Roman" w:hAnsi="Times New Roman" w:cs="Times New Roman"/>
          <w:sz w:val="28"/>
          <w:szCs w:val="24"/>
          <w:lang w:eastAsia="ru-RU"/>
        </w:rPr>
        <w:t xml:space="preserve"> т.к. принята форма лопасти F</w:t>
      </w:r>
      <w:r w:rsidR="00E1799C" w:rsidRPr="009D134D">
        <w:rPr>
          <w:rFonts w:ascii="Times New Roman" w:eastAsia="Times New Roman" w:hAnsi="Times New Roman" w:cs="Times New Roman"/>
          <w:sz w:val="28"/>
          <w:szCs w:val="24"/>
          <w:vertAlign w:val="subscript"/>
          <w:lang w:eastAsia="ru-RU"/>
        </w:rPr>
        <w:t>3</w:t>
      </w:r>
      <w:r w:rsidR="006548AC" w:rsidRPr="009D134D">
        <w:rPr>
          <w:rFonts w:ascii="Times New Roman" w:eastAsia="Times New Roman" w:hAnsi="Times New Roman" w:cs="Times New Roman"/>
          <w:sz w:val="28"/>
          <w:szCs w:val="24"/>
          <w:lang w:eastAsia="ru-RU"/>
        </w:rPr>
        <w:t xml:space="preserve">, </w:t>
      </w:r>
      <w:r w:rsidR="006548AC" w:rsidRPr="009D134D">
        <w:rPr>
          <w:rFonts w:ascii="Times New Roman" w:eastAsia="Times New Roman" w:hAnsi="Times New Roman" w:cs="Times New Roman"/>
          <w:i/>
          <w:iCs/>
          <w:sz w:val="28"/>
          <w:szCs w:val="24"/>
          <w:lang w:eastAsia="ru-RU"/>
        </w:rPr>
        <w:t>m</w:t>
      </w:r>
      <w:r w:rsidR="006548AC" w:rsidRPr="009D134D">
        <w:rPr>
          <w:rFonts w:ascii="Times New Roman" w:eastAsia="Times New Roman" w:hAnsi="Times New Roman" w:cs="Times New Roman"/>
          <w:sz w:val="28"/>
          <w:szCs w:val="24"/>
          <w:lang w:eastAsia="ru-RU"/>
        </w:rPr>
        <w:t>=0,2 рисунок 50</w:t>
      </w:r>
      <w:r w:rsidR="00E1799C" w:rsidRPr="009D134D">
        <w:rPr>
          <w:rFonts w:ascii="Times New Roman" w:eastAsia="Times New Roman" w:hAnsi="Times New Roman" w:cs="Times New Roman"/>
          <w:sz w:val="28"/>
          <w:szCs w:val="24"/>
          <w:lang w:eastAsia="ru-RU"/>
        </w:rPr>
        <w:t xml:space="preserve">; и </w:t>
      </w:r>
      <w:r w:rsidR="00E1799C" w:rsidRPr="009D134D">
        <w:rPr>
          <w:rFonts w:ascii="Times New Roman" w:eastAsia="Times New Roman" w:hAnsi="Times New Roman" w:cs="Times New Roman"/>
          <w:i/>
          <w:iCs/>
          <w:sz w:val="28"/>
          <w:szCs w:val="24"/>
          <w:lang w:eastAsia="ru-RU"/>
        </w:rPr>
        <w:t>n</w:t>
      </w:r>
      <w:r w:rsidR="00E1799C" w:rsidRPr="009D134D">
        <w:rPr>
          <w:rFonts w:ascii="Times New Roman" w:eastAsia="Times New Roman" w:hAnsi="Times New Roman" w:cs="Times New Roman"/>
          <w:sz w:val="28"/>
          <w:szCs w:val="24"/>
          <w:lang w:eastAsia="ru-RU"/>
        </w:rPr>
        <w:t xml:space="preserve">=1 т.к. установлен обтекатель </w:t>
      </w:r>
    </w:p>
    <w:p w14:paraId="60E1D371" w14:textId="77777777" w:rsidR="00E1799C" w:rsidRPr="009D134D" w:rsidRDefault="00E1799C" w:rsidP="00CD35D6">
      <w:pPr>
        <w:spacing w:after="0"/>
        <w:ind w:firstLine="567"/>
        <w:jc w:val="both"/>
        <w:rPr>
          <w:rFonts w:ascii="Times New Roman" w:eastAsia="Times New Roman" w:hAnsi="Times New Roman" w:cs="Times New Roman"/>
          <w:sz w:val="28"/>
          <w:szCs w:val="24"/>
          <w:lang w:eastAsia="ru-RU"/>
        </w:rPr>
      </w:pPr>
    </w:p>
    <w:p w14:paraId="0F4ADF77" w14:textId="0166C812" w:rsidR="0009632A" w:rsidRPr="009D134D" w:rsidRDefault="00E1799C" w:rsidP="00E1799C">
      <w:pPr>
        <w:spacing w:after="0"/>
        <w:ind w:firstLine="567"/>
        <w:jc w:val="center"/>
        <w:rPr>
          <w:rFonts w:ascii="Times New Roman" w:eastAsia="Times New Roman" w:hAnsi="Times New Roman" w:cs="Times New Roman"/>
          <w:sz w:val="28"/>
          <w:szCs w:val="24"/>
          <w:lang w:eastAsia="ru-RU"/>
        </w:rPr>
      </w:pPr>
      <m:oMath>
        <m:r>
          <w:rPr>
            <w:rFonts w:ascii="Cambria Math" w:eastAsia="Times New Roman" w:hAnsi="Cambria Math" w:cs="Times New Roman"/>
            <w:sz w:val="28"/>
            <w:szCs w:val="24"/>
            <w:lang w:eastAsia="ru-RU"/>
          </w:rPr>
          <m:t>h=</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0,593</m:t>
            </m:r>
          </m:e>
          <m:sup>
            <m:r>
              <w:rPr>
                <w:rFonts w:ascii="Cambria Math" w:eastAsia="Times New Roman" w:hAnsi="Cambria Math" w:cs="Times New Roman"/>
                <w:sz w:val="28"/>
                <w:szCs w:val="24"/>
                <w:lang w:eastAsia="ru-RU"/>
              </w:rPr>
              <m:t>0,4</m:t>
            </m:r>
          </m:sup>
        </m:sSup>
        <m:r>
          <w:rPr>
            <w:rFonts w:ascii="Cambria Math" w:eastAsia="Times New Roman" w:hAnsi="Cambria Math" w:cs="Times New Roman"/>
            <w:sz w:val="28"/>
            <w:szCs w:val="24"/>
            <w:lang w:eastAsia="ru-RU"/>
          </w:rPr>
          <m:t>∙</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0,593</m:t>
            </m:r>
          </m:e>
          <m:sup>
            <m:r>
              <w:rPr>
                <w:rFonts w:ascii="Cambria Math" w:eastAsia="Times New Roman" w:hAnsi="Cambria Math" w:cs="Times New Roman"/>
                <w:sz w:val="28"/>
                <w:szCs w:val="24"/>
                <w:lang w:eastAsia="ru-RU"/>
              </w:rPr>
              <m:t>0,6</m:t>
            </m:r>
          </m:sup>
        </m:sSup>
        <m:r>
          <w:rPr>
            <w:rFonts w:ascii="Cambria Math" w:eastAsia="Times New Roman" w:hAnsi="Cambria Math" w:cs="Times New Roman"/>
            <w:sz w:val="28"/>
            <w:szCs w:val="24"/>
            <w:lang w:eastAsia="ru-RU"/>
          </w:rPr>
          <m:t>∙</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0,593</m:t>
            </m:r>
          </m:e>
          <m:sup>
            <m:r>
              <w:rPr>
                <w:rFonts w:ascii="Cambria Math" w:eastAsia="Times New Roman" w:hAnsi="Cambria Math" w:cs="Times New Roman"/>
                <w:sz w:val="28"/>
                <w:szCs w:val="24"/>
                <w:lang w:eastAsia="ru-RU"/>
              </w:rPr>
              <m:t>0,12</m:t>
            </m:r>
          </m:sup>
        </m:sSup>
        <m:r>
          <w:rPr>
            <w:rFonts w:ascii="Cambria Math" w:eastAsia="Times New Roman" w:hAnsi="Cambria Math" w:cs="Times New Roman"/>
            <w:sz w:val="28"/>
            <w:szCs w:val="24"/>
            <w:lang w:eastAsia="ru-RU"/>
          </w:rPr>
          <m:t>∙</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0,593</m:t>
            </m:r>
          </m:e>
          <m:sup>
            <m:r>
              <w:rPr>
                <w:rFonts w:ascii="Cambria Math" w:eastAsia="Times New Roman" w:hAnsi="Cambria Math" w:cs="Times New Roman"/>
                <w:sz w:val="28"/>
                <w:szCs w:val="24"/>
                <w:lang w:eastAsia="ru-RU"/>
              </w:rPr>
              <m:t>0,2</m:t>
            </m:r>
          </m:sup>
        </m:sSup>
        <m:r>
          <w:rPr>
            <w:rFonts w:ascii="Cambria Math" w:eastAsia="Times New Roman" w:hAnsi="Cambria Math" w:cs="Times New Roman"/>
            <w:sz w:val="28"/>
            <w:szCs w:val="24"/>
            <w:lang w:eastAsia="ru-RU"/>
          </w:rPr>
          <m:t>∙</m:t>
        </m:r>
        <m:sSup>
          <m:sSupPr>
            <m:ctrlPr>
              <w:rPr>
                <w:rFonts w:ascii="Cambria Math" w:eastAsia="Times New Roman" w:hAnsi="Cambria Math" w:cs="Times New Roman"/>
                <w:i/>
                <w:sz w:val="28"/>
                <w:szCs w:val="24"/>
                <w:lang w:eastAsia="ru-RU"/>
              </w:rPr>
            </m:ctrlPr>
          </m:sSupPr>
          <m:e>
            <m:r>
              <w:rPr>
                <w:rFonts w:ascii="Cambria Math" w:eastAsia="Times New Roman" w:hAnsi="Cambria Math"/>
                <w:sz w:val="28"/>
                <w:szCs w:val="24"/>
              </w:rPr>
              <m:t>0,593</m:t>
            </m:r>
          </m:e>
          <m:sup>
            <m:r>
              <w:rPr>
                <w:rFonts w:ascii="Cambria Math" w:eastAsia="Times New Roman" w:hAnsi="Cambria Math" w:cs="Times New Roman"/>
                <w:sz w:val="28"/>
                <w:szCs w:val="24"/>
                <w:lang w:eastAsia="ru-RU"/>
              </w:rPr>
              <m:t>1</m:t>
            </m:r>
          </m:sup>
        </m:sSup>
      </m:oMath>
      <w:r w:rsidRPr="009D134D">
        <w:rPr>
          <w:rFonts w:ascii="Times New Roman" w:eastAsia="Times New Roman" w:hAnsi="Times New Roman" w:cs="Times New Roman"/>
          <w:sz w:val="28"/>
          <w:szCs w:val="24"/>
          <w:lang w:eastAsia="ru-RU"/>
        </w:rPr>
        <w:t xml:space="preserve"> = 0,501</w:t>
      </w:r>
    </w:p>
    <w:p w14:paraId="7566B84F" w14:textId="77777777" w:rsidR="00E1799C" w:rsidRPr="009D134D" w:rsidRDefault="00E1799C" w:rsidP="00E1799C">
      <w:pPr>
        <w:pStyle w:val="afc"/>
        <w:ind w:firstLine="709"/>
        <w:rPr>
          <w:szCs w:val="28"/>
          <w:lang w:val="ru-RU"/>
        </w:rPr>
      </w:pPr>
    </w:p>
    <w:p w14:paraId="10717674" w14:textId="77777777" w:rsidR="00E1799C" w:rsidRPr="009D134D" w:rsidRDefault="00E1799C" w:rsidP="00E1799C">
      <w:pPr>
        <w:pStyle w:val="afc"/>
        <w:ind w:firstLine="709"/>
        <w:rPr>
          <w:szCs w:val="28"/>
          <w:lang w:val="ru-RU"/>
        </w:rPr>
      </w:pPr>
      <w:r w:rsidRPr="009D134D">
        <w:rPr>
          <w:szCs w:val="28"/>
          <w:lang w:val="ru-RU"/>
        </w:rPr>
        <w:lastRenderedPageBreak/>
        <w:t>Из формулы 19 следует, что диаметр ветроколеса можно определить следующим образом</w:t>
      </w:r>
    </w:p>
    <w:p w14:paraId="02C556C6" w14:textId="6BD9FF01" w:rsidR="00E1799C" w:rsidRPr="009D134D" w:rsidRDefault="00E1799C" w:rsidP="00E1799C">
      <w:pPr>
        <w:pStyle w:val="afc"/>
        <w:ind w:firstLine="709"/>
        <w:rPr>
          <w:szCs w:val="28"/>
          <w:lang w:val="ru-RU"/>
        </w:rPr>
      </w:pPr>
      <w:r w:rsidRPr="009D134D">
        <w:rPr>
          <w:rFonts w:ascii="Cambria Math" w:hAnsi="Cambria Math"/>
          <w:i/>
          <w:szCs w:val="28"/>
          <w:lang w:val="ru-RU"/>
        </w:rPr>
        <w:br/>
      </w:r>
      <m:oMathPara>
        <m:oMath>
          <m:r>
            <w:rPr>
              <w:rFonts w:ascii="Cambria Math" w:hAnsi="Cambria Math"/>
              <w:szCs w:val="28"/>
              <w:lang w:val="ru-RU"/>
            </w:rPr>
            <m:t>D</m:t>
          </m:r>
          <m:r>
            <w:rPr>
              <w:rFonts w:ascii="Cambria Math"/>
              <w:szCs w:val="28"/>
              <w:lang w:val="ru-RU"/>
            </w:rPr>
            <m:t>=</m:t>
          </m:r>
          <m:rad>
            <m:radPr>
              <m:degHide m:val="1"/>
              <m:ctrlPr>
                <w:rPr>
                  <w:rFonts w:ascii="Cambria Math" w:hAnsi="Cambria Math"/>
                  <w:i/>
                  <w:szCs w:val="28"/>
                  <w:lang w:val="ru-RU"/>
                </w:rPr>
              </m:ctrlPr>
            </m:radPr>
            <m:deg/>
            <m:e>
              <m:f>
                <m:fPr>
                  <m:ctrlPr>
                    <w:rPr>
                      <w:rFonts w:ascii="Cambria Math" w:hAnsi="Cambria Math"/>
                      <w:i/>
                      <w:szCs w:val="28"/>
                      <w:lang w:val="ru-RU"/>
                    </w:rPr>
                  </m:ctrlPr>
                </m:fPr>
                <m:num>
                  <m:r>
                    <w:rPr>
                      <w:rFonts w:ascii="Cambria Math"/>
                      <w:szCs w:val="28"/>
                      <w:lang w:val="ru-RU"/>
                    </w:rPr>
                    <m:t>8</m:t>
                  </m:r>
                  <m:r>
                    <w:rPr>
                      <w:rFonts w:ascii="Cambria Math" w:hAnsi="Cambria Math"/>
                      <w:szCs w:val="28"/>
                      <w:lang w:val="ru-RU"/>
                    </w:rPr>
                    <m:t>N</m:t>
                  </m:r>
                </m:num>
                <m:den>
                  <m:r>
                    <w:rPr>
                      <w:rFonts w:ascii="Cambria Math" w:hAnsi="Cambria Math"/>
                      <w:szCs w:val="28"/>
                      <w:lang w:val="ru-RU"/>
                    </w:rPr>
                    <m:t>ρ</m:t>
                  </m:r>
                  <m:r>
                    <w:rPr>
                      <w:rFonts w:ascii="Cambria Math"/>
                      <w:szCs w:val="28"/>
                      <w:lang w:val="ru-RU"/>
                    </w:rPr>
                    <m:t>∙</m:t>
                  </m:r>
                  <m:sSup>
                    <m:sSupPr>
                      <m:ctrlPr>
                        <w:rPr>
                          <w:rFonts w:ascii="Cambria Math" w:hAnsi="Cambria Math"/>
                          <w:i/>
                          <w:szCs w:val="28"/>
                          <w:lang w:val="ru-RU"/>
                        </w:rPr>
                      </m:ctrlPr>
                    </m:sSupPr>
                    <m:e>
                      <m:r>
                        <w:rPr>
                          <w:rFonts w:ascii="Cambria Math" w:hAnsi="Cambria Math"/>
                          <w:szCs w:val="28"/>
                          <w:lang w:val="ru-RU"/>
                        </w:rPr>
                        <m:t>v</m:t>
                      </m:r>
                    </m:e>
                    <m:sup>
                      <m:r>
                        <w:rPr>
                          <w:rFonts w:ascii="Cambria Math"/>
                          <w:szCs w:val="28"/>
                          <w:lang w:val="ru-RU"/>
                        </w:rPr>
                        <m:t>3</m:t>
                      </m:r>
                    </m:sup>
                  </m:sSup>
                  <m:r>
                    <w:rPr>
                      <w:rFonts w:ascii="Cambria Math" w:hAnsi="Cambria Math"/>
                      <w:szCs w:val="28"/>
                      <w:lang w:val="ru-RU"/>
                    </w:rPr>
                    <m:t>∙π∙ξ</m:t>
                  </m:r>
                </m:den>
              </m:f>
            </m:e>
          </m:rad>
        </m:oMath>
      </m:oMathPara>
    </w:p>
    <w:p w14:paraId="39B57E91" w14:textId="77777777" w:rsidR="00E1799C" w:rsidRPr="009D134D" w:rsidRDefault="00E1799C" w:rsidP="00CD35D6">
      <w:pPr>
        <w:spacing w:after="0"/>
        <w:ind w:firstLine="567"/>
        <w:jc w:val="both"/>
        <w:rPr>
          <w:rFonts w:ascii="Times New Roman" w:eastAsia="Times New Roman" w:hAnsi="Times New Roman" w:cs="Times New Roman"/>
          <w:sz w:val="28"/>
          <w:szCs w:val="24"/>
          <w:lang w:eastAsia="ru-RU"/>
        </w:rPr>
      </w:pPr>
    </w:p>
    <w:p w14:paraId="7BBEE076" w14:textId="3903F933" w:rsidR="00E1799C" w:rsidRPr="009D134D" w:rsidRDefault="00962EEE" w:rsidP="00E1799C">
      <w:pPr>
        <w:pStyle w:val="afc"/>
        <w:ind w:firstLine="709"/>
        <w:rPr>
          <w:szCs w:val="28"/>
          <w:lang w:val="ru-RU"/>
        </w:rPr>
      </w:pPr>
      <w:r w:rsidRPr="009D134D">
        <w:rPr>
          <w:szCs w:val="28"/>
          <w:lang w:val="ru-RU"/>
        </w:rPr>
        <w:t>Задавшись</w:t>
      </w:r>
      <w:r w:rsidR="00E1799C" w:rsidRPr="009D134D">
        <w:rPr>
          <w:szCs w:val="28"/>
          <w:lang w:val="ru-RU"/>
        </w:rPr>
        <w:t xml:space="preserve"> рабочей скоростью ветра </w:t>
      </w:r>
      <m:oMath>
        <m:r>
          <w:rPr>
            <w:rFonts w:ascii="Cambria Math" w:hAnsi="Cambria Math"/>
            <w:lang w:val="ru-RU"/>
          </w:rPr>
          <m:t>v=8</m:t>
        </m:r>
        <m:f>
          <m:fPr>
            <m:type m:val="lin"/>
            <m:ctrlPr>
              <w:rPr>
                <w:rFonts w:ascii="Cambria Math" w:hAnsi="Cambria Math"/>
                <w:lang w:val="ru-RU"/>
              </w:rPr>
            </m:ctrlPr>
          </m:fPr>
          <m:num>
            <m:r>
              <w:rPr>
                <w:rFonts w:ascii="Cambria Math" w:hAnsi="Cambria Math"/>
                <w:lang w:val="ru-RU"/>
              </w:rPr>
              <m:t>м</m:t>
            </m:r>
          </m:num>
          <m:den>
            <m:r>
              <w:rPr>
                <w:rFonts w:ascii="Cambria Math" w:hAnsi="Cambria Math"/>
                <w:lang w:val="ru-RU"/>
              </w:rPr>
              <m:t>с</m:t>
            </m:r>
          </m:den>
        </m:f>
      </m:oMath>
      <w:r w:rsidR="00E1799C" w:rsidRPr="009D134D">
        <w:rPr>
          <w:szCs w:val="28"/>
          <w:lang w:val="ru-RU"/>
        </w:rPr>
        <w:t xml:space="preserve"> и потребной мощностью </w:t>
      </w:r>
      <m:oMath>
        <m:r>
          <w:rPr>
            <w:rFonts w:ascii="Cambria Math" w:hAnsi="Cambria Math"/>
            <w:lang w:val="ru-RU"/>
          </w:rPr>
          <m:t>N=0,3кВт</m:t>
        </m:r>
      </m:oMath>
      <w:r w:rsidR="00E1799C" w:rsidRPr="009D134D">
        <w:rPr>
          <w:szCs w:val="28"/>
          <w:lang w:val="ru-RU"/>
        </w:rPr>
        <w:t xml:space="preserve">, определяется </w:t>
      </w:r>
      <w:r w:rsidRPr="009D134D">
        <w:rPr>
          <w:szCs w:val="28"/>
          <w:lang w:val="ru-RU"/>
        </w:rPr>
        <w:t>диаметр</w:t>
      </w:r>
      <w:r w:rsidR="00E1799C" w:rsidRPr="009D134D">
        <w:rPr>
          <w:szCs w:val="28"/>
          <w:lang w:val="ru-RU"/>
        </w:rPr>
        <w:t xml:space="preserve"> ВК</w:t>
      </w:r>
    </w:p>
    <w:p w14:paraId="6BCBDCEC" w14:textId="06E730C4" w:rsidR="00E1799C" w:rsidRPr="009D134D" w:rsidRDefault="00E1799C" w:rsidP="00E1799C">
      <w:pPr>
        <w:pStyle w:val="afc"/>
        <w:ind w:firstLine="709"/>
        <w:rPr>
          <w:szCs w:val="28"/>
          <w:lang w:val="ru-RU"/>
        </w:rPr>
      </w:pPr>
    </w:p>
    <w:p w14:paraId="6E467963" w14:textId="3F1FCCB7" w:rsidR="00E1799C" w:rsidRPr="009D134D" w:rsidRDefault="00E1799C" w:rsidP="00E1799C">
      <w:pPr>
        <w:pStyle w:val="afc"/>
        <w:ind w:firstLine="709"/>
        <w:rPr>
          <w:lang w:val="ru-RU"/>
        </w:rPr>
      </w:pPr>
      <m:oMathPara>
        <m:oMath>
          <m:r>
            <w:rPr>
              <w:rFonts w:ascii="Cambria Math" w:hAnsi="Cambria Math"/>
              <w:lang w:val="ru-RU"/>
            </w:rPr>
            <m:t>D=</m:t>
          </m:r>
          <m:rad>
            <m:radPr>
              <m:degHide m:val="1"/>
              <m:ctrlPr>
                <w:rPr>
                  <w:rFonts w:ascii="Cambria Math" w:hAnsi="Cambria Math"/>
                  <w:lang w:val="ru-RU"/>
                </w:rPr>
              </m:ctrlPr>
            </m:radPr>
            <m:deg/>
            <m:e>
              <m:f>
                <m:fPr>
                  <m:ctrlPr>
                    <w:rPr>
                      <w:rFonts w:ascii="Cambria Math" w:hAnsi="Cambria Math"/>
                      <w:lang w:val="ru-RU"/>
                    </w:rPr>
                  </m:ctrlPr>
                </m:fPr>
                <m:num>
                  <m:r>
                    <w:rPr>
                      <w:rFonts w:ascii="Cambria Math" w:hAnsi="Cambria Math"/>
                      <w:lang w:val="ru-RU"/>
                    </w:rPr>
                    <m:t>8∙300</m:t>
                  </m:r>
                </m:num>
                <m:den>
                  <m:r>
                    <w:rPr>
                      <w:rFonts w:ascii="Cambria Math" w:hAnsi="Cambria Math"/>
                      <w:lang w:val="ru-RU"/>
                    </w:rPr>
                    <m:t>1,29∙</m:t>
                  </m:r>
                  <m:sSup>
                    <m:sSupPr>
                      <m:ctrlPr>
                        <w:rPr>
                          <w:rFonts w:ascii="Cambria Math" w:hAnsi="Cambria Math"/>
                          <w:lang w:val="ru-RU"/>
                        </w:rPr>
                      </m:ctrlPr>
                    </m:sSupPr>
                    <m:e>
                      <m:r>
                        <w:rPr>
                          <w:rFonts w:ascii="Cambria Math" w:hAnsi="Cambria Math"/>
                          <w:lang w:val="ru-RU"/>
                        </w:rPr>
                        <m:t>8</m:t>
                      </m:r>
                    </m:e>
                    <m:sup>
                      <m:r>
                        <w:rPr>
                          <w:rFonts w:ascii="Cambria Math" w:hAnsi="Cambria Math"/>
                          <w:lang w:val="ru-RU"/>
                        </w:rPr>
                        <m:t>3</m:t>
                      </m:r>
                    </m:sup>
                  </m:sSup>
                  <m:r>
                    <w:rPr>
                      <w:rFonts w:ascii="Cambria Math" w:hAnsi="Cambria Math"/>
                      <w:lang w:val="ru-RU"/>
                    </w:rPr>
                    <m:t>∙3,14∙0,501</m:t>
                  </m:r>
                </m:den>
              </m:f>
            </m:e>
          </m:rad>
          <m:r>
            <w:rPr>
              <w:rFonts w:ascii="Cambria Math" w:hAnsi="Cambria Math"/>
              <w:lang w:val="ru-RU"/>
            </w:rPr>
            <m:t>=1,4</m:t>
          </m:r>
        </m:oMath>
      </m:oMathPara>
    </w:p>
    <w:p w14:paraId="41FD5608" w14:textId="77777777" w:rsidR="00D1708A" w:rsidRPr="009D134D" w:rsidRDefault="00D1708A" w:rsidP="00E1799C">
      <w:pPr>
        <w:pStyle w:val="afc"/>
        <w:ind w:firstLine="709"/>
        <w:rPr>
          <w:lang w:val="ru-RU"/>
        </w:rPr>
      </w:pPr>
    </w:p>
    <w:p w14:paraId="2648E516" w14:textId="4CA0C024" w:rsidR="00D1708A" w:rsidRPr="009D134D" w:rsidRDefault="00D1708A" w:rsidP="00D1708A">
      <w:pPr>
        <w:pStyle w:val="afc"/>
        <w:ind w:firstLine="709"/>
        <w:rPr>
          <w:lang w:val="ru-RU"/>
        </w:rPr>
      </w:pPr>
      <w:r w:rsidRPr="009D134D">
        <w:rPr>
          <w:szCs w:val="28"/>
          <w:lang w:val="ru-RU"/>
        </w:rPr>
        <w:t>Диаметр ветроколеса принимается равным 1,4 м.</w:t>
      </w:r>
    </w:p>
    <w:p w14:paraId="3552E316" w14:textId="049BC59F" w:rsidR="00D1708A" w:rsidRPr="009D134D" w:rsidRDefault="00D1708A" w:rsidP="00D1708A">
      <w:pPr>
        <w:pStyle w:val="afc"/>
        <w:ind w:firstLine="709"/>
        <w:rPr>
          <w:lang w:val="ru-RU"/>
        </w:rPr>
      </w:pPr>
      <w:r w:rsidRPr="009D134D">
        <w:rPr>
          <w:szCs w:val="28"/>
          <w:lang w:val="ru-RU"/>
        </w:rPr>
        <w:t xml:space="preserve">Мощность, развиваемая ВК диаметром 1,4 м при скорости ветра </w:t>
      </w:r>
      <m:oMath>
        <m:r>
          <w:rPr>
            <w:rFonts w:ascii="Cambria Math" w:hAnsi="Cambria Math"/>
            <w:lang w:val="ru-RU"/>
          </w:rPr>
          <m:t>v=3</m:t>
        </m:r>
        <m:f>
          <m:fPr>
            <m:type m:val="lin"/>
            <m:ctrlPr>
              <w:rPr>
                <w:rFonts w:ascii="Cambria Math" w:hAnsi="Cambria Math"/>
                <w:lang w:val="ru-RU"/>
              </w:rPr>
            </m:ctrlPr>
          </m:fPr>
          <m:num>
            <m:r>
              <w:rPr>
                <w:rFonts w:ascii="Cambria Math" w:hAnsi="Cambria Math"/>
                <w:lang w:val="ru-RU"/>
              </w:rPr>
              <m:t>м</m:t>
            </m:r>
          </m:num>
          <m:den>
            <m:r>
              <w:rPr>
                <w:rFonts w:ascii="Cambria Math" w:hAnsi="Cambria Math"/>
                <w:lang w:val="ru-RU"/>
              </w:rPr>
              <m:t>с</m:t>
            </m:r>
          </m:den>
        </m:f>
      </m:oMath>
    </w:p>
    <w:p w14:paraId="47DE96E9" w14:textId="77777777" w:rsidR="00D1708A" w:rsidRPr="009D134D" w:rsidRDefault="00D1708A" w:rsidP="00D1708A">
      <w:pPr>
        <w:pStyle w:val="afc"/>
        <w:ind w:firstLine="709"/>
        <w:rPr>
          <w:szCs w:val="28"/>
          <w:lang w:val="ru-RU"/>
        </w:rPr>
      </w:pPr>
    </w:p>
    <w:p w14:paraId="41505345" w14:textId="5DE713C6" w:rsidR="00D1708A" w:rsidRPr="009D134D" w:rsidRDefault="00D1708A" w:rsidP="00D1708A">
      <w:pPr>
        <w:pStyle w:val="afc"/>
        <w:ind w:firstLine="709"/>
        <w:jc w:val="center"/>
        <w:rPr>
          <w:lang w:val="ru-RU"/>
        </w:rPr>
      </w:pPr>
      <m:oMathPara>
        <m:oMath>
          <m:r>
            <w:rPr>
              <w:rFonts w:ascii="Cambria Math" w:hAnsi="Cambria Math"/>
              <w:lang w:val="ru-RU"/>
            </w:rPr>
            <m:t>N=1,29∙</m:t>
          </m:r>
          <m:sSup>
            <m:sSupPr>
              <m:ctrlPr>
                <w:rPr>
                  <w:rFonts w:ascii="Cambria Math" w:hAnsi="Cambria Math"/>
                  <w:lang w:val="ru-RU"/>
                </w:rPr>
              </m:ctrlPr>
            </m:sSupPr>
            <m:e>
              <m:r>
                <w:rPr>
                  <w:rFonts w:ascii="Cambria Math" w:hAnsi="Cambria Math"/>
                  <w:lang w:val="ru-RU"/>
                </w:rPr>
                <m:t>8</m:t>
              </m:r>
            </m:e>
            <m:sup>
              <m:r>
                <w:rPr>
                  <w:rFonts w:ascii="Cambria Math" w:hAnsi="Cambria Math"/>
                  <w:lang w:val="ru-RU"/>
                </w:rPr>
                <m:t>3</m:t>
              </m:r>
            </m:sup>
          </m:sSup>
          <m:r>
            <w:rPr>
              <w:rFonts w:ascii="Cambria Math" w:hAnsi="Cambria Math"/>
              <w:lang w:val="ru-RU"/>
            </w:rPr>
            <m:t>∙</m:t>
          </m:r>
          <m:f>
            <m:fPr>
              <m:ctrlPr>
                <w:rPr>
                  <w:rFonts w:ascii="Cambria Math" w:hAnsi="Cambria Math"/>
                  <w:lang w:val="ru-RU"/>
                </w:rPr>
              </m:ctrlPr>
            </m:fPr>
            <m:num>
              <m:r>
                <w:rPr>
                  <w:rFonts w:ascii="Cambria Math" w:hAnsi="Cambria Math"/>
                  <w:lang w:val="ru-RU"/>
                </w:rPr>
                <m:t>3,14∙</m:t>
              </m:r>
              <m:sSup>
                <m:sSupPr>
                  <m:ctrlPr>
                    <w:rPr>
                      <w:rFonts w:ascii="Cambria Math" w:hAnsi="Cambria Math"/>
                      <w:lang w:val="ru-RU"/>
                    </w:rPr>
                  </m:ctrlPr>
                </m:sSupPr>
                <m:e>
                  <m:r>
                    <w:rPr>
                      <w:rFonts w:ascii="Cambria Math" w:hAnsi="Cambria Math"/>
                      <w:lang w:val="ru-RU"/>
                    </w:rPr>
                    <m:t>1,4</m:t>
                  </m:r>
                </m:e>
                <m:sup>
                  <m:r>
                    <w:rPr>
                      <w:rFonts w:ascii="Cambria Math" w:hAnsi="Cambria Math"/>
                      <w:lang w:val="ru-RU"/>
                    </w:rPr>
                    <m:t>2</m:t>
                  </m:r>
                </m:sup>
              </m:sSup>
            </m:num>
            <m:den>
              <m:r>
                <w:rPr>
                  <w:rFonts w:ascii="Cambria Math" w:hAnsi="Cambria Math"/>
                  <w:lang w:val="ru-RU"/>
                </w:rPr>
                <m:t>4</m:t>
              </m:r>
            </m:den>
          </m:f>
          <m:r>
            <w:rPr>
              <w:rFonts w:ascii="Cambria Math" w:hAnsi="Cambria Math"/>
              <w:lang w:val="ru-RU"/>
            </w:rPr>
            <m:t>∙</m:t>
          </m:r>
          <m:f>
            <m:fPr>
              <m:ctrlPr>
                <w:rPr>
                  <w:rFonts w:ascii="Cambria Math" w:hAnsi="Cambria Math"/>
                  <w:lang w:val="ru-RU"/>
                </w:rPr>
              </m:ctrlPr>
            </m:fPr>
            <m:num>
              <m:r>
                <w:rPr>
                  <w:rFonts w:ascii="Cambria Math" w:hAnsi="Cambria Math"/>
                  <w:lang w:val="ru-RU"/>
                </w:rPr>
                <m:t>0,501</m:t>
              </m:r>
            </m:num>
            <m:den>
              <m:r>
                <w:rPr>
                  <w:rFonts w:ascii="Cambria Math" w:hAnsi="Cambria Math"/>
                  <w:lang w:val="ru-RU"/>
                </w:rPr>
                <m:t>2</m:t>
              </m:r>
            </m:den>
          </m:f>
          <m:r>
            <w:rPr>
              <w:rFonts w:ascii="Cambria Math" w:hAnsi="Cambria Math"/>
              <w:lang w:val="ru-RU"/>
            </w:rPr>
            <m:t>=254Вт=0,25кВт</m:t>
          </m:r>
        </m:oMath>
      </m:oMathPara>
    </w:p>
    <w:p w14:paraId="1048F051" w14:textId="3F815976" w:rsidR="00E840AD" w:rsidRPr="009D134D" w:rsidRDefault="00E840AD" w:rsidP="00CD35D6">
      <w:pPr>
        <w:spacing w:after="0"/>
        <w:ind w:firstLine="567"/>
        <w:jc w:val="both"/>
        <w:rPr>
          <w:rFonts w:ascii="Times New Roman" w:eastAsia="Times New Roman" w:hAnsi="Times New Roman" w:cs="Times New Roman"/>
          <w:sz w:val="28"/>
          <w:szCs w:val="24"/>
          <w:lang w:eastAsia="ru-RU"/>
        </w:rPr>
      </w:pPr>
    </w:p>
    <w:p w14:paraId="647F6BDF" w14:textId="77777777" w:rsidR="00D1708A" w:rsidRPr="009D134D" w:rsidRDefault="00D1708A" w:rsidP="00D1708A">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Полученное значение мощности достаточно для обеспечения зарядки аккумуляторных батарей.</w:t>
      </w:r>
    </w:p>
    <w:p w14:paraId="2F25D038" w14:textId="6C814FD5" w:rsidR="00D1708A" w:rsidRPr="009D134D" w:rsidRDefault="00962EEE" w:rsidP="002801A2">
      <w:pPr>
        <w:spacing w:after="0"/>
        <w:ind w:firstLine="567"/>
        <w:jc w:val="both"/>
        <w:rPr>
          <w:szCs w:val="28"/>
        </w:rPr>
      </w:pPr>
      <w:r w:rsidRPr="009D134D">
        <w:rPr>
          <w:rFonts w:ascii="Times New Roman" w:hAnsi="Times New Roman" w:cs="Times New Roman"/>
          <w:sz w:val="28"/>
          <w:szCs w:val="28"/>
        </w:rPr>
        <w:t>Коэффициент</w:t>
      </w:r>
      <w:r w:rsidR="00D1708A" w:rsidRPr="009D134D">
        <w:rPr>
          <w:rFonts w:ascii="Times New Roman" w:hAnsi="Times New Roman" w:cs="Times New Roman"/>
          <w:sz w:val="28"/>
          <w:szCs w:val="28"/>
        </w:rPr>
        <w:t xml:space="preserve"> быстроходности ВК</w:t>
      </w:r>
      <w:r w:rsidR="002801A2" w:rsidRPr="009D134D">
        <w:rPr>
          <w:rFonts w:ascii="Times New Roman" w:hAnsi="Times New Roman" w:cs="Times New Roman"/>
          <w:sz w:val="28"/>
          <w:szCs w:val="28"/>
        </w:rPr>
        <w:t>, примем равным 1.5, т.к. используется ВК с восьми лопастями относящаяся к тихоходным.</w:t>
      </w:r>
      <w:r w:rsidR="00D1708A" w:rsidRPr="009D134D">
        <w:rPr>
          <w:rFonts w:ascii="Times New Roman" w:hAnsi="Times New Roman" w:cs="Times New Roman"/>
          <w:sz w:val="28"/>
          <w:szCs w:val="28"/>
        </w:rPr>
        <w:t xml:space="preserve"> </w:t>
      </w:r>
    </w:p>
    <w:p w14:paraId="26AD727F" w14:textId="7456C7E6" w:rsidR="0009632A" w:rsidRPr="009D134D" w:rsidRDefault="00D1708A" w:rsidP="00D1708A">
      <w:pPr>
        <w:spacing w:after="0"/>
        <w:ind w:left="567"/>
        <w:jc w:val="both"/>
        <w:rPr>
          <w:rFonts w:ascii="Times New Roman" w:hAnsi="Times New Roman" w:cs="Times New Roman"/>
          <w:sz w:val="28"/>
          <w:szCs w:val="28"/>
        </w:rPr>
      </w:pPr>
      <w:r w:rsidRPr="009D134D">
        <w:rPr>
          <w:rFonts w:ascii="Times New Roman" w:hAnsi="Times New Roman" w:cs="Times New Roman"/>
          <w:sz w:val="28"/>
          <w:szCs w:val="28"/>
        </w:rPr>
        <w:t>Определение предельных значений частоты вращения ветроколеса. Частота вращения ВК определяется по формуле 21.</w:t>
      </w:r>
    </w:p>
    <w:p w14:paraId="403FBDD0" w14:textId="6861A6C2" w:rsidR="00D1708A" w:rsidRPr="009D134D" w:rsidRDefault="00D1708A" w:rsidP="00D1708A">
      <w:pPr>
        <w:spacing w:after="0"/>
        <w:ind w:left="567"/>
        <w:jc w:val="both"/>
        <w:rPr>
          <w:rFonts w:ascii="Times New Roman" w:hAnsi="Times New Roman" w:cs="Times New Roman"/>
          <w:sz w:val="28"/>
          <w:szCs w:val="28"/>
        </w:rPr>
      </w:pPr>
    </w:p>
    <w:p w14:paraId="05474449" w14:textId="4D6181B0" w:rsidR="00D1708A" w:rsidRPr="009D134D" w:rsidRDefault="00D1708A" w:rsidP="00D1708A">
      <w:pPr>
        <w:spacing w:after="0"/>
        <w:ind w:left="567"/>
        <w:jc w:val="both"/>
        <w:rPr>
          <w:rFonts w:ascii="Times New Roman" w:eastAsiaTheme="minorEastAsia" w:hAnsi="Times New Roman" w:cs="Times New Roman"/>
          <w:sz w:val="28"/>
          <w:szCs w:val="28"/>
        </w:rPr>
      </w:pPr>
      <m:oMathPara>
        <m:oMathParaPr>
          <m:jc m:val="right"/>
        </m:oMathParaPr>
        <m:oMath>
          <m:r>
            <w:rPr>
              <w:rFonts w:ascii="Cambria Math" w:hAnsi="Cambria Math" w:cs="Times New Roman"/>
              <w:sz w:val="28"/>
              <w:szCs w:val="28"/>
            </w:rPr>
            <m:t>n=</m:t>
          </m:r>
          <m:f>
            <m:fPr>
              <m:ctrlPr>
                <w:rPr>
                  <w:rFonts w:ascii="Cambria Math" w:hAnsi="Cambria Math" w:cs="Times New Roman"/>
                  <w:i/>
                  <w:sz w:val="28"/>
                  <w:szCs w:val="28"/>
                </w:rPr>
              </m:ctrlPr>
            </m:fPr>
            <m:num>
              <m:r>
                <w:rPr>
                  <w:rFonts w:ascii="Cambria Math" w:hAnsi="Cambria Math" w:cs="Times New Roman"/>
                  <w:sz w:val="28"/>
                  <w:szCs w:val="28"/>
                </w:rPr>
                <m:t>60∙x∙</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0</m:t>
                  </m:r>
                </m:sub>
              </m:sSub>
            </m:num>
            <m:den>
              <m:r>
                <w:rPr>
                  <w:rFonts w:ascii="Cambria Math" w:hAnsi="Cambria Math" w:cs="Times New Roman"/>
                  <w:sz w:val="28"/>
                  <w:szCs w:val="28"/>
                </w:rPr>
                <m:t>πd</m:t>
              </m:r>
            </m:den>
          </m:f>
          <m:r>
            <w:rPr>
              <w:rFonts w:ascii="Cambria Math" w:hAnsi="Times New Roman" w:cs="Times New Roman"/>
              <w:sz w:val="28"/>
              <w:szCs w:val="28"/>
            </w:rPr>
            <m:t xml:space="preserve">                                                     (21)</m:t>
          </m:r>
        </m:oMath>
      </m:oMathPara>
    </w:p>
    <w:p w14:paraId="30B923D1" w14:textId="499FD953" w:rsidR="00D1708A" w:rsidRPr="009D134D" w:rsidRDefault="00D1708A" w:rsidP="00D1708A">
      <w:pPr>
        <w:spacing w:after="0"/>
        <w:ind w:left="567"/>
        <w:jc w:val="both"/>
        <w:rPr>
          <w:rFonts w:ascii="Times New Roman" w:hAnsi="Times New Roman" w:cs="Times New Roman"/>
          <w:sz w:val="28"/>
          <w:szCs w:val="28"/>
        </w:rPr>
      </w:pPr>
    </w:p>
    <w:p w14:paraId="5CA94DA2" w14:textId="4B83B24E" w:rsidR="00303AD2" w:rsidRPr="009D134D" w:rsidRDefault="00303AD2" w:rsidP="00303AD2">
      <w:pPr>
        <w:pStyle w:val="afc"/>
        <w:ind w:firstLine="709"/>
        <w:rPr>
          <w:lang w:val="ru-RU"/>
        </w:rPr>
      </w:pPr>
      <w:r w:rsidRPr="009D134D">
        <w:rPr>
          <w:szCs w:val="28"/>
          <w:lang w:val="ru-RU"/>
        </w:rPr>
        <w:t xml:space="preserve">Частота вращения ВК при </w:t>
      </w:r>
      <m:oMath>
        <m:sSub>
          <m:sSubPr>
            <m:ctrlPr>
              <w:rPr>
                <w:rFonts w:ascii="Cambria Math" w:hAnsi="Cambria Math"/>
                <w:lang w:val="ru-RU"/>
              </w:rPr>
            </m:ctrlPr>
          </m:sSubPr>
          <m:e>
            <m:r>
              <w:rPr>
                <w:rFonts w:ascii="Cambria Math" w:hAnsi="Cambria Math"/>
                <w:lang w:val="ru-RU"/>
              </w:rPr>
              <m:t>v</m:t>
            </m:r>
          </m:e>
          <m:sub>
            <m:r>
              <w:rPr>
                <w:rFonts w:ascii="Cambria Math" w:hAnsi="Cambria Math"/>
                <w:lang w:val="ru-RU"/>
              </w:rPr>
              <m:t>0</m:t>
            </m:r>
          </m:sub>
        </m:sSub>
        <m:r>
          <w:rPr>
            <w:rFonts w:ascii="Cambria Math" w:hAnsi="Cambria Math"/>
            <w:lang w:val="ru-RU"/>
          </w:rPr>
          <m:t>=8</m:t>
        </m:r>
        <m:f>
          <m:fPr>
            <m:type m:val="lin"/>
            <m:ctrlPr>
              <w:rPr>
                <w:rFonts w:ascii="Cambria Math" w:hAnsi="Cambria Math"/>
                <w:lang w:val="ru-RU"/>
              </w:rPr>
            </m:ctrlPr>
          </m:fPr>
          <m:num>
            <m:r>
              <w:rPr>
                <w:rFonts w:ascii="Cambria Math" w:hAnsi="Cambria Math"/>
                <w:lang w:val="ru-RU"/>
              </w:rPr>
              <m:t>м</m:t>
            </m:r>
          </m:num>
          <m:den>
            <m:r>
              <w:rPr>
                <w:rFonts w:ascii="Cambria Math" w:hAnsi="Cambria Math"/>
                <w:lang w:val="ru-RU"/>
              </w:rPr>
              <m:t>с</m:t>
            </m:r>
          </m:den>
        </m:f>
      </m:oMath>
    </w:p>
    <w:p w14:paraId="66141B90" w14:textId="77777777" w:rsidR="00303AD2" w:rsidRPr="009D134D" w:rsidRDefault="00303AD2" w:rsidP="00303AD2">
      <w:pPr>
        <w:pStyle w:val="afc"/>
        <w:ind w:firstLine="709"/>
        <w:rPr>
          <w:szCs w:val="28"/>
          <w:lang w:val="ru-RU"/>
        </w:rPr>
      </w:pPr>
    </w:p>
    <w:p w14:paraId="2C7249BE" w14:textId="32E20039" w:rsidR="00303AD2" w:rsidRPr="009D134D" w:rsidRDefault="00303AD2" w:rsidP="00303AD2">
      <w:pPr>
        <w:pStyle w:val="afc"/>
        <w:ind w:firstLine="0"/>
        <w:jc w:val="center"/>
        <w:rPr>
          <w:lang w:val="ru-RU"/>
        </w:rPr>
      </w:pPr>
      <m:oMathPara>
        <m:oMath>
          <m:r>
            <w:rPr>
              <w:rFonts w:ascii="Cambria Math" w:hAnsi="Cambria Math"/>
              <w:lang w:val="ru-RU"/>
            </w:rPr>
            <m:t>n=</m:t>
          </m:r>
          <m:f>
            <m:fPr>
              <m:ctrlPr>
                <w:rPr>
                  <w:rFonts w:ascii="Cambria Math" w:hAnsi="Cambria Math"/>
                  <w:lang w:val="ru-RU"/>
                </w:rPr>
              </m:ctrlPr>
            </m:fPr>
            <m:num>
              <m:r>
                <w:rPr>
                  <w:rFonts w:ascii="Cambria Math" w:hAnsi="Cambria Math"/>
                  <w:lang w:val="ru-RU"/>
                </w:rPr>
                <m:t>60∙1,5∙8</m:t>
              </m:r>
            </m:num>
            <m:den>
              <m:r>
                <w:rPr>
                  <w:rFonts w:ascii="Cambria Math" w:hAnsi="Cambria Math"/>
                  <w:lang w:val="ru-RU"/>
                </w:rPr>
                <m:t>3,14∙0,7</m:t>
              </m:r>
            </m:den>
          </m:f>
          <m:r>
            <w:rPr>
              <w:rFonts w:ascii="Cambria Math" w:hAnsi="Cambria Math"/>
              <w:lang w:val="ru-RU"/>
            </w:rPr>
            <m:t>=327</m:t>
          </m:r>
          <m:f>
            <m:fPr>
              <m:type m:val="lin"/>
              <m:ctrlPr>
                <w:rPr>
                  <w:rFonts w:ascii="Cambria Math" w:hAnsi="Cambria Math"/>
                  <w:lang w:val="ru-RU"/>
                </w:rPr>
              </m:ctrlPr>
            </m:fPr>
            <m:num>
              <m:r>
                <w:rPr>
                  <w:rFonts w:ascii="Cambria Math" w:hAnsi="Cambria Math"/>
                  <w:lang w:val="ru-RU"/>
                </w:rPr>
                <m:t>об</m:t>
              </m:r>
            </m:num>
            <m:den>
              <m:r>
                <w:rPr>
                  <w:rFonts w:ascii="Cambria Math" w:hAnsi="Cambria Math"/>
                  <w:lang w:val="ru-RU"/>
                </w:rPr>
                <m:t>мин</m:t>
              </m:r>
            </m:den>
          </m:f>
        </m:oMath>
      </m:oMathPara>
    </w:p>
    <w:p w14:paraId="14611B2C" w14:textId="6C5C2E8A" w:rsidR="00D1708A" w:rsidRPr="009D134D" w:rsidRDefault="00D1708A" w:rsidP="00D1708A">
      <w:pPr>
        <w:spacing w:after="0"/>
        <w:ind w:left="567"/>
        <w:jc w:val="both"/>
        <w:rPr>
          <w:rFonts w:ascii="Times New Roman" w:hAnsi="Times New Roman" w:cs="Times New Roman"/>
          <w:sz w:val="28"/>
          <w:szCs w:val="28"/>
        </w:rPr>
      </w:pPr>
    </w:p>
    <w:p w14:paraId="4A8E2C7C" w14:textId="77777777" w:rsidR="002801A2" w:rsidRPr="009D134D" w:rsidRDefault="002801A2" w:rsidP="00D1708A">
      <w:pPr>
        <w:spacing w:after="0"/>
        <w:ind w:left="567"/>
        <w:jc w:val="both"/>
        <w:rPr>
          <w:rFonts w:ascii="Times New Roman" w:hAnsi="Times New Roman" w:cs="Times New Roman"/>
          <w:sz w:val="28"/>
          <w:szCs w:val="28"/>
        </w:rPr>
      </w:pPr>
    </w:p>
    <w:p w14:paraId="1F230D31" w14:textId="77777777" w:rsidR="002801A2" w:rsidRPr="009D134D" w:rsidRDefault="002801A2" w:rsidP="002801A2">
      <w:pPr>
        <w:pStyle w:val="afc"/>
        <w:ind w:firstLine="708"/>
        <w:rPr>
          <w:lang w:val="ru-RU"/>
        </w:rPr>
      </w:pPr>
      <w:r w:rsidRPr="009D134D">
        <w:rPr>
          <w:szCs w:val="28"/>
          <w:lang w:val="ru-RU"/>
        </w:rPr>
        <w:t>В конструкции решено применить систему ориентации на встречу воздушному потоку – флюгер, как наиболее</w:t>
      </w:r>
      <w:r w:rsidRPr="009D134D">
        <w:rPr>
          <w:lang w:val="ru-RU"/>
        </w:rPr>
        <w:t xml:space="preserve"> </w:t>
      </w:r>
      <w:r w:rsidRPr="009D134D">
        <w:rPr>
          <w:szCs w:val="28"/>
          <w:lang w:val="ru-RU"/>
        </w:rPr>
        <w:t>простую и надежную.</w:t>
      </w:r>
      <w:r w:rsidRPr="009D134D">
        <w:rPr>
          <w:lang w:val="ru-RU"/>
        </w:rPr>
        <w:t xml:space="preserve"> </w:t>
      </w:r>
    </w:p>
    <w:p w14:paraId="27154EAD" w14:textId="3B5E018A" w:rsidR="002801A2" w:rsidRPr="009D134D" w:rsidRDefault="002801A2" w:rsidP="002801A2">
      <w:pPr>
        <w:pStyle w:val="afc"/>
        <w:ind w:firstLine="708"/>
        <w:rPr>
          <w:szCs w:val="28"/>
          <w:lang w:val="ru-RU"/>
        </w:rPr>
      </w:pPr>
      <w:r w:rsidRPr="009D134D">
        <w:rPr>
          <w:szCs w:val="28"/>
          <w:lang w:val="ru-RU"/>
        </w:rPr>
        <w:t>Площадь флюгера определяется по формуле</w:t>
      </w:r>
    </w:p>
    <w:p w14:paraId="77780AC7" w14:textId="77777777" w:rsidR="002801A2" w:rsidRPr="009D134D" w:rsidRDefault="002801A2" w:rsidP="002801A2">
      <w:pPr>
        <w:pStyle w:val="afc"/>
        <w:ind w:firstLine="708"/>
        <w:rPr>
          <w:szCs w:val="28"/>
          <w:lang w:val="ru-RU"/>
        </w:rPr>
      </w:pPr>
    </w:p>
    <w:tbl>
      <w:tblPr>
        <w:tblStyle w:val="a3"/>
        <w:tblW w:w="54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3"/>
        <w:gridCol w:w="909"/>
      </w:tblGrid>
      <w:tr w:rsidR="002801A2" w:rsidRPr="009D134D" w14:paraId="52C34A72" w14:textId="77777777" w:rsidTr="00111635">
        <w:tc>
          <w:tcPr>
            <w:tcW w:w="4551" w:type="pct"/>
          </w:tcPr>
          <w:p w14:paraId="53425C84" w14:textId="5B17F13E" w:rsidR="002801A2" w:rsidRPr="009D134D" w:rsidRDefault="00AC2B61" w:rsidP="00F02E13">
            <w:pPr>
              <w:pStyle w:val="afc"/>
              <w:ind w:firstLine="0"/>
              <w:rPr>
                <w:szCs w:val="28"/>
                <w:lang w:val="ru-RU"/>
              </w:rPr>
            </w:pPr>
            <m:oMathPara>
              <m:oMathParaPr>
                <m:jc m:val="right"/>
              </m:oMathParaPr>
              <m:oMath>
                <m:sSub>
                  <m:sSubPr>
                    <m:ctrlPr>
                      <w:rPr>
                        <w:rFonts w:ascii="Cambria Math" w:hAnsi="Cambria Math"/>
                        <w:i/>
                        <w:szCs w:val="28"/>
                        <w:lang w:val="ru-RU"/>
                      </w:rPr>
                    </m:ctrlPr>
                  </m:sSubPr>
                  <m:e>
                    <m:r>
                      <w:rPr>
                        <w:rFonts w:ascii="Cambria Math" w:hAnsi="Cambria Math"/>
                        <w:szCs w:val="28"/>
                        <w:lang w:val="ru-RU"/>
                      </w:rPr>
                      <m:t>A</m:t>
                    </m:r>
                  </m:e>
                  <m:sub>
                    <m:r>
                      <w:rPr>
                        <w:rFonts w:ascii="Cambria Math" w:hAnsi="Cambria Math"/>
                        <w:szCs w:val="28"/>
                        <w:lang w:val="ru-RU"/>
                      </w:rPr>
                      <m:t>к</m:t>
                    </m:r>
                  </m:sub>
                </m:sSub>
                <m:r>
                  <w:rPr>
                    <w:rFonts w:ascii="Cambria Math" w:hAnsi="Cambria Math"/>
                    <w:szCs w:val="28"/>
                    <w:lang w:val="ru-RU"/>
                  </w:rPr>
                  <m:t>=</m:t>
                </m:r>
                <m:sSup>
                  <m:sSupPr>
                    <m:ctrlPr>
                      <w:rPr>
                        <w:rFonts w:ascii="Cambria Math" w:hAnsi="Cambria Math"/>
                        <w:i/>
                        <w:szCs w:val="28"/>
                        <w:lang w:val="ru-RU"/>
                      </w:rPr>
                    </m:ctrlPr>
                  </m:sSupPr>
                  <m:e>
                    <m:r>
                      <w:rPr>
                        <w:rFonts w:ascii="Cambria Math" w:hAnsi="Cambria Math"/>
                        <w:szCs w:val="28"/>
                        <w:lang w:val="ru-RU"/>
                      </w:rPr>
                      <m:t>D</m:t>
                    </m:r>
                  </m:e>
                  <m:sup>
                    <m:r>
                      <w:rPr>
                        <w:rFonts w:ascii="Cambria Math" w:hAnsi="Cambria Math"/>
                        <w:szCs w:val="28"/>
                        <w:lang w:val="ru-RU"/>
                      </w:rPr>
                      <m:t>2</m:t>
                    </m:r>
                  </m:sup>
                </m:sSup>
                <m:r>
                  <w:rPr>
                    <w:rFonts w:ascii="Cambria Math" w:hAnsi="Cambria Math"/>
                    <w:szCs w:val="28"/>
                    <w:lang w:val="ru-RU"/>
                  </w:rPr>
                  <m:t>∙</m:t>
                </m:r>
                <m:f>
                  <m:fPr>
                    <m:ctrlPr>
                      <w:rPr>
                        <w:rFonts w:ascii="Cambria Math" w:hAnsi="Cambria Math"/>
                        <w:i/>
                        <w:szCs w:val="28"/>
                        <w:lang w:val="ru-RU"/>
                      </w:rPr>
                    </m:ctrlPr>
                  </m:fPr>
                  <m:num>
                    <m:r>
                      <w:rPr>
                        <w:rFonts w:ascii="Cambria Math" w:hAnsi="Cambria Math"/>
                        <w:szCs w:val="28"/>
                        <w:lang w:val="ru-RU"/>
                      </w:rPr>
                      <m:t>a</m:t>
                    </m:r>
                  </m:num>
                  <m:den>
                    <m:r>
                      <w:rPr>
                        <w:rFonts w:ascii="Cambria Math" w:hAnsi="Cambria Math"/>
                        <w:szCs w:val="28"/>
                        <w:lang w:val="ru-RU"/>
                      </w:rPr>
                      <m:t>c</m:t>
                    </m:r>
                  </m:den>
                </m:f>
                <m:r>
                  <w:rPr>
                    <w:rFonts w:ascii="Cambria Math" w:hAnsi="Cambria Math"/>
                    <w:szCs w:val="28"/>
                    <w:lang w:val="ru-RU"/>
                  </w:rPr>
                  <m:t>∙</m:t>
                </m:r>
                <m:sSub>
                  <m:sSubPr>
                    <m:ctrlPr>
                      <w:rPr>
                        <w:rFonts w:ascii="Cambria Math" w:hAnsi="Cambria Math"/>
                        <w:i/>
                        <w:szCs w:val="28"/>
                        <w:lang w:val="ru-RU"/>
                      </w:rPr>
                    </m:ctrlPr>
                  </m:sSubPr>
                  <m:e>
                    <m:r>
                      <w:rPr>
                        <w:rFonts w:ascii="Cambria Math" w:hAnsi="Cambria Math"/>
                        <w:szCs w:val="28"/>
                        <w:lang w:val="ru-RU"/>
                      </w:rPr>
                      <m:t>k</m:t>
                    </m:r>
                  </m:e>
                  <m:sub>
                    <m:r>
                      <w:rPr>
                        <w:rFonts w:ascii="Cambria Math" w:hAnsi="Cambria Math"/>
                        <w:szCs w:val="28"/>
                        <w:lang w:val="ru-RU"/>
                      </w:rPr>
                      <m:t>к</m:t>
                    </m:r>
                  </m:sub>
                </m:sSub>
                <m:r>
                  <w:rPr>
                    <w:rFonts w:ascii="Cambria Math" w:hAnsi="Cambria Math"/>
                    <w:szCs w:val="28"/>
                    <w:lang w:val="ru-RU"/>
                  </w:rPr>
                  <m:t xml:space="preserve">                                                   (22)</m:t>
                </m:r>
              </m:oMath>
            </m:oMathPara>
          </w:p>
        </w:tc>
        <w:tc>
          <w:tcPr>
            <w:tcW w:w="449" w:type="pct"/>
            <w:vAlign w:val="center"/>
          </w:tcPr>
          <w:p w14:paraId="33E42745" w14:textId="00A62E3B" w:rsidR="002801A2" w:rsidRPr="009D134D" w:rsidRDefault="002801A2" w:rsidP="00F02E13">
            <w:pPr>
              <w:pStyle w:val="afc"/>
              <w:ind w:firstLine="0"/>
              <w:jc w:val="center"/>
              <w:rPr>
                <w:szCs w:val="28"/>
                <w:lang w:val="ru-RU"/>
              </w:rPr>
            </w:pPr>
          </w:p>
        </w:tc>
      </w:tr>
    </w:tbl>
    <w:p w14:paraId="27724FE2" w14:textId="290BE316" w:rsidR="00D1708A" w:rsidRPr="009D134D" w:rsidRDefault="00D1708A" w:rsidP="002801A2">
      <w:pPr>
        <w:spacing w:after="0"/>
        <w:ind w:firstLine="567"/>
        <w:jc w:val="both"/>
        <w:rPr>
          <w:rFonts w:ascii="Times New Roman" w:hAnsi="Times New Roman" w:cs="Times New Roman"/>
          <w:sz w:val="28"/>
          <w:szCs w:val="28"/>
        </w:rPr>
      </w:pPr>
    </w:p>
    <w:p w14:paraId="45482528" w14:textId="3B53B85D" w:rsidR="002801A2" w:rsidRPr="009D134D" w:rsidRDefault="002801A2" w:rsidP="002801A2">
      <w:pPr>
        <w:spacing w:after="0"/>
        <w:ind w:firstLine="720"/>
        <w:jc w:val="both"/>
        <w:rPr>
          <w:rFonts w:ascii="Times New Roman" w:hAnsi="Times New Roman" w:cs="Times New Roman"/>
          <w:sz w:val="28"/>
          <w:szCs w:val="28"/>
        </w:rPr>
      </w:pPr>
      <w:r w:rsidRPr="009D134D">
        <w:rPr>
          <w:rFonts w:ascii="Times New Roman" w:hAnsi="Times New Roman" w:cs="Times New Roman"/>
          <w:sz w:val="28"/>
          <w:szCs w:val="28"/>
        </w:rPr>
        <w:t xml:space="preserve">где D – </w:t>
      </w:r>
      <w:r w:rsidR="00962EEE" w:rsidRPr="009D134D">
        <w:rPr>
          <w:rFonts w:ascii="Times New Roman" w:hAnsi="Times New Roman" w:cs="Times New Roman"/>
          <w:sz w:val="28"/>
          <w:szCs w:val="28"/>
        </w:rPr>
        <w:t>диаметр</w:t>
      </w:r>
      <w:r w:rsidRPr="009D134D">
        <w:rPr>
          <w:rFonts w:ascii="Times New Roman" w:hAnsi="Times New Roman" w:cs="Times New Roman"/>
          <w:sz w:val="28"/>
          <w:szCs w:val="28"/>
        </w:rPr>
        <w:t xml:space="preserve"> ветрового колеса, м;</w:t>
      </w:r>
    </w:p>
    <w:p w14:paraId="7588984C" w14:textId="144781BD" w:rsidR="00111635" w:rsidRPr="009D134D" w:rsidRDefault="00111635" w:rsidP="00111635">
      <w:pPr>
        <w:spacing w:after="0" w:line="240" w:lineRule="auto"/>
        <w:ind w:firstLine="567"/>
        <w:jc w:val="both"/>
        <w:rPr>
          <w:rFonts w:ascii="Times New Roman" w:eastAsiaTheme="minorEastAsia" w:hAnsi="Times New Roman" w:cs="Times New Roman"/>
          <w:sz w:val="28"/>
          <w:szCs w:val="28"/>
        </w:rPr>
      </w:pPr>
      <w:r w:rsidRPr="009D134D">
        <w:rPr>
          <w:rFonts w:ascii="Times New Roman" w:eastAsiaTheme="minorEastAsia" w:hAnsi="Times New Roman" w:cs="Times New Roman"/>
          <w:i/>
          <w:iCs/>
          <w:sz w:val="28"/>
          <w:szCs w:val="28"/>
        </w:rPr>
        <w:t>а</w:t>
      </w:r>
      <w:r w:rsidRPr="009D134D">
        <w:rPr>
          <w:rFonts w:ascii="Times New Roman" w:eastAsiaTheme="minorEastAsia" w:hAnsi="Times New Roman" w:cs="Times New Roman"/>
          <w:sz w:val="28"/>
          <w:szCs w:val="28"/>
        </w:rPr>
        <w:t xml:space="preserve"> и </w:t>
      </w:r>
      <w:r w:rsidRPr="009D134D">
        <w:rPr>
          <w:rFonts w:ascii="Times New Roman" w:eastAsiaTheme="minorEastAsia" w:hAnsi="Times New Roman" w:cs="Times New Roman"/>
          <w:i/>
          <w:iCs/>
          <w:sz w:val="28"/>
          <w:szCs w:val="28"/>
        </w:rPr>
        <w:t xml:space="preserve">с – </w:t>
      </w:r>
      <w:r w:rsidRPr="009D134D">
        <w:rPr>
          <w:rFonts w:ascii="Times New Roman" w:eastAsiaTheme="minorEastAsia" w:hAnsi="Times New Roman" w:cs="Times New Roman"/>
          <w:sz w:val="28"/>
          <w:szCs w:val="28"/>
        </w:rPr>
        <w:t>размеры, соответственно от плоскости ВК до оси поворота силовой головки и от оси поворота силовой головки до центра флюгера (</w:t>
      </w:r>
      <w:r w:rsidRPr="009D134D">
        <w:rPr>
          <w:rFonts w:ascii="Times New Roman" w:eastAsiaTheme="minorEastAsia" w:hAnsi="Times New Roman" w:cs="Times New Roman"/>
          <w:i/>
          <w:iCs/>
          <w:sz w:val="28"/>
          <w:szCs w:val="28"/>
        </w:rPr>
        <w:t>а</w:t>
      </w:r>
      <w:r w:rsidRPr="009D134D">
        <w:rPr>
          <w:rFonts w:ascii="Times New Roman" w:eastAsiaTheme="minorEastAsia" w:hAnsi="Times New Roman" w:cs="Times New Roman"/>
          <w:sz w:val="28"/>
          <w:szCs w:val="28"/>
        </w:rPr>
        <w:t xml:space="preserve"> и </w:t>
      </w:r>
      <w:r w:rsidRPr="009D134D">
        <w:rPr>
          <w:rFonts w:ascii="Times New Roman" w:eastAsiaTheme="minorEastAsia" w:hAnsi="Times New Roman" w:cs="Times New Roman"/>
          <w:i/>
          <w:iCs/>
          <w:sz w:val="28"/>
          <w:szCs w:val="28"/>
        </w:rPr>
        <w:t>с</w:t>
      </w:r>
      <w:r w:rsidRPr="009D134D">
        <w:rPr>
          <w:rFonts w:ascii="Times New Roman" w:eastAsiaTheme="minorEastAsia" w:hAnsi="Times New Roman" w:cs="Times New Roman"/>
          <w:sz w:val="28"/>
          <w:szCs w:val="28"/>
        </w:rPr>
        <w:t xml:space="preserve"> приняты равными </w:t>
      </w:r>
      <w:r w:rsidRPr="009D134D">
        <w:rPr>
          <w:rFonts w:ascii="Times New Roman" w:eastAsiaTheme="minorEastAsia" w:hAnsi="Times New Roman" w:cs="Times New Roman"/>
          <w:i/>
          <w:iCs/>
          <w:sz w:val="28"/>
          <w:szCs w:val="28"/>
        </w:rPr>
        <w:t>а</w:t>
      </w:r>
      <w:r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i/>
          <w:iCs/>
          <w:sz w:val="28"/>
          <w:szCs w:val="28"/>
        </w:rPr>
        <w:t>= 0,46</w:t>
      </w:r>
      <w:r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i/>
          <w:iCs/>
          <w:sz w:val="28"/>
          <w:szCs w:val="28"/>
        </w:rPr>
        <w:t>м</w:t>
      </w:r>
      <w:r w:rsidRPr="009D134D">
        <w:rPr>
          <w:rFonts w:ascii="Times New Roman" w:eastAsiaTheme="minorEastAsia" w:hAnsi="Times New Roman" w:cs="Times New Roman"/>
          <w:sz w:val="28"/>
          <w:szCs w:val="28"/>
        </w:rPr>
        <w:t xml:space="preserve">, </w:t>
      </w:r>
      <w:r w:rsidRPr="009D134D">
        <w:rPr>
          <w:rFonts w:ascii="Times New Roman" w:eastAsiaTheme="minorEastAsia" w:hAnsi="Times New Roman" w:cs="Times New Roman"/>
          <w:i/>
          <w:iCs/>
          <w:sz w:val="28"/>
          <w:szCs w:val="28"/>
        </w:rPr>
        <w:t>с</w:t>
      </w:r>
      <w:r w:rsidRPr="009D134D">
        <w:rPr>
          <w:rFonts w:ascii="Times New Roman" w:eastAsiaTheme="minorEastAsia" w:hAnsi="Times New Roman" w:cs="Times New Roman"/>
          <w:sz w:val="28"/>
          <w:szCs w:val="28"/>
        </w:rPr>
        <w:t xml:space="preserve"> = </w:t>
      </w:r>
      <w:r w:rsidRPr="009D134D">
        <w:rPr>
          <w:rFonts w:ascii="Times New Roman" w:eastAsiaTheme="minorEastAsia" w:hAnsi="Times New Roman" w:cs="Times New Roman"/>
          <w:i/>
          <w:iCs/>
          <w:sz w:val="28"/>
          <w:szCs w:val="28"/>
        </w:rPr>
        <w:t>1,625 м</w:t>
      </w:r>
      <w:r w:rsidRPr="009D134D">
        <w:rPr>
          <w:rFonts w:ascii="Times New Roman" w:eastAsiaTheme="minorEastAsia" w:hAnsi="Times New Roman" w:cs="Times New Roman"/>
          <w:sz w:val="28"/>
          <w:szCs w:val="28"/>
        </w:rPr>
        <w:t xml:space="preserve">); </w:t>
      </w:r>
    </w:p>
    <w:p w14:paraId="12ABF81E" w14:textId="4C910874" w:rsidR="00D1708A" w:rsidRPr="009D134D" w:rsidRDefault="00AC2B61" w:rsidP="007E68CB">
      <w:pPr>
        <w:shd w:val="clear" w:color="auto" w:fill="FFFFFF" w:themeFill="background1"/>
        <w:spacing w:after="0"/>
        <w:ind w:firstLine="567"/>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 xml:space="preserve">   k</m:t>
            </m:r>
          </m:e>
          <m:sub>
            <m:r>
              <w:rPr>
                <w:rFonts w:ascii="Cambria Math" w:hAnsi="Cambria Math" w:cs="Times New Roman"/>
                <w:sz w:val="28"/>
                <w:szCs w:val="28"/>
              </w:rPr>
              <m:t>k</m:t>
            </m:r>
          </m:sub>
        </m:sSub>
        <m:r>
          <w:rPr>
            <w:rFonts w:ascii="Cambria Math" w:hAnsi="Cambria Math" w:cs="Times New Roman"/>
            <w:sz w:val="28"/>
            <w:szCs w:val="28"/>
          </w:rPr>
          <m:t> </m:t>
        </m:r>
      </m:oMath>
      <w:r w:rsidR="002801A2" w:rsidRPr="009D134D">
        <w:rPr>
          <w:rFonts w:ascii="Times New Roman" w:hAnsi="Times New Roman" w:cs="Times New Roman"/>
          <w:sz w:val="28"/>
          <w:szCs w:val="28"/>
        </w:rPr>
        <w:t xml:space="preserve">– коэффициент для быстроходных ВЭУ </w:t>
      </w:r>
      <w:r w:rsidR="002801A2" w:rsidRPr="009D134D">
        <w:rPr>
          <w:rFonts w:ascii="Times New Roman" w:hAnsi="Times New Roman" w:cs="Times New Roman"/>
          <w:sz w:val="28"/>
          <w:szCs w:val="28"/>
        </w:rPr>
        <w:br/>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k</m:t>
            </m:r>
          </m:sub>
        </m:sSub>
        <m:r>
          <m:rPr>
            <m:sty m:val="p"/>
          </m:rPr>
          <w:rPr>
            <w:rFonts w:ascii="Cambria Math" w:hAnsi="Cambria Math" w:cs="Times New Roman"/>
            <w:sz w:val="28"/>
            <w:szCs w:val="28"/>
          </w:rPr>
          <m:t xml:space="preserve">= </m:t>
        </m:r>
      </m:oMath>
      <w:r w:rsidR="002801A2" w:rsidRPr="009D134D">
        <w:rPr>
          <w:rFonts w:ascii="Times New Roman" w:hAnsi="Times New Roman" w:cs="Times New Roman"/>
          <w:sz w:val="28"/>
          <w:szCs w:val="28"/>
        </w:rPr>
        <w:t>0,13, для тихохoдных 0,32 согласно [</w:t>
      </w:r>
      <w:r w:rsidR="007E68CB" w:rsidRPr="009D134D">
        <w:rPr>
          <w:rFonts w:ascii="Times New Roman" w:hAnsi="Times New Roman" w:cs="Times New Roman"/>
          <w:sz w:val="28"/>
          <w:szCs w:val="28"/>
        </w:rPr>
        <w:t>45</w:t>
      </w:r>
      <w:r w:rsidR="002801A2" w:rsidRPr="009D134D">
        <w:rPr>
          <w:rFonts w:ascii="Times New Roman" w:hAnsi="Times New Roman" w:cs="Times New Roman"/>
          <w:sz w:val="28"/>
          <w:szCs w:val="28"/>
        </w:rPr>
        <w:t>]</w:t>
      </w:r>
    </w:p>
    <w:p w14:paraId="36CB0D89" w14:textId="77777777" w:rsidR="002801A2" w:rsidRPr="009D134D" w:rsidRDefault="002801A2" w:rsidP="002801A2">
      <w:pPr>
        <w:pStyle w:val="afc"/>
        <w:ind w:firstLine="708"/>
        <w:rPr>
          <w:szCs w:val="28"/>
          <w:lang w:val="ru-RU"/>
        </w:rPr>
      </w:pPr>
    </w:p>
    <w:p w14:paraId="48629954" w14:textId="0F327E84" w:rsidR="002801A2" w:rsidRPr="009D134D" w:rsidRDefault="00AC2B61" w:rsidP="002801A2">
      <w:pPr>
        <w:pStyle w:val="afc"/>
        <w:rPr>
          <w:i/>
          <w:szCs w:val="28"/>
          <w:lang w:val="ru-RU"/>
        </w:rPr>
      </w:pPr>
      <m:oMathPara>
        <m:oMath>
          <m:sSub>
            <m:sSubPr>
              <m:ctrlPr>
                <w:rPr>
                  <w:rFonts w:ascii="Cambria Math" w:hAnsi="Cambria Math"/>
                  <w:i/>
                  <w:szCs w:val="28"/>
                  <w:lang w:val="ru-RU"/>
                </w:rPr>
              </m:ctrlPr>
            </m:sSubPr>
            <m:e>
              <m:r>
                <w:rPr>
                  <w:rFonts w:ascii="Cambria Math" w:hAnsi="Cambria Math"/>
                  <w:szCs w:val="28"/>
                  <w:lang w:val="ru-RU"/>
                </w:rPr>
                <m:t>A</m:t>
              </m:r>
            </m:e>
            <m:sub>
              <m:r>
                <w:rPr>
                  <w:rFonts w:ascii="Cambria Math" w:hAnsi="Cambria Math"/>
                  <w:szCs w:val="28"/>
                  <w:lang w:val="ru-RU"/>
                </w:rPr>
                <m:t>к</m:t>
              </m:r>
            </m:sub>
          </m:sSub>
          <m:r>
            <w:rPr>
              <w:rFonts w:ascii="Cambria Math" w:hAnsi="Cambria Math"/>
              <w:szCs w:val="28"/>
              <w:lang w:val="ru-RU"/>
            </w:rPr>
            <m:t>=</m:t>
          </m:r>
          <m:sSup>
            <m:sSupPr>
              <m:ctrlPr>
                <w:rPr>
                  <w:rFonts w:ascii="Cambria Math" w:hAnsi="Cambria Math"/>
                  <w:i/>
                  <w:szCs w:val="28"/>
                  <w:lang w:val="ru-RU"/>
                </w:rPr>
              </m:ctrlPr>
            </m:sSupPr>
            <m:e>
              <m:r>
                <w:rPr>
                  <w:rFonts w:ascii="Cambria Math" w:hAnsi="Cambria Math"/>
                  <w:szCs w:val="28"/>
                  <w:lang w:val="ru-RU"/>
                </w:rPr>
                <m:t>1,4</m:t>
              </m:r>
            </m:e>
            <m:sup>
              <m:r>
                <w:rPr>
                  <w:rFonts w:ascii="Cambria Math" w:hAnsi="Cambria Math"/>
                  <w:szCs w:val="28"/>
                  <w:lang w:val="ru-RU"/>
                </w:rPr>
                <m:t>2</m:t>
              </m:r>
            </m:sup>
          </m:sSup>
          <m:r>
            <w:rPr>
              <w:rFonts w:ascii="Cambria Math" w:hAnsi="Cambria Math"/>
              <w:szCs w:val="28"/>
              <w:lang w:val="ru-RU"/>
            </w:rPr>
            <m:t>∙</m:t>
          </m:r>
          <m:f>
            <m:fPr>
              <m:ctrlPr>
                <w:rPr>
                  <w:rFonts w:ascii="Cambria Math" w:hAnsi="Cambria Math"/>
                  <w:i/>
                  <w:szCs w:val="28"/>
                  <w:lang w:val="ru-RU"/>
                </w:rPr>
              </m:ctrlPr>
            </m:fPr>
            <m:num>
              <m:r>
                <w:rPr>
                  <w:rFonts w:ascii="Cambria Math" w:hAnsi="Cambria Math"/>
                  <w:szCs w:val="28"/>
                  <w:lang w:val="ru-RU"/>
                </w:rPr>
                <m:t>0,46</m:t>
              </m:r>
            </m:num>
            <m:den>
              <m:r>
                <w:rPr>
                  <w:rFonts w:ascii="Cambria Math" w:hAnsi="Cambria Math"/>
                  <w:szCs w:val="28"/>
                  <w:lang w:val="ru-RU"/>
                </w:rPr>
                <m:t>1,625</m:t>
              </m:r>
            </m:den>
          </m:f>
          <m:r>
            <w:rPr>
              <w:rFonts w:ascii="Cambria Math" w:hAnsi="Cambria Math"/>
              <w:szCs w:val="28"/>
              <w:lang w:val="ru-RU"/>
            </w:rPr>
            <m:t xml:space="preserve">∙0,32=0,177 </m:t>
          </m:r>
          <m:sSup>
            <m:sSupPr>
              <m:ctrlPr>
                <w:rPr>
                  <w:rFonts w:ascii="Cambria Math" w:eastAsiaTheme="minorEastAsia" w:hAnsi="Cambria Math"/>
                  <w:i/>
                  <w:szCs w:val="28"/>
                  <w:lang w:val="ru-RU"/>
                </w:rPr>
              </m:ctrlPr>
            </m:sSupPr>
            <m:e>
              <m:r>
                <w:rPr>
                  <w:rFonts w:ascii="Cambria Math" w:eastAsiaTheme="minorEastAsia" w:hAnsi="Cambria Math"/>
                  <w:szCs w:val="28"/>
                  <w:lang w:val="ru-RU"/>
                </w:rPr>
                <m:t>м</m:t>
              </m:r>
            </m:e>
            <m:sup>
              <m:r>
                <w:rPr>
                  <w:rFonts w:ascii="Cambria Math" w:eastAsiaTheme="minorEastAsia" w:hAnsi="Cambria Math"/>
                  <w:szCs w:val="28"/>
                  <w:lang w:val="ru-RU"/>
                </w:rPr>
                <m:t>2</m:t>
              </m:r>
            </m:sup>
          </m:sSup>
          <m:r>
            <w:rPr>
              <w:rFonts w:ascii="Cambria Math" w:eastAsiaTheme="minorEastAsia" w:hAnsi="Cambria Math"/>
              <w:szCs w:val="28"/>
              <w:lang w:val="ru-RU"/>
            </w:rPr>
            <m:t>,</m:t>
          </m:r>
        </m:oMath>
      </m:oMathPara>
    </w:p>
    <w:p w14:paraId="026E1931" w14:textId="77777777" w:rsidR="002801A2" w:rsidRPr="009D134D" w:rsidRDefault="002801A2" w:rsidP="002801A2">
      <w:pPr>
        <w:pStyle w:val="afc"/>
        <w:ind w:firstLine="708"/>
        <w:rPr>
          <w:szCs w:val="28"/>
          <w:lang w:val="ru-RU"/>
        </w:rPr>
      </w:pPr>
    </w:p>
    <w:p w14:paraId="1C3D5405" w14:textId="0E231F25" w:rsidR="002801A2" w:rsidRPr="009D134D" w:rsidRDefault="00111635" w:rsidP="00111635">
      <w:pPr>
        <w:tabs>
          <w:tab w:val="left" w:pos="567"/>
        </w:tabs>
        <w:spacing w:after="0" w:line="240" w:lineRule="auto"/>
        <w:jc w:val="both"/>
        <w:rPr>
          <w:rFonts w:ascii="Times New Roman" w:eastAsiaTheme="minorEastAsia" w:hAnsi="Times New Roman" w:cs="Times New Roman"/>
          <w:sz w:val="28"/>
          <w:szCs w:val="28"/>
        </w:rPr>
      </w:pPr>
      <w:r w:rsidRPr="009D134D">
        <w:rPr>
          <w:rFonts w:ascii="Times New Roman" w:eastAsiaTheme="minorEastAsia" w:hAnsi="Times New Roman" w:cs="Times New Roman"/>
          <w:sz w:val="28"/>
          <w:szCs w:val="28"/>
        </w:rPr>
        <w:tab/>
        <w:t>Так как в качестве флюгера будет применена тонколистовая сталь (толщина 1,5 мм) незначительно влияющую на общую массу, с целью более постоянной ориентации ВК навстречу ветровому потоку, примем А = 0,4 м</w:t>
      </w:r>
      <w:r w:rsidRPr="009D134D">
        <w:rPr>
          <w:rFonts w:ascii="Times New Roman" w:eastAsiaTheme="minorEastAsia" w:hAnsi="Times New Roman" w:cs="Times New Roman"/>
          <w:sz w:val="28"/>
          <w:szCs w:val="28"/>
          <w:vertAlign w:val="superscript"/>
        </w:rPr>
        <w:t>2</w:t>
      </w:r>
      <w:r w:rsidRPr="009D134D">
        <w:rPr>
          <w:rFonts w:ascii="Times New Roman" w:eastAsiaTheme="minorEastAsia" w:hAnsi="Times New Roman" w:cs="Times New Roman"/>
          <w:sz w:val="28"/>
          <w:szCs w:val="28"/>
        </w:rPr>
        <w:t>.</w:t>
      </w:r>
    </w:p>
    <w:p w14:paraId="7CFDAA58" w14:textId="2143CB7B" w:rsidR="002801A2" w:rsidRPr="009D134D" w:rsidRDefault="002801A2" w:rsidP="002801A2">
      <w:pPr>
        <w:spacing w:after="0"/>
        <w:ind w:firstLine="567"/>
        <w:jc w:val="both"/>
        <w:rPr>
          <w:rFonts w:ascii="Times New Roman" w:hAnsi="Times New Roman" w:cs="Times New Roman"/>
          <w:sz w:val="28"/>
          <w:szCs w:val="28"/>
        </w:rPr>
      </w:pPr>
    </w:p>
    <w:p w14:paraId="3AEB2741" w14:textId="1468F535" w:rsidR="0009632A" w:rsidRPr="009D134D" w:rsidRDefault="0009632A" w:rsidP="00854822">
      <w:pPr>
        <w:spacing w:after="0"/>
        <w:ind w:firstLine="567"/>
        <w:jc w:val="both"/>
        <w:rPr>
          <w:rFonts w:ascii="Times New Roman" w:hAnsi="Times New Roman" w:cs="Times New Roman"/>
          <w:b/>
          <w:bCs/>
          <w:sz w:val="28"/>
          <w:szCs w:val="28"/>
        </w:rPr>
      </w:pPr>
      <w:r w:rsidRPr="009D134D">
        <w:rPr>
          <w:rFonts w:ascii="Times New Roman" w:hAnsi="Times New Roman" w:cs="Times New Roman"/>
          <w:b/>
          <w:bCs/>
          <w:sz w:val="28"/>
          <w:szCs w:val="28"/>
        </w:rPr>
        <w:t>4.</w:t>
      </w:r>
      <w:r w:rsidR="00866011" w:rsidRPr="009D134D">
        <w:rPr>
          <w:rFonts w:ascii="Times New Roman" w:hAnsi="Times New Roman" w:cs="Times New Roman"/>
          <w:b/>
          <w:bCs/>
          <w:sz w:val="28"/>
          <w:szCs w:val="28"/>
        </w:rPr>
        <w:t>2</w:t>
      </w:r>
      <w:r w:rsidRPr="009D134D">
        <w:rPr>
          <w:rFonts w:ascii="Times New Roman" w:hAnsi="Times New Roman" w:cs="Times New Roman"/>
          <w:b/>
          <w:bCs/>
          <w:sz w:val="28"/>
          <w:szCs w:val="28"/>
        </w:rPr>
        <w:t> Описание работы</w:t>
      </w:r>
      <w:r w:rsidR="00ED4440" w:rsidRPr="009D134D">
        <w:rPr>
          <w:rFonts w:ascii="Times New Roman" w:hAnsi="Times New Roman" w:cs="Times New Roman"/>
          <w:b/>
          <w:bCs/>
          <w:sz w:val="28"/>
          <w:szCs w:val="28"/>
        </w:rPr>
        <w:t xml:space="preserve"> и</w:t>
      </w:r>
      <w:r w:rsidRPr="009D134D">
        <w:rPr>
          <w:rFonts w:ascii="Times New Roman" w:hAnsi="Times New Roman" w:cs="Times New Roman"/>
          <w:b/>
          <w:bCs/>
          <w:sz w:val="28"/>
          <w:szCs w:val="28"/>
        </w:rPr>
        <w:t xml:space="preserve"> </w:t>
      </w:r>
      <w:r w:rsidR="00ED4440" w:rsidRPr="009D134D">
        <w:rPr>
          <w:rFonts w:ascii="Times New Roman" w:hAnsi="Times New Roman" w:cs="Times New Roman"/>
          <w:b/>
          <w:bCs/>
          <w:sz w:val="28"/>
          <w:szCs w:val="28"/>
        </w:rPr>
        <w:t>техническая характеристика</w:t>
      </w:r>
      <w:r w:rsidR="00ED4440" w:rsidRPr="009D134D">
        <w:rPr>
          <w:rFonts w:ascii="Times New Roman" w:hAnsi="Times New Roman" w:cs="Times New Roman"/>
          <w:sz w:val="28"/>
          <w:szCs w:val="28"/>
        </w:rPr>
        <w:t xml:space="preserve"> </w:t>
      </w:r>
      <w:r w:rsidRPr="009D134D">
        <w:rPr>
          <w:rFonts w:ascii="Times New Roman" w:hAnsi="Times New Roman" w:cs="Times New Roman"/>
          <w:b/>
          <w:bCs/>
          <w:sz w:val="28"/>
          <w:szCs w:val="28"/>
        </w:rPr>
        <w:t>ветроэнергетической установки малой мощности</w:t>
      </w:r>
    </w:p>
    <w:p w14:paraId="3D13AEEF" w14:textId="77777777" w:rsidR="0009632A" w:rsidRPr="009D134D" w:rsidRDefault="0009632A" w:rsidP="00854822">
      <w:pPr>
        <w:spacing w:after="0"/>
        <w:ind w:firstLine="567"/>
        <w:jc w:val="both"/>
        <w:rPr>
          <w:rFonts w:ascii="Times New Roman" w:hAnsi="Times New Roman" w:cs="Times New Roman"/>
          <w:b/>
          <w:bCs/>
          <w:sz w:val="28"/>
          <w:szCs w:val="28"/>
        </w:rPr>
      </w:pPr>
    </w:p>
    <w:p w14:paraId="75C5ED0E" w14:textId="31A5A657" w:rsidR="00674813"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Технический результат </w:t>
      </w:r>
      <w:r w:rsidR="00674813" w:rsidRPr="009D134D">
        <w:rPr>
          <w:rFonts w:ascii="Times New Roman" w:hAnsi="Times New Roman" w:cs="Times New Roman"/>
          <w:sz w:val="28"/>
          <w:szCs w:val="28"/>
        </w:rPr>
        <w:t>достигнут</w:t>
      </w:r>
      <w:r w:rsidRPr="009D134D">
        <w:rPr>
          <w:rFonts w:ascii="Times New Roman" w:hAnsi="Times New Roman" w:cs="Times New Roman"/>
          <w:sz w:val="28"/>
          <w:szCs w:val="28"/>
        </w:rPr>
        <w:t xml:space="preserve"> путем использования оптимальных конструктивных параметров (число лопастей, угол </w:t>
      </w:r>
      <w:r w:rsidR="00674813" w:rsidRPr="009D134D">
        <w:rPr>
          <w:rFonts w:ascii="Times New Roman" w:hAnsi="Times New Roman" w:cs="Times New Roman"/>
          <w:sz w:val="28"/>
          <w:szCs w:val="28"/>
        </w:rPr>
        <w:t>установки лопасти</w:t>
      </w:r>
      <w:r w:rsidRPr="009D134D">
        <w:rPr>
          <w:rFonts w:ascii="Times New Roman" w:hAnsi="Times New Roman" w:cs="Times New Roman"/>
          <w:sz w:val="28"/>
          <w:szCs w:val="28"/>
        </w:rPr>
        <w:t xml:space="preserve">, форма лопасти, относительная площадь лопасти), полученных в процессе экспериментальных исследований на моделях с помощью аэродинамической трубы при постоянной скорости воздушного потока на основе минимизации потерь по моменту, частоте вращения и мощности. </w:t>
      </w:r>
    </w:p>
    <w:p w14:paraId="1681782A" w14:textId="303B80B8"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Для регулирования частоты вращения ветрового колеса при изменении скорости ветра и поворота лопастей во флюгерное положении используется метод буревой защиты, суть которого заключается в том, что при воздействии воздушного потока на экран, возвышающийся над ветровым колесом, он отклоняется и через систему рычагов поворачивает лопасти. Чем сильнее ветер, тем на больший угол поворачиваются лопасти вплоть до флюгерного положения с полной остановкой ветрового колеса.</w:t>
      </w:r>
    </w:p>
    <w:p w14:paraId="7FEBA7F7"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При этом лопасть по длине имеет винтовую форму, что обеспечивает максимально постоянный угол атаки воздушного потока, направленного к поверхности лопасти. </w:t>
      </w:r>
    </w:p>
    <w:p w14:paraId="0E979E3A" w14:textId="64C3961C"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На </w:t>
      </w:r>
      <w:r w:rsidR="00674813" w:rsidRPr="009D134D">
        <w:rPr>
          <w:rFonts w:ascii="Times New Roman" w:hAnsi="Times New Roman" w:cs="Times New Roman"/>
          <w:sz w:val="28"/>
          <w:szCs w:val="28"/>
        </w:rPr>
        <w:t xml:space="preserve">рисунке </w:t>
      </w:r>
      <w:r w:rsidR="00BB11F8" w:rsidRPr="009D134D">
        <w:rPr>
          <w:rFonts w:ascii="Times New Roman" w:hAnsi="Times New Roman" w:cs="Times New Roman"/>
          <w:sz w:val="28"/>
          <w:szCs w:val="28"/>
        </w:rPr>
        <w:t>51</w:t>
      </w:r>
      <w:r w:rsidRPr="009D134D">
        <w:rPr>
          <w:rFonts w:ascii="Times New Roman" w:hAnsi="Times New Roman" w:cs="Times New Roman"/>
          <w:sz w:val="28"/>
          <w:szCs w:val="28"/>
        </w:rPr>
        <w:t xml:space="preserve"> показан</w:t>
      </w:r>
      <w:r w:rsidR="00674813" w:rsidRPr="009D134D">
        <w:rPr>
          <w:rFonts w:ascii="Times New Roman" w:hAnsi="Times New Roman" w:cs="Times New Roman"/>
          <w:sz w:val="28"/>
          <w:szCs w:val="28"/>
        </w:rPr>
        <w:t>а</w:t>
      </w:r>
      <w:r w:rsidRPr="009D134D">
        <w:rPr>
          <w:rFonts w:ascii="Times New Roman" w:hAnsi="Times New Roman" w:cs="Times New Roman"/>
          <w:sz w:val="28"/>
          <w:szCs w:val="28"/>
        </w:rPr>
        <w:t xml:space="preserve"> </w:t>
      </w:r>
      <w:r w:rsidR="00674813" w:rsidRPr="009D134D">
        <w:rPr>
          <w:rFonts w:ascii="Times New Roman" w:hAnsi="Times New Roman" w:cs="Times New Roman"/>
          <w:sz w:val="28"/>
          <w:szCs w:val="28"/>
        </w:rPr>
        <w:t>общая схема</w:t>
      </w:r>
      <w:r w:rsidRPr="009D134D">
        <w:rPr>
          <w:rFonts w:ascii="Times New Roman" w:hAnsi="Times New Roman" w:cs="Times New Roman"/>
          <w:sz w:val="28"/>
          <w:szCs w:val="28"/>
        </w:rPr>
        <w:t xml:space="preserve"> ветроэнергетической установки малой мощности.</w:t>
      </w:r>
    </w:p>
    <w:p w14:paraId="263D4C74" w14:textId="77777777" w:rsidR="00443EF7" w:rsidRPr="009D134D" w:rsidRDefault="00443EF7" w:rsidP="00443EF7">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Описание работы ветроэнергетической установки.</w:t>
      </w:r>
    </w:p>
    <w:p w14:paraId="18AAD476" w14:textId="77777777" w:rsidR="00443EF7" w:rsidRPr="009D134D" w:rsidRDefault="00443EF7" w:rsidP="00443EF7">
      <w:pPr>
        <w:spacing w:after="0"/>
        <w:ind w:firstLine="567"/>
        <w:jc w:val="both"/>
        <w:rPr>
          <w:rFonts w:ascii="Times New Roman" w:hAnsi="Times New Roman" w:cs="Times New Roman"/>
          <w:sz w:val="28"/>
          <w:szCs w:val="28"/>
        </w:rPr>
      </w:pPr>
      <w:bookmarkStart w:id="56" w:name="_Hlk180452795"/>
      <w:r w:rsidRPr="009D134D">
        <w:rPr>
          <w:rFonts w:ascii="Times New Roman" w:hAnsi="Times New Roman" w:cs="Times New Roman"/>
          <w:sz w:val="28"/>
          <w:szCs w:val="28"/>
        </w:rPr>
        <w:t xml:space="preserve">Узел силовая головка (1) представляет собой сварной корпус с размещенными в нем двухступенчатым повышающим редуктором и механизмом поворота лопастей. Корпус имеет стенку, разделяющую механизм поворота лопастей и двухступенчатый редуктор. Вал ветрового колеса установлен в корпусе силовой головки и имеет две опоры, в виде подшипников </w:t>
      </w:r>
      <w:r w:rsidRPr="009D134D">
        <w:rPr>
          <w:rFonts w:ascii="Times New Roman" w:hAnsi="Times New Roman" w:cs="Times New Roman"/>
          <w:sz w:val="28"/>
          <w:szCs w:val="28"/>
        </w:rPr>
        <w:lastRenderedPageBreak/>
        <w:t>качения, при этом в передней опоре применены спаренные радиально-упорные подшипники.</w:t>
      </w:r>
    </w:p>
    <w:p w14:paraId="2C8DC18F" w14:textId="77777777" w:rsidR="00443EF7" w:rsidRPr="009D134D" w:rsidRDefault="00443EF7" w:rsidP="00443EF7">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Для передачи вращения на генератор используется двухступенчатый редуктор, который имеет передаточное число i = 6 (z1 / z2 = 85 / 40 = 2,125, z3 / z4 = 85 / 30 = 2,83),  где z1, z2 , z3 ,  z4 – числа зубьев соответствующих  зубчатых колес.</w:t>
      </w:r>
    </w:p>
    <w:p w14:paraId="5547556D" w14:textId="77777777" w:rsidR="00443EF7" w:rsidRPr="009D134D" w:rsidRDefault="00443EF7" w:rsidP="00443EF7">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Осевая нагрузка от действия воздушного потока на ветровое колесо через спаренные радиально-упорные подшипники воспринимается буртиком стакана, а радиальная нагрузка, создаваемая весом ветрового колеса и цилиндрической зубчатой передачей, воспринимается той же парой подшипников в передней опоре.</w:t>
      </w:r>
    </w:p>
    <w:p w14:paraId="5C016481" w14:textId="4F02BCB0" w:rsidR="00443EF7" w:rsidRPr="009D134D" w:rsidRDefault="00443EF7" w:rsidP="00443EF7">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Используется генератор (2) на постоянных магнитах мощностью </w:t>
      </w:r>
      <w:r w:rsidR="007E68CB" w:rsidRPr="009D134D">
        <w:rPr>
          <w:rFonts w:ascii="Times New Roman" w:hAnsi="Times New Roman" w:cs="Times New Roman"/>
          <w:sz w:val="28"/>
          <w:szCs w:val="28"/>
        </w:rPr>
        <w:t>0,5</w:t>
      </w:r>
      <w:r w:rsidRPr="009D134D">
        <w:rPr>
          <w:rFonts w:ascii="Times New Roman" w:hAnsi="Times New Roman" w:cs="Times New Roman"/>
          <w:sz w:val="28"/>
          <w:szCs w:val="28"/>
        </w:rPr>
        <w:t xml:space="preserve"> кВт. </w:t>
      </w:r>
    </w:p>
    <w:p w14:paraId="6D5EE672" w14:textId="6CBB9707" w:rsidR="00674813" w:rsidRPr="009D134D" w:rsidRDefault="00674813" w:rsidP="00854822">
      <w:pPr>
        <w:spacing w:after="0"/>
        <w:ind w:firstLine="567"/>
        <w:jc w:val="both"/>
        <w:rPr>
          <w:rFonts w:ascii="Times New Roman" w:hAnsi="Times New Roman" w:cs="Times New Roman"/>
          <w:sz w:val="28"/>
          <w:szCs w:val="28"/>
        </w:rPr>
      </w:pPr>
    </w:p>
    <w:p w14:paraId="739DCBDE" w14:textId="5B4DAC91" w:rsidR="00674813" w:rsidRPr="009D134D" w:rsidRDefault="00674813" w:rsidP="009B3FCD">
      <w:pPr>
        <w:spacing w:after="0"/>
        <w:jc w:val="center"/>
        <w:rPr>
          <w:rFonts w:ascii="Times New Roman" w:hAnsi="Times New Roman" w:cs="Times New Roman"/>
          <w:sz w:val="28"/>
          <w:szCs w:val="28"/>
        </w:rPr>
      </w:pPr>
      <w:r w:rsidRPr="009D134D">
        <w:rPr>
          <w:noProof/>
        </w:rPr>
        <w:drawing>
          <wp:inline distT="0" distB="0" distL="0" distR="0" wp14:anchorId="4DE20E1E" wp14:editId="268651A4">
            <wp:extent cx="3611914" cy="4699000"/>
            <wp:effectExtent l="0" t="0" r="762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7788" t="11080" r="26612" b="37749"/>
                    <a:stretch/>
                  </pic:blipFill>
                  <pic:spPr bwMode="auto">
                    <a:xfrm>
                      <a:off x="0" y="0"/>
                      <a:ext cx="3665817" cy="4769126"/>
                    </a:xfrm>
                    <a:prstGeom prst="rect">
                      <a:avLst/>
                    </a:prstGeom>
                    <a:noFill/>
                    <a:ln>
                      <a:noFill/>
                    </a:ln>
                    <a:extLst>
                      <a:ext uri="{53640926-AAD7-44D8-BBD7-CCE9431645EC}">
                        <a14:shadowObscured xmlns:a14="http://schemas.microsoft.com/office/drawing/2010/main"/>
                      </a:ext>
                    </a:extLst>
                  </pic:spPr>
                </pic:pic>
              </a:graphicData>
            </a:graphic>
          </wp:inline>
        </w:drawing>
      </w:r>
    </w:p>
    <w:p w14:paraId="15198576" w14:textId="4D74C899" w:rsidR="00674813" w:rsidRPr="009D134D" w:rsidRDefault="00674813"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BB11F8" w:rsidRPr="009D134D">
        <w:rPr>
          <w:rFonts w:ascii="Times New Roman" w:hAnsi="Times New Roman" w:cs="Times New Roman"/>
          <w:sz w:val="28"/>
          <w:szCs w:val="28"/>
        </w:rPr>
        <w:t>51</w:t>
      </w:r>
      <w:r w:rsidRPr="009D134D">
        <w:rPr>
          <w:rFonts w:ascii="Times New Roman" w:hAnsi="Times New Roman" w:cs="Times New Roman"/>
          <w:sz w:val="28"/>
          <w:szCs w:val="28"/>
        </w:rPr>
        <w:t xml:space="preserve"> – Общая схема разработанного опытно-конструкторского образца ветроэнергетической установки малой мощности</w:t>
      </w:r>
    </w:p>
    <w:p w14:paraId="75DCEB23"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Также в узел силовая головка входит система механизмов тяги, как продолжение узла «механизма буревой защиты», предназначенной для перемещения тяги, обеспечивающей непосредственно через рычажную систему ветрового колеса поворот лопастей при увеличении скорости ветра сверх рабочей. </w:t>
      </w:r>
    </w:p>
    <w:p w14:paraId="3735A629" w14:textId="33DF91C1"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lastRenderedPageBreak/>
        <w:t xml:space="preserve">Механизм буревой защиты (3) служит для регулирования частоты вращения ветрового колеса при изменении скорости ветра от рабочей до максимальной с поворотом лопастей во флюгерное положение. Используется метод буревой защиты, суть которого заключается в том, что при воздействии воздушного потока на экран (4), возвышающийся над ветровым колесом, он отклоняется и через систему рычагов с помощью тяги поворачивает лопасти вплоть до флюгерного. В состав механизма буревой защиты входит кронштейн с осью двух рычагов, на которых зафиксирована стойка экрана, которая приводит в исходное положение лопасти ветроколеса посредством пружин, закрепленных на стойке механизма возврата. </w:t>
      </w:r>
    </w:p>
    <w:p w14:paraId="203443E5"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Система механизмов тяги включает в себя собственно тягу, установленную в бронзовые втулки по скользящей посадке, тяговую втулку с болтом (пальцем), связывающем втулку с тягой. На конце тяги со стороны ветрового колеса установлена тяговая тарелка (5), обеспечивающая поворот рычагов осей лопастей через подшипники, установленных на рычагах. Число рычагов равно числу лопастей, то есть восьми. </w:t>
      </w:r>
    </w:p>
    <w:p w14:paraId="101D693B" w14:textId="5BCDA573"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Принцип работы механизма буревой защиты «система механизмов тяги», следующий: при воздействии внешней рычажной системы механизма буревой защиты на подвижную втулку, установленную на вал ветроколеса по посадке с зазором, втулка перемещает с собой тягу посредством вставленного болта (палец). Тяговая тарелка при этом поворачивает посредством рычагов с подшипниками лопасти. При ослаблении потока воздуха, действующего на экран, подвижная втулка возвращается в исходное положение под действием пружины, закрепленной на корпусе головки. Подвижная втулка, в свою очередь, возвращает в исходное положение тягу и, в конечном итоге, в исходное положение тяговую тарелку с подшипниками рычагов осей лопастей ветрового колеса.</w:t>
      </w:r>
    </w:p>
    <w:p w14:paraId="535AC962"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Стойка экрана является тем звеном механизма буревой защиты, который преобразует давление воздушного потока при скоростях свыше расчетного значения (v ≥ 8 м/с) в поступательное перемещение тяговой втулки системы механизмов тяги и связанной с ней тяговой тарелки системы рычагов ветрового колеса. </w:t>
      </w:r>
    </w:p>
    <w:p w14:paraId="5CECA358"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Контакт с площадками тяговой втулки осуществляется через подшипники, установленных на осях рычагов. Ось рычагов стойки экрана поворачивается в радиальных шариковых подшипниках. Для передачи крутящего момента на рычаги стойки экрана используется пара шпоночных соединений в каждом рычаге. </w:t>
      </w:r>
    </w:p>
    <w:p w14:paraId="7D4352A3" w14:textId="7DB4EF6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Соотношение плеч от центра давления воздушного потока на экран до оси и от оси до линии касания подшипников с тяговой втулкой составляет </w:t>
      </w:r>
      <w:r w:rsidR="00674813" w:rsidRPr="009D134D">
        <w:rPr>
          <w:rFonts w:ascii="Times New Roman" w:hAnsi="Times New Roman" w:cs="Times New Roman"/>
          <w:sz w:val="28"/>
          <w:szCs w:val="28"/>
        </w:rPr>
        <w:t>(</w:t>
      </w:r>
      <w:r w:rsidRPr="009D134D">
        <w:rPr>
          <w:rFonts w:ascii="Times New Roman" w:hAnsi="Times New Roman" w:cs="Times New Roman"/>
          <w:sz w:val="28"/>
          <w:szCs w:val="28"/>
        </w:rPr>
        <w:t>7</w:t>
      </w:r>
      <w:r w:rsidR="00674813" w:rsidRPr="009D134D">
        <w:rPr>
          <w:rFonts w:ascii="Times New Roman" w:hAnsi="Times New Roman" w:cs="Times New Roman"/>
          <w:sz w:val="28"/>
          <w:szCs w:val="28"/>
        </w:rPr>
        <w:t>)</w:t>
      </w:r>
      <w:r w:rsidRPr="009D134D">
        <w:rPr>
          <w:rFonts w:ascii="Times New Roman" w:hAnsi="Times New Roman" w:cs="Times New Roman"/>
          <w:sz w:val="28"/>
          <w:szCs w:val="28"/>
        </w:rPr>
        <w:t xml:space="preserve">, что вполне достаточно для обеспечения требуемой чувствительности механизма на превышение скорости ветра свыше расчетной. </w:t>
      </w:r>
    </w:p>
    <w:p w14:paraId="1AC63818" w14:textId="7B511C44"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lastRenderedPageBreak/>
        <w:t>Принудительный вывод лопастей ветроколеса во флюгерное положение производится вручную путем воздействия с помощью тросика (</w:t>
      </w:r>
      <w:r w:rsidR="00674813" w:rsidRPr="009D134D">
        <w:rPr>
          <w:rFonts w:ascii="Times New Roman" w:hAnsi="Times New Roman" w:cs="Times New Roman"/>
          <w:sz w:val="28"/>
          <w:szCs w:val="28"/>
        </w:rPr>
        <w:t>9</w:t>
      </w:r>
      <w:r w:rsidRPr="009D134D">
        <w:rPr>
          <w:rFonts w:ascii="Times New Roman" w:hAnsi="Times New Roman" w:cs="Times New Roman"/>
          <w:sz w:val="28"/>
          <w:szCs w:val="28"/>
        </w:rPr>
        <w:t xml:space="preserve">). </w:t>
      </w:r>
    </w:p>
    <w:p w14:paraId="4162B461"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Для остановки ветрового колеса используется фиксатор (3), который управляется с помощью тросика. Фиксатор стопорит ветровое колесо при флюгерном положении лопастей.  </w:t>
      </w:r>
    </w:p>
    <w:p w14:paraId="02AEC7E8"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Платформа поворотная предназначена для установки силовой головки и обеспечения свободного поворота силовой головки при ориентировании навстречу потоку ветра.</w:t>
      </w:r>
    </w:p>
    <w:p w14:paraId="0637BA85"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Платформа поворотная включает в себя стойку, корпус платформы, состоящий из двух сварных деталей: опорного фланца и цилиндра с неподвижно закрепленными на нем токосъемными кольцами (6) и поворотной гильзой со щетками, соединенными с генератором.</w:t>
      </w:r>
    </w:p>
    <w:p w14:paraId="22FB2C61"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Осевая нагрузка, создаваемая весом силовой головки и ветрового колеса, воспринимается нижним упорным подшипником. Верхний упорный подшипник необходим для исключения «подрывов» всей силовой головки при ураганных порывах ветра и возможности создания предварительного натяга в упорных подшипниках с помощью гайки.</w:t>
      </w:r>
    </w:p>
    <w:p w14:paraId="18E24838"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Узел ветровое колесо (7) представляет собой ступицу, с расположенной в ней стаканами с подшипниками для обеспечения поворота лопастей. Их поворот осуществляется с помощью тяговой тарелки через систему рычагов. </w:t>
      </w:r>
    </w:p>
    <w:p w14:paraId="3BF93F68"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Ступица колеса ветрового представляет собой сварную конструкцию, состоящую из цилиндра и стаканов подшипниковых узлов осей лопастей. Стаканы расположены под углом 45 ° друг к другу, отклонение от соосности осей противоположных стаканов не более 0,05 мм. В комплекте со ступицей предусмотрена крышка центрирующая, которая в порядке очередности устанавливается на корпус после сборки всех механизмов ветроколеса, на которую в последующем крепится обтекатель (8) болтом по центрирующему пояску.</w:t>
      </w:r>
    </w:p>
    <w:p w14:paraId="64025DAC"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Комплект тяговой тарелки в сборе с рычагами состоит непосредственно из тарелки тяговой, как базовой детали, восьми рычагов и восьми подшипников. Применение в шарнирах подшипников качения позволяет значительно снизить потери на трение в рычажной системе, определяющей поворот лопастей на угол от 7 ° до 90 °. Смазка подшипников – консистентная. </w:t>
      </w:r>
    </w:p>
    <w:p w14:paraId="49D06C65"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Комплект лопасти в сборе состоит из базовой детали – оси лопасти, двух радиально-упорных шариковых подшипников, крышки стакана с манжетой, лопасти, болтов крепления лопасти к оси.</w:t>
      </w:r>
    </w:p>
    <w:p w14:paraId="5BDB4185" w14:textId="137E83CC"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Первоначальный угол атаки, равный </w:t>
      </w:r>
      <w:r w:rsidR="00674813" w:rsidRPr="009D134D">
        <w:rPr>
          <w:rFonts w:ascii="Times New Roman" w:hAnsi="Times New Roman" w:cs="Times New Roman"/>
          <w:sz w:val="28"/>
          <w:szCs w:val="28"/>
        </w:rPr>
        <w:t>15</w:t>
      </w:r>
      <w:r w:rsidRPr="009D134D">
        <w:rPr>
          <w:rFonts w:ascii="Times New Roman" w:hAnsi="Times New Roman" w:cs="Times New Roman"/>
          <w:sz w:val="28"/>
          <w:szCs w:val="28"/>
        </w:rPr>
        <w:t xml:space="preserve">°, обеспечивается соответствующим расположением паза оси под лопасть относительно шпоночного паза оси. Любое другое положение лопастей в пределах </w:t>
      </w:r>
      <w:r w:rsidR="00674813" w:rsidRPr="009D134D">
        <w:rPr>
          <w:rFonts w:ascii="Times New Roman" w:hAnsi="Times New Roman" w:cs="Times New Roman"/>
          <w:sz w:val="28"/>
          <w:szCs w:val="28"/>
        </w:rPr>
        <w:t>15</w:t>
      </w:r>
      <w:r w:rsidRPr="009D134D">
        <w:rPr>
          <w:rFonts w:ascii="Times New Roman" w:hAnsi="Times New Roman" w:cs="Times New Roman"/>
          <w:sz w:val="28"/>
          <w:szCs w:val="28"/>
        </w:rPr>
        <w:t xml:space="preserve">–90° может обеспечиваться автоматически при воздействии на экран воздушного </w:t>
      </w:r>
      <w:r w:rsidRPr="009D134D">
        <w:rPr>
          <w:rFonts w:ascii="Times New Roman" w:hAnsi="Times New Roman" w:cs="Times New Roman"/>
          <w:sz w:val="28"/>
          <w:szCs w:val="28"/>
        </w:rPr>
        <w:lastRenderedPageBreak/>
        <w:t xml:space="preserve">потока со скоростью выше расчетной, либо вручную, при помощи троса управления (9). </w:t>
      </w:r>
    </w:p>
    <w:p w14:paraId="056D7B90"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Для остановки ветрового колеса используется фиксатор (10), который управляется с помощью тросика. Фиксатор стопорит ветровое колесо, при флюгерном положении лопастей. </w:t>
      </w:r>
    </w:p>
    <w:p w14:paraId="697D2E96"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Для исключения аварийных ситуаций, связанных с возможным изгибом лопастей при воздействии ураганных порывов ветра, в конструкции колеса ветрового предусмотрен обод с шарнирным соединением лопастей на периферии. </w:t>
      </w:r>
    </w:p>
    <w:p w14:paraId="02712203"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Использование описанной конструкции ветроколеса с ободом в сочетании с примененным способом буревой защиты исключает возможность аварийных ситуаций, связанных с действием ураганных порывов ветра.</w:t>
      </w:r>
    </w:p>
    <w:p w14:paraId="493287AF"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Ориентация навстречу воздушному потоку осуществляется с помощью флюгера (11). Флюгер выполнен из листовой стали, толщиной 2 мм, установлен на равнополочных уголках 25×25. Площадь флюгера рассчитана по известной методике.</w:t>
      </w:r>
    </w:p>
    <w:p w14:paraId="328C2011"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Наличие жесткой рамной конструкции башни исключает возможность возникновения колебаний ветроэнергетической установки, что обеспечивает стабильность частоты вращения ветрового колеса и повышает безопасность ее эксплуатации.  </w:t>
      </w:r>
    </w:p>
    <w:p w14:paraId="44B6EE56"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 xml:space="preserve">Узел башня (12) сварен из углового равнополочного проката. Для улучшения условий транспортирования и монтажа башня состоит из трёх частей, собираемых поэтапно, выполненных в виде отдельных модулей. </w:t>
      </w:r>
    </w:p>
    <w:p w14:paraId="38E241FE" w14:textId="77777777" w:rsidR="00854822" w:rsidRPr="009D134D" w:rsidRDefault="00854822" w:rsidP="00854822">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Первый (нижний) модуль башни по всем четырём углам  в нижней части имеет опорные плиты, к которым посредством болтов крепятся трубы диаметром 135 мм и длиной 600 мм с двумя фланцами на торцах трубы: один для закрепления посредством болтов трубы к секции (модулю) башни, другой для повышения устойчивости башни при воздействии на неё  шквальных порывов ветра.</w:t>
      </w:r>
    </w:p>
    <w:bookmarkEnd w:id="56"/>
    <w:p w14:paraId="596FC94A" w14:textId="1993BED5" w:rsidR="00674813" w:rsidRPr="009D134D" w:rsidRDefault="00674813" w:rsidP="004B0A2F">
      <w:pPr>
        <w:spacing w:after="0"/>
        <w:jc w:val="both"/>
        <w:rPr>
          <w:rFonts w:ascii="Times New Roman" w:hAnsi="Times New Roman" w:cs="Times New Roman"/>
          <w:sz w:val="28"/>
          <w:szCs w:val="28"/>
        </w:rPr>
      </w:pPr>
      <w:r w:rsidRPr="009D134D">
        <w:rPr>
          <w:rFonts w:ascii="Times New Roman" w:hAnsi="Times New Roman" w:cs="Times New Roman"/>
          <w:sz w:val="28"/>
          <w:szCs w:val="28"/>
        </w:rPr>
        <w:tab/>
        <w:t>Общий вид разработанной ветроэнергетической установки</w:t>
      </w:r>
      <w:r w:rsidR="003F655A" w:rsidRPr="009D134D">
        <w:rPr>
          <w:rFonts w:ascii="Times New Roman" w:hAnsi="Times New Roman" w:cs="Times New Roman"/>
          <w:sz w:val="28"/>
          <w:szCs w:val="28"/>
        </w:rPr>
        <w:t xml:space="preserve"> малой мощности показан на рисунках </w:t>
      </w:r>
      <w:r w:rsidR="00BB11F8" w:rsidRPr="009D134D">
        <w:rPr>
          <w:rFonts w:ascii="Times New Roman" w:hAnsi="Times New Roman" w:cs="Times New Roman"/>
          <w:sz w:val="28"/>
          <w:szCs w:val="28"/>
        </w:rPr>
        <w:t>52</w:t>
      </w:r>
      <w:r w:rsidR="003F655A" w:rsidRPr="009D134D">
        <w:rPr>
          <w:rFonts w:ascii="Times New Roman" w:hAnsi="Times New Roman" w:cs="Times New Roman"/>
          <w:sz w:val="28"/>
          <w:szCs w:val="28"/>
        </w:rPr>
        <w:t xml:space="preserve">, </w:t>
      </w:r>
      <w:r w:rsidR="00BB11F8" w:rsidRPr="009D134D">
        <w:rPr>
          <w:rFonts w:ascii="Times New Roman" w:hAnsi="Times New Roman" w:cs="Times New Roman"/>
          <w:sz w:val="28"/>
          <w:szCs w:val="28"/>
        </w:rPr>
        <w:t>53</w:t>
      </w:r>
      <w:r w:rsidR="003F655A" w:rsidRPr="009D134D">
        <w:rPr>
          <w:rFonts w:ascii="Times New Roman" w:hAnsi="Times New Roman" w:cs="Times New Roman"/>
          <w:sz w:val="28"/>
          <w:szCs w:val="28"/>
        </w:rPr>
        <w:t xml:space="preserve">, </w:t>
      </w:r>
      <w:r w:rsidR="00BB11F8" w:rsidRPr="009D134D">
        <w:rPr>
          <w:rFonts w:ascii="Times New Roman" w:hAnsi="Times New Roman" w:cs="Times New Roman"/>
          <w:sz w:val="28"/>
          <w:szCs w:val="28"/>
        </w:rPr>
        <w:t>54</w:t>
      </w:r>
      <w:r w:rsidR="00E22F3C" w:rsidRPr="009D134D">
        <w:rPr>
          <w:rFonts w:ascii="Times New Roman" w:hAnsi="Times New Roman" w:cs="Times New Roman"/>
          <w:sz w:val="28"/>
          <w:szCs w:val="28"/>
        </w:rPr>
        <w:t>, 55.</w:t>
      </w:r>
    </w:p>
    <w:p w14:paraId="540CBD48" w14:textId="364C7490" w:rsidR="00ED4440" w:rsidRPr="009D134D" w:rsidRDefault="00ED4440" w:rsidP="004B0A2F">
      <w:pPr>
        <w:spacing w:after="0"/>
        <w:jc w:val="both"/>
        <w:rPr>
          <w:rFonts w:ascii="Times New Roman" w:hAnsi="Times New Roman" w:cs="Times New Roman"/>
          <w:sz w:val="28"/>
          <w:szCs w:val="28"/>
        </w:rPr>
      </w:pPr>
      <w:r w:rsidRPr="009D134D">
        <w:rPr>
          <w:rFonts w:ascii="Times New Roman" w:hAnsi="Times New Roman" w:cs="Times New Roman"/>
          <w:sz w:val="28"/>
          <w:szCs w:val="28"/>
        </w:rPr>
        <w:tab/>
        <w:t>Чертежи ВК, силовой головки и буревой защиты изображен на рисунках 56, 57, 58, 59.</w:t>
      </w:r>
    </w:p>
    <w:p w14:paraId="689D8899" w14:textId="7E8E55A2" w:rsidR="003F655A" w:rsidRPr="009D134D" w:rsidRDefault="003F655A" w:rsidP="004B0A2F">
      <w:pPr>
        <w:spacing w:after="0"/>
        <w:jc w:val="both"/>
        <w:rPr>
          <w:rFonts w:ascii="Times New Roman" w:hAnsi="Times New Roman" w:cs="Times New Roman"/>
          <w:sz w:val="28"/>
          <w:szCs w:val="28"/>
        </w:rPr>
      </w:pPr>
    </w:p>
    <w:p w14:paraId="357811F3" w14:textId="5A5578E8" w:rsidR="003F655A" w:rsidRPr="009D134D" w:rsidRDefault="003F655A" w:rsidP="004B0A2F">
      <w:pPr>
        <w:spacing w:after="0"/>
        <w:jc w:val="both"/>
        <w:rPr>
          <w:rFonts w:ascii="Times New Roman" w:hAnsi="Times New Roman" w:cs="Times New Roman"/>
          <w:sz w:val="28"/>
          <w:szCs w:val="28"/>
        </w:rPr>
      </w:pPr>
    </w:p>
    <w:p w14:paraId="1C0C501F" w14:textId="1F6A880F" w:rsidR="003F655A" w:rsidRPr="009D134D" w:rsidRDefault="003F655A" w:rsidP="004B0A2F">
      <w:pPr>
        <w:spacing w:after="0"/>
        <w:jc w:val="both"/>
        <w:rPr>
          <w:rFonts w:ascii="Times New Roman" w:hAnsi="Times New Roman" w:cs="Times New Roman"/>
          <w:sz w:val="28"/>
          <w:szCs w:val="28"/>
        </w:rPr>
      </w:pPr>
    </w:p>
    <w:p w14:paraId="54F27646" w14:textId="6C37B85C" w:rsidR="003F655A" w:rsidRPr="009D134D" w:rsidRDefault="003F655A" w:rsidP="004B0A2F">
      <w:pPr>
        <w:spacing w:after="0"/>
        <w:jc w:val="both"/>
        <w:rPr>
          <w:rFonts w:ascii="Times New Roman" w:hAnsi="Times New Roman" w:cs="Times New Roman"/>
          <w:sz w:val="28"/>
          <w:szCs w:val="28"/>
        </w:rPr>
      </w:pPr>
    </w:p>
    <w:p w14:paraId="3BAD39C1" w14:textId="7F8D8510" w:rsidR="00896DDD" w:rsidRPr="009D134D" w:rsidRDefault="00896DDD" w:rsidP="004B0A2F">
      <w:pPr>
        <w:spacing w:after="0"/>
        <w:jc w:val="both"/>
        <w:rPr>
          <w:rFonts w:ascii="Times New Roman" w:hAnsi="Times New Roman" w:cs="Times New Roman"/>
          <w:sz w:val="28"/>
          <w:szCs w:val="28"/>
        </w:rPr>
      </w:pPr>
    </w:p>
    <w:p w14:paraId="7336C2DA" w14:textId="16DE11C5" w:rsidR="00896DDD" w:rsidRPr="009D134D" w:rsidRDefault="00896DDD" w:rsidP="004B0A2F">
      <w:pPr>
        <w:spacing w:after="0"/>
        <w:jc w:val="both"/>
        <w:rPr>
          <w:rFonts w:ascii="Times New Roman" w:hAnsi="Times New Roman" w:cs="Times New Roman"/>
          <w:sz w:val="28"/>
          <w:szCs w:val="28"/>
        </w:rPr>
      </w:pPr>
    </w:p>
    <w:p w14:paraId="605C6DAF" w14:textId="54E8B87A" w:rsidR="00896DDD" w:rsidRPr="009D134D" w:rsidRDefault="00896DDD" w:rsidP="004B0A2F">
      <w:pPr>
        <w:spacing w:after="0"/>
        <w:jc w:val="both"/>
        <w:rPr>
          <w:rFonts w:ascii="Times New Roman" w:hAnsi="Times New Roman" w:cs="Times New Roman"/>
          <w:sz w:val="28"/>
          <w:szCs w:val="28"/>
        </w:rPr>
      </w:pPr>
    </w:p>
    <w:p w14:paraId="7EF9FB5B" w14:textId="572CC67F" w:rsidR="00896DDD" w:rsidRPr="009D134D" w:rsidRDefault="00896DDD" w:rsidP="004B0A2F">
      <w:pPr>
        <w:spacing w:after="0"/>
        <w:jc w:val="both"/>
        <w:rPr>
          <w:rFonts w:ascii="Times New Roman" w:hAnsi="Times New Roman" w:cs="Times New Roman"/>
          <w:sz w:val="28"/>
          <w:szCs w:val="28"/>
        </w:rPr>
      </w:pPr>
    </w:p>
    <w:p w14:paraId="3D38DD96" w14:textId="4E53D0B0" w:rsidR="00134C0D" w:rsidRPr="009D134D" w:rsidRDefault="00C062D3" w:rsidP="00C062D3">
      <w:pPr>
        <w:spacing w:after="0"/>
        <w:jc w:val="center"/>
        <w:rPr>
          <w:rFonts w:ascii="Times New Roman" w:hAnsi="Times New Roman" w:cs="Times New Roman"/>
          <w:sz w:val="28"/>
          <w:szCs w:val="28"/>
        </w:rPr>
      </w:pPr>
      <w:r w:rsidRPr="009D134D">
        <w:rPr>
          <w:noProof/>
        </w:rPr>
        <w:lastRenderedPageBreak/>
        <w:drawing>
          <wp:inline distT="0" distB="0" distL="0" distR="0" wp14:anchorId="1E66A94D" wp14:editId="1547E441">
            <wp:extent cx="2592868" cy="407125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t="3407" r="1540" b="9479"/>
                    <a:stretch/>
                  </pic:blipFill>
                  <pic:spPr bwMode="auto">
                    <a:xfrm>
                      <a:off x="0" y="0"/>
                      <a:ext cx="2609330" cy="4097106"/>
                    </a:xfrm>
                    <a:prstGeom prst="rect">
                      <a:avLst/>
                    </a:prstGeom>
                    <a:noFill/>
                    <a:ln>
                      <a:noFill/>
                    </a:ln>
                    <a:extLst>
                      <a:ext uri="{53640926-AAD7-44D8-BBD7-CCE9431645EC}">
                        <a14:shadowObscured xmlns:a14="http://schemas.microsoft.com/office/drawing/2010/main"/>
                      </a:ext>
                    </a:extLst>
                  </pic:spPr>
                </pic:pic>
              </a:graphicData>
            </a:graphic>
          </wp:inline>
        </w:drawing>
      </w:r>
    </w:p>
    <w:p w14:paraId="7DAE123E" w14:textId="020C4638" w:rsidR="003F655A" w:rsidRPr="009D134D" w:rsidRDefault="003F655A" w:rsidP="00C062D3">
      <w:pPr>
        <w:spacing w:after="0"/>
        <w:ind w:firstLine="720"/>
        <w:jc w:val="both"/>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443EF7" w:rsidRPr="009D134D">
        <w:rPr>
          <w:rFonts w:ascii="Times New Roman" w:hAnsi="Times New Roman" w:cs="Times New Roman"/>
          <w:sz w:val="28"/>
          <w:szCs w:val="28"/>
        </w:rPr>
        <w:t>5</w:t>
      </w:r>
      <w:r w:rsidR="00134C0D" w:rsidRPr="009D134D">
        <w:rPr>
          <w:rFonts w:ascii="Times New Roman" w:hAnsi="Times New Roman" w:cs="Times New Roman"/>
          <w:sz w:val="28"/>
          <w:szCs w:val="28"/>
        </w:rPr>
        <w:t>2</w:t>
      </w:r>
      <w:r w:rsidRPr="009D134D">
        <w:rPr>
          <w:rFonts w:ascii="Times New Roman" w:hAnsi="Times New Roman" w:cs="Times New Roman"/>
          <w:sz w:val="28"/>
          <w:szCs w:val="28"/>
        </w:rPr>
        <w:t xml:space="preserve"> – Общий вид ветроэнергетической установки малой мощности</w:t>
      </w:r>
      <w:r w:rsidR="00C062D3" w:rsidRPr="009D134D">
        <w:rPr>
          <w:rFonts w:ascii="Times New Roman" w:hAnsi="Times New Roman" w:cs="Times New Roman"/>
          <w:sz w:val="28"/>
          <w:szCs w:val="28"/>
        </w:rPr>
        <w:t xml:space="preserve"> (вид спереди, буревая защита не активна)</w:t>
      </w:r>
    </w:p>
    <w:p w14:paraId="2BEE7317" w14:textId="77777777" w:rsidR="00C062D3" w:rsidRPr="009D134D" w:rsidRDefault="00C062D3" w:rsidP="00C062D3">
      <w:pPr>
        <w:spacing w:after="0"/>
        <w:ind w:firstLine="720"/>
        <w:jc w:val="both"/>
        <w:rPr>
          <w:rFonts w:ascii="Times New Roman" w:hAnsi="Times New Roman" w:cs="Times New Roman"/>
          <w:sz w:val="28"/>
          <w:szCs w:val="28"/>
        </w:rPr>
      </w:pPr>
    </w:p>
    <w:p w14:paraId="7D646911" w14:textId="13A2AA1F" w:rsidR="00854822" w:rsidRPr="009D134D" w:rsidRDefault="00C062D3" w:rsidP="00C062D3">
      <w:pPr>
        <w:spacing w:after="0"/>
        <w:jc w:val="center"/>
        <w:rPr>
          <w:rFonts w:ascii="Times New Roman" w:hAnsi="Times New Roman" w:cs="Times New Roman"/>
          <w:b/>
          <w:bCs/>
          <w:sz w:val="28"/>
          <w:szCs w:val="28"/>
        </w:rPr>
      </w:pPr>
      <w:r w:rsidRPr="009D134D">
        <w:rPr>
          <w:noProof/>
        </w:rPr>
        <w:drawing>
          <wp:inline distT="0" distB="0" distL="0" distR="0" wp14:anchorId="62651424" wp14:editId="3DFE34AD">
            <wp:extent cx="4750698" cy="374223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62227" cy="3751318"/>
                    </a:xfrm>
                    <a:prstGeom prst="rect">
                      <a:avLst/>
                    </a:prstGeom>
                    <a:noFill/>
                    <a:ln>
                      <a:noFill/>
                    </a:ln>
                  </pic:spPr>
                </pic:pic>
              </a:graphicData>
            </a:graphic>
          </wp:inline>
        </w:drawing>
      </w:r>
    </w:p>
    <w:p w14:paraId="682FB991" w14:textId="77777777" w:rsidR="00C062D3" w:rsidRPr="009D134D" w:rsidRDefault="00C062D3" w:rsidP="00C062D3">
      <w:pPr>
        <w:spacing w:after="0"/>
        <w:ind w:firstLine="720"/>
        <w:jc w:val="both"/>
        <w:rPr>
          <w:rFonts w:ascii="Times New Roman" w:hAnsi="Times New Roman" w:cs="Times New Roman"/>
          <w:sz w:val="28"/>
          <w:szCs w:val="28"/>
        </w:rPr>
      </w:pPr>
    </w:p>
    <w:p w14:paraId="046558B8" w14:textId="51357528" w:rsidR="003F655A" w:rsidRPr="009D134D" w:rsidRDefault="00C062D3" w:rsidP="00C062D3">
      <w:pPr>
        <w:spacing w:after="0"/>
        <w:ind w:firstLine="720"/>
        <w:jc w:val="both"/>
        <w:rPr>
          <w:rFonts w:ascii="Times New Roman" w:hAnsi="Times New Roman" w:cs="Times New Roman"/>
          <w:sz w:val="28"/>
          <w:szCs w:val="28"/>
        </w:rPr>
      </w:pPr>
      <w:r w:rsidRPr="009D134D">
        <w:rPr>
          <w:rFonts w:ascii="Times New Roman" w:hAnsi="Times New Roman" w:cs="Times New Roman"/>
          <w:sz w:val="28"/>
          <w:szCs w:val="28"/>
        </w:rPr>
        <w:t>Р</w:t>
      </w:r>
      <w:r w:rsidR="003F655A" w:rsidRPr="009D134D">
        <w:rPr>
          <w:rFonts w:ascii="Times New Roman" w:hAnsi="Times New Roman" w:cs="Times New Roman"/>
          <w:sz w:val="28"/>
          <w:szCs w:val="28"/>
        </w:rPr>
        <w:t xml:space="preserve">исунок </w:t>
      </w:r>
      <w:r w:rsidR="00443EF7" w:rsidRPr="009D134D">
        <w:rPr>
          <w:rFonts w:ascii="Times New Roman" w:hAnsi="Times New Roman" w:cs="Times New Roman"/>
          <w:sz w:val="28"/>
          <w:szCs w:val="28"/>
        </w:rPr>
        <w:t>5</w:t>
      </w:r>
      <w:r w:rsidR="00134C0D" w:rsidRPr="009D134D">
        <w:rPr>
          <w:rFonts w:ascii="Times New Roman" w:hAnsi="Times New Roman" w:cs="Times New Roman"/>
          <w:sz w:val="28"/>
          <w:szCs w:val="28"/>
        </w:rPr>
        <w:t>3</w:t>
      </w:r>
      <w:r w:rsidR="003F655A" w:rsidRPr="009D134D">
        <w:rPr>
          <w:rFonts w:ascii="Times New Roman" w:hAnsi="Times New Roman" w:cs="Times New Roman"/>
          <w:sz w:val="28"/>
          <w:szCs w:val="28"/>
        </w:rPr>
        <w:t xml:space="preserve"> – Общий вид ветроэнергетической установки малой мощности </w:t>
      </w:r>
      <w:r w:rsidRPr="009D134D">
        <w:rPr>
          <w:rFonts w:ascii="Times New Roman" w:hAnsi="Times New Roman" w:cs="Times New Roman"/>
          <w:sz w:val="28"/>
          <w:szCs w:val="28"/>
        </w:rPr>
        <w:t>(вид сбоку, буревая защита не активна)</w:t>
      </w:r>
    </w:p>
    <w:p w14:paraId="5EE6E6C5" w14:textId="64FDAAE0" w:rsidR="003F655A" w:rsidRPr="009D134D" w:rsidRDefault="00C062D3" w:rsidP="00C062D3">
      <w:pPr>
        <w:spacing w:after="0"/>
        <w:jc w:val="center"/>
        <w:rPr>
          <w:rFonts w:ascii="Times New Roman" w:hAnsi="Times New Roman" w:cs="Times New Roman"/>
          <w:b/>
          <w:bCs/>
          <w:sz w:val="28"/>
          <w:szCs w:val="28"/>
        </w:rPr>
      </w:pPr>
      <w:r w:rsidRPr="009D134D">
        <w:rPr>
          <w:noProof/>
        </w:rPr>
        <w:lastRenderedPageBreak/>
        <w:drawing>
          <wp:inline distT="0" distB="0" distL="0" distR="0" wp14:anchorId="72913BD3" wp14:editId="7B31017B">
            <wp:extent cx="2609850" cy="373861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18769" cy="3751386"/>
                    </a:xfrm>
                    <a:prstGeom prst="rect">
                      <a:avLst/>
                    </a:prstGeom>
                    <a:noFill/>
                    <a:ln>
                      <a:noFill/>
                    </a:ln>
                  </pic:spPr>
                </pic:pic>
              </a:graphicData>
            </a:graphic>
          </wp:inline>
        </w:drawing>
      </w:r>
    </w:p>
    <w:p w14:paraId="7F11F1C9" w14:textId="77777777" w:rsidR="00896DDD" w:rsidRPr="009D134D" w:rsidRDefault="00896DDD" w:rsidP="003F655A">
      <w:pPr>
        <w:spacing w:after="0"/>
        <w:jc w:val="both"/>
        <w:rPr>
          <w:rFonts w:ascii="Times New Roman" w:hAnsi="Times New Roman" w:cs="Times New Roman"/>
          <w:b/>
          <w:bCs/>
          <w:sz w:val="28"/>
          <w:szCs w:val="28"/>
        </w:rPr>
      </w:pPr>
    </w:p>
    <w:p w14:paraId="3F092FC9" w14:textId="3C74654F" w:rsidR="003F655A" w:rsidRPr="009D134D" w:rsidRDefault="003F655A" w:rsidP="00134C0D">
      <w:pPr>
        <w:spacing w:after="0"/>
        <w:ind w:firstLine="720"/>
        <w:jc w:val="both"/>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443EF7" w:rsidRPr="009D134D">
        <w:rPr>
          <w:rFonts w:ascii="Times New Roman" w:hAnsi="Times New Roman" w:cs="Times New Roman"/>
          <w:sz w:val="28"/>
          <w:szCs w:val="28"/>
        </w:rPr>
        <w:t>5</w:t>
      </w:r>
      <w:r w:rsidR="00134C0D" w:rsidRPr="009D134D">
        <w:rPr>
          <w:rFonts w:ascii="Times New Roman" w:hAnsi="Times New Roman" w:cs="Times New Roman"/>
          <w:sz w:val="28"/>
          <w:szCs w:val="28"/>
        </w:rPr>
        <w:t>4</w:t>
      </w:r>
      <w:r w:rsidRPr="009D134D">
        <w:rPr>
          <w:rFonts w:ascii="Times New Roman" w:hAnsi="Times New Roman" w:cs="Times New Roman"/>
          <w:sz w:val="28"/>
          <w:szCs w:val="28"/>
        </w:rPr>
        <w:t xml:space="preserve"> – </w:t>
      </w:r>
      <w:r w:rsidR="00C062D3" w:rsidRPr="009D134D">
        <w:rPr>
          <w:rFonts w:ascii="Times New Roman" w:hAnsi="Times New Roman" w:cs="Times New Roman"/>
          <w:sz w:val="28"/>
          <w:szCs w:val="28"/>
        </w:rPr>
        <w:t>Общий вид ветроэнергетической установки малой мощности (вид спереди, буревая защита активна)</w:t>
      </w:r>
    </w:p>
    <w:p w14:paraId="585F643C" w14:textId="77777777" w:rsidR="00C062D3" w:rsidRPr="009D134D" w:rsidRDefault="00C062D3" w:rsidP="00134C0D">
      <w:pPr>
        <w:spacing w:after="0"/>
        <w:ind w:firstLine="720"/>
        <w:jc w:val="both"/>
        <w:rPr>
          <w:rFonts w:ascii="Times New Roman" w:hAnsi="Times New Roman" w:cs="Times New Roman"/>
          <w:sz w:val="28"/>
          <w:szCs w:val="28"/>
        </w:rPr>
      </w:pPr>
    </w:p>
    <w:p w14:paraId="107C3AE0" w14:textId="5E953826" w:rsidR="00C062D3" w:rsidRPr="009D134D" w:rsidRDefault="00C062D3" w:rsidP="00C062D3">
      <w:pPr>
        <w:spacing w:after="0"/>
        <w:ind w:firstLine="720"/>
        <w:jc w:val="center"/>
        <w:rPr>
          <w:rFonts w:ascii="Times New Roman" w:hAnsi="Times New Roman" w:cs="Times New Roman"/>
          <w:sz w:val="28"/>
          <w:szCs w:val="28"/>
        </w:rPr>
      </w:pPr>
      <w:r w:rsidRPr="009D134D">
        <w:rPr>
          <w:noProof/>
        </w:rPr>
        <w:drawing>
          <wp:inline distT="0" distB="0" distL="0" distR="0" wp14:anchorId="2E5F561D" wp14:editId="7C64A755">
            <wp:extent cx="4419600" cy="3776881"/>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427421" cy="3783565"/>
                    </a:xfrm>
                    <a:prstGeom prst="rect">
                      <a:avLst/>
                    </a:prstGeom>
                    <a:noFill/>
                    <a:ln>
                      <a:noFill/>
                    </a:ln>
                  </pic:spPr>
                </pic:pic>
              </a:graphicData>
            </a:graphic>
          </wp:inline>
        </w:drawing>
      </w:r>
    </w:p>
    <w:p w14:paraId="1D97E84B" w14:textId="77777777" w:rsidR="00C062D3" w:rsidRPr="009D134D" w:rsidRDefault="00C062D3" w:rsidP="00C062D3">
      <w:pPr>
        <w:spacing w:after="0"/>
        <w:ind w:firstLine="720"/>
        <w:jc w:val="center"/>
        <w:rPr>
          <w:rFonts w:ascii="Times New Roman" w:hAnsi="Times New Roman" w:cs="Times New Roman"/>
          <w:sz w:val="28"/>
          <w:szCs w:val="28"/>
        </w:rPr>
      </w:pPr>
    </w:p>
    <w:p w14:paraId="1CBAA219" w14:textId="27BE9322" w:rsidR="00C062D3" w:rsidRPr="009D134D" w:rsidRDefault="00C062D3" w:rsidP="00BC121D">
      <w:pPr>
        <w:spacing w:after="0"/>
        <w:ind w:firstLine="720"/>
        <w:jc w:val="both"/>
        <w:rPr>
          <w:rFonts w:ascii="Times New Roman" w:hAnsi="Times New Roman" w:cs="Times New Roman"/>
          <w:sz w:val="28"/>
          <w:szCs w:val="28"/>
        </w:rPr>
      </w:pPr>
      <w:r w:rsidRPr="009D134D">
        <w:rPr>
          <w:rFonts w:ascii="Times New Roman" w:hAnsi="Times New Roman" w:cs="Times New Roman"/>
          <w:sz w:val="28"/>
          <w:szCs w:val="28"/>
        </w:rPr>
        <w:t>Рисунок 55 – Общий вид ветроэнергетической установки малой мощности (вид сбоку, буревая защита активна)</w:t>
      </w:r>
    </w:p>
    <w:p w14:paraId="4AEE0711" w14:textId="77777777" w:rsidR="00BC121D" w:rsidRPr="009D134D" w:rsidRDefault="003B2801" w:rsidP="004B0A2F">
      <w:pPr>
        <w:spacing w:after="0"/>
        <w:jc w:val="both"/>
        <w:rPr>
          <w:rFonts w:ascii="Times New Roman" w:hAnsi="Times New Roman" w:cs="Times New Roman"/>
          <w:b/>
          <w:bCs/>
          <w:sz w:val="28"/>
          <w:szCs w:val="28"/>
        </w:rPr>
        <w:sectPr w:rsidR="00BC121D" w:rsidRPr="009D134D" w:rsidSect="007E1734">
          <w:footerReference w:type="default" r:id="rId229"/>
          <w:pgSz w:w="11906" w:h="16838"/>
          <w:pgMar w:top="1134" w:right="850" w:bottom="1134" w:left="1701" w:header="708" w:footer="708" w:gutter="0"/>
          <w:cols w:space="708"/>
          <w:titlePg/>
          <w:docGrid w:linePitch="360"/>
        </w:sectPr>
      </w:pPr>
      <w:r w:rsidRPr="009D134D">
        <w:rPr>
          <w:rFonts w:ascii="Times New Roman" w:hAnsi="Times New Roman" w:cs="Times New Roman"/>
          <w:b/>
          <w:bCs/>
          <w:noProof/>
          <w:sz w:val="28"/>
          <w:szCs w:val="28"/>
        </w:rPr>
        <mc:AlternateContent>
          <mc:Choice Requires="wps">
            <w:drawing>
              <wp:anchor distT="45720" distB="45720" distL="114300" distR="114300" simplePos="0" relativeHeight="251700224" behindDoc="1" locked="0" layoutInCell="1" allowOverlap="1" wp14:anchorId="7935D55B" wp14:editId="1F0BF018">
                <wp:simplePos x="0" y="0"/>
                <wp:positionH relativeFrom="margin">
                  <wp:align>right</wp:align>
                </wp:positionH>
                <wp:positionV relativeFrom="paragraph">
                  <wp:posOffset>3931285</wp:posOffset>
                </wp:positionV>
                <wp:extent cx="8686165" cy="1404620"/>
                <wp:effectExtent l="0" t="8255" r="11430" b="1143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686165" cy="1404620"/>
                        </a:xfrm>
                        <a:prstGeom prst="rect">
                          <a:avLst/>
                        </a:prstGeom>
                        <a:solidFill>
                          <a:srgbClr val="FFFFFF"/>
                        </a:solidFill>
                        <a:ln w="9525">
                          <a:solidFill>
                            <a:schemeClr val="bg1"/>
                          </a:solidFill>
                          <a:miter lim="800000"/>
                          <a:headEnd/>
                          <a:tailEnd/>
                        </a:ln>
                      </wps:spPr>
                      <wps:txbx>
                        <w:txbxContent>
                          <w:p w14:paraId="6492BA54" w14:textId="5254A590" w:rsidR="003B2801" w:rsidRDefault="003B2801" w:rsidP="003B2801">
                            <w:pPr>
                              <w:spacing w:after="0"/>
                              <w:jc w:val="center"/>
                            </w:pPr>
                            <w:r>
                              <w:rPr>
                                <w:rFonts w:ascii="Times New Roman" w:hAnsi="Times New Roman" w:cs="Times New Roman"/>
                                <w:sz w:val="28"/>
                                <w:szCs w:val="28"/>
                              </w:rPr>
                              <w:t>Рисунок 56 – Узел силовая головка в разрезе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7935D55B" id="_x0000_t202" coordsize="21600,21600" o:spt="202" path="m,l,21600r21600,l21600,xe">
                <v:stroke joinstyle="miter"/>
                <v:path gradientshapeok="t" o:connecttype="rect"/>
              </v:shapetype>
              <v:shape id="Надпись 2" o:spid="_x0000_s1026" type="#_x0000_t202" style="position:absolute;left:0;text-align:left;margin-left:632.75pt;margin-top:309.55pt;width:683.95pt;height:110.6pt;rotation:-90;z-index:-251616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" strokecolor="white [3212]">
                <v:textbox style="mso-fit-shape-to-text:t">
                  <w:txbxContent>
                    <w:p w14:paraId="6492BA54" w14:textId="5254A590" w:rsidR="003B2801" w:rsidRDefault="003B2801" w:rsidP="003B2801">
                      <w:pPr>
                        <w:spacing w:after="0"/>
                        <w:jc w:val="center"/>
                      </w:pPr>
                      <w:r>
                        <w:rPr>
                          <w:rFonts w:ascii="Times New Roman" w:hAnsi="Times New Roman" w:cs="Times New Roman"/>
                          <w:sz w:val="28"/>
                          <w:szCs w:val="28"/>
                        </w:rPr>
                        <w:t>Рисунок 56 – Узел силовая головка в разрезе</w:t>
                      </w:r>
                    </w:p>
                  </w:txbxContent>
                </v:textbox>
                <w10:wrap anchorx="margin"/>
              </v:shape>
            </w:pict>
          </mc:Fallback>
        </mc:AlternateContent>
      </w:r>
    </w:p>
    <w:p w14:paraId="097BB9EA" w14:textId="77777777" w:rsidR="00BC121D" w:rsidRPr="009D134D" w:rsidRDefault="003B2801" w:rsidP="00BC121D">
      <w:pPr>
        <w:spacing w:after="0"/>
        <w:jc w:val="center"/>
        <w:rPr>
          <w:rFonts w:ascii="Times New Roman" w:hAnsi="Times New Roman" w:cs="Times New Roman"/>
          <w:b/>
          <w:bCs/>
          <w:sz w:val="28"/>
          <w:szCs w:val="28"/>
        </w:rPr>
      </w:pPr>
      <w:r w:rsidRPr="009D134D">
        <w:rPr>
          <w:rFonts w:ascii="Times New Roman" w:hAnsi="Times New Roman" w:cs="Times New Roman"/>
          <w:b/>
          <w:bCs/>
          <w:noProof/>
          <w:sz w:val="28"/>
          <w:szCs w:val="28"/>
        </w:rPr>
        <w:lastRenderedPageBreak/>
        <w:drawing>
          <wp:inline distT="0" distB="0" distL="0" distR="0" wp14:anchorId="1941BB57" wp14:editId="1A8AE470">
            <wp:extent cx="7780020" cy="505637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7873620" cy="5117202"/>
                    </a:xfrm>
                    <a:prstGeom prst="rect">
                      <a:avLst/>
                    </a:prstGeom>
                    <a:noFill/>
                    <a:ln>
                      <a:noFill/>
                    </a:ln>
                  </pic:spPr>
                </pic:pic>
              </a:graphicData>
            </a:graphic>
          </wp:inline>
        </w:drawing>
      </w:r>
    </w:p>
    <w:p w14:paraId="63423C1B" w14:textId="77777777" w:rsidR="00BC121D" w:rsidRPr="009D134D" w:rsidRDefault="00BC121D" w:rsidP="004B0A2F">
      <w:pPr>
        <w:spacing w:after="0"/>
        <w:jc w:val="both"/>
        <w:rPr>
          <w:rFonts w:ascii="Times New Roman" w:hAnsi="Times New Roman" w:cs="Times New Roman"/>
          <w:b/>
          <w:bCs/>
          <w:sz w:val="28"/>
          <w:szCs w:val="28"/>
        </w:rPr>
      </w:pPr>
    </w:p>
    <w:p w14:paraId="02DD8C5C" w14:textId="16787586" w:rsidR="00BC121D" w:rsidRPr="009D134D" w:rsidRDefault="00BC121D" w:rsidP="00BC121D">
      <w:pPr>
        <w:spacing w:after="0"/>
        <w:ind w:firstLine="720"/>
        <w:jc w:val="center"/>
        <w:rPr>
          <w:rFonts w:ascii="Times New Roman" w:hAnsi="Times New Roman" w:cs="Times New Roman"/>
          <w:sz w:val="28"/>
          <w:szCs w:val="28"/>
        </w:rPr>
        <w:sectPr w:rsidR="00BC121D" w:rsidRPr="009D134D" w:rsidSect="00BC121D">
          <w:pgSz w:w="16838" w:h="11906" w:orient="landscape"/>
          <w:pgMar w:top="1985" w:right="1134" w:bottom="1134" w:left="1134" w:header="709" w:footer="709" w:gutter="0"/>
          <w:cols w:space="708"/>
          <w:docGrid w:linePitch="360"/>
        </w:sectPr>
      </w:pPr>
      <w:r w:rsidRPr="009D134D">
        <w:rPr>
          <w:rFonts w:ascii="Times New Roman" w:hAnsi="Times New Roman" w:cs="Times New Roman"/>
          <w:sz w:val="28"/>
          <w:szCs w:val="28"/>
        </w:rPr>
        <w:t>Рисунок 56 – Силовая головка и поворотная платформа ВЭУ малой мощности</w:t>
      </w:r>
    </w:p>
    <w:p w14:paraId="18474AA7" w14:textId="34E5E009" w:rsidR="00750359" w:rsidRPr="009D134D" w:rsidRDefault="00750359" w:rsidP="00BC121D">
      <w:pPr>
        <w:rPr>
          <w:rFonts w:ascii="Times New Roman" w:hAnsi="Times New Roman" w:cs="Times New Roman"/>
          <w:b/>
          <w:bCs/>
          <w:sz w:val="28"/>
          <w:szCs w:val="28"/>
        </w:rPr>
      </w:pPr>
      <w:r w:rsidRPr="009D134D">
        <w:rPr>
          <w:rFonts w:ascii="Times New Roman" w:hAnsi="Times New Roman" w:cs="Times New Roman"/>
          <w:b/>
          <w:bCs/>
          <w:noProof/>
          <w:sz w:val="28"/>
          <w:szCs w:val="28"/>
        </w:rPr>
        <w:lastRenderedPageBreak/>
        <w:drawing>
          <wp:inline distT="0" distB="0" distL="0" distR="0" wp14:anchorId="029D814F" wp14:editId="62F29881">
            <wp:extent cx="4532187" cy="8134350"/>
            <wp:effectExtent l="0" t="0" r="190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541261" cy="8150637"/>
                    </a:xfrm>
                    <a:prstGeom prst="rect">
                      <a:avLst/>
                    </a:prstGeom>
                    <a:noFill/>
                    <a:ln>
                      <a:noFill/>
                    </a:ln>
                  </pic:spPr>
                </pic:pic>
              </a:graphicData>
            </a:graphic>
          </wp:inline>
        </w:drawing>
      </w:r>
    </w:p>
    <w:p w14:paraId="7CD533E2" w14:textId="1A3465D5" w:rsidR="00750359" w:rsidRPr="009D134D" w:rsidRDefault="00750359" w:rsidP="004B0A2F">
      <w:pPr>
        <w:spacing w:after="0"/>
        <w:jc w:val="both"/>
        <w:rPr>
          <w:rFonts w:ascii="Times New Roman" w:hAnsi="Times New Roman" w:cs="Times New Roman"/>
          <w:b/>
          <w:bCs/>
          <w:sz w:val="28"/>
          <w:szCs w:val="28"/>
        </w:rPr>
      </w:pPr>
    </w:p>
    <w:p w14:paraId="1FCE0E30" w14:textId="3C7B832D" w:rsidR="003B2801" w:rsidRPr="009D134D" w:rsidRDefault="003B2801" w:rsidP="003B2801">
      <w:pPr>
        <w:spacing w:after="0"/>
        <w:ind w:firstLine="720"/>
        <w:jc w:val="center"/>
        <w:rPr>
          <w:rFonts w:ascii="Times New Roman" w:hAnsi="Times New Roman" w:cs="Times New Roman"/>
          <w:sz w:val="28"/>
          <w:szCs w:val="28"/>
        </w:rPr>
      </w:pPr>
      <w:r w:rsidRPr="009D134D">
        <w:rPr>
          <w:rFonts w:ascii="Times New Roman" w:hAnsi="Times New Roman" w:cs="Times New Roman"/>
          <w:sz w:val="28"/>
          <w:szCs w:val="28"/>
        </w:rPr>
        <w:t>Рисунок 5</w:t>
      </w:r>
      <w:r w:rsidR="002618C3" w:rsidRPr="009D134D">
        <w:rPr>
          <w:rFonts w:ascii="Times New Roman" w:hAnsi="Times New Roman" w:cs="Times New Roman"/>
          <w:sz w:val="28"/>
          <w:szCs w:val="28"/>
        </w:rPr>
        <w:t>7</w:t>
      </w:r>
      <w:r w:rsidRPr="009D134D">
        <w:rPr>
          <w:rFonts w:ascii="Times New Roman" w:hAnsi="Times New Roman" w:cs="Times New Roman"/>
          <w:sz w:val="28"/>
          <w:szCs w:val="28"/>
        </w:rPr>
        <w:t xml:space="preserve"> – Механизм буревой защиты (разрез А-А)</w:t>
      </w:r>
    </w:p>
    <w:p w14:paraId="6733692E" w14:textId="3A56EA85" w:rsidR="00750359" w:rsidRPr="009D134D" w:rsidRDefault="00750359" w:rsidP="004B0A2F">
      <w:pPr>
        <w:spacing w:after="0"/>
        <w:jc w:val="both"/>
        <w:rPr>
          <w:rFonts w:ascii="Times New Roman" w:hAnsi="Times New Roman" w:cs="Times New Roman"/>
          <w:b/>
          <w:bCs/>
          <w:sz w:val="28"/>
          <w:szCs w:val="28"/>
        </w:rPr>
      </w:pPr>
    </w:p>
    <w:p w14:paraId="336FBDDE" w14:textId="60D3C769" w:rsidR="00750359" w:rsidRPr="009D134D" w:rsidRDefault="00750359" w:rsidP="004B0A2F">
      <w:pPr>
        <w:spacing w:after="0"/>
        <w:jc w:val="both"/>
        <w:rPr>
          <w:rFonts w:ascii="Times New Roman" w:hAnsi="Times New Roman" w:cs="Times New Roman"/>
          <w:b/>
          <w:bCs/>
          <w:sz w:val="28"/>
          <w:szCs w:val="28"/>
        </w:rPr>
      </w:pPr>
    </w:p>
    <w:p w14:paraId="3795F836" w14:textId="0F600D22" w:rsidR="00750359" w:rsidRPr="009D134D" w:rsidRDefault="00750359" w:rsidP="004B0A2F">
      <w:pPr>
        <w:spacing w:after="0"/>
        <w:jc w:val="both"/>
        <w:rPr>
          <w:rFonts w:ascii="Times New Roman" w:hAnsi="Times New Roman" w:cs="Times New Roman"/>
          <w:b/>
          <w:bCs/>
          <w:sz w:val="28"/>
          <w:szCs w:val="28"/>
        </w:rPr>
      </w:pPr>
    </w:p>
    <w:p w14:paraId="7ADC4484" w14:textId="2C865CD3" w:rsidR="00750359" w:rsidRPr="009D134D" w:rsidRDefault="003B2801" w:rsidP="004B0A2F">
      <w:pPr>
        <w:spacing w:after="0"/>
        <w:jc w:val="both"/>
        <w:rPr>
          <w:rFonts w:ascii="Times New Roman" w:hAnsi="Times New Roman" w:cs="Times New Roman"/>
          <w:b/>
          <w:bCs/>
          <w:sz w:val="28"/>
          <w:szCs w:val="28"/>
        </w:rPr>
      </w:pPr>
      <w:r w:rsidRPr="009D134D">
        <w:rPr>
          <w:rFonts w:ascii="Times New Roman" w:hAnsi="Times New Roman" w:cs="Times New Roman"/>
          <w:b/>
          <w:bCs/>
          <w:noProof/>
          <w:sz w:val="28"/>
          <w:szCs w:val="28"/>
        </w:rPr>
        <w:drawing>
          <wp:inline distT="0" distB="0" distL="0" distR="0" wp14:anchorId="39A3C5C5" wp14:editId="7873381E">
            <wp:extent cx="4127043" cy="7924800"/>
            <wp:effectExtent l="0" t="0" r="698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127447" cy="7925576"/>
                    </a:xfrm>
                    <a:prstGeom prst="rect">
                      <a:avLst/>
                    </a:prstGeom>
                    <a:noFill/>
                    <a:ln>
                      <a:noFill/>
                    </a:ln>
                  </pic:spPr>
                </pic:pic>
              </a:graphicData>
            </a:graphic>
          </wp:inline>
        </w:drawing>
      </w:r>
    </w:p>
    <w:p w14:paraId="0738A860" w14:textId="197ADEF2" w:rsidR="00750359" w:rsidRPr="009D134D" w:rsidRDefault="00750359" w:rsidP="004B0A2F">
      <w:pPr>
        <w:spacing w:after="0"/>
        <w:jc w:val="both"/>
        <w:rPr>
          <w:rFonts w:ascii="Times New Roman" w:hAnsi="Times New Roman" w:cs="Times New Roman"/>
          <w:b/>
          <w:bCs/>
          <w:sz w:val="28"/>
          <w:szCs w:val="28"/>
        </w:rPr>
      </w:pPr>
    </w:p>
    <w:p w14:paraId="64F3E657" w14:textId="436796A0" w:rsidR="002F4633" w:rsidRPr="009D134D" w:rsidRDefault="003B2801" w:rsidP="003B2801">
      <w:pPr>
        <w:spacing w:after="0"/>
        <w:jc w:val="center"/>
        <w:rPr>
          <w:rFonts w:ascii="Times New Roman" w:hAnsi="Times New Roman" w:cs="Times New Roman"/>
          <w:sz w:val="28"/>
          <w:szCs w:val="28"/>
        </w:rPr>
      </w:pPr>
      <w:r w:rsidRPr="009D134D">
        <w:rPr>
          <w:rFonts w:ascii="Times New Roman" w:hAnsi="Times New Roman" w:cs="Times New Roman"/>
          <w:sz w:val="28"/>
          <w:szCs w:val="28"/>
        </w:rPr>
        <w:t>Рисунок 5</w:t>
      </w:r>
      <w:r w:rsidR="002618C3" w:rsidRPr="009D134D">
        <w:rPr>
          <w:rFonts w:ascii="Times New Roman" w:hAnsi="Times New Roman" w:cs="Times New Roman"/>
          <w:sz w:val="28"/>
          <w:szCs w:val="28"/>
        </w:rPr>
        <w:t>8</w:t>
      </w:r>
      <w:r w:rsidRPr="009D134D">
        <w:rPr>
          <w:rFonts w:ascii="Times New Roman" w:hAnsi="Times New Roman" w:cs="Times New Roman"/>
          <w:sz w:val="28"/>
          <w:szCs w:val="28"/>
        </w:rPr>
        <w:t xml:space="preserve"> – Узел ветровое колесо (разрез)</w:t>
      </w:r>
    </w:p>
    <w:p w14:paraId="350DF29C" w14:textId="0F93E080" w:rsidR="00C062D3" w:rsidRPr="009D134D" w:rsidRDefault="00C062D3" w:rsidP="00C062D3">
      <w:pPr>
        <w:tabs>
          <w:tab w:val="left" w:pos="3415"/>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p>
    <w:p w14:paraId="3AA0D332" w14:textId="46D2EF58" w:rsidR="002F4633" w:rsidRPr="009D134D" w:rsidRDefault="002F4633" w:rsidP="004B0A2F">
      <w:pPr>
        <w:spacing w:after="0"/>
        <w:jc w:val="both"/>
        <w:rPr>
          <w:rFonts w:ascii="Times New Roman" w:hAnsi="Times New Roman" w:cs="Times New Roman"/>
          <w:sz w:val="28"/>
          <w:szCs w:val="28"/>
        </w:rPr>
      </w:pPr>
    </w:p>
    <w:p w14:paraId="50EFECE0" w14:textId="16E8B2EA" w:rsidR="003B2801" w:rsidRPr="009D134D" w:rsidRDefault="003B2801" w:rsidP="00F316A5">
      <w:pPr>
        <w:spacing w:after="0"/>
        <w:jc w:val="center"/>
        <w:rPr>
          <w:rFonts w:ascii="Times New Roman" w:hAnsi="Times New Roman" w:cs="Times New Roman"/>
          <w:sz w:val="28"/>
          <w:szCs w:val="28"/>
        </w:rPr>
      </w:pPr>
      <w:r w:rsidRPr="009D134D">
        <w:rPr>
          <w:rFonts w:ascii="Times New Roman" w:hAnsi="Times New Roman" w:cs="Times New Roman"/>
          <w:noProof/>
          <w:sz w:val="28"/>
          <w:szCs w:val="28"/>
        </w:rPr>
        <w:lastRenderedPageBreak/>
        <w:drawing>
          <wp:inline distT="0" distB="0" distL="0" distR="0" wp14:anchorId="61D5B84C" wp14:editId="3E6A2328">
            <wp:extent cx="3784600" cy="3371293"/>
            <wp:effectExtent l="0" t="0" r="635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787105" cy="3373524"/>
                    </a:xfrm>
                    <a:prstGeom prst="rect">
                      <a:avLst/>
                    </a:prstGeom>
                    <a:noFill/>
                    <a:ln>
                      <a:noFill/>
                    </a:ln>
                  </pic:spPr>
                </pic:pic>
              </a:graphicData>
            </a:graphic>
          </wp:inline>
        </w:drawing>
      </w:r>
    </w:p>
    <w:p w14:paraId="37DA07E6" w14:textId="77777777" w:rsidR="003B2801" w:rsidRPr="009D134D" w:rsidRDefault="003B2801" w:rsidP="004B0A2F">
      <w:pPr>
        <w:spacing w:after="0"/>
        <w:jc w:val="both"/>
        <w:rPr>
          <w:rFonts w:ascii="Times New Roman" w:hAnsi="Times New Roman" w:cs="Times New Roman"/>
          <w:sz w:val="28"/>
          <w:szCs w:val="28"/>
        </w:rPr>
      </w:pPr>
    </w:p>
    <w:p w14:paraId="6F7C104C" w14:textId="415E66BA" w:rsidR="002F4633" w:rsidRPr="009D134D" w:rsidRDefault="002F4633" w:rsidP="003B2801">
      <w:pPr>
        <w:spacing w:after="0"/>
        <w:jc w:val="center"/>
        <w:rPr>
          <w:rFonts w:ascii="Times New Roman" w:hAnsi="Times New Roman" w:cs="Times New Roman"/>
          <w:sz w:val="28"/>
          <w:szCs w:val="28"/>
        </w:rPr>
      </w:pPr>
      <w:r w:rsidRPr="009D134D">
        <w:rPr>
          <w:rFonts w:ascii="Times New Roman" w:hAnsi="Times New Roman" w:cs="Times New Roman"/>
          <w:sz w:val="28"/>
          <w:szCs w:val="28"/>
        </w:rPr>
        <w:t xml:space="preserve">Рисунок </w:t>
      </w:r>
      <w:r w:rsidR="003B2801" w:rsidRPr="009D134D">
        <w:rPr>
          <w:rFonts w:ascii="Times New Roman" w:hAnsi="Times New Roman" w:cs="Times New Roman"/>
          <w:sz w:val="28"/>
          <w:szCs w:val="28"/>
        </w:rPr>
        <w:t>5</w:t>
      </w:r>
      <w:r w:rsidR="002618C3" w:rsidRPr="009D134D">
        <w:rPr>
          <w:rFonts w:ascii="Times New Roman" w:hAnsi="Times New Roman" w:cs="Times New Roman"/>
          <w:sz w:val="28"/>
          <w:szCs w:val="28"/>
        </w:rPr>
        <w:t>9</w:t>
      </w:r>
      <w:r w:rsidR="003B2801" w:rsidRPr="009D134D">
        <w:rPr>
          <w:rFonts w:ascii="Times New Roman" w:hAnsi="Times New Roman" w:cs="Times New Roman"/>
          <w:sz w:val="28"/>
          <w:szCs w:val="28"/>
        </w:rPr>
        <w:t xml:space="preserve"> –Закрепление лопасти к поворотной оси </w:t>
      </w:r>
    </w:p>
    <w:p w14:paraId="67AF6433" w14:textId="77777777" w:rsidR="003B2801" w:rsidRPr="009D134D" w:rsidRDefault="003B2801" w:rsidP="007F391A">
      <w:pPr>
        <w:pStyle w:val="23"/>
        <w:tabs>
          <w:tab w:val="left" w:pos="567"/>
        </w:tabs>
        <w:rPr>
          <w:szCs w:val="28"/>
        </w:rPr>
      </w:pPr>
    </w:p>
    <w:p w14:paraId="016AF565" w14:textId="00E40AF3" w:rsidR="00F316A5" w:rsidRPr="009D134D" w:rsidRDefault="00F316A5" w:rsidP="007F391A">
      <w:pPr>
        <w:pStyle w:val="23"/>
        <w:tabs>
          <w:tab w:val="left" w:pos="567"/>
        </w:tabs>
        <w:rPr>
          <w:szCs w:val="28"/>
        </w:rPr>
      </w:pPr>
      <w:r w:rsidRPr="009D134D">
        <w:rPr>
          <w:szCs w:val="28"/>
        </w:rPr>
        <w:t xml:space="preserve">Таблица 27 – Технические характеристики </w:t>
      </w:r>
      <w:bookmarkStart w:id="57" w:name="_Hlk180453251"/>
      <w:r w:rsidRPr="009D134D">
        <w:rPr>
          <w:szCs w:val="28"/>
        </w:rPr>
        <w:t>ветроэнергетической установки малой мощности</w:t>
      </w:r>
    </w:p>
    <w:tbl>
      <w:tblPr>
        <w:tblStyle w:val="31"/>
        <w:tblW w:w="4961" w:type="pct"/>
        <w:jc w:val="center"/>
        <w:tblLook w:val="04A0" w:firstRow="1" w:lastRow="0" w:firstColumn="1" w:lastColumn="0" w:noHBand="0" w:noVBand="1"/>
      </w:tblPr>
      <w:tblGrid>
        <w:gridCol w:w="4957"/>
        <w:gridCol w:w="4315"/>
      </w:tblGrid>
      <w:tr w:rsidR="00F316A5" w:rsidRPr="009D134D" w14:paraId="514404C3" w14:textId="77777777" w:rsidTr="00ED4440">
        <w:trPr>
          <w:jc w:val="center"/>
        </w:trPr>
        <w:tc>
          <w:tcPr>
            <w:tcW w:w="2673" w:type="pct"/>
            <w:vAlign w:val="center"/>
          </w:tcPr>
          <w:p w14:paraId="217A6F85" w14:textId="77777777" w:rsidR="00F316A5" w:rsidRPr="009D134D" w:rsidRDefault="00F316A5" w:rsidP="00F02E13">
            <w:bookmarkStart w:id="58" w:name="_Hlk180453274"/>
            <w:bookmarkEnd w:id="57"/>
            <w:r w:rsidRPr="009D134D">
              <w:t>Диаметр ВК</w:t>
            </w:r>
          </w:p>
        </w:tc>
        <w:tc>
          <w:tcPr>
            <w:tcW w:w="2327" w:type="pct"/>
            <w:vAlign w:val="center"/>
          </w:tcPr>
          <w:p w14:paraId="711517EE" w14:textId="605B20F6" w:rsidR="00F316A5" w:rsidRPr="009D134D" w:rsidRDefault="00F316A5" w:rsidP="00F02E13">
            <w:pPr>
              <w:jc w:val="center"/>
            </w:pPr>
            <w:r w:rsidRPr="009D134D">
              <w:t>1,4 м</w:t>
            </w:r>
          </w:p>
        </w:tc>
      </w:tr>
      <w:tr w:rsidR="00F316A5" w:rsidRPr="009D134D" w14:paraId="7ABECF60" w14:textId="77777777" w:rsidTr="00ED4440">
        <w:trPr>
          <w:jc w:val="center"/>
        </w:trPr>
        <w:tc>
          <w:tcPr>
            <w:tcW w:w="2673" w:type="pct"/>
            <w:vAlign w:val="center"/>
          </w:tcPr>
          <w:p w14:paraId="39779E0F" w14:textId="77777777" w:rsidR="00F316A5" w:rsidRPr="009D134D" w:rsidRDefault="00F316A5" w:rsidP="00F02E13">
            <w:r w:rsidRPr="009D134D">
              <w:t>Высота до оси вращения ВК</w:t>
            </w:r>
          </w:p>
        </w:tc>
        <w:tc>
          <w:tcPr>
            <w:tcW w:w="2327" w:type="pct"/>
            <w:vAlign w:val="center"/>
          </w:tcPr>
          <w:p w14:paraId="3CF76A89" w14:textId="55D13C65" w:rsidR="00F316A5" w:rsidRPr="009D134D" w:rsidRDefault="004C21CD" w:rsidP="00F02E13">
            <w:pPr>
              <w:jc w:val="center"/>
            </w:pPr>
            <w:r w:rsidRPr="009D134D">
              <w:t>5</w:t>
            </w:r>
            <w:r w:rsidR="00F316A5" w:rsidRPr="009D134D">
              <w:t xml:space="preserve"> м </w:t>
            </w:r>
          </w:p>
        </w:tc>
      </w:tr>
      <w:tr w:rsidR="00F316A5" w:rsidRPr="009D134D" w14:paraId="4CD0F6E6" w14:textId="77777777" w:rsidTr="00ED4440">
        <w:trPr>
          <w:jc w:val="center"/>
        </w:trPr>
        <w:tc>
          <w:tcPr>
            <w:tcW w:w="2673" w:type="pct"/>
            <w:vAlign w:val="center"/>
          </w:tcPr>
          <w:p w14:paraId="05268C44" w14:textId="77777777" w:rsidR="00F316A5" w:rsidRPr="009D134D" w:rsidRDefault="00F316A5" w:rsidP="00F02E13">
            <w:r w:rsidRPr="009D134D">
              <w:t>Форма лопасти</w:t>
            </w:r>
          </w:p>
        </w:tc>
        <w:tc>
          <w:tcPr>
            <w:tcW w:w="2327" w:type="pct"/>
            <w:vAlign w:val="center"/>
          </w:tcPr>
          <w:p w14:paraId="32DFBFE1" w14:textId="7C79A8C6" w:rsidR="00F316A5" w:rsidRPr="009D134D" w:rsidRDefault="00F316A5" w:rsidP="00F02E13">
            <w:pPr>
              <w:jc w:val="center"/>
            </w:pPr>
            <w:r w:rsidRPr="009D134D">
              <w:t xml:space="preserve"> лопасти трапецеидальной формы с переменной уменьшающейся к периферии ассиметричной вогнутостью,</w:t>
            </w:r>
            <w:r w:rsidR="004C21CD" w:rsidRPr="009D134D">
              <w:t xml:space="preserve"> винтовой формы по длине</w:t>
            </w:r>
          </w:p>
        </w:tc>
      </w:tr>
      <w:tr w:rsidR="00F316A5" w:rsidRPr="009D134D" w14:paraId="018F58C8" w14:textId="77777777" w:rsidTr="00ED4440">
        <w:trPr>
          <w:jc w:val="center"/>
        </w:trPr>
        <w:tc>
          <w:tcPr>
            <w:tcW w:w="2673" w:type="pct"/>
            <w:vAlign w:val="center"/>
          </w:tcPr>
          <w:p w14:paraId="079CBF6F" w14:textId="77777777" w:rsidR="00F316A5" w:rsidRPr="009D134D" w:rsidRDefault="00F316A5" w:rsidP="00F02E13">
            <w:r w:rsidRPr="009D134D">
              <w:t>Число лопастей</w:t>
            </w:r>
          </w:p>
        </w:tc>
        <w:tc>
          <w:tcPr>
            <w:tcW w:w="2327" w:type="pct"/>
            <w:vAlign w:val="center"/>
          </w:tcPr>
          <w:p w14:paraId="2368ABB1" w14:textId="4EE76395" w:rsidR="00F316A5" w:rsidRPr="009D134D" w:rsidRDefault="00F316A5" w:rsidP="00F02E13">
            <w:pPr>
              <w:jc w:val="center"/>
            </w:pPr>
            <w:r w:rsidRPr="009D134D">
              <w:t>8</w:t>
            </w:r>
          </w:p>
        </w:tc>
      </w:tr>
      <w:tr w:rsidR="00F316A5" w:rsidRPr="009D134D" w14:paraId="5B5A7B19" w14:textId="77777777" w:rsidTr="00ED4440">
        <w:trPr>
          <w:jc w:val="center"/>
        </w:trPr>
        <w:tc>
          <w:tcPr>
            <w:tcW w:w="2673" w:type="pct"/>
            <w:vAlign w:val="center"/>
          </w:tcPr>
          <w:p w14:paraId="734D9BF6" w14:textId="77777777" w:rsidR="00F316A5" w:rsidRPr="009D134D" w:rsidRDefault="00F316A5" w:rsidP="00F02E13">
            <w:r w:rsidRPr="009D134D">
              <w:t>Относительная площадь лопасти</w:t>
            </w:r>
          </w:p>
        </w:tc>
        <w:tc>
          <w:tcPr>
            <w:tcW w:w="2327" w:type="pct"/>
            <w:vAlign w:val="center"/>
          </w:tcPr>
          <w:p w14:paraId="03652C20" w14:textId="624CAD89" w:rsidR="00F316A5" w:rsidRPr="009D134D" w:rsidRDefault="00F316A5" w:rsidP="00F02E13">
            <w:pPr>
              <w:jc w:val="center"/>
            </w:pPr>
            <w:r w:rsidRPr="009D134D">
              <w:t>0,066</w:t>
            </w:r>
          </w:p>
        </w:tc>
      </w:tr>
      <w:tr w:rsidR="00F316A5" w:rsidRPr="009D134D" w14:paraId="7D8BF31B" w14:textId="77777777" w:rsidTr="00ED4440">
        <w:trPr>
          <w:jc w:val="center"/>
        </w:trPr>
        <w:tc>
          <w:tcPr>
            <w:tcW w:w="2673" w:type="pct"/>
            <w:vAlign w:val="center"/>
          </w:tcPr>
          <w:p w14:paraId="3931661E" w14:textId="77777777" w:rsidR="00F316A5" w:rsidRPr="009D134D" w:rsidRDefault="00F316A5" w:rsidP="00F02E13">
            <w:r w:rsidRPr="009D134D">
              <w:t>Угол установки лопастей</w:t>
            </w:r>
          </w:p>
        </w:tc>
        <w:tc>
          <w:tcPr>
            <w:tcW w:w="2327" w:type="pct"/>
            <w:vAlign w:val="center"/>
          </w:tcPr>
          <w:p w14:paraId="3727664A" w14:textId="77777777" w:rsidR="00F316A5" w:rsidRPr="009D134D" w:rsidRDefault="00F316A5" w:rsidP="00F02E13">
            <w:pPr>
              <w:jc w:val="center"/>
            </w:pPr>
            <w:r w:rsidRPr="009D134D">
              <w:t>15°</w:t>
            </w:r>
          </w:p>
        </w:tc>
      </w:tr>
      <w:tr w:rsidR="00F316A5" w:rsidRPr="009D134D" w14:paraId="48330DBB" w14:textId="77777777" w:rsidTr="00ED4440">
        <w:trPr>
          <w:jc w:val="center"/>
        </w:trPr>
        <w:tc>
          <w:tcPr>
            <w:tcW w:w="2673" w:type="pct"/>
            <w:vAlign w:val="center"/>
          </w:tcPr>
          <w:p w14:paraId="7CFA44EC" w14:textId="77777777" w:rsidR="00F316A5" w:rsidRPr="009D134D" w:rsidRDefault="00F316A5" w:rsidP="00F02E13">
            <w:r w:rsidRPr="009D134D">
              <w:t>Ожидаемая частота вращения ВК при скорости воздушного потока 8 м/с</w:t>
            </w:r>
          </w:p>
        </w:tc>
        <w:tc>
          <w:tcPr>
            <w:tcW w:w="2327" w:type="pct"/>
            <w:vAlign w:val="center"/>
          </w:tcPr>
          <w:p w14:paraId="28330427" w14:textId="77777777" w:rsidR="00F316A5" w:rsidRPr="009D134D" w:rsidRDefault="00F316A5" w:rsidP="00F02E13">
            <w:pPr>
              <w:jc w:val="center"/>
            </w:pPr>
            <w:r w:rsidRPr="009D134D">
              <w:t>200 об/мин</w:t>
            </w:r>
          </w:p>
        </w:tc>
      </w:tr>
      <w:tr w:rsidR="00F316A5" w:rsidRPr="009D134D" w14:paraId="73EF07F1" w14:textId="77777777" w:rsidTr="00ED4440">
        <w:trPr>
          <w:jc w:val="center"/>
        </w:trPr>
        <w:tc>
          <w:tcPr>
            <w:tcW w:w="2673" w:type="pct"/>
            <w:vAlign w:val="center"/>
          </w:tcPr>
          <w:p w14:paraId="69A2964C" w14:textId="77777777" w:rsidR="00F316A5" w:rsidRPr="009D134D" w:rsidRDefault="00F316A5" w:rsidP="00F02E13">
            <w:r w:rsidRPr="009D134D">
              <w:t>Привод на генератор</w:t>
            </w:r>
          </w:p>
        </w:tc>
        <w:tc>
          <w:tcPr>
            <w:tcW w:w="2327" w:type="pct"/>
            <w:vAlign w:val="center"/>
          </w:tcPr>
          <w:p w14:paraId="1D6CD9DF" w14:textId="55B45EAA" w:rsidR="00F316A5" w:rsidRPr="009D134D" w:rsidRDefault="00F316A5" w:rsidP="00F02E13">
            <w:pPr>
              <w:jc w:val="center"/>
            </w:pPr>
            <w:r w:rsidRPr="009D134D">
              <w:t>муфта</w:t>
            </w:r>
          </w:p>
        </w:tc>
      </w:tr>
      <w:tr w:rsidR="00F316A5" w:rsidRPr="009D134D" w14:paraId="587D0C44" w14:textId="77777777" w:rsidTr="00ED4440">
        <w:trPr>
          <w:jc w:val="center"/>
        </w:trPr>
        <w:tc>
          <w:tcPr>
            <w:tcW w:w="2673" w:type="pct"/>
            <w:vAlign w:val="center"/>
          </w:tcPr>
          <w:p w14:paraId="341090C7" w14:textId="77777777" w:rsidR="00F316A5" w:rsidRPr="009D134D" w:rsidRDefault="00F316A5" w:rsidP="00F02E13">
            <w:r w:rsidRPr="009D134D">
              <w:t>Буревая защита и механизм регулирования частоты вращения ВК</w:t>
            </w:r>
          </w:p>
        </w:tc>
        <w:tc>
          <w:tcPr>
            <w:tcW w:w="2327" w:type="pct"/>
            <w:vAlign w:val="center"/>
          </w:tcPr>
          <w:p w14:paraId="7A8EEF3E" w14:textId="301B904F" w:rsidR="00F316A5" w:rsidRPr="009D134D" w:rsidRDefault="00F316A5" w:rsidP="00F02E13">
            <w:pPr>
              <w:jc w:val="center"/>
            </w:pPr>
            <w:r w:rsidRPr="009D134D">
              <w:t>Экранно-рычажный механизм буревой защиты</w:t>
            </w:r>
          </w:p>
        </w:tc>
      </w:tr>
      <w:tr w:rsidR="00F316A5" w:rsidRPr="009D134D" w14:paraId="2CBDB13C" w14:textId="77777777" w:rsidTr="00ED4440">
        <w:trPr>
          <w:jc w:val="center"/>
        </w:trPr>
        <w:tc>
          <w:tcPr>
            <w:tcW w:w="2673" w:type="pct"/>
            <w:vAlign w:val="center"/>
          </w:tcPr>
          <w:p w14:paraId="37E404FB" w14:textId="77777777" w:rsidR="00F316A5" w:rsidRPr="009D134D" w:rsidRDefault="00F316A5" w:rsidP="00F02E13">
            <w:r w:rsidRPr="009D134D">
              <w:t>Ориентация навстречу воздушному потоку</w:t>
            </w:r>
          </w:p>
        </w:tc>
        <w:tc>
          <w:tcPr>
            <w:tcW w:w="2327" w:type="pct"/>
            <w:vAlign w:val="center"/>
          </w:tcPr>
          <w:p w14:paraId="419FDBBD" w14:textId="77777777" w:rsidR="00F316A5" w:rsidRPr="009D134D" w:rsidRDefault="00F316A5" w:rsidP="00F02E13">
            <w:pPr>
              <w:jc w:val="center"/>
            </w:pPr>
            <w:r w:rsidRPr="009D134D">
              <w:t>флюгер</w:t>
            </w:r>
          </w:p>
        </w:tc>
      </w:tr>
      <w:tr w:rsidR="00F316A5" w:rsidRPr="009D134D" w14:paraId="3706F952" w14:textId="77777777" w:rsidTr="00ED4440">
        <w:trPr>
          <w:jc w:val="center"/>
        </w:trPr>
        <w:tc>
          <w:tcPr>
            <w:tcW w:w="2673" w:type="pct"/>
            <w:vAlign w:val="center"/>
          </w:tcPr>
          <w:p w14:paraId="044520E5" w14:textId="77777777" w:rsidR="00F316A5" w:rsidRPr="009D134D" w:rsidRDefault="00F316A5" w:rsidP="00F02E13">
            <w:r w:rsidRPr="009D134D">
              <w:t>Ожидаемая мощность при скорости воздушного потока 8 м/с</w:t>
            </w:r>
          </w:p>
        </w:tc>
        <w:tc>
          <w:tcPr>
            <w:tcW w:w="2327" w:type="pct"/>
            <w:vAlign w:val="center"/>
          </w:tcPr>
          <w:p w14:paraId="6B0B995A" w14:textId="59347D2B" w:rsidR="00F316A5" w:rsidRPr="009D134D" w:rsidRDefault="00822137" w:rsidP="00F02E13">
            <w:pPr>
              <w:jc w:val="center"/>
            </w:pPr>
            <w:r w:rsidRPr="009D134D">
              <w:t>300</w:t>
            </w:r>
            <w:r w:rsidR="00F316A5" w:rsidRPr="009D134D">
              <w:t xml:space="preserve"> Вт</w:t>
            </w:r>
            <w:r w:rsidRPr="009D134D">
              <w:t xml:space="preserve"> </w:t>
            </w:r>
          </w:p>
        </w:tc>
      </w:tr>
      <w:bookmarkEnd w:id="58"/>
    </w:tbl>
    <w:p w14:paraId="22B7BFA4" w14:textId="77777777" w:rsidR="00F316A5" w:rsidRPr="009D134D" w:rsidRDefault="00F316A5" w:rsidP="007F391A">
      <w:pPr>
        <w:pStyle w:val="23"/>
        <w:tabs>
          <w:tab w:val="left" w:pos="567"/>
        </w:tabs>
        <w:rPr>
          <w:szCs w:val="28"/>
        </w:rPr>
      </w:pPr>
    </w:p>
    <w:p w14:paraId="29CB69CC" w14:textId="290550C3" w:rsidR="00F316A5" w:rsidRPr="009D134D" w:rsidRDefault="00F316A5" w:rsidP="007F391A">
      <w:pPr>
        <w:pStyle w:val="23"/>
        <w:tabs>
          <w:tab w:val="left" w:pos="567"/>
        </w:tabs>
        <w:rPr>
          <w:szCs w:val="28"/>
        </w:rPr>
      </w:pPr>
    </w:p>
    <w:p w14:paraId="4BF815F1" w14:textId="076E94DF" w:rsidR="00794044" w:rsidRPr="009D134D" w:rsidRDefault="00794044" w:rsidP="007F391A">
      <w:pPr>
        <w:pStyle w:val="23"/>
        <w:tabs>
          <w:tab w:val="left" w:pos="567"/>
        </w:tabs>
        <w:rPr>
          <w:szCs w:val="28"/>
        </w:rPr>
      </w:pPr>
    </w:p>
    <w:p w14:paraId="53371FA0" w14:textId="0AF535F8" w:rsidR="007F391A" w:rsidRPr="009D134D" w:rsidRDefault="00F316A5" w:rsidP="007F391A">
      <w:pPr>
        <w:pStyle w:val="23"/>
        <w:tabs>
          <w:tab w:val="left" w:pos="567"/>
        </w:tabs>
        <w:rPr>
          <w:szCs w:val="28"/>
        </w:rPr>
      </w:pPr>
      <w:r w:rsidRPr="009D134D">
        <w:rPr>
          <w:szCs w:val="28"/>
        </w:rPr>
        <w:lastRenderedPageBreak/>
        <w:tab/>
      </w:r>
      <w:r w:rsidR="007F391A" w:rsidRPr="009D134D">
        <w:rPr>
          <w:szCs w:val="28"/>
        </w:rPr>
        <w:t>ТОО «Песчанский ремонтно-механический завод» (Приложение В), готово наладить выпуск ВЭУ малой мощности.</w:t>
      </w:r>
    </w:p>
    <w:p w14:paraId="0A0F9A0F" w14:textId="77777777" w:rsidR="00794044" w:rsidRPr="009D134D" w:rsidRDefault="007F391A" w:rsidP="007F391A">
      <w:pPr>
        <w:pStyle w:val="23"/>
        <w:tabs>
          <w:tab w:val="left" w:pos="2268"/>
        </w:tabs>
        <w:ind w:firstLine="567"/>
        <w:rPr>
          <w:szCs w:val="28"/>
        </w:rPr>
      </w:pPr>
      <w:r w:rsidRPr="009D134D">
        <w:rPr>
          <w:szCs w:val="28"/>
        </w:rPr>
        <w:t xml:space="preserve">Перспективность проекта заключается в повышенном спросе на ВЭУ малой мощности, обладающих дешевизной и надёжностью (приложение Д). Настоящим проектом заинтересовались организации и юридические и частные лица. </w:t>
      </w:r>
    </w:p>
    <w:p w14:paraId="04C525E1" w14:textId="57559A5C" w:rsidR="007F391A" w:rsidRPr="009D134D" w:rsidRDefault="00794044" w:rsidP="007F391A">
      <w:pPr>
        <w:pStyle w:val="23"/>
        <w:tabs>
          <w:tab w:val="left" w:pos="2268"/>
        </w:tabs>
        <w:ind w:firstLine="567"/>
        <w:rPr>
          <w:szCs w:val="28"/>
        </w:rPr>
      </w:pPr>
      <w:r w:rsidRPr="009D134D">
        <w:rPr>
          <w:szCs w:val="28"/>
        </w:rPr>
        <w:t>В Республики Казахстан н</w:t>
      </w:r>
      <w:r w:rsidR="007F391A" w:rsidRPr="009D134D">
        <w:rPr>
          <w:szCs w:val="28"/>
        </w:rPr>
        <w:t xml:space="preserve">еобходимо создавать свою отрасль малой энергетики. </w:t>
      </w:r>
    </w:p>
    <w:p w14:paraId="5F7E7D3C" w14:textId="1297480F" w:rsidR="009C5826" w:rsidRPr="009D134D" w:rsidRDefault="009C5826" w:rsidP="004B0A2F">
      <w:pPr>
        <w:spacing w:after="0"/>
        <w:jc w:val="both"/>
        <w:rPr>
          <w:rFonts w:ascii="Times New Roman" w:hAnsi="Times New Roman" w:cs="Times New Roman"/>
          <w:b/>
          <w:bCs/>
          <w:sz w:val="28"/>
          <w:szCs w:val="28"/>
        </w:rPr>
      </w:pPr>
    </w:p>
    <w:p w14:paraId="2E721CCB" w14:textId="1DDD46B6" w:rsidR="007E4177" w:rsidRPr="009D134D" w:rsidRDefault="007E4177" w:rsidP="009B3FCD">
      <w:pPr>
        <w:rPr>
          <w:rFonts w:ascii="Times New Roman" w:eastAsia="Times New Roman" w:hAnsi="Times New Roman"/>
          <w:b/>
          <w:bCs/>
          <w:sz w:val="28"/>
          <w:szCs w:val="28"/>
          <w:highlight w:val="yellow"/>
        </w:rPr>
      </w:pPr>
    </w:p>
    <w:p w14:paraId="6CC83980" w14:textId="77777777" w:rsidR="000576D5" w:rsidRPr="009D134D" w:rsidRDefault="000576D5">
      <w:pPr>
        <w:rPr>
          <w:rFonts w:ascii="Times New Roman" w:hAnsi="Times New Roman" w:cs="Times New Roman"/>
          <w:b/>
          <w:bCs/>
          <w:sz w:val="28"/>
          <w:szCs w:val="28"/>
        </w:rPr>
      </w:pPr>
      <w:r w:rsidRPr="009D134D">
        <w:rPr>
          <w:rFonts w:ascii="Times New Roman" w:hAnsi="Times New Roman" w:cs="Times New Roman"/>
          <w:b/>
          <w:bCs/>
          <w:sz w:val="28"/>
          <w:szCs w:val="28"/>
        </w:rPr>
        <w:br w:type="page"/>
      </w:r>
    </w:p>
    <w:p w14:paraId="079D1FA7" w14:textId="11906D92" w:rsidR="00463AD8" w:rsidRPr="009D134D" w:rsidRDefault="00C10668" w:rsidP="00C10668">
      <w:pPr>
        <w:tabs>
          <w:tab w:val="left" w:pos="567"/>
        </w:tabs>
        <w:spacing w:after="0"/>
        <w:jc w:val="center"/>
        <w:rPr>
          <w:rFonts w:ascii="Times New Roman" w:hAnsi="Times New Roman" w:cs="Times New Roman"/>
          <w:b/>
          <w:bCs/>
          <w:sz w:val="28"/>
          <w:szCs w:val="28"/>
        </w:rPr>
      </w:pPr>
      <w:r w:rsidRPr="009D134D">
        <w:rPr>
          <w:rFonts w:ascii="Times New Roman" w:hAnsi="Times New Roman" w:cs="Times New Roman"/>
          <w:b/>
          <w:bCs/>
          <w:sz w:val="28"/>
          <w:szCs w:val="28"/>
        </w:rPr>
        <w:lastRenderedPageBreak/>
        <w:t>ЗАКЛЮЧЕНИЕ</w:t>
      </w:r>
    </w:p>
    <w:p w14:paraId="3E46378F" w14:textId="26CE2C9D" w:rsidR="00C10668" w:rsidRPr="009D134D" w:rsidRDefault="00C10668" w:rsidP="00C05315">
      <w:pPr>
        <w:tabs>
          <w:tab w:val="left" w:pos="567"/>
        </w:tabs>
        <w:spacing w:after="0"/>
        <w:jc w:val="both"/>
        <w:rPr>
          <w:rFonts w:ascii="Times New Roman" w:hAnsi="Times New Roman" w:cs="Times New Roman"/>
          <w:sz w:val="28"/>
          <w:szCs w:val="28"/>
        </w:rPr>
      </w:pPr>
    </w:p>
    <w:p w14:paraId="02B707A9" w14:textId="421CB6BE" w:rsidR="002F4633" w:rsidRPr="009D134D" w:rsidRDefault="00CA494B" w:rsidP="002F4633">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Диссертационная работа, посвящена разработке и исследованию повышения эффективности ветроэнергетической установки малой мощности устойчивой к ураганным порывам ветра</w:t>
      </w:r>
      <w:r w:rsidR="00195A25" w:rsidRPr="009D134D">
        <w:rPr>
          <w:rFonts w:ascii="Times New Roman" w:hAnsi="Times New Roman" w:cs="Times New Roman"/>
          <w:sz w:val="28"/>
          <w:szCs w:val="28"/>
        </w:rPr>
        <w:t>, содержит новые научно-обоснованные результаты исследований и технических разработок по разработке ветрового колеса</w:t>
      </w:r>
      <w:r w:rsidR="007F391A" w:rsidRPr="009D134D">
        <w:rPr>
          <w:rFonts w:ascii="Times New Roman" w:hAnsi="Times New Roman" w:cs="Times New Roman"/>
          <w:sz w:val="28"/>
          <w:szCs w:val="28"/>
        </w:rPr>
        <w:t>.</w:t>
      </w:r>
    </w:p>
    <w:p w14:paraId="3B362276" w14:textId="0DD2B7DD" w:rsidR="00195A25" w:rsidRPr="009D134D" w:rsidRDefault="00195A25" w:rsidP="009A5C7D">
      <w:pPr>
        <w:tabs>
          <w:tab w:val="left" w:pos="567"/>
        </w:tabs>
        <w:spacing w:after="0"/>
        <w:jc w:val="both"/>
        <w:rPr>
          <w:rFonts w:ascii="Times New Roman" w:hAnsi="Times New Roman" w:cs="Times New Roman"/>
          <w:sz w:val="28"/>
          <w:szCs w:val="28"/>
        </w:rPr>
      </w:pPr>
      <w:r w:rsidRPr="009D134D">
        <w:rPr>
          <w:rFonts w:ascii="Times New Roman" w:hAnsi="Times New Roman" w:cs="Times New Roman"/>
          <w:sz w:val="28"/>
          <w:szCs w:val="28"/>
        </w:rPr>
        <w:t>Основные научные результаты, практические выводы и рекомендации заключаются в следующем:</w:t>
      </w:r>
    </w:p>
    <w:p w14:paraId="7D841D83" w14:textId="6B7B8D0B" w:rsidR="007F391A" w:rsidRPr="009A5C7D" w:rsidRDefault="009A5C7D" w:rsidP="009A5C7D">
      <w:pPr>
        <w:tabs>
          <w:tab w:val="left" w:pos="567"/>
        </w:tabs>
        <w:spacing w:after="0"/>
        <w:jc w:val="both"/>
        <w:rPr>
          <w:rFonts w:ascii="Times New Roman" w:hAnsi="Times New Roman" w:cs="Times New Roman"/>
          <w:sz w:val="28"/>
          <w:szCs w:val="28"/>
        </w:rPr>
      </w:pPr>
      <w:r>
        <w:rPr>
          <w:rFonts w:ascii="Times New Roman" w:hAnsi="Times New Roman" w:cs="Times New Roman"/>
          <w:sz w:val="28"/>
          <w:szCs w:val="28"/>
        </w:rPr>
        <w:tab/>
      </w:r>
      <w:r w:rsidR="007F391A" w:rsidRPr="009A5C7D">
        <w:rPr>
          <w:rFonts w:ascii="Times New Roman" w:hAnsi="Times New Roman" w:cs="Times New Roman"/>
          <w:sz w:val="28"/>
          <w:szCs w:val="28"/>
        </w:rPr>
        <w:t xml:space="preserve">1. Определены оптимальные конструктивные параметры ветровых колес, которые принятые на основе минимизации потерь </w:t>
      </w:r>
      <w:bookmarkStart w:id="59" w:name="_Hlk177598147"/>
      <w:r w:rsidR="007F391A" w:rsidRPr="009A5C7D">
        <w:rPr>
          <w:rFonts w:ascii="Times New Roman" w:hAnsi="Times New Roman" w:cs="Times New Roman"/>
          <w:sz w:val="28"/>
          <w:szCs w:val="28"/>
        </w:rPr>
        <w:t>по частоте вращения, моменту и мощности</w:t>
      </w:r>
      <w:r>
        <w:rPr>
          <w:rFonts w:ascii="Times New Roman" w:hAnsi="Times New Roman" w:cs="Times New Roman"/>
          <w:sz w:val="28"/>
          <w:szCs w:val="28"/>
        </w:rPr>
        <w:t>,</w:t>
      </w:r>
      <w:r w:rsidRPr="009A5C7D">
        <w:rPr>
          <w:rFonts w:ascii="Times New Roman" w:hAnsi="Times New Roman" w:cs="Times New Roman"/>
          <w:sz w:val="28"/>
          <w:szCs w:val="28"/>
        </w:rPr>
        <w:t xml:space="preserve"> что позволило увеличить коэффициент использования энергии ветра на 16,8%.</w:t>
      </w:r>
    </w:p>
    <w:bookmarkEnd w:id="59"/>
    <w:p w14:paraId="506D17FC" w14:textId="7DDEDF1F" w:rsidR="007F391A" w:rsidRPr="009A5C7D" w:rsidRDefault="009A5C7D" w:rsidP="009A5C7D">
      <w:pPr>
        <w:tabs>
          <w:tab w:val="left" w:pos="567"/>
        </w:tabs>
        <w:spacing w:after="0"/>
        <w:jc w:val="both"/>
        <w:rPr>
          <w:rFonts w:ascii="Times New Roman" w:hAnsi="Times New Roman" w:cs="Times New Roman"/>
          <w:sz w:val="28"/>
          <w:szCs w:val="28"/>
        </w:rPr>
      </w:pPr>
      <w:r>
        <w:rPr>
          <w:rFonts w:ascii="Times New Roman" w:hAnsi="Times New Roman" w:cs="Times New Roman"/>
          <w:sz w:val="28"/>
          <w:szCs w:val="28"/>
        </w:rPr>
        <w:tab/>
      </w:r>
      <w:r w:rsidR="007F391A" w:rsidRPr="009A5C7D">
        <w:rPr>
          <w:rFonts w:ascii="Times New Roman" w:hAnsi="Times New Roman" w:cs="Times New Roman"/>
          <w:sz w:val="28"/>
          <w:szCs w:val="28"/>
        </w:rPr>
        <w:t>2. Разработана научно-обоснованная конструкция ветрового колеса с буревой защитой;</w:t>
      </w:r>
    </w:p>
    <w:p w14:paraId="59601C74" w14:textId="6A22997A" w:rsidR="009A5C7D" w:rsidRPr="009A5C7D" w:rsidRDefault="009A5C7D" w:rsidP="009A5C7D">
      <w:pPr>
        <w:tabs>
          <w:tab w:val="left" w:pos="567"/>
        </w:tabs>
        <w:spacing w:after="0"/>
        <w:jc w:val="both"/>
        <w:rPr>
          <w:rFonts w:ascii="Times New Roman" w:hAnsi="Times New Roman" w:cs="Times New Roman"/>
          <w:sz w:val="28"/>
          <w:szCs w:val="28"/>
        </w:rPr>
      </w:pPr>
      <w:r>
        <w:rPr>
          <w:rFonts w:ascii="Times New Roman" w:hAnsi="Times New Roman" w:cs="Times New Roman"/>
          <w:sz w:val="28"/>
          <w:szCs w:val="28"/>
        </w:rPr>
        <w:tab/>
      </w:r>
      <w:r w:rsidR="007F391A" w:rsidRPr="009A5C7D">
        <w:rPr>
          <w:rFonts w:ascii="Times New Roman" w:hAnsi="Times New Roman" w:cs="Times New Roman"/>
          <w:sz w:val="28"/>
          <w:szCs w:val="28"/>
        </w:rPr>
        <w:t>3. Разработана математическая модель (формула) выбора конструктивных параметров ветрового колеса (количества лопастей, их угла установки, формы лопасти, относительной площади и наличия обтекателя)</w:t>
      </w:r>
      <w:r w:rsidRPr="009A5C7D">
        <w:rPr>
          <w:rFonts w:ascii="Times New Roman" w:hAnsi="Times New Roman" w:cs="Times New Roman"/>
          <w:sz w:val="28"/>
          <w:szCs w:val="28"/>
        </w:rPr>
        <w:t>, коэффициент увеличен на 15,2%.</w:t>
      </w:r>
    </w:p>
    <w:p w14:paraId="3F3C06AC" w14:textId="2A8E10D6" w:rsidR="007F391A" w:rsidRPr="009D134D" w:rsidRDefault="009A5C7D" w:rsidP="009A5C7D">
      <w:pPr>
        <w:tabs>
          <w:tab w:val="left" w:pos="567"/>
        </w:tabs>
        <w:spacing w:after="0"/>
        <w:jc w:val="both"/>
        <w:rPr>
          <w:rFonts w:ascii="Times New Roman" w:hAnsi="Times New Roman" w:cs="Times New Roman"/>
          <w:sz w:val="28"/>
          <w:szCs w:val="28"/>
        </w:rPr>
      </w:pPr>
      <w:r>
        <w:rPr>
          <w:rFonts w:ascii="Times New Roman" w:hAnsi="Times New Roman" w:cs="Times New Roman"/>
          <w:sz w:val="28"/>
          <w:szCs w:val="28"/>
        </w:rPr>
        <w:tab/>
      </w:r>
      <w:r w:rsidR="007F391A" w:rsidRPr="009A5C7D">
        <w:rPr>
          <w:rFonts w:ascii="Times New Roman" w:hAnsi="Times New Roman" w:cs="Times New Roman"/>
          <w:sz w:val="28"/>
          <w:szCs w:val="28"/>
        </w:rPr>
        <w:t>4. Разработан</w:t>
      </w:r>
      <w:r w:rsidR="00232B1D" w:rsidRPr="009A5C7D">
        <w:rPr>
          <w:rFonts w:ascii="Times New Roman" w:hAnsi="Times New Roman" w:cs="Times New Roman"/>
          <w:sz w:val="28"/>
          <w:szCs w:val="28"/>
        </w:rPr>
        <w:t>ы</w:t>
      </w:r>
      <w:r w:rsidR="007F391A" w:rsidRPr="009A5C7D">
        <w:rPr>
          <w:rFonts w:ascii="Times New Roman" w:hAnsi="Times New Roman" w:cs="Times New Roman"/>
          <w:sz w:val="28"/>
          <w:szCs w:val="28"/>
        </w:rPr>
        <w:t xml:space="preserve"> методик</w:t>
      </w:r>
      <w:r w:rsidR="00232B1D" w:rsidRPr="009A5C7D">
        <w:rPr>
          <w:rFonts w:ascii="Times New Roman" w:hAnsi="Times New Roman" w:cs="Times New Roman"/>
          <w:sz w:val="28"/>
          <w:szCs w:val="28"/>
        </w:rPr>
        <w:t>и</w:t>
      </w:r>
      <w:r w:rsidR="007F391A" w:rsidRPr="009A5C7D">
        <w:rPr>
          <w:rFonts w:ascii="Times New Roman" w:hAnsi="Times New Roman" w:cs="Times New Roman"/>
          <w:sz w:val="28"/>
          <w:szCs w:val="28"/>
        </w:rPr>
        <w:t xml:space="preserve"> расчета регулирования частоты вращения ВК и буревой защиты</w:t>
      </w:r>
      <w:r w:rsidR="00232B1D">
        <w:rPr>
          <w:rFonts w:ascii="Times New Roman" w:hAnsi="Times New Roman" w:cs="Times New Roman"/>
          <w:sz w:val="28"/>
          <w:szCs w:val="28"/>
        </w:rPr>
        <w:t>:</w:t>
      </w:r>
      <w:r w:rsidR="007F391A" w:rsidRPr="009A5C7D">
        <w:rPr>
          <w:rFonts w:ascii="Times New Roman" w:hAnsi="Times New Roman" w:cs="Times New Roman"/>
          <w:sz w:val="28"/>
          <w:szCs w:val="28"/>
        </w:rPr>
        <w:t xml:space="preserve"> путем увода ветрового колеса из-под ветра</w:t>
      </w:r>
      <w:r w:rsidR="00232B1D">
        <w:rPr>
          <w:rFonts w:ascii="Times New Roman" w:hAnsi="Times New Roman" w:cs="Times New Roman"/>
          <w:sz w:val="28"/>
          <w:szCs w:val="28"/>
        </w:rPr>
        <w:t xml:space="preserve">; </w:t>
      </w:r>
      <w:r w:rsidR="00232B1D" w:rsidRPr="009A5C7D">
        <w:rPr>
          <w:rFonts w:ascii="Times New Roman" w:hAnsi="Times New Roman" w:cs="Times New Roman"/>
          <w:sz w:val="28"/>
          <w:szCs w:val="28"/>
        </w:rPr>
        <w:t>путем поворота лопастей с помощью экранно-рычажного механизма</w:t>
      </w:r>
      <w:r>
        <w:rPr>
          <w:rFonts w:ascii="Times New Roman" w:hAnsi="Times New Roman" w:cs="Times New Roman"/>
          <w:sz w:val="28"/>
          <w:szCs w:val="28"/>
        </w:rPr>
        <w:t>.</w:t>
      </w:r>
    </w:p>
    <w:p w14:paraId="32581896" w14:textId="7A1EF937" w:rsidR="007F391A" w:rsidRPr="009D134D" w:rsidRDefault="002C28B2" w:rsidP="002C28B2">
      <w:pPr>
        <w:tabs>
          <w:tab w:val="left" w:pos="567"/>
        </w:tabs>
        <w:spacing w:after="0"/>
        <w:jc w:val="both"/>
        <w:rPr>
          <w:szCs w:val="28"/>
        </w:rPr>
      </w:pPr>
      <w:r w:rsidRPr="009D134D">
        <w:rPr>
          <w:rFonts w:ascii="Times New Roman" w:hAnsi="Times New Roman" w:cs="Times New Roman"/>
          <w:sz w:val="28"/>
          <w:szCs w:val="28"/>
        </w:rPr>
        <w:tab/>
      </w:r>
      <w:r w:rsidR="00195A25" w:rsidRPr="009D134D">
        <w:rPr>
          <w:rFonts w:ascii="Times New Roman" w:hAnsi="Times New Roman" w:cs="Times New Roman"/>
          <w:sz w:val="28"/>
          <w:szCs w:val="28"/>
        </w:rPr>
        <w:t>Выполненные задачи, позволили представить опытно-конструк</w:t>
      </w:r>
      <w:r w:rsidR="00B17A33" w:rsidRPr="009D134D">
        <w:rPr>
          <w:rFonts w:ascii="Times New Roman" w:hAnsi="Times New Roman" w:cs="Times New Roman"/>
          <w:sz w:val="28"/>
          <w:szCs w:val="28"/>
        </w:rPr>
        <w:t>торский образец ВЭУ малой мощности</w:t>
      </w:r>
      <w:r w:rsidR="00AC5222" w:rsidRPr="009D134D">
        <w:rPr>
          <w:rFonts w:ascii="Times New Roman" w:hAnsi="Times New Roman" w:cs="Times New Roman"/>
          <w:sz w:val="28"/>
          <w:szCs w:val="28"/>
        </w:rPr>
        <w:t>.</w:t>
      </w:r>
    </w:p>
    <w:p w14:paraId="71FE0B6C" w14:textId="68341D62" w:rsidR="007F391A" w:rsidRPr="009D134D" w:rsidRDefault="007F391A" w:rsidP="007F391A">
      <w:pPr>
        <w:spacing w:after="0"/>
        <w:ind w:firstLine="709"/>
        <w:jc w:val="both"/>
        <w:rPr>
          <w:rFonts w:ascii="Times New Roman" w:hAnsi="Times New Roman" w:cs="Times New Roman"/>
          <w:sz w:val="28"/>
          <w:szCs w:val="28"/>
        </w:rPr>
      </w:pPr>
      <w:r w:rsidRPr="009D134D">
        <w:rPr>
          <w:rFonts w:ascii="Times New Roman" w:hAnsi="Times New Roman" w:cs="Times New Roman"/>
          <w:sz w:val="28"/>
          <w:szCs w:val="28"/>
        </w:rPr>
        <w:t>Основные отличительные аспекты разработанной ВЭУ:</w:t>
      </w:r>
    </w:p>
    <w:p w14:paraId="3A09127D" w14:textId="2C755FA2" w:rsidR="007F391A" w:rsidRPr="009D134D" w:rsidRDefault="007F391A" w:rsidP="007F391A">
      <w:pPr>
        <w:spacing w:after="0"/>
        <w:ind w:firstLine="709"/>
        <w:jc w:val="both"/>
        <w:rPr>
          <w:rFonts w:ascii="Times New Roman" w:hAnsi="Times New Roman" w:cs="Times New Roman"/>
          <w:sz w:val="28"/>
          <w:szCs w:val="28"/>
        </w:rPr>
      </w:pPr>
      <w:r w:rsidRPr="009D134D">
        <w:rPr>
          <w:rFonts w:ascii="Times New Roman" w:hAnsi="Times New Roman" w:cs="Times New Roman"/>
          <w:sz w:val="28"/>
          <w:szCs w:val="28"/>
        </w:rPr>
        <w:t>- многолопастная конструкция ВК небольшого диаметра с простой формой лопастей из тонколистовой стали, что значительно повышает момент, развиваемой ВК, с незначительным падением частоты вращения;</w:t>
      </w:r>
    </w:p>
    <w:p w14:paraId="091720C0" w14:textId="67CEB014" w:rsidR="007F391A" w:rsidRPr="009D134D" w:rsidRDefault="007F391A" w:rsidP="007F391A">
      <w:pPr>
        <w:spacing w:after="0"/>
        <w:ind w:firstLine="709"/>
        <w:jc w:val="both"/>
        <w:rPr>
          <w:rFonts w:ascii="Times New Roman" w:hAnsi="Times New Roman" w:cs="Times New Roman"/>
          <w:sz w:val="28"/>
          <w:szCs w:val="28"/>
        </w:rPr>
      </w:pPr>
      <w:r w:rsidRPr="009D134D">
        <w:rPr>
          <w:rFonts w:ascii="Times New Roman" w:hAnsi="Times New Roman" w:cs="Times New Roman"/>
          <w:sz w:val="28"/>
          <w:szCs w:val="28"/>
        </w:rPr>
        <w:t xml:space="preserve">- применение экранно-рычажного механизма регулирования частоты вращения ВК и его буревой защиты; </w:t>
      </w:r>
    </w:p>
    <w:p w14:paraId="57502956" w14:textId="360F8226" w:rsidR="007F391A" w:rsidRPr="009D134D" w:rsidRDefault="007F391A" w:rsidP="007F391A">
      <w:pPr>
        <w:spacing w:after="0"/>
        <w:ind w:firstLine="709"/>
        <w:jc w:val="both"/>
        <w:rPr>
          <w:rFonts w:ascii="Times New Roman" w:hAnsi="Times New Roman" w:cs="Times New Roman"/>
          <w:sz w:val="28"/>
          <w:szCs w:val="28"/>
        </w:rPr>
      </w:pPr>
      <w:r w:rsidRPr="009D134D">
        <w:rPr>
          <w:rFonts w:ascii="Times New Roman" w:hAnsi="Times New Roman" w:cs="Times New Roman"/>
          <w:sz w:val="28"/>
          <w:szCs w:val="28"/>
        </w:rPr>
        <w:t>- применение обтекателя, повышающего мощность на 8-12%;</w:t>
      </w:r>
    </w:p>
    <w:p w14:paraId="394E9BF0" w14:textId="156E93D2" w:rsidR="007F391A" w:rsidRPr="009D134D" w:rsidRDefault="007F391A" w:rsidP="007F391A">
      <w:pPr>
        <w:spacing w:after="0"/>
        <w:ind w:firstLine="709"/>
        <w:jc w:val="both"/>
        <w:rPr>
          <w:rFonts w:ascii="Times New Roman" w:hAnsi="Times New Roman" w:cs="Times New Roman"/>
          <w:sz w:val="28"/>
          <w:szCs w:val="28"/>
        </w:rPr>
      </w:pPr>
      <w:r w:rsidRPr="009D134D">
        <w:rPr>
          <w:rFonts w:ascii="Times New Roman" w:hAnsi="Times New Roman" w:cs="Times New Roman"/>
          <w:sz w:val="28"/>
          <w:szCs w:val="28"/>
        </w:rPr>
        <w:t>- применение укороченных лопастей совместно с большим диаметром обтекателя, что повышает технологичность конструкции лопастей, их жёсткость и устойчивость к ураганным порывам ветра;</w:t>
      </w:r>
    </w:p>
    <w:p w14:paraId="0E4A6C50" w14:textId="5B6F1A8F" w:rsidR="00794044" w:rsidRPr="009D134D" w:rsidRDefault="00CF02AF" w:rsidP="009A5C7D">
      <w:pPr>
        <w:spacing w:after="0"/>
        <w:ind w:firstLine="720"/>
        <w:jc w:val="both"/>
        <w:rPr>
          <w:rFonts w:ascii="Times New Roman" w:hAnsi="Times New Roman" w:cs="Times New Roman"/>
          <w:b/>
          <w:bCs/>
          <w:sz w:val="28"/>
          <w:szCs w:val="28"/>
        </w:rPr>
      </w:pPr>
      <w:r w:rsidRPr="009D134D">
        <w:rPr>
          <w:rFonts w:ascii="Times New Roman" w:hAnsi="Times New Roman" w:cs="Times New Roman"/>
          <w:sz w:val="28"/>
          <w:szCs w:val="28"/>
        </w:rPr>
        <w:t>По теме диссертации получены охранные документы: инновационный патент на изобретение «Универсальная ветроэнергетическая установка» №30366, патент на изобретение «Ветроэнергетическая установка малой мощности»</w:t>
      </w:r>
      <w:r w:rsidR="00232B1D">
        <w:rPr>
          <w:rFonts w:ascii="Times New Roman" w:hAnsi="Times New Roman" w:cs="Times New Roman"/>
          <w:sz w:val="28"/>
          <w:szCs w:val="28"/>
        </w:rPr>
        <w:t>.</w:t>
      </w:r>
      <w:r w:rsidR="009A5C7D">
        <w:rPr>
          <w:rFonts w:ascii="Times New Roman" w:hAnsi="Times New Roman" w:cs="Times New Roman"/>
          <w:sz w:val="28"/>
          <w:szCs w:val="28"/>
        </w:rPr>
        <w:t xml:space="preserve"> </w:t>
      </w:r>
      <w:r w:rsidRPr="009D134D">
        <w:rPr>
          <w:rFonts w:ascii="Times New Roman" w:hAnsi="Times New Roman" w:cs="Times New Roman"/>
          <w:sz w:val="28"/>
          <w:szCs w:val="28"/>
        </w:rPr>
        <w:t>Имеется акт внедрения промышленного использования ветроэнергетической установки малой мощности, предприятие ТОО «Песчанский механический завод» готово наладить выпуск ВЭУ малой мощности.</w:t>
      </w:r>
      <w:r w:rsidR="00794044" w:rsidRPr="009D134D">
        <w:rPr>
          <w:rFonts w:ascii="Times New Roman" w:hAnsi="Times New Roman" w:cs="Times New Roman"/>
          <w:b/>
          <w:bCs/>
          <w:sz w:val="28"/>
          <w:szCs w:val="28"/>
        </w:rPr>
        <w:br w:type="page"/>
      </w:r>
    </w:p>
    <w:p w14:paraId="36A18F91" w14:textId="150B4B89" w:rsidR="007C779E" w:rsidRPr="009D134D" w:rsidRDefault="007C779E" w:rsidP="007C779E">
      <w:pPr>
        <w:tabs>
          <w:tab w:val="left" w:pos="7608"/>
        </w:tabs>
        <w:jc w:val="center"/>
        <w:rPr>
          <w:rFonts w:ascii="Times New Roman" w:hAnsi="Times New Roman" w:cs="Times New Roman"/>
          <w:b/>
          <w:bCs/>
          <w:sz w:val="28"/>
          <w:szCs w:val="28"/>
        </w:rPr>
      </w:pPr>
      <w:r w:rsidRPr="009D134D">
        <w:rPr>
          <w:rFonts w:ascii="Times New Roman" w:hAnsi="Times New Roman" w:cs="Times New Roman"/>
          <w:b/>
          <w:bCs/>
          <w:sz w:val="28"/>
          <w:szCs w:val="28"/>
        </w:rPr>
        <w:lastRenderedPageBreak/>
        <w:t>СПИСОК ИСПОЛЬЗОВАННЫХ ИСТОЧНИКОВ</w:t>
      </w:r>
    </w:p>
    <w:p w14:paraId="694EF49E" w14:textId="77777777" w:rsidR="00232B1D" w:rsidRPr="009D134D" w:rsidRDefault="00232B1D" w:rsidP="007C779E">
      <w:pPr>
        <w:tabs>
          <w:tab w:val="left" w:pos="7608"/>
        </w:tabs>
        <w:jc w:val="both"/>
        <w:rPr>
          <w:rFonts w:ascii="Times New Roman" w:hAnsi="Times New Roman" w:cs="Times New Roman"/>
          <w:b/>
          <w:bCs/>
          <w:sz w:val="28"/>
          <w:szCs w:val="28"/>
        </w:rPr>
      </w:pPr>
    </w:p>
    <w:p w14:paraId="1A34F046" w14:textId="77777777" w:rsidR="003642FB" w:rsidRPr="009D134D" w:rsidRDefault="003642FB" w:rsidP="003642FB">
      <w:pPr>
        <w:spacing w:after="0"/>
        <w:ind w:firstLine="567"/>
        <w:jc w:val="both"/>
        <w:rPr>
          <w:rFonts w:ascii="Times New Roman" w:hAnsi="Times New Roman" w:cs="Times New Roman"/>
          <w:sz w:val="28"/>
          <w:szCs w:val="28"/>
        </w:rPr>
      </w:pPr>
      <w:r w:rsidRPr="00EF62DF">
        <w:rPr>
          <w:rFonts w:ascii="Times New Roman" w:hAnsi="Times New Roman" w:cs="Times New Roman"/>
          <w:sz w:val="28"/>
          <w:szCs w:val="28"/>
        </w:rPr>
        <w:t>1</w:t>
      </w:r>
      <w:r w:rsidRPr="00232B1D">
        <w:rPr>
          <w:rFonts w:ascii="Times New Roman" w:hAnsi="Times New Roman" w:cs="Times New Roman"/>
          <w:sz w:val="28"/>
          <w:szCs w:val="28"/>
          <w:lang w:val="en-US"/>
        </w:rPr>
        <w:t> Global</w:t>
      </w:r>
      <w:r w:rsidRPr="00EF62DF">
        <w:rPr>
          <w:rFonts w:ascii="Times New Roman" w:hAnsi="Times New Roman" w:cs="Times New Roman"/>
          <w:sz w:val="28"/>
          <w:szCs w:val="28"/>
        </w:rPr>
        <w:t xml:space="preserve"> </w:t>
      </w:r>
      <w:r w:rsidRPr="00232B1D">
        <w:rPr>
          <w:rFonts w:ascii="Times New Roman" w:hAnsi="Times New Roman" w:cs="Times New Roman"/>
          <w:sz w:val="28"/>
          <w:szCs w:val="28"/>
          <w:lang w:val="en-US"/>
        </w:rPr>
        <w:t>Wind</w:t>
      </w:r>
      <w:r w:rsidRPr="00EF62DF">
        <w:rPr>
          <w:rFonts w:ascii="Times New Roman" w:hAnsi="Times New Roman" w:cs="Times New Roman"/>
          <w:sz w:val="28"/>
          <w:szCs w:val="28"/>
        </w:rPr>
        <w:t xml:space="preserve"> </w:t>
      </w:r>
      <w:r w:rsidRPr="00232B1D">
        <w:rPr>
          <w:rFonts w:ascii="Times New Roman" w:hAnsi="Times New Roman" w:cs="Times New Roman"/>
          <w:sz w:val="28"/>
          <w:szCs w:val="28"/>
          <w:lang w:val="en-US"/>
        </w:rPr>
        <w:t>Energy</w:t>
      </w:r>
      <w:r w:rsidRPr="00EF62DF">
        <w:rPr>
          <w:rFonts w:ascii="Times New Roman" w:hAnsi="Times New Roman" w:cs="Times New Roman"/>
          <w:sz w:val="28"/>
          <w:szCs w:val="28"/>
        </w:rPr>
        <w:t xml:space="preserve"> </w:t>
      </w:r>
      <w:r w:rsidRPr="00232B1D">
        <w:rPr>
          <w:rFonts w:ascii="Times New Roman" w:hAnsi="Times New Roman" w:cs="Times New Roman"/>
          <w:sz w:val="28"/>
          <w:szCs w:val="28"/>
          <w:lang w:val="en-US"/>
        </w:rPr>
        <w:t>Council</w:t>
      </w:r>
      <w:r w:rsidRPr="00EF62DF">
        <w:rPr>
          <w:rFonts w:ascii="Times New Roman" w:hAnsi="Times New Roman" w:cs="Times New Roman"/>
          <w:sz w:val="28"/>
          <w:szCs w:val="28"/>
        </w:rPr>
        <w:t xml:space="preserve"> (</w:t>
      </w:r>
      <w:r w:rsidRPr="00232B1D">
        <w:rPr>
          <w:rFonts w:ascii="Times New Roman" w:hAnsi="Times New Roman" w:cs="Times New Roman"/>
          <w:sz w:val="28"/>
          <w:szCs w:val="28"/>
          <w:lang w:val="en-US"/>
        </w:rPr>
        <w:t>GWEC</w:t>
      </w:r>
      <w:r w:rsidRPr="00EF62DF">
        <w:rPr>
          <w:rFonts w:ascii="Times New Roman" w:hAnsi="Times New Roman" w:cs="Times New Roman"/>
          <w:sz w:val="28"/>
          <w:szCs w:val="28"/>
        </w:rPr>
        <w:t xml:space="preserve">). </w:t>
      </w:r>
      <w:r w:rsidRPr="00EF62DF">
        <w:rPr>
          <w:rFonts w:ascii="Times New Roman" w:hAnsi="Times New Roman" w:cs="Times New Roman"/>
          <w:sz w:val="28"/>
          <w:szCs w:val="28"/>
          <w:lang w:val="en-US"/>
        </w:rPr>
        <w:t xml:space="preserve">Global Wind Report - 2022. </w:t>
      </w:r>
      <w:r w:rsidRPr="009D134D">
        <w:rPr>
          <w:rFonts w:ascii="Times New Roman" w:hAnsi="Times New Roman" w:cs="Times New Roman"/>
          <w:sz w:val="28"/>
          <w:szCs w:val="28"/>
        </w:rPr>
        <w:t>Брюссель</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Бельгия</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 xml:space="preserve">Дата выпуска 4 апреля 2022 года. </w:t>
      </w:r>
      <w:hyperlink r:id="rId234" w:history="1">
        <w:r w:rsidRPr="009D134D">
          <w:rPr>
            <w:rStyle w:val="a5"/>
            <w:rFonts w:ascii="Times New Roman" w:hAnsi="Times New Roman" w:cs="Times New Roman"/>
            <w:sz w:val="28"/>
            <w:szCs w:val="28"/>
          </w:rPr>
          <w:t>https://gwec.net/wp-content/uploads/2022/04/Annual-Wind-Report-2022_screen_final_April.pdf</w:t>
        </w:r>
      </w:hyperlink>
      <w:r w:rsidRPr="009D134D">
        <w:rPr>
          <w:rFonts w:ascii="Times New Roman" w:hAnsi="Times New Roman" w:cs="Times New Roman"/>
          <w:sz w:val="28"/>
          <w:szCs w:val="28"/>
        </w:rPr>
        <w:t xml:space="preserve"> </w:t>
      </w:r>
    </w:p>
    <w:p w14:paraId="7BF26672" w14:textId="77777777" w:rsidR="003642FB" w:rsidRPr="009D134D" w:rsidRDefault="003642FB" w:rsidP="003642FB">
      <w:pPr>
        <w:tabs>
          <w:tab w:val="left" w:pos="567"/>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Pr="00EF62DF">
        <w:rPr>
          <w:rFonts w:ascii="Times New Roman" w:hAnsi="Times New Roman" w:cs="Times New Roman"/>
          <w:sz w:val="28"/>
          <w:szCs w:val="28"/>
          <w:lang w:val="en-US"/>
        </w:rPr>
        <w:t xml:space="preserve">2 Global Wind Energy Council (GWEC). Global Wind Report - 2024. </w:t>
      </w:r>
      <w:r w:rsidRPr="009D134D">
        <w:rPr>
          <w:rFonts w:ascii="Times New Roman" w:hAnsi="Times New Roman" w:cs="Times New Roman"/>
          <w:sz w:val="28"/>
          <w:szCs w:val="28"/>
        </w:rPr>
        <w:t>Брюссель</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Бельгия</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 xml:space="preserve">Дата выпуска 16 апреля 2024 года. </w:t>
      </w:r>
      <w:hyperlink r:id="rId235" w:history="1">
        <w:r w:rsidRPr="009D134D">
          <w:rPr>
            <w:rStyle w:val="a5"/>
            <w:rFonts w:ascii="Times New Roman" w:hAnsi="Times New Roman" w:cs="Times New Roman"/>
            <w:sz w:val="28"/>
            <w:szCs w:val="28"/>
          </w:rPr>
          <w:t>https://gwec.net/wp-content/uploads/2024/05/GWR-2024_digital-version_final-2.pdf</w:t>
        </w:r>
      </w:hyperlink>
    </w:p>
    <w:p w14:paraId="1D512C63" w14:textId="77777777" w:rsidR="003642FB" w:rsidRPr="009D134D" w:rsidRDefault="003642FB" w:rsidP="003642FB">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3 Информационно-аналитический журнал Qazaq Solar №4. журнал зарегистрирован: Министерство информации и общественного развития РК. - 2020 год.</w:t>
      </w:r>
    </w:p>
    <w:p w14:paraId="4E2086F0" w14:textId="77777777"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t xml:space="preserve">4 Послание Главы государства Касым-Жомарта Токаева народу Казахстана. 1 сентября 2021 года «Единство народа и системные реформы – прочная основа процветания страны». </w:t>
      </w:r>
      <w:hyperlink r:id="rId236" w:history="1">
        <w:r w:rsidRPr="009D134D">
          <w:rPr>
            <w:rStyle w:val="a5"/>
            <w:rFonts w:ascii="Times New Roman" w:hAnsi="Times New Roman" w:cs="Times New Roman"/>
            <w:sz w:val="28"/>
            <w:szCs w:val="28"/>
          </w:rPr>
          <w:t>https://www.akorda.kz/ru/poslanie-glavy-gosudarstva-kasym-zhomarta-tokaeva-narodu-kazahstana-183048</w:t>
        </w:r>
      </w:hyperlink>
    </w:p>
    <w:p w14:paraId="50E58F23" w14:textId="4C2C04B4"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11127B" w:rsidRPr="009D134D">
        <w:rPr>
          <w:rFonts w:ascii="Times New Roman" w:hAnsi="Times New Roman" w:cs="Times New Roman"/>
          <w:sz w:val="28"/>
          <w:szCs w:val="28"/>
        </w:rPr>
        <w:t>5</w:t>
      </w:r>
      <w:r w:rsidRPr="009D134D">
        <w:rPr>
          <w:rFonts w:ascii="Times New Roman" w:hAnsi="Times New Roman" w:cs="Times New Roman"/>
          <w:sz w:val="28"/>
          <w:szCs w:val="28"/>
        </w:rPr>
        <w:t xml:space="preserve"> Тезисы выступления Президента РК на международной конференции по достижению углеродной нейтральности. Официальный сайт Президента Республики Казахстан, ссылка </w:t>
      </w:r>
      <w:hyperlink r:id="rId237" w:history="1">
        <w:r w:rsidRPr="009D134D">
          <w:rPr>
            <w:rStyle w:val="a5"/>
            <w:rFonts w:ascii="Times New Roman" w:hAnsi="Times New Roman" w:cs="Times New Roman"/>
            <w:sz w:val="28"/>
            <w:szCs w:val="28"/>
          </w:rPr>
          <w:t>https://akorda.kz/ru/prezident-vystupil-na-mezhdunarodnoy-konferencii-po-dostizheniyu-uglerodnoy-neytralnosti-1393134</w:t>
        </w:r>
      </w:hyperlink>
    </w:p>
    <w:p w14:paraId="11B1056A" w14:textId="06A876CC"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11127B" w:rsidRPr="009D134D">
        <w:rPr>
          <w:rFonts w:ascii="Times New Roman" w:hAnsi="Times New Roman" w:cs="Times New Roman"/>
          <w:sz w:val="28"/>
          <w:szCs w:val="28"/>
        </w:rPr>
        <w:t>6</w:t>
      </w:r>
      <w:r w:rsidRPr="009D134D">
        <w:rPr>
          <w:rFonts w:ascii="Times New Roman" w:hAnsi="Times New Roman" w:cs="Times New Roman"/>
          <w:sz w:val="28"/>
          <w:szCs w:val="28"/>
        </w:rPr>
        <w:t xml:space="preserve"> Указ Президента Республики Казахстан от 2 февраля 2023 года № 121 «Об утверждении Стратегии достижения углеродной нейтральности Республики Казахстан до 2060 года».</w:t>
      </w:r>
    </w:p>
    <w:p w14:paraId="4F2962DD" w14:textId="08C40B72"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11127B" w:rsidRPr="009D134D">
        <w:rPr>
          <w:rFonts w:ascii="Times New Roman" w:hAnsi="Times New Roman" w:cs="Times New Roman"/>
          <w:sz w:val="28"/>
          <w:szCs w:val="28"/>
        </w:rPr>
        <w:t>7</w:t>
      </w:r>
      <w:r w:rsidRPr="009D134D">
        <w:rPr>
          <w:rFonts w:ascii="Times New Roman" w:hAnsi="Times New Roman" w:cs="Times New Roman"/>
          <w:sz w:val="28"/>
          <w:szCs w:val="28"/>
        </w:rPr>
        <w:t xml:space="preserve"> Выступление Главы государства на первом Саммите глав государств – участников Специальной программы ООН для экономик Центральной Азии (СПЕКА) 24 ноября 2023 года. </w:t>
      </w:r>
      <w:hyperlink r:id="rId238" w:history="1">
        <w:r w:rsidRPr="009D134D">
          <w:rPr>
            <w:rStyle w:val="a5"/>
            <w:rFonts w:ascii="Times New Roman" w:hAnsi="Times New Roman" w:cs="Times New Roman"/>
            <w:sz w:val="28"/>
            <w:szCs w:val="28"/>
          </w:rPr>
          <w:t>https://www.akorda.kz/ru/prezident-prinyal-uchastie-v-sammite-specialnoy-programmy-oon-dlya-ekonomik-centralnoy-azii-speka-24105831</w:t>
        </w:r>
      </w:hyperlink>
    </w:p>
    <w:p w14:paraId="01C28A56" w14:textId="32F3108E" w:rsidR="003642FB" w:rsidRPr="00EF62DF" w:rsidRDefault="003642FB" w:rsidP="003642FB">
      <w:pPr>
        <w:tabs>
          <w:tab w:val="left" w:pos="567"/>
          <w:tab w:val="left" w:pos="709"/>
        </w:tabs>
        <w:spacing w:after="0"/>
        <w:jc w:val="both"/>
        <w:rPr>
          <w:rFonts w:ascii="Times New Roman" w:hAnsi="Times New Roman" w:cs="Times New Roman"/>
          <w:sz w:val="28"/>
          <w:szCs w:val="28"/>
          <w:lang w:val="en-US"/>
        </w:rPr>
      </w:pPr>
      <w:r w:rsidRPr="009D134D">
        <w:rPr>
          <w:rFonts w:ascii="Times New Roman" w:hAnsi="Times New Roman" w:cs="Times New Roman"/>
          <w:sz w:val="28"/>
          <w:szCs w:val="28"/>
        </w:rPr>
        <w:tab/>
      </w:r>
      <w:r w:rsidR="0011127B" w:rsidRPr="009D134D">
        <w:rPr>
          <w:rFonts w:ascii="Times New Roman" w:hAnsi="Times New Roman" w:cs="Times New Roman"/>
          <w:sz w:val="28"/>
          <w:szCs w:val="28"/>
        </w:rPr>
        <w:t>8</w:t>
      </w:r>
      <w:r w:rsidRPr="009D134D">
        <w:rPr>
          <w:rFonts w:ascii="Times New Roman" w:hAnsi="Times New Roman" w:cs="Times New Roman"/>
          <w:sz w:val="28"/>
          <w:szCs w:val="28"/>
        </w:rPr>
        <w:t xml:space="preserve"> Информационный портал по «зеленой» экономике Qazaq Green. Статья «Малая генерация ВИЭ сегодня: мал золотник, да дорог». Автор Тимур Шалабаев, исполнительный директор SPAQ. Дата опубликования 22 декабря 2020 года.  </w:t>
      </w:r>
      <w:hyperlink r:id="rId239" w:history="1">
        <w:r w:rsidRPr="00EF62DF">
          <w:rPr>
            <w:rStyle w:val="a5"/>
            <w:rFonts w:ascii="Times New Roman" w:hAnsi="Times New Roman" w:cs="Times New Roman"/>
            <w:sz w:val="28"/>
            <w:szCs w:val="28"/>
            <w:lang w:val="en-US"/>
          </w:rPr>
          <w:t>https://qazaqgreen.com/journal-qazaqgreen/small-generation/280/</w:t>
        </w:r>
      </w:hyperlink>
    </w:p>
    <w:p w14:paraId="1F41B4C0" w14:textId="683C54DC"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EF62DF">
        <w:rPr>
          <w:rFonts w:ascii="Times New Roman" w:hAnsi="Times New Roman" w:cs="Times New Roman"/>
          <w:sz w:val="28"/>
          <w:szCs w:val="28"/>
          <w:lang w:val="en-US"/>
        </w:rPr>
        <w:tab/>
      </w:r>
      <w:r w:rsidR="0011127B" w:rsidRPr="00EF62DF">
        <w:rPr>
          <w:rFonts w:ascii="Times New Roman" w:hAnsi="Times New Roman" w:cs="Times New Roman"/>
          <w:sz w:val="28"/>
          <w:szCs w:val="28"/>
          <w:lang w:val="en-US"/>
        </w:rPr>
        <w:t>9</w:t>
      </w:r>
      <w:r w:rsidRPr="00EF62DF">
        <w:rPr>
          <w:rFonts w:ascii="Times New Roman" w:hAnsi="Times New Roman" w:cs="Times New Roman"/>
          <w:sz w:val="28"/>
          <w:szCs w:val="28"/>
          <w:lang w:val="en-US"/>
        </w:rPr>
        <w:t> </w:t>
      </w:r>
      <w:r w:rsidRPr="009D134D">
        <w:rPr>
          <w:rFonts w:ascii="Times New Roman" w:hAnsi="Times New Roman" w:cs="Times New Roman"/>
          <w:sz w:val="28"/>
          <w:szCs w:val="28"/>
        </w:rPr>
        <w:t>Научный</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журнал</w:t>
      </w:r>
      <w:r w:rsidRPr="00EF62DF">
        <w:rPr>
          <w:rFonts w:ascii="Times New Roman" w:hAnsi="Times New Roman" w:cs="Times New Roman"/>
          <w:sz w:val="28"/>
          <w:szCs w:val="28"/>
          <w:lang w:val="en-US"/>
        </w:rPr>
        <w:t xml:space="preserve"> «Renewable and Sustainable Energy Reviews». </w:t>
      </w:r>
      <w:r w:rsidRPr="009D134D">
        <w:rPr>
          <w:rFonts w:ascii="Times New Roman" w:hAnsi="Times New Roman" w:cs="Times New Roman"/>
          <w:sz w:val="28"/>
          <w:szCs w:val="28"/>
        </w:rPr>
        <w:t>Статья</w:t>
      </w:r>
      <w:r w:rsidRPr="00EF62DF">
        <w:rPr>
          <w:rFonts w:ascii="Times New Roman" w:hAnsi="Times New Roman" w:cs="Times New Roman"/>
          <w:sz w:val="28"/>
          <w:szCs w:val="28"/>
          <w:lang w:val="en-US"/>
        </w:rPr>
        <w:t xml:space="preserve"> A review on small scale wind turbines. </w:t>
      </w:r>
      <w:r w:rsidRPr="009D134D">
        <w:rPr>
          <w:rFonts w:ascii="Times New Roman" w:hAnsi="Times New Roman" w:cs="Times New Roman"/>
          <w:sz w:val="28"/>
          <w:szCs w:val="28"/>
        </w:rPr>
        <w:t>Volume 56, April 2016, Pages 1351-1371. (дата обращения: 10.01.2023 г.)</w:t>
      </w:r>
    </w:p>
    <w:p w14:paraId="36BFE360" w14:textId="233642B4"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11127B" w:rsidRPr="009D134D">
        <w:rPr>
          <w:rFonts w:ascii="Times New Roman" w:hAnsi="Times New Roman" w:cs="Times New Roman"/>
          <w:sz w:val="28"/>
          <w:szCs w:val="28"/>
        </w:rPr>
        <w:t>10</w:t>
      </w:r>
      <w:r w:rsidRPr="009D134D">
        <w:rPr>
          <w:rFonts w:ascii="Times New Roman" w:hAnsi="Times New Roman" w:cs="Times New Roman"/>
          <w:sz w:val="28"/>
          <w:szCs w:val="28"/>
        </w:rPr>
        <w:t> Научный журнал «Энергосбережение и энергоэффективность». Статья Промышленные ветроэнергетические станции современное состояние и перспективы использования. В.Л. Чепенко. №6 (30) – 2009].  или [Ветроэнергетика / Под редакцией Д. Рензо, Я. И. Шефтера. – М.: Энергоатомиздат, 1982. – 271 с.</w:t>
      </w:r>
    </w:p>
    <w:p w14:paraId="7A829823" w14:textId="4E6504F7" w:rsidR="003642FB" w:rsidRPr="00EF62DF" w:rsidRDefault="003642FB" w:rsidP="003642FB">
      <w:pPr>
        <w:tabs>
          <w:tab w:val="left" w:pos="567"/>
          <w:tab w:val="left" w:pos="709"/>
        </w:tabs>
        <w:spacing w:after="0"/>
        <w:jc w:val="both"/>
        <w:rPr>
          <w:rFonts w:ascii="Times New Roman" w:hAnsi="Times New Roman" w:cs="Times New Roman"/>
          <w:sz w:val="28"/>
          <w:szCs w:val="28"/>
          <w:lang w:val="en-US"/>
        </w:rPr>
      </w:pPr>
      <w:r w:rsidRPr="009D134D">
        <w:rPr>
          <w:rFonts w:ascii="Times New Roman" w:hAnsi="Times New Roman" w:cs="Times New Roman"/>
          <w:sz w:val="28"/>
          <w:szCs w:val="28"/>
        </w:rPr>
        <w:lastRenderedPageBreak/>
        <w:tab/>
      </w:r>
      <w:r w:rsidRPr="00EF62DF">
        <w:rPr>
          <w:rFonts w:ascii="Times New Roman" w:hAnsi="Times New Roman" w:cs="Times New Roman"/>
          <w:sz w:val="28"/>
          <w:szCs w:val="28"/>
          <w:lang w:val="en-US"/>
        </w:rPr>
        <w:t>1</w:t>
      </w:r>
      <w:r w:rsidR="0011127B" w:rsidRPr="00EF62DF">
        <w:rPr>
          <w:rFonts w:ascii="Times New Roman" w:hAnsi="Times New Roman" w:cs="Times New Roman"/>
          <w:sz w:val="28"/>
          <w:szCs w:val="28"/>
          <w:lang w:val="en-US"/>
        </w:rPr>
        <w:t>1</w:t>
      </w:r>
      <w:r w:rsidRPr="00EF62DF">
        <w:rPr>
          <w:rFonts w:ascii="Times New Roman" w:hAnsi="Times New Roman" w:cs="Times New Roman"/>
          <w:sz w:val="28"/>
          <w:szCs w:val="28"/>
          <w:lang w:val="en-US"/>
        </w:rPr>
        <w:t> </w:t>
      </w:r>
      <w:r w:rsidRPr="009D134D">
        <w:rPr>
          <w:rFonts w:ascii="Times New Roman" w:hAnsi="Times New Roman" w:cs="Times New Roman"/>
          <w:sz w:val="28"/>
          <w:szCs w:val="28"/>
        </w:rPr>
        <w:t>Научный</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журнал</w:t>
      </w:r>
      <w:r w:rsidRPr="00EF62DF">
        <w:rPr>
          <w:rFonts w:ascii="Times New Roman" w:hAnsi="Times New Roman" w:cs="Times New Roman"/>
          <w:sz w:val="28"/>
          <w:szCs w:val="28"/>
          <w:lang w:val="en-US"/>
        </w:rPr>
        <w:t xml:space="preserve"> «Renewable and Sustainable Energy Reviews». </w:t>
      </w:r>
      <w:r w:rsidRPr="009D134D">
        <w:rPr>
          <w:rFonts w:ascii="Times New Roman" w:hAnsi="Times New Roman" w:cs="Times New Roman"/>
          <w:sz w:val="28"/>
          <w:szCs w:val="28"/>
        </w:rPr>
        <w:t>Статья</w:t>
      </w:r>
      <w:r w:rsidRPr="00EF62DF">
        <w:rPr>
          <w:rFonts w:ascii="Times New Roman" w:hAnsi="Times New Roman" w:cs="Times New Roman"/>
          <w:sz w:val="28"/>
          <w:szCs w:val="28"/>
          <w:lang w:val="en-US"/>
        </w:rPr>
        <w:t xml:space="preserve"> A review on small scale wind turbines. Volume 56, April 2016, Pages 1351-1371. (</w:t>
      </w:r>
      <w:r w:rsidRPr="009D134D">
        <w:rPr>
          <w:rFonts w:ascii="Times New Roman" w:hAnsi="Times New Roman" w:cs="Times New Roman"/>
          <w:sz w:val="28"/>
          <w:szCs w:val="28"/>
        </w:rPr>
        <w:t>дата</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обращения</w:t>
      </w:r>
      <w:r w:rsidRPr="00EF62DF">
        <w:rPr>
          <w:rFonts w:ascii="Times New Roman" w:hAnsi="Times New Roman" w:cs="Times New Roman"/>
          <w:sz w:val="28"/>
          <w:szCs w:val="28"/>
          <w:lang w:val="en-US"/>
        </w:rPr>
        <w:t xml:space="preserve">: 10.01.2023 </w:t>
      </w:r>
      <w:r w:rsidRPr="009D134D">
        <w:rPr>
          <w:rFonts w:ascii="Times New Roman" w:hAnsi="Times New Roman" w:cs="Times New Roman"/>
          <w:sz w:val="28"/>
          <w:szCs w:val="28"/>
        </w:rPr>
        <w:t>г</w:t>
      </w:r>
      <w:r w:rsidRPr="00EF62DF">
        <w:rPr>
          <w:rFonts w:ascii="Times New Roman" w:hAnsi="Times New Roman" w:cs="Times New Roman"/>
          <w:sz w:val="28"/>
          <w:szCs w:val="28"/>
          <w:lang w:val="en-US"/>
        </w:rPr>
        <w:t>.)</w:t>
      </w:r>
    </w:p>
    <w:p w14:paraId="7F1374BE" w14:textId="035A3CCC"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EF62DF">
        <w:rPr>
          <w:rFonts w:ascii="Times New Roman" w:hAnsi="Times New Roman" w:cs="Times New Roman"/>
          <w:sz w:val="28"/>
          <w:szCs w:val="28"/>
          <w:lang w:val="en-US"/>
        </w:rPr>
        <w:tab/>
        <w:t>1</w:t>
      </w:r>
      <w:r w:rsidR="0011127B" w:rsidRPr="00EF62DF">
        <w:rPr>
          <w:rFonts w:ascii="Times New Roman" w:hAnsi="Times New Roman" w:cs="Times New Roman"/>
          <w:sz w:val="28"/>
          <w:szCs w:val="28"/>
          <w:lang w:val="en-US"/>
        </w:rPr>
        <w:t>2</w:t>
      </w:r>
      <w:r w:rsidRPr="00EF62DF">
        <w:rPr>
          <w:rFonts w:ascii="Times New Roman" w:hAnsi="Times New Roman" w:cs="Times New Roman"/>
          <w:sz w:val="28"/>
          <w:szCs w:val="28"/>
          <w:lang w:val="en-US"/>
        </w:rPr>
        <w:t> </w:t>
      </w:r>
      <w:r w:rsidRPr="009D134D">
        <w:rPr>
          <w:rFonts w:ascii="Times New Roman" w:hAnsi="Times New Roman" w:cs="Times New Roman"/>
          <w:sz w:val="28"/>
          <w:szCs w:val="28"/>
        </w:rPr>
        <w:t>Научный</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журнал</w:t>
      </w:r>
      <w:r w:rsidRPr="00EF62DF">
        <w:rPr>
          <w:rFonts w:ascii="Times New Roman" w:hAnsi="Times New Roman" w:cs="Times New Roman"/>
          <w:sz w:val="28"/>
          <w:szCs w:val="28"/>
          <w:lang w:val="en-US"/>
        </w:rPr>
        <w:t xml:space="preserve"> «Renewable and Sustainable Energy Reviews». </w:t>
      </w:r>
      <w:r w:rsidRPr="009D134D">
        <w:rPr>
          <w:rFonts w:ascii="Times New Roman" w:hAnsi="Times New Roman" w:cs="Times New Roman"/>
          <w:sz w:val="28"/>
          <w:szCs w:val="28"/>
        </w:rPr>
        <w:t>Статья</w:t>
      </w:r>
      <w:r w:rsidRPr="00EF62DF">
        <w:rPr>
          <w:rFonts w:ascii="Times New Roman" w:hAnsi="Times New Roman" w:cs="Times New Roman"/>
          <w:sz w:val="28"/>
          <w:szCs w:val="28"/>
          <w:lang w:val="en-US"/>
        </w:rPr>
        <w:t xml:space="preserve"> A review on small scale wind turbines. </w:t>
      </w:r>
      <w:r w:rsidRPr="009D134D">
        <w:rPr>
          <w:rFonts w:ascii="Times New Roman" w:hAnsi="Times New Roman" w:cs="Times New Roman"/>
          <w:sz w:val="28"/>
          <w:szCs w:val="28"/>
        </w:rPr>
        <w:t>Volume 56, April 2016, Pages 1351-1371. (дата обращения: 10.01.2023 г.)</w:t>
      </w:r>
    </w:p>
    <w:p w14:paraId="28728AF2" w14:textId="6A277A32" w:rsidR="003642FB" w:rsidRPr="00EF62DF" w:rsidRDefault="003642FB" w:rsidP="003642FB">
      <w:pPr>
        <w:spacing w:after="0" w:line="240" w:lineRule="auto"/>
        <w:ind w:firstLine="567"/>
        <w:jc w:val="both"/>
        <w:rPr>
          <w:rFonts w:ascii="Times New Roman" w:hAnsi="Times New Roman" w:cs="Times New Roman"/>
          <w:sz w:val="28"/>
          <w:szCs w:val="28"/>
          <w:lang w:val="en-US"/>
        </w:rPr>
      </w:pPr>
      <w:r w:rsidRPr="009D134D">
        <w:rPr>
          <w:rFonts w:ascii="Times New Roman" w:hAnsi="Times New Roman" w:cs="Times New Roman"/>
          <w:sz w:val="28"/>
          <w:szCs w:val="28"/>
        </w:rPr>
        <w:t>1</w:t>
      </w:r>
      <w:r w:rsidR="0011127B" w:rsidRPr="009D134D">
        <w:rPr>
          <w:rFonts w:ascii="Times New Roman" w:hAnsi="Times New Roman" w:cs="Times New Roman"/>
          <w:sz w:val="28"/>
          <w:szCs w:val="28"/>
        </w:rPr>
        <w:t>3</w:t>
      </w:r>
      <w:r w:rsidRPr="009D134D">
        <w:rPr>
          <w:rFonts w:ascii="Times New Roman" w:hAnsi="Times New Roman" w:cs="Times New Roman"/>
          <w:sz w:val="28"/>
          <w:szCs w:val="28"/>
        </w:rPr>
        <w:t> Научный журнал «Окружающая среда и энерговедение». Статья Сто лет развития ветроэнергетики. Номер</w:t>
      </w:r>
      <w:r w:rsidRPr="00EF62DF">
        <w:rPr>
          <w:rFonts w:ascii="Times New Roman" w:hAnsi="Times New Roman" w:cs="Times New Roman"/>
          <w:sz w:val="28"/>
          <w:szCs w:val="28"/>
          <w:lang w:val="en-US"/>
        </w:rPr>
        <w:t xml:space="preserve"> 3, 2021, - </w:t>
      </w:r>
      <w:r w:rsidRPr="009D134D">
        <w:rPr>
          <w:rFonts w:ascii="Times New Roman" w:hAnsi="Times New Roman" w:cs="Times New Roman"/>
          <w:sz w:val="28"/>
          <w:szCs w:val="28"/>
        </w:rPr>
        <w:t>С</w:t>
      </w:r>
      <w:r w:rsidRPr="00EF62DF">
        <w:rPr>
          <w:rFonts w:ascii="Times New Roman" w:hAnsi="Times New Roman" w:cs="Times New Roman"/>
          <w:sz w:val="28"/>
          <w:szCs w:val="28"/>
          <w:lang w:val="en-US"/>
        </w:rPr>
        <w:t>. 8-23.</w:t>
      </w:r>
    </w:p>
    <w:p w14:paraId="4D492B5F" w14:textId="7F7141E7" w:rsidR="003642FB" w:rsidRPr="009D134D" w:rsidRDefault="003642FB" w:rsidP="003642FB">
      <w:pPr>
        <w:spacing w:after="0" w:line="240" w:lineRule="auto"/>
        <w:ind w:firstLine="567"/>
        <w:jc w:val="both"/>
        <w:rPr>
          <w:rFonts w:ascii="Times New Roman" w:hAnsi="Times New Roman" w:cs="Times New Roman"/>
          <w:sz w:val="28"/>
          <w:szCs w:val="28"/>
        </w:rPr>
      </w:pPr>
      <w:r w:rsidRPr="00EF62DF">
        <w:rPr>
          <w:rFonts w:ascii="Times New Roman" w:hAnsi="Times New Roman" w:cs="Times New Roman"/>
          <w:sz w:val="28"/>
          <w:szCs w:val="28"/>
          <w:lang w:val="en-US"/>
        </w:rPr>
        <w:t>1</w:t>
      </w:r>
      <w:r w:rsidR="0011127B" w:rsidRPr="00EF62DF">
        <w:rPr>
          <w:rFonts w:ascii="Times New Roman" w:hAnsi="Times New Roman" w:cs="Times New Roman"/>
          <w:sz w:val="28"/>
          <w:szCs w:val="28"/>
          <w:lang w:val="en-US"/>
        </w:rPr>
        <w:t>4</w:t>
      </w:r>
      <w:r w:rsidRPr="00EF62DF">
        <w:rPr>
          <w:rFonts w:ascii="Times New Roman" w:hAnsi="Times New Roman" w:cs="Times New Roman"/>
          <w:sz w:val="28"/>
          <w:szCs w:val="28"/>
          <w:lang w:val="en-US"/>
        </w:rPr>
        <w:t> </w:t>
      </w:r>
      <w:r w:rsidRPr="009D134D">
        <w:rPr>
          <w:rFonts w:ascii="Times New Roman" w:hAnsi="Times New Roman" w:cs="Times New Roman"/>
          <w:sz w:val="28"/>
          <w:szCs w:val="28"/>
        </w:rPr>
        <w:t>Научный</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журнал</w:t>
      </w:r>
      <w:r w:rsidRPr="00EF62DF">
        <w:rPr>
          <w:rFonts w:ascii="Times New Roman" w:hAnsi="Times New Roman" w:cs="Times New Roman"/>
          <w:sz w:val="28"/>
          <w:szCs w:val="28"/>
          <w:lang w:val="en-US"/>
        </w:rPr>
        <w:t xml:space="preserve"> «Renewable and Sustainable Energy Reviews». </w:t>
      </w:r>
      <w:r w:rsidRPr="009D134D">
        <w:rPr>
          <w:rFonts w:ascii="Times New Roman" w:hAnsi="Times New Roman" w:cs="Times New Roman"/>
          <w:sz w:val="28"/>
          <w:szCs w:val="28"/>
        </w:rPr>
        <w:t>Статья</w:t>
      </w:r>
      <w:r w:rsidRPr="00EF62DF">
        <w:rPr>
          <w:rFonts w:ascii="Times New Roman" w:hAnsi="Times New Roman" w:cs="Times New Roman"/>
          <w:sz w:val="28"/>
          <w:szCs w:val="28"/>
          <w:lang w:val="en-US"/>
        </w:rPr>
        <w:t xml:space="preserve"> A review on small scale wind turbines. </w:t>
      </w:r>
      <w:r w:rsidRPr="009D134D">
        <w:rPr>
          <w:rFonts w:ascii="Times New Roman" w:hAnsi="Times New Roman" w:cs="Times New Roman"/>
          <w:sz w:val="28"/>
          <w:szCs w:val="28"/>
        </w:rPr>
        <w:t>Volume 56, April 2016, Pages 1351-1371. (дата обращения: 10.01.2023 г.)</w:t>
      </w:r>
    </w:p>
    <w:p w14:paraId="0B11C3F7" w14:textId="3AD74DB2"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1</w:t>
      </w:r>
      <w:r w:rsidR="0011127B" w:rsidRPr="009D134D">
        <w:rPr>
          <w:rFonts w:ascii="Times New Roman" w:hAnsi="Times New Roman" w:cs="Times New Roman"/>
          <w:sz w:val="28"/>
          <w:szCs w:val="28"/>
        </w:rPr>
        <w:t>5</w:t>
      </w:r>
      <w:r w:rsidRPr="009D134D">
        <w:rPr>
          <w:rFonts w:ascii="Times New Roman" w:hAnsi="Times New Roman" w:cs="Times New Roman"/>
          <w:sz w:val="28"/>
          <w:szCs w:val="28"/>
        </w:rPr>
        <w:t> Информационно-аналитический обзор по альтернативной энергетике: монография / С.В. Тарасов, Ф.П. Шкрабец, В.А. Задонцев, С.В. Отчич;  под общ. ред. В.А. Дзензерского и Г.Г. Пивняка; М-во образования и науки  Украины, Нац. горн. ун-т. – Д.: НГУ, 2014. – 156 с.</w:t>
      </w:r>
    </w:p>
    <w:p w14:paraId="43979626" w14:textId="701EEB37" w:rsidR="003642FB" w:rsidRPr="009D134D" w:rsidRDefault="003642FB" w:rsidP="003642FB">
      <w:pPr>
        <w:spacing w:after="0" w:line="240" w:lineRule="auto"/>
        <w:ind w:firstLine="567"/>
        <w:jc w:val="both"/>
        <w:rPr>
          <w:rStyle w:val="a5"/>
          <w:rFonts w:ascii="Times New Roman" w:hAnsi="Times New Roman" w:cs="Times New Roman"/>
          <w:sz w:val="28"/>
          <w:szCs w:val="28"/>
        </w:rPr>
      </w:pPr>
      <w:r w:rsidRPr="00EF62DF">
        <w:rPr>
          <w:rFonts w:ascii="Times New Roman" w:hAnsi="Times New Roman" w:cs="Times New Roman"/>
          <w:sz w:val="28"/>
          <w:szCs w:val="28"/>
          <w:lang w:val="en-US"/>
        </w:rPr>
        <w:t>1</w:t>
      </w:r>
      <w:r w:rsidR="0011127B" w:rsidRPr="00EF62DF">
        <w:rPr>
          <w:rFonts w:ascii="Times New Roman" w:hAnsi="Times New Roman" w:cs="Times New Roman"/>
          <w:sz w:val="28"/>
          <w:szCs w:val="28"/>
          <w:lang w:val="en-US"/>
        </w:rPr>
        <w:t>6</w:t>
      </w:r>
      <w:r w:rsidRPr="00EF62DF">
        <w:rPr>
          <w:rFonts w:ascii="Times New Roman" w:hAnsi="Times New Roman" w:cs="Times New Roman"/>
          <w:sz w:val="28"/>
          <w:szCs w:val="28"/>
          <w:lang w:val="en-US"/>
        </w:rPr>
        <w:t xml:space="preserve"> Global Wind Energy Council (GWEC). Global Wind Report - 2021. </w:t>
      </w:r>
      <w:r w:rsidRPr="009D134D">
        <w:rPr>
          <w:rFonts w:ascii="Times New Roman" w:hAnsi="Times New Roman" w:cs="Times New Roman"/>
          <w:sz w:val="28"/>
          <w:szCs w:val="28"/>
        </w:rPr>
        <w:t>Брюссель</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Бельгия</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 xml:space="preserve">Дата выпуска 25 марта 2021 года. </w:t>
      </w:r>
      <w:hyperlink r:id="rId240" w:history="1">
        <w:r w:rsidRPr="009D134D">
          <w:rPr>
            <w:rStyle w:val="a5"/>
            <w:rFonts w:ascii="Times New Roman" w:hAnsi="Times New Roman" w:cs="Times New Roman"/>
            <w:sz w:val="28"/>
            <w:szCs w:val="28"/>
          </w:rPr>
          <w:t>https://gwec.net/global-wind-report-2021</w:t>
        </w:r>
      </w:hyperlink>
      <w:r w:rsidRPr="009D134D">
        <w:rPr>
          <w:rStyle w:val="a5"/>
          <w:rFonts w:ascii="Times New Roman" w:hAnsi="Times New Roman" w:cs="Times New Roman"/>
          <w:sz w:val="28"/>
          <w:szCs w:val="28"/>
        </w:rPr>
        <w:t xml:space="preserve"> </w:t>
      </w:r>
    </w:p>
    <w:p w14:paraId="29680B38" w14:textId="463E4E6E" w:rsidR="003642FB" w:rsidRPr="009D134D" w:rsidRDefault="003642FB" w:rsidP="003642FB">
      <w:pPr>
        <w:spacing w:after="0" w:line="240" w:lineRule="auto"/>
        <w:ind w:firstLine="567"/>
        <w:jc w:val="both"/>
        <w:rPr>
          <w:rFonts w:ascii="Times New Roman" w:hAnsi="Times New Roman" w:cs="Times New Roman"/>
          <w:sz w:val="28"/>
          <w:szCs w:val="28"/>
        </w:rPr>
      </w:pPr>
      <w:r w:rsidRPr="00EF62DF">
        <w:rPr>
          <w:rFonts w:ascii="Times New Roman" w:hAnsi="Times New Roman" w:cs="Times New Roman"/>
          <w:sz w:val="28"/>
          <w:szCs w:val="28"/>
          <w:lang w:val="en-US"/>
        </w:rPr>
        <w:t>1</w:t>
      </w:r>
      <w:r w:rsidR="0011127B" w:rsidRPr="00EF62DF">
        <w:rPr>
          <w:rFonts w:ascii="Times New Roman" w:hAnsi="Times New Roman" w:cs="Times New Roman"/>
          <w:sz w:val="28"/>
          <w:szCs w:val="28"/>
          <w:lang w:val="en-US"/>
        </w:rPr>
        <w:t>7</w:t>
      </w:r>
      <w:r w:rsidRPr="00EF62DF">
        <w:rPr>
          <w:rFonts w:ascii="Times New Roman" w:hAnsi="Times New Roman" w:cs="Times New Roman"/>
          <w:sz w:val="28"/>
          <w:szCs w:val="28"/>
          <w:lang w:val="en-US"/>
        </w:rPr>
        <w:t xml:space="preserve"> Global Wind Energy Council (GWEG), Global wind Report - 2023, </w:t>
      </w:r>
      <w:r w:rsidRPr="009D134D">
        <w:rPr>
          <w:rFonts w:ascii="Times New Roman" w:hAnsi="Times New Roman" w:cs="Times New Roman"/>
          <w:sz w:val="28"/>
          <w:szCs w:val="28"/>
        </w:rPr>
        <w:t>электронны</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ресурс</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 xml:space="preserve">Брюссель. Бельгия. Дата выпуска 27 марта 2023 года. </w:t>
      </w:r>
      <w:hyperlink r:id="rId241" w:history="1">
        <w:r w:rsidRPr="009D134D">
          <w:rPr>
            <w:rStyle w:val="a5"/>
            <w:rFonts w:ascii="Times New Roman" w:hAnsi="Times New Roman" w:cs="Times New Roman"/>
            <w:sz w:val="28"/>
            <w:szCs w:val="28"/>
          </w:rPr>
          <w:t>https://gwec.net/global-wind-report-2023</w:t>
        </w:r>
      </w:hyperlink>
    </w:p>
    <w:p w14:paraId="17832DE6" w14:textId="2762EF9D" w:rsidR="003642FB" w:rsidRPr="00EF62DF" w:rsidRDefault="003642FB" w:rsidP="003642FB">
      <w:pPr>
        <w:spacing w:after="0" w:line="240" w:lineRule="auto"/>
        <w:ind w:firstLine="567"/>
        <w:jc w:val="both"/>
        <w:rPr>
          <w:rFonts w:ascii="Times New Roman" w:hAnsi="Times New Roman" w:cs="Times New Roman"/>
          <w:sz w:val="28"/>
          <w:szCs w:val="28"/>
          <w:lang w:val="en-US"/>
        </w:rPr>
      </w:pPr>
      <w:r w:rsidRPr="009D134D">
        <w:rPr>
          <w:rFonts w:ascii="Times New Roman" w:hAnsi="Times New Roman" w:cs="Times New Roman"/>
          <w:sz w:val="28"/>
          <w:szCs w:val="28"/>
        </w:rPr>
        <w:t>1</w:t>
      </w:r>
      <w:r w:rsidR="0011127B" w:rsidRPr="009D134D">
        <w:rPr>
          <w:rFonts w:ascii="Times New Roman" w:hAnsi="Times New Roman" w:cs="Times New Roman"/>
          <w:sz w:val="28"/>
          <w:szCs w:val="28"/>
        </w:rPr>
        <w:t>8</w:t>
      </w:r>
      <w:r w:rsidRPr="009D134D">
        <w:rPr>
          <w:rFonts w:ascii="Times New Roman" w:hAnsi="Times New Roman" w:cs="Times New Roman"/>
          <w:sz w:val="28"/>
          <w:szCs w:val="28"/>
        </w:rPr>
        <w:t> Статья Мировой рынок ветроустановок малой мощности продолжает расти. Журнал</w:t>
      </w:r>
      <w:r w:rsidRPr="00EF62DF">
        <w:rPr>
          <w:rFonts w:ascii="Times New Roman" w:hAnsi="Times New Roman" w:cs="Times New Roman"/>
          <w:sz w:val="28"/>
          <w:szCs w:val="28"/>
          <w:lang w:val="en-US"/>
        </w:rPr>
        <w:t xml:space="preserve"> Energy Bulletin №17. – 2014 </w:t>
      </w:r>
      <w:r w:rsidRPr="009D134D">
        <w:rPr>
          <w:rFonts w:ascii="Times New Roman" w:hAnsi="Times New Roman" w:cs="Times New Roman"/>
          <w:sz w:val="28"/>
          <w:szCs w:val="28"/>
        </w:rPr>
        <w:t>г</w:t>
      </w:r>
      <w:r w:rsidRPr="00EF62DF">
        <w:rPr>
          <w:rFonts w:ascii="Times New Roman" w:hAnsi="Times New Roman" w:cs="Times New Roman"/>
          <w:sz w:val="28"/>
          <w:szCs w:val="28"/>
          <w:lang w:val="en-US"/>
        </w:rPr>
        <w:t xml:space="preserve">. – </w:t>
      </w:r>
      <w:r w:rsidRPr="009D134D">
        <w:rPr>
          <w:rFonts w:ascii="Times New Roman" w:hAnsi="Times New Roman" w:cs="Times New Roman"/>
          <w:sz w:val="28"/>
          <w:szCs w:val="28"/>
        </w:rPr>
        <w:t>С</w:t>
      </w:r>
      <w:r w:rsidRPr="00EF62DF">
        <w:rPr>
          <w:rFonts w:ascii="Times New Roman" w:hAnsi="Times New Roman" w:cs="Times New Roman"/>
          <w:sz w:val="28"/>
          <w:szCs w:val="28"/>
          <w:lang w:val="en-US"/>
        </w:rPr>
        <w:t>.11-19</w:t>
      </w:r>
    </w:p>
    <w:p w14:paraId="1E84A022" w14:textId="22171478" w:rsidR="003642FB" w:rsidRPr="00EF62DF" w:rsidRDefault="003642FB" w:rsidP="003642FB">
      <w:pPr>
        <w:spacing w:after="0" w:line="240" w:lineRule="auto"/>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1</w:t>
      </w:r>
      <w:r w:rsidR="0011127B" w:rsidRPr="00EF62DF">
        <w:rPr>
          <w:rFonts w:ascii="Times New Roman" w:hAnsi="Times New Roman" w:cs="Times New Roman"/>
          <w:sz w:val="28"/>
          <w:szCs w:val="28"/>
          <w:lang w:val="en-US"/>
        </w:rPr>
        <w:t>9</w:t>
      </w:r>
      <w:r w:rsidRPr="00EF62DF">
        <w:rPr>
          <w:rFonts w:ascii="Times New Roman" w:hAnsi="Times New Roman" w:cs="Times New Roman"/>
          <w:sz w:val="28"/>
          <w:szCs w:val="28"/>
          <w:lang w:val="en-US"/>
        </w:rPr>
        <w:t> </w:t>
      </w:r>
      <w:r w:rsidRPr="009D134D">
        <w:rPr>
          <w:rFonts w:ascii="Times New Roman" w:hAnsi="Times New Roman" w:cs="Times New Roman"/>
          <w:sz w:val="28"/>
          <w:szCs w:val="28"/>
        </w:rPr>
        <w:t>Научный</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журнал</w:t>
      </w:r>
      <w:r w:rsidRPr="00EF62DF">
        <w:rPr>
          <w:rFonts w:ascii="Times New Roman" w:hAnsi="Times New Roman" w:cs="Times New Roman"/>
          <w:sz w:val="28"/>
          <w:szCs w:val="28"/>
          <w:lang w:val="en-US"/>
        </w:rPr>
        <w:t xml:space="preserve"> «Renewable and Sustainable Energy Reviews». </w:t>
      </w:r>
      <w:r w:rsidRPr="009D134D">
        <w:rPr>
          <w:rFonts w:ascii="Times New Roman" w:hAnsi="Times New Roman" w:cs="Times New Roman"/>
          <w:sz w:val="28"/>
          <w:szCs w:val="28"/>
        </w:rPr>
        <w:t>Статья</w:t>
      </w:r>
      <w:r w:rsidRPr="00EF62DF">
        <w:rPr>
          <w:rFonts w:ascii="Times New Roman" w:hAnsi="Times New Roman" w:cs="Times New Roman"/>
          <w:sz w:val="28"/>
          <w:szCs w:val="28"/>
          <w:lang w:val="en-US"/>
        </w:rPr>
        <w:t xml:space="preserve"> A review on small scale wind turbines. Volume 56, April 2016, Pages 1351-1371. (</w:t>
      </w:r>
      <w:r w:rsidRPr="009D134D">
        <w:rPr>
          <w:rFonts w:ascii="Times New Roman" w:hAnsi="Times New Roman" w:cs="Times New Roman"/>
          <w:sz w:val="28"/>
          <w:szCs w:val="28"/>
        </w:rPr>
        <w:t>дата</w:t>
      </w:r>
      <w:r w:rsidRPr="00EF62DF">
        <w:rPr>
          <w:rFonts w:ascii="Times New Roman" w:hAnsi="Times New Roman" w:cs="Times New Roman"/>
          <w:sz w:val="28"/>
          <w:szCs w:val="28"/>
          <w:lang w:val="en-US"/>
        </w:rPr>
        <w:t xml:space="preserve"> </w:t>
      </w:r>
      <w:r w:rsidRPr="009D134D">
        <w:rPr>
          <w:rFonts w:ascii="Times New Roman" w:hAnsi="Times New Roman" w:cs="Times New Roman"/>
          <w:sz w:val="28"/>
          <w:szCs w:val="28"/>
        </w:rPr>
        <w:t>обращения</w:t>
      </w:r>
      <w:r w:rsidRPr="00EF62DF">
        <w:rPr>
          <w:rFonts w:ascii="Times New Roman" w:hAnsi="Times New Roman" w:cs="Times New Roman"/>
          <w:sz w:val="28"/>
          <w:szCs w:val="28"/>
          <w:lang w:val="en-US"/>
        </w:rPr>
        <w:t xml:space="preserve">: 10.01.2023 </w:t>
      </w:r>
      <w:r w:rsidRPr="009D134D">
        <w:rPr>
          <w:rFonts w:ascii="Times New Roman" w:hAnsi="Times New Roman" w:cs="Times New Roman"/>
          <w:sz w:val="28"/>
          <w:szCs w:val="28"/>
        </w:rPr>
        <w:t>г</w:t>
      </w:r>
      <w:r w:rsidRPr="00EF62DF">
        <w:rPr>
          <w:rFonts w:ascii="Times New Roman" w:hAnsi="Times New Roman" w:cs="Times New Roman"/>
          <w:sz w:val="28"/>
          <w:szCs w:val="28"/>
          <w:lang w:val="en-US"/>
        </w:rPr>
        <w:t>.)</w:t>
      </w:r>
    </w:p>
    <w:p w14:paraId="60FFE814" w14:textId="1041C212" w:rsidR="003642FB" w:rsidRPr="00EF62DF" w:rsidRDefault="0011127B" w:rsidP="003642FB">
      <w:pPr>
        <w:spacing w:after="0" w:line="240" w:lineRule="auto"/>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20</w:t>
      </w:r>
      <w:r w:rsidR="003642FB" w:rsidRPr="00EF62DF">
        <w:rPr>
          <w:rFonts w:ascii="Times New Roman" w:hAnsi="Times New Roman" w:cs="Times New Roman"/>
          <w:sz w:val="28"/>
          <w:szCs w:val="28"/>
          <w:lang w:val="en-US"/>
        </w:rPr>
        <w:t xml:space="preserve"> Oliver Probst, Jaime Martínez, Jorge Elizondo and Oswaldo Monroy. </w:t>
      </w:r>
      <w:r w:rsidR="003642FB" w:rsidRPr="009D134D">
        <w:rPr>
          <w:rFonts w:ascii="Times New Roman" w:hAnsi="Times New Roman" w:cs="Times New Roman"/>
          <w:sz w:val="28"/>
          <w:szCs w:val="28"/>
        </w:rPr>
        <w:t>Статья</w:t>
      </w:r>
      <w:r w:rsidR="003642FB" w:rsidRPr="00EF62DF">
        <w:rPr>
          <w:rFonts w:ascii="Times New Roman" w:hAnsi="Times New Roman" w:cs="Times New Roman"/>
          <w:sz w:val="28"/>
          <w:szCs w:val="28"/>
          <w:lang w:val="en-US"/>
        </w:rPr>
        <w:t xml:space="preserve"> Small Wind Turbine Technology. </w:t>
      </w:r>
      <w:r w:rsidR="003642FB" w:rsidRPr="009D134D">
        <w:rPr>
          <w:rFonts w:ascii="Times New Roman" w:hAnsi="Times New Roman" w:cs="Times New Roman"/>
          <w:sz w:val="28"/>
          <w:szCs w:val="28"/>
        </w:rPr>
        <w:t>Журнал</w:t>
      </w:r>
      <w:r w:rsidR="003642FB" w:rsidRPr="00EF62DF">
        <w:rPr>
          <w:rFonts w:ascii="Times New Roman" w:hAnsi="Times New Roman" w:cs="Times New Roman"/>
          <w:sz w:val="28"/>
          <w:szCs w:val="28"/>
          <w:lang w:val="en-US"/>
        </w:rPr>
        <w:t xml:space="preserve"> Wind Turbines. April 2011. Pages 107-136 (</w:t>
      </w:r>
      <w:r w:rsidR="003642FB" w:rsidRPr="009D134D">
        <w:rPr>
          <w:rFonts w:ascii="Times New Roman" w:hAnsi="Times New Roman" w:cs="Times New Roman"/>
          <w:sz w:val="28"/>
          <w:szCs w:val="28"/>
        </w:rPr>
        <w:t>дата</w:t>
      </w:r>
      <w:r w:rsidR="003642FB" w:rsidRPr="00EF62DF">
        <w:rPr>
          <w:rFonts w:ascii="Times New Roman" w:hAnsi="Times New Roman" w:cs="Times New Roman"/>
          <w:sz w:val="28"/>
          <w:szCs w:val="28"/>
          <w:lang w:val="en-US"/>
        </w:rPr>
        <w:t xml:space="preserve"> </w:t>
      </w:r>
      <w:r w:rsidR="003642FB" w:rsidRPr="009D134D">
        <w:rPr>
          <w:rFonts w:ascii="Times New Roman" w:hAnsi="Times New Roman" w:cs="Times New Roman"/>
          <w:sz w:val="28"/>
          <w:szCs w:val="28"/>
        </w:rPr>
        <w:t>обращения</w:t>
      </w:r>
      <w:r w:rsidR="003642FB" w:rsidRPr="00EF62DF">
        <w:rPr>
          <w:rFonts w:ascii="Times New Roman" w:hAnsi="Times New Roman" w:cs="Times New Roman"/>
          <w:sz w:val="28"/>
          <w:szCs w:val="28"/>
          <w:lang w:val="en-US"/>
        </w:rPr>
        <w:t xml:space="preserve"> 08.01.2023 </w:t>
      </w:r>
      <w:r w:rsidR="003642FB" w:rsidRPr="009D134D">
        <w:rPr>
          <w:rFonts w:ascii="Times New Roman" w:hAnsi="Times New Roman" w:cs="Times New Roman"/>
          <w:sz w:val="28"/>
          <w:szCs w:val="28"/>
        </w:rPr>
        <w:t>г</w:t>
      </w:r>
      <w:r w:rsidR="003642FB" w:rsidRPr="00EF62DF">
        <w:rPr>
          <w:rFonts w:ascii="Times New Roman" w:hAnsi="Times New Roman" w:cs="Times New Roman"/>
          <w:sz w:val="28"/>
          <w:szCs w:val="28"/>
          <w:lang w:val="en-US"/>
        </w:rPr>
        <w:t>.)</w:t>
      </w:r>
    </w:p>
    <w:p w14:paraId="54773C27" w14:textId="479C0001"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2</w:t>
      </w:r>
      <w:r w:rsidR="0011127B" w:rsidRPr="009D134D">
        <w:rPr>
          <w:rFonts w:ascii="Times New Roman" w:hAnsi="Times New Roman" w:cs="Times New Roman"/>
          <w:sz w:val="28"/>
          <w:szCs w:val="28"/>
        </w:rPr>
        <w:t>1</w:t>
      </w:r>
      <w:r w:rsidRPr="009D134D">
        <w:rPr>
          <w:rFonts w:ascii="Times New Roman" w:hAnsi="Times New Roman" w:cs="Times New Roman"/>
          <w:sz w:val="28"/>
          <w:szCs w:val="28"/>
        </w:rPr>
        <w:t> Кривцов В. С., Олейников А. М., Яковлев А. И. Неисчерпаемая энергия. Кн.1. Ветроэлектрогенераторы. – Учебник. – Харьков: Нац. аэрокосм. ун-т «Харьк. авиац. ин-т», Севастополь: Севаст. нац. техн. ун-т, 2003. – 400 с.</w:t>
      </w:r>
    </w:p>
    <w:p w14:paraId="7D4B8BCA" w14:textId="34A6C2AA"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2</w:t>
      </w:r>
      <w:r w:rsidR="0011127B" w:rsidRPr="009D134D">
        <w:rPr>
          <w:rFonts w:ascii="Times New Roman" w:hAnsi="Times New Roman" w:cs="Times New Roman"/>
          <w:sz w:val="28"/>
          <w:szCs w:val="28"/>
        </w:rPr>
        <w:t>2</w:t>
      </w:r>
      <w:r w:rsidRPr="009D134D">
        <w:rPr>
          <w:rFonts w:ascii="Times New Roman" w:hAnsi="Times New Roman" w:cs="Times New Roman"/>
          <w:sz w:val="28"/>
          <w:szCs w:val="28"/>
        </w:rPr>
        <w:t xml:space="preserve"> Руководство для инвесторов по реализации проектов возобновляемых источников энергии в Казахстане. Проект USAID «Энергетика центральной Азии. Астана 2022 год. Ссылка: </w:t>
      </w:r>
      <w:hyperlink r:id="rId242" w:history="1">
        <w:r w:rsidRPr="009D134D">
          <w:rPr>
            <w:rStyle w:val="a5"/>
            <w:rFonts w:ascii="Times New Roman" w:hAnsi="Times New Roman" w:cs="Times New Roman"/>
            <w:sz w:val="28"/>
            <w:szCs w:val="28"/>
          </w:rPr>
          <w:t>https://vie.korem.kz/uploads/INVESTORS%20GUIDE%20TO%20RENEWABLE%20ENERGY%20PROJECTS%20IN%20KAZAKHSTAN_2022_USAID_RUS.pdf</w:t>
        </w:r>
      </w:hyperlink>
    </w:p>
    <w:p w14:paraId="563ECC9A" w14:textId="56FDE11F"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2</w:t>
      </w:r>
      <w:r w:rsidR="0011127B" w:rsidRPr="009D134D">
        <w:rPr>
          <w:rFonts w:ascii="Times New Roman" w:hAnsi="Times New Roman" w:cs="Times New Roman"/>
          <w:sz w:val="28"/>
          <w:szCs w:val="28"/>
        </w:rPr>
        <w:t>3</w:t>
      </w:r>
      <w:r w:rsidRPr="009D134D">
        <w:rPr>
          <w:rFonts w:ascii="Times New Roman" w:hAnsi="Times New Roman" w:cs="Times New Roman"/>
          <w:sz w:val="28"/>
          <w:szCs w:val="28"/>
        </w:rPr>
        <w:t xml:space="preserve"> Постановление Правительства Республики Казахстан от 12 октября 2021 года № 730. Об утверждении национального проекта «Устойчивый экономический рост, направленный на повышение благосостояния   казахстанцев». </w:t>
      </w:r>
    </w:p>
    <w:p w14:paraId="423C127A" w14:textId="245C8742"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2</w:t>
      </w:r>
      <w:r w:rsidR="0011127B" w:rsidRPr="009D134D">
        <w:rPr>
          <w:rFonts w:ascii="Times New Roman" w:hAnsi="Times New Roman" w:cs="Times New Roman"/>
          <w:sz w:val="28"/>
          <w:szCs w:val="28"/>
        </w:rPr>
        <w:t>4</w:t>
      </w:r>
      <w:r w:rsidRPr="009D134D">
        <w:rPr>
          <w:rFonts w:ascii="Times New Roman" w:hAnsi="Times New Roman" w:cs="Times New Roman"/>
          <w:sz w:val="28"/>
          <w:szCs w:val="28"/>
        </w:rPr>
        <w:t xml:space="preserve"> Доклад Министра энергетики РК, письмо Министерства энергетики Республики Казахстан от 28 февраля 2023 года № 01-19/Д-4516//20-15/01-97//2 </w:t>
      </w:r>
    </w:p>
    <w:p w14:paraId="159DA6B1" w14:textId="6480B19E" w:rsidR="003642FB" w:rsidRPr="009D134D" w:rsidRDefault="003642FB" w:rsidP="003642FB">
      <w:pPr>
        <w:spacing w:after="0" w:line="240" w:lineRule="auto"/>
        <w:ind w:firstLine="567"/>
        <w:jc w:val="both"/>
        <w:rPr>
          <w:rStyle w:val="a5"/>
          <w:rFonts w:ascii="Times New Roman" w:hAnsi="Times New Roman" w:cs="Times New Roman"/>
          <w:sz w:val="28"/>
          <w:szCs w:val="28"/>
        </w:rPr>
      </w:pPr>
      <w:r w:rsidRPr="009D134D">
        <w:rPr>
          <w:rFonts w:ascii="Times New Roman" w:hAnsi="Times New Roman" w:cs="Times New Roman"/>
          <w:sz w:val="28"/>
          <w:szCs w:val="28"/>
        </w:rPr>
        <w:lastRenderedPageBreak/>
        <w:t>2</w:t>
      </w:r>
      <w:r w:rsidR="0011127B" w:rsidRPr="009D134D">
        <w:rPr>
          <w:rFonts w:ascii="Times New Roman" w:hAnsi="Times New Roman" w:cs="Times New Roman"/>
          <w:sz w:val="28"/>
          <w:szCs w:val="28"/>
        </w:rPr>
        <w:t>5</w:t>
      </w:r>
      <w:r w:rsidRPr="009D134D">
        <w:rPr>
          <w:rFonts w:ascii="Times New Roman" w:hAnsi="Times New Roman" w:cs="Times New Roman"/>
          <w:sz w:val="28"/>
          <w:szCs w:val="28"/>
        </w:rPr>
        <w:t xml:space="preserve"> Исследования «Рынок ВИЭ в Казахстане: потенциал, вызовы и перспективы». Первый выпуск. Май 2021. PWC. – C.58 Ссылка </w:t>
      </w:r>
      <w:hyperlink r:id="rId243" w:history="1">
        <w:r w:rsidRPr="009D134D">
          <w:rPr>
            <w:rStyle w:val="a5"/>
            <w:rFonts w:ascii="Times New Roman" w:hAnsi="Times New Roman" w:cs="Times New Roman"/>
            <w:sz w:val="28"/>
            <w:szCs w:val="28"/>
          </w:rPr>
          <w:t>https://www.pwc.com/kz/en/publications/esg/may-2021-rus.pdf</w:t>
        </w:r>
      </w:hyperlink>
    </w:p>
    <w:p w14:paraId="5C109C01" w14:textId="61645411"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2</w:t>
      </w:r>
      <w:r w:rsidR="0011127B" w:rsidRPr="009D134D">
        <w:rPr>
          <w:rFonts w:ascii="Times New Roman" w:hAnsi="Times New Roman" w:cs="Times New Roman"/>
          <w:sz w:val="28"/>
          <w:szCs w:val="28"/>
        </w:rPr>
        <w:t>6</w:t>
      </w:r>
      <w:r w:rsidRPr="009D134D">
        <w:rPr>
          <w:rFonts w:ascii="Times New Roman" w:hAnsi="Times New Roman" w:cs="Times New Roman"/>
          <w:sz w:val="28"/>
          <w:szCs w:val="28"/>
        </w:rPr>
        <w:t xml:space="preserve"> Сайт Бюро национальной статистики Агентства по стратегическому планированию и реформам Республики Казахстан https://stat.gov.kz/ru/industries/business-statistics/stat-energy/], [Статья «Малая генерация ВИЭ сегодня: мал золотник, да дорог» Журнал Qazaq Green Выпуск 4. 2020. </w:t>
      </w:r>
      <w:hyperlink r:id="rId244" w:history="1">
        <w:r w:rsidRPr="009D134D">
          <w:rPr>
            <w:rStyle w:val="a5"/>
            <w:rFonts w:ascii="Times New Roman" w:hAnsi="Times New Roman" w:cs="Times New Roman"/>
            <w:sz w:val="28"/>
            <w:szCs w:val="28"/>
          </w:rPr>
          <w:t>https://qazaqgreen.com/journal-qazaqgreen/small-generation/280/</w:t>
        </w:r>
      </w:hyperlink>
    </w:p>
    <w:p w14:paraId="043DCC0D" w14:textId="722583FF"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2</w:t>
      </w:r>
      <w:r w:rsidR="0011127B" w:rsidRPr="009D134D">
        <w:rPr>
          <w:rFonts w:ascii="Times New Roman" w:hAnsi="Times New Roman" w:cs="Times New Roman"/>
          <w:sz w:val="28"/>
          <w:szCs w:val="28"/>
        </w:rPr>
        <w:t>7</w:t>
      </w:r>
      <w:r w:rsidRPr="009D134D">
        <w:rPr>
          <w:rFonts w:ascii="Times New Roman" w:hAnsi="Times New Roman" w:cs="Times New Roman"/>
          <w:sz w:val="28"/>
          <w:szCs w:val="28"/>
        </w:rPr>
        <w:t xml:space="preserve"> Сайт Министерства энергетики Республики Казахстан. Электроэнергетика и ВИЭ. </w:t>
      </w:r>
      <w:hyperlink r:id="rId245" w:history="1">
        <w:r w:rsidRPr="009D134D">
          <w:rPr>
            <w:rStyle w:val="a5"/>
            <w:rFonts w:ascii="Times New Roman" w:hAnsi="Times New Roman" w:cs="Times New Roman"/>
            <w:sz w:val="28"/>
            <w:szCs w:val="28"/>
          </w:rPr>
          <w:t>https://www.gov.kz/memleket/entities/energo/documents/details/487489?lang=ru</w:t>
        </w:r>
      </w:hyperlink>
    </w:p>
    <w:p w14:paraId="51C9C199" w14:textId="23F98E3C"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2</w:t>
      </w:r>
      <w:r w:rsidR="0011127B" w:rsidRPr="009D134D">
        <w:rPr>
          <w:rFonts w:ascii="Times New Roman" w:hAnsi="Times New Roman" w:cs="Times New Roman"/>
          <w:sz w:val="28"/>
          <w:szCs w:val="28"/>
        </w:rPr>
        <w:t>8</w:t>
      </w:r>
      <w:r w:rsidRPr="009D134D">
        <w:rPr>
          <w:rFonts w:ascii="Times New Roman" w:hAnsi="Times New Roman" w:cs="Times New Roman"/>
          <w:sz w:val="28"/>
          <w:szCs w:val="28"/>
        </w:rPr>
        <w:t xml:space="preserve"> Сайт Бюро национальной статистики Агентства по стратегическому планированию и реформам Республики Казахстан Демографическая статистика. Численность населения Республики Казахстан (на начало 2023г.) </w:t>
      </w:r>
      <w:hyperlink r:id="rId246" w:history="1">
        <w:r w:rsidRPr="009D134D">
          <w:rPr>
            <w:rStyle w:val="a5"/>
            <w:rFonts w:ascii="Times New Roman" w:hAnsi="Times New Roman" w:cs="Times New Roman"/>
            <w:sz w:val="28"/>
            <w:szCs w:val="28"/>
          </w:rPr>
          <w:t>https://stat.gov.kz/ru/industries/social-statistics/demography/publications/6373/</w:t>
        </w:r>
      </w:hyperlink>
    </w:p>
    <w:p w14:paraId="4414F13C" w14:textId="1C9A10D9"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2</w:t>
      </w:r>
      <w:r w:rsidR="0011127B" w:rsidRPr="009D134D">
        <w:rPr>
          <w:rFonts w:ascii="Times New Roman" w:hAnsi="Times New Roman" w:cs="Times New Roman"/>
          <w:sz w:val="28"/>
          <w:szCs w:val="28"/>
        </w:rPr>
        <w:t>9</w:t>
      </w:r>
      <w:r w:rsidRPr="009D134D">
        <w:rPr>
          <w:rFonts w:ascii="Times New Roman" w:hAnsi="Times New Roman" w:cs="Times New Roman"/>
          <w:sz w:val="28"/>
          <w:szCs w:val="28"/>
        </w:rPr>
        <w:t xml:space="preserve"> Статья «Доля ВИЭ в Казахстане к 2025 году достигнет 6%» Сайт Министерство энергетики РК. </w:t>
      </w:r>
      <w:hyperlink r:id="rId247" w:history="1">
        <w:r w:rsidRPr="009D134D">
          <w:rPr>
            <w:rStyle w:val="a5"/>
            <w:rFonts w:ascii="Times New Roman" w:hAnsi="Times New Roman" w:cs="Times New Roman"/>
            <w:sz w:val="28"/>
            <w:szCs w:val="28"/>
          </w:rPr>
          <w:t>https://www.gov.kz/memleket/entities/energo/press/news/details/157790?lang=ru</w:t>
        </w:r>
      </w:hyperlink>
    </w:p>
    <w:p w14:paraId="72775ECA" w14:textId="2BDA078F" w:rsidR="003642FB" w:rsidRPr="009D134D" w:rsidRDefault="0011127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30</w:t>
      </w:r>
      <w:r w:rsidR="003642FB" w:rsidRPr="009D134D">
        <w:rPr>
          <w:rFonts w:ascii="Times New Roman" w:hAnsi="Times New Roman" w:cs="Times New Roman"/>
          <w:sz w:val="28"/>
          <w:szCs w:val="28"/>
        </w:rPr>
        <w:t xml:space="preserve"> Сайт АО Казахстанская компания по управлению электрическими сетями «KEGOC» </w:t>
      </w:r>
      <w:hyperlink r:id="rId248" w:history="1">
        <w:r w:rsidR="003642FB" w:rsidRPr="009D134D">
          <w:rPr>
            <w:rStyle w:val="a5"/>
            <w:rFonts w:ascii="Times New Roman" w:hAnsi="Times New Roman" w:cs="Times New Roman"/>
            <w:sz w:val="28"/>
            <w:szCs w:val="28"/>
          </w:rPr>
          <w:t>https://rfc.kegoc.kz/investors/resources/wind-atlas</w:t>
        </w:r>
      </w:hyperlink>
      <w:r w:rsidR="003642FB" w:rsidRPr="009D134D">
        <w:rPr>
          <w:rFonts w:ascii="Times New Roman" w:hAnsi="Times New Roman" w:cs="Times New Roman"/>
          <w:sz w:val="28"/>
          <w:szCs w:val="28"/>
        </w:rPr>
        <w:t xml:space="preserve"> (дата обращения: 15.02.2023 г.)</w:t>
      </w:r>
    </w:p>
    <w:p w14:paraId="687C5CF9" w14:textId="277E4F5B" w:rsidR="003642FB" w:rsidRPr="009D134D" w:rsidRDefault="003642F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3</w:t>
      </w:r>
      <w:r w:rsidR="0011127B" w:rsidRPr="009D134D">
        <w:rPr>
          <w:rFonts w:ascii="Times New Roman" w:hAnsi="Times New Roman" w:cs="Times New Roman"/>
          <w:sz w:val="28"/>
          <w:szCs w:val="28"/>
        </w:rPr>
        <w:t>1</w:t>
      </w:r>
      <w:r w:rsidRPr="009D134D">
        <w:rPr>
          <w:rFonts w:ascii="Times New Roman" w:hAnsi="Times New Roman" w:cs="Times New Roman"/>
          <w:sz w:val="28"/>
          <w:szCs w:val="28"/>
        </w:rPr>
        <w:t> Ветроагрегат АВЭУ6-4М. Техническое описание. Инструкция по эксплуатации, 2004. – 48 с., ил.</w:t>
      </w:r>
    </w:p>
    <w:p w14:paraId="0607A463" w14:textId="13827D84" w:rsidR="003642FB" w:rsidRPr="009D134D" w:rsidRDefault="0011127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32</w:t>
      </w:r>
      <w:r w:rsidR="003642FB" w:rsidRPr="009D134D">
        <w:rPr>
          <w:rFonts w:ascii="Times New Roman" w:hAnsi="Times New Roman" w:cs="Times New Roman"/>
          <w:sz w:val="28"/>
          <w:szCs w:val="28"/>
        </w:rPr>
        <w:t xml:space="preserve"> Харитонов В.П. Автономные ветроэлектрические установки. – М.: ГНУ ВИЭСХ, 2006 – 280 с.</w:t>
      </w:r>
    </w:p>
    <w:p w14:paraId="6E3A1AF7" w14:textId="6801FB81" w:rsidR="003642FB" w:rsidRPr="009D134D" w:rsidRDefault="0011127B"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33</w:t>
      </w:r>
      <w:r w:rsidR="003642FB" w:rsidRPr="009D134D">
        <w:rPr>
          <w:rFonts w:ascii="Times New Roman" w:hAnsi="Times New Roman" w:cs="Times New Roman"/>
          <w:sz w:val="28"/>
          <w:szCs w:val="28"/>
        </w:rPr>
        <w:t xml:space="preserve"> Косанова И.А. Развитие ветроэнергетики в Казахстане // Вестник магистратуры. 2015. №5-1 (44). </w:t>
      </w:r>
    </w:p>
    <w:p w14:paraId="46296DFE" w14:textId="7E91057C" w:rsidR="003642FB" w:rsidRPr="009D134D" w:rsidRDefault="0011127B"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34</w:t>
      </w:r>
      <w:r w:rsidR="003642FB" w:rsidRPr="009D134D">
        <w:rPr>
          <w:rFonts w:ascii="Times New Roman" w:hAnsi="Times New Roman" w:cs="Times New Roman"/>
          <w:sz w:val="28"/>
          <w:szCs w:val="28"/>
        </w:rPr>
        <w:t xml:space="preserve"> Потенциал ветровой энергии в Казахстане. Сайт </w:t>
      </w:r>
      <w:hyperlink r:id="rId249" w:history="1">
        <w:r w:rsidR="003642FB" w:rsidRPr="009D134D">
          <w:rPr>
            <w:rStyle w:val="a5"/>
            <w:rFonts w:ascii="Times New Roman" w:hAnsi="Times New Roman" w:cs="Times New Roman"/>
            <w:sz w:val="28"/>
            <w:szCs w:val="28"/>
          </w:rPr>
          <w:t>https://www.eurasian-research.org/publication/potential-of-wind-energy-in-kazakhstan/?lang=ru</w:t>
        </w:r>
      </w:hyperlink>
    </w:p>
    <w:p w14:paraId="3E6D7148" w14:textId="0AA8FB3C" w:rsidR="003642FB" w:rsidRPr="009D134D" w:rsidRDefault="0011127B"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35</w:t>
      </w:r>
      <w:r w:rsidR="003642FB" w:rsidRPr="009D134D">
        <w:rPr>
          <w:rFonts w:ascii="Times New Roman" w:hAnsi="Times New Roman" w:cs="Times New Roman"/>
          <w:sz w:val="28"/>
          <w:szCs w:val="28"/>
        </w:rPr>
        <w:t xml:space="preserve"> Сафаев, А. Ш. Развитие ветроэнергетики в Казахстане / А. Ш. Сафаев. - Текст : непосредственный // Молодой ученый. -2024. - № 20 (519). - С. 55-58. </w:t>
      </w:r>
    </w:p>
    <w:p w14:paraId="079F9FFE" w14:textId="48ED68F8" w:rsidR="003642FB" w:rsidRPr="00EF62DF" w:rsidRDefault="0011127B"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36</w:t>
      </w:r>
      <w:r w:rsidR="003642FB" w:rsidRPr="00EF62DF">
        <w:rPr>
          <w:rFonts w:ascii="Times New Roman" w:hAnsi="Times New Roman" w:cs="Times New Roman"/>
          <w:sz w:val="28"/>
          <w:szCs w:val="28"/>
          <w:lang w:val="en-US"/>
        </w:rPr>
        <w:t> Marat Karatayev, Michèle L. Clarke, Current Energy Resources in Kazakhstan and the Future Potential of Renewables: A Review. -Energy Procedia. -V.59.-2014.-P.97–104</w:t>
      </w:r>
    </w:p>
    <w:p w14:paraId="11C975AB" w14:textId="68F4B5CE" w:rsidR="003642FB" w:rsidRPr="009D134D" w:rsidRDefault="0011127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37</w:t>
      </w:r>
      <w:r w:rsidR="003642FB" w:rsidRPr="009D134D">
        <w:rPr>
          <w:rFonts w:ascii="Times New Roman" w:hAnsi="Times New Roman" w:cs="Times New Roman"/>
          <w:sz w:val="28"/>
          <w:szCs w:val="28"/>
        </w:rPr>
        <w:t> Национальная Программа развития ветроэнергетики в Республики Казахстан до 2015 г., с перспективой до 2024 г., Алматы – Астана 2007.], www.atlas.windenergy.kz</w:t>
      </w:r>
    </w:p>
    <w:p w14:paraId="78B3E2E8" w14:textId="30B26E13" w:rsidR="003642FB" w:rsidRPr="009D134D" w:rsidRDefault="0011127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38</w:t>
      </w:r>
      <w:r w:rsidR="003642FB" w:rsidRPr="009D134D">
        <w:rPr>
          <w:rFonts w:ascii="Times New Roman" w:hAnsi="Times New Roman" w:cs="Times New Roman"/>
          <w:sz w:val="28"/>
          <w:szCs w:val="28"/>
        </w:rPr>
        <w:t> Информация об оценки ветрового потенциала местности основана на данных Павлодарского филиала Республиканского Государственного Предприятия «Казгидромет» получено письмом №32-2-03/151 от 25.02.2022 года.</w:t>
      </w:r>
    </w:p>
    <w:p w14:paraId="2814CA8E" w14:textId="39B0BFCC" w:rsidR="003642FB" w:rsidRPr="009D134D" w:rsidRDefault="0011127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39</w:t>
      </w:r>
      <w:r w:rsidR="003642FB" w:rsidRPr="009D134D">
        <w:rPr>
          <w:rFonts w:ascii="Times New Roman" w:hAnsi="Times New Roman" w:cs="Times New Roman"/>
          <w:sz w:val="28"/>
          <w:szCs w:val="28"/>
        </w:rPr>
        <w:t xml:space="preserve"> Капуста Я.Я., Шумейко И.А. Технический проект маломощной ветровой электрической станции с буревой защитой. Материалы международной научно-практической конференции молодых ученых, </w:t>
      </w:r>
      <w:r w:rsidR="003642FB" w:rsidRPr="009D134D">
        <w:rPr>
          <w:rFonts w:ascii="Times New Roman" w:hAnsi="Times New Roman" w:cs="Times New Roman"/>
          <w:sz w:val="28"/>
          <w:szCs w:val="28"/>
        </w:rPr>
        <w:lastRenderedPageBreak/>
        <w:t>магистрантов, студентов и школьников «XV Сатпаевские чтения». Том 14. Павлодар, 2015. С.102-108.</w:t>
      </w:r>
    </w:p>
    <w:p w14:paraId="40AB6F32" w14:textId="54931260" w:rsidR="003642FB" w:rsidRPr="009D134D" w:rsidRDefault="0011127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40</w:t>
      </w:r>
      <w:r w:rsidR="003642FB" w:rsidRPr="009D134D">
        <w:rPr>
          <w:rFonts w:ascii="Times New Roman" w:hAnsi="Times New Roman" w:cs="Times New Roman"/>
          <w:sz w:val="28"/>
          <w:szCs w:val="28"/>
        </w:rPr>
        <w:t> Шумейко И. А., Коваль Ю. А. Инновационный патент № 26174 на изобретение «Ветродвигатель с буревой защитой». (19)KZ(13)A4(11)26174.–2010.</w:t>
      </w:r>
    </w:p>
    <w:p w14:paraId="0BD5A131" w14:textId="15F6F108" w:rsidR="003642FB" w:rsidRPr="009D134D" w:rsidRDefault="0011127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41</w:t>
      </w:r>
      <w:r w:rsidR="003642FB" w:rsidRPr="009D134D">
        <w:rPr>
          <w:rFonts w:ascii="Times New Roman" w:hAnsi="Times New Roman" w:cs="Times New Roman"/>
          <w:sz w:val="28"/>
          <w:szCs w:val="28"/>
        </w:rPr>
        <w:t> Введение в теорию планирования эксперимента: учеб. пособие/ Н.И.Сидняев, Н.Т. Вилисова. – М.: Изд-во МГТУ им. Н.Э. Баймана, 2011. – 463, c.: ил.</w:t>
      </w:r>
    </w:p>
    <w:p w14:paraId="1D9587FB" w14:textId="5BB0B320" w:rsidR="003642FB" w:rsidRPr="009D134D" w:rsidRDefault="0011127B"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42</w:t>
      </w:r>
      <w:r w:rsidR="003642FB" w:rsidRPr="009D134D">
        <w:rPr>
          <w:rFonts w:ascii="Times New Roman" w:hAnsi="Times New Roman" w:cs="Times New Roman"/>
          <w:sz w:val="28"/>
          <w:szCs w:val="28"/>
        </w:rPr>
        <w:t> Теория планирования эксперимента: учебное пособие/Е.А. Задорожная. – Челябинск: Издательский центр ЮУрГУ, 2018. – 92 с.</w:t>
      </w:r>
    </w:p>
    <w:p w14:paraId="0C8E5DFC" w14:textId="6FB532F1" w:rsidR="003642FB" w:rsidRPr="009D134D" w:rsidRDefault="004C5B09"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43</w:t>
      </w:r>
      <w:r w:rsidR="003642FB" w:rsidRPr="009D134D">
        <w:rPr>
          <w:rFonts w:ascii="Times New Roman" w:hAnsi="Times New Roman" w:cs="Times New Roman"/>
          <w:sz w:val="28"/>
          <w:szCs w:val="28"/>
        </w:rPr>
        <w:t> Мальцев Г.И. Теоретические основы планирования и обработки физико-химических экспериментов : учебное пособие / Г. И. Мальцев. — Москва, Вологда : Инфра-Инженерия, 2023. — 100 c.</w:t>
      </w:r>
    </w:p>
    <w:p w14:paraId="4CB8500F" w14:textId="0DB17081" w:rsidR="003642FB" w:rsidRPr="009D134D" w:rsidRDefault="004C5B09"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44</w:t>
      </w:r>
      <w:r w:rsidR="003642FB" w:rsidRPr="009D134D">
        <w:rPr>
          <w:rFonts w:ascii="Times New Roman" w:hAnsi="Times New Roman" w:cs="Times New Roman"/>
          <w:sz w:val="28"/>
          <w:szCs w:val="28"/>
        </w:rPr>
        <w:t xml:space="preserve"> Планирование эксперимента: учебное пособие/А.П. Никишечкин, П.А.Никишечкин. – Москва; Вологда: Инфра-Инженерия, 2024. – 152 с.: ил., табл.</w:t>
      </w:r>
    </w:p>
    <w:p w14:paraId="2B19C430" w14:textId="562AD0F7" w:rsidR="003642FB" w:rsidRPr="009D134D" w:rsidRDefault="004C5B09"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45</w:t>
      </w:r>
      <w:r w:rsidR="003642FB" w:rsidRPr="009D134D">
        <w:rPr>
          <w:rFonts w:ascii="Times New Roman" w:hAnsi="Times New Roman" w:cs="Times New Roman"/>
          <w:sz w:val="28"/>
          <w:szCs w:val="28"/>
        </w:rPr>
        <w:t xml:space="preserve"> Шефтер Я. И. Использование энергии ветра. – 2–е изд., перераб. и доп. – М. : Энергоатомиздат, 1983. – 200с., ил.</w:t>
      </w:r>
    </w:p>
    <w:p w14:paraId="1688371D" w14:textId="3774B689"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4C5B09" w:rsidRPr="009D134D">
        <w:rPr>
          <w:rFonts w:ascii="Times New Roman" w:hAnsi="Times New Roman" w:cs="Times New Roman"/>
          <w:sz w:val="28"/>
          <w:szCs w:val="28"/>
        </w:rPr>
        <w:t>46</w:t>
      </w:r>
      <w:r w:rsidRPr="009D134D">
        <w:rPr>
          <w:rFonts w:ascii="Times New Roman" w:hAnsi="Times New Roman" w:cs="Times New Roman"/>
          <w:sz w:val="28"/>
          <w:szCs w:val="28"/>
        </w:rPr>
        <w:t> Янсон Р. А. Ветроустановки. – М.: МГТУ им. М. Э. Баумана, 2007.       –36 с.</w:t>
      </w:r>
    </w:p>
    <w:p w14:paraId="02B70691" w14:textId="110C1A2E"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4C5B09" w:rsidRPr="009D134D">
        <w:rPr>
          <w:rFonts w:ascii="Times New Roman" w:hAnsi="Times New Roman" w:cs="Times New Roman"/>
          <w:sz w:val="28"/>
          <w:szCs w:val="28"/>
        </w:rPr>
        <w:t>47</w:t>
      </w:r>
      <w:r w:rsidRPr="009D134D">
        <w:rPr>
          <w:rFonts w:ascii="Times New Roman" w:hAnsi="Times New Roman" w:cs="Times New Roman"/>
          <w:sz w:val="28"/>
          <w:szCs w:val="28"/>
        </w:rPr>
        <w:t xml:space="preserve"> Анурьев В. И. Справочник конструктора–машиностроителя. – М.: Машиностроение, 1980. – Т.1. – 728 с.</w:t>
      </w:r>
    </w:p>
    <w:p w14:paraId="4283908A" w14:textId="7365A034"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4C5B09" w:rsidRPr="009D134D">
        <w:rPr>
          <w:rFonts w:ascii="Times New Roman" w:hAnsi="Times New Roman" w:cs="Times New Roman"/>
          <w:sz w:val="28"/>
          <w:szCs w:val="28"/>
        </w:rPr>
        <w:t>48</w:t>
      </w:r>
      <w:r w:rsidRPr="009D134D">
        <w:rPr>
          <w:rFonts w:ascii="Times New Roman" w:hAnsi="Times New Roman" w:cs="Times New Roman"/>
          <w:sz w:val="28"/>
          <w:szCs w:val="28"/>
        </w:rPr>
        <w:t xml:space="preserve"> Анурьев В. И. Справочник конструктора–машиностроителя. – М.: Машиностроение, 1980. – Т.2. – 559 с.</w:t>
      </w:r>
    </w:p>
    <w:p w14:paraId="4C4CC9E3" w14:textId="551A0149"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4C5B09" w:rsidRPr="009D134D">
        <w:rPr>
          <w:rFonts w:ascii="Times New Roman" w:hAnsi="Times New Roman" w:cs="Times New Roman"/>
          <w:sz w:val="28"/>
          <w:szCs w:val="28"/>
        </w:rPr>
        <w:t>49</w:t>
      </w:r>
      <w:r w:rsidRPr="009D134D">
        <w:rPr>
          <w:rFonts w:ascii="Times New Roman" w:hAnsi="Times New Roman" w:cs="Times New Roman"/>
          <w:sz w:val="28"/>
          <w:szCs w:val="28"/>
        </w:rPr>
        <w:t xml:space="preserve"> Допуски и посадки: Справочник в 2–х ч. / Под ред. В.Д. Мягкова. – 6–е изд., перераб. и доп. – Л.: Машиностроение. Ленингр. отделение, 1983. – Ч. 2.    – 448 с. </w:t>
      </w:r>
    </w:p>
    <w:p w14:paraId="38E9EC72" w14:textId="2FE490F5"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50</w:t>
      </w:r>
      <w:r w:rsidR="003642FB" w:rsidRPr="009D134D">
        <w:rPr>
          <w:rFonts w:ascii="Times New Roman" w:hAnsi="Times New Roman" w:cs="Times New Roman"/>
          <w:sz w:val="28"/>
          <w:szCs w:val="28"/>
        </w:rPr>
        <w:t xml:space="preserve"> Попов А.Ю. моделирование распределения воздушного потока в программном комплексе SolidWorks Flow Simulation // Актуальные проблемы гуманитарных и естественных наук. 2017. №3-3. </w:t>
      </w:r>
    </w:p>
    <w:p w14:paraId="0120A93C" w14:textId="7A0E1BFF"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51</w:t>
      </w:r>
      <w:r w:rsidR="003642FB" w:rsidRPr="009D134D">
        <w:rPr>
          <w:rFonts w:ascii="Times New Roman" w:hAnsi="Times New Roman" w:cs="Times New Roman"/>
          <w:sz w:val="28"/>
          <w:szCs w:val="28"/>
        </w:rPr>
        <w:t xml:space="preserve"> Тимченко Д.К., Федоров В.О. Исследование взаимосвязей в среде трехмерного моделирования SolidWorks // Электронный журнал: наука, техника и образование. – 2018. - №СВ1 (18). – С.60-69.</w:t>
      </w:r>
    </w:p>
    <w:p w14:paraId="5D0911C7" w14:textId="2CC13CD9"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u w:val="single"/>
        </w:rPr>
      </w:pPr>
      <w:r w:rsidRPr="009D134D">
        <w:rPr>
          <w:rFonts w:ascii="Times New Roman" w:hAnsi="Times New Roman" w:cs="Times New Roman"/>
          <w:sz w:val="28"/>
          <w:szCs w:val="28"/>
        </w:rPr>
        <w:t>52</w:t>
      </w:r>
      <w:r w:rsidR="003642FB" w:rsidRPr="009D134D">
        <w:rPr>
          <w:rFonts w:ascii="Times New Roman" w:hAnsi="Times New Roman" w:cs="Times New Roman"/>
          <w:sz w:val="28"/>
          <w:szCs w:val="28"/>
        </w:rPr>
        <w:t xml:space="preserve"> Справка по SolidWorks. Чертежи [Электронный ресурс] // Dassault Systemes. </w:t>
      </w:r>
    </w:p>
    <w:p w14:paraId="3FFBD4DD" w14:textId="2A1B5DC9"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53</w:t>
      </w:r>
      <w:r w:rsidR="003642FB" w:rsidRPr="009D134D">
        <w:rPr>
          <w:rFonts w:ascii="Times New Roman" w:hAnsi="Times New Roman" w:cs="Times New Roman"/>
          <w:sz w:val="28"/>
          <w:szCs w:val="28"/>
        </w:rPr>
        <w:t xml:space="preserve"> Решение задач сопротивления материалов с помощью программного комплекса SolidWorks: методические указания по выполнению самостоятельных работ / О.Е. Носкова; Краснояр. гос. аграр. ун-т. – Красноярск, 2016. – C. 71</w:t>
      </w:r>
    </w:p>
    <w:p w14:paraId="3B21F1DC" w14:textId="25640D01" w:rsidR="003642FB" w:rsidRPr="009D134D" w:rsidRDefault="004C5B09"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54</w:t>
      </w:r>
      <w:r w:rsidR="003642FB" w:rsidRPr="009D134D">
        <w:rPr>
          <w:rFonts w:ascii="Times New Roman" w:hAnsi="Times New Roman" w:cs="Times New Roman"/>
          <w:sz w:val="28"/>
          <w:szCs w:val="28"/>
        </w:rPr>
        <w:t> Малышев В.П. Вероятностно-детерминированное планирование эксперимента. – Алма-Ата: Наука КазССР, 1981. – С. 116.</w:t>
      </w:r>
    </w:p>
    <w:p w14:paraId="20485B04" w14:textId="6FC70700" w:rsidR="003642FB" w:rsidRPr="009D134D" w:rsidRDefault="004C5B09"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lastRenderedPageBreak/>
        <w:t>55</w:t>
      </w:r>
      <w:r w:rsidR="003642FB" w:rsidRPr="009D134D">
        <w:rPr>
          <w:rFonts w:ascii="Times New Roman" w:hAnsi="Times New Roman" w:cs="Times New Roman"/>
          <w:sz w:val="28"/>
          <w:szCs w:val="28"/>
        </w:rPr>
        <w:t> Малышев В.П. Математическое описание результатов многофакторного эксперимента, проведенного по методу Зейделя-Гаусса // Вестник АН КазССР. – 1978. - № 4. – С. 31-38.</w:t>
      </w:r>
    </w:p>
    <w:p w14:paraId="12D876FB" w14:textId="1999D536" w:rsidR="003642FB" w:rsidRPr="00EF62DF" w:rsidRDefault="003642FB" w:rsidP="003642FB">
      <w:pPr>
        <w:tabs>
          <w:tab w:val="left" w:pos="567"/>
          <w:tab w:val="left" w:pos="709"/>
        </w:tabs>
        <w:spacing w:after="0"/>
        <w:jc w:val="both"/>
        <w:rPr>
          <w:rFonts w:ascii="Times New Roman" w:hAnsi="Times New Roman" w:cs="Times New Roman"/>
          <w:sz w:val="28"/>
          <w:szCs w:val="28"/>
          <w:lang w:val="en-US"/>
        </w:rPr>
      </w:pPr>
      <w:r w:rsidRPr="009D134D">
        <w:rPr>
          <w:rFonts w:ascii="Times New Roman" w:hAnsi="Times New Roman" w:cs="Times New Roman"/>
          <w:sz w:val="28"/>
          <w:szCs w:val="28"/>
        </w:rPr>
        <w:tab/>
      </w:r>
      <w:r w:rsidR="004C5B09" w:rsidRPr="00EF62DF">
        <w:rPr>
          <w:rFonts w:ascii="Times New Roman" w:hAnsi="Times New Roman" w:cs="Times New Roman"/>
          <w:sz w:val="28"/>
          <w:szCs w:val="28"/>
          <w:lang w:val="en-US"/>
        </w:rPr>
        <w:t>56</w:t>
      </w:r>
      <w:r w:rsidRPr="00EF62DF">
        <w:rPr>
          <w:rFonts w:ascii="Times New Roman" w:hAnsi="Times New Roman" w:cs="Times New Roman"/>
          <w:sz w:val="28"/>
          <w:szCs w:val="28"/>
          <w:lang w:val="en-US"/>
        </w:rPr>
        <w:t xml:space="preserve"> Lim N., Zhanadilova J., Chadiarova D., Kim M. (2021). PWC. First edition. Overview of the renewable energy market in Kazakhstan: potential, challenges and prospects.</w:t>
      </w:r>
    </w:p>
    <w:p w14:paraId="15593C73" w14:textId="27901940" w:rsidR="003642FB" w:rsidRPr="004C6DEA" w:rsidRDefault="003642FB" w:rsidP="003642FB">
      <w:pPr>
        <w:tabs>
          <w:tab w:val="left" w:pos="567"/>
          <w:tab w:val="left" w:pos="709"/>
        </w:tabs>
        <w:spacing w:after="0"/>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ab/>
      </w:r>
      <w:r w:rsidR="004C5B09" w:rsidRPr="004C6DEA">
        <w:rPr>
          <w:rFonts w:ascii="Times New Roman" w:hAnsi="Times New Roman" w:cs="Times New Roman"/>
          <w:sz w:val="28"/>
          <w:szCs w:val="28"/>
          <w:lang w:val="en-US"/>
        </w:rPr>
        <w:t>57</w:t>
      </w:r>
      <w:r w:rsidRPr="004C6DEA">
        <w:rPr>
          <w:lang w:val="en-US"/>
        </w:rPr>
        <w:t xml:space="preserve"> </w:t>
      </w:r>
      <w:r w:rsidRPr="004C6DEA">
        <w:rPr>
          <w:rFonts w:ascii="Times New Roman" w:hAnsi="Times New Roman" w:cs="Times New Roman"/>
          <w:sz w:val="28"/>
          <w:szCs w:val="28"/>
          <w:lang w:val="en-US"/>
        </w:rPr>
        <w:t xml:space="preserve">Bayray </w:t>
      </w:r>
      <w:r w:rsidRPr="009D134D">
        <w:rPr>
          <w:rFonts w:ascii="Times New Roman" w:hAnsi="Times New Roman" w:cs="Times New Roman"/>
          <w:sz w:val="28"/>
          <w:szCs w:val="28"/>
        </w:rPr>
        <w:t>М</w:t>
      </w:r>
      <w:r w:rsidRPr="004C6DEA">
        <w:rPr>
          <w:rFonts w:ascii="Times New Roman" w:hAnsi="Times New Roman" w:cs="Times New Roman"/>
          <w:sz w:val="28"/>
          <w:szCs w:val="28"/>
          <w:lang w:val="en-US"/>
        </w:rPr>
        <w:t xml:space="preserve">., Kiros </w:t>
      </w:r>
      <w:r w:rsidRPr="009D134D">
        <w:rPr>
          <w:rFonts w:ascii="Times New Roman" w:hAnsi="Times New Roman" w:cs="Times New Roman"/>
          <w:sz w:val="28"/>
          <w:szCs w:val="28"/>
        </w:rPr>
        <w:t>Н</w:t>
      </w:r>
      <w:r w:rsidRPr="004C6DEA">
        <w:rPr>
          <w:rFonts w:ascii="Times New Roman" w:hAnsi="Times New Roman" w:cs="Times New Roman"/>
          <w:sz w:val="28"/>
          <w:szCs w:val="28"/>
          <w:lang w:val="en-US"/>
        </w:rPr>
        <w:t xml:space="preserve">., Abdelkadir </w:t>
      </w:r>
      <w:r w:rsidRPr="009D134D">
        <w:rPr>
          <w:rFonts w:ascii="Times New Roman" w:hAnsi="Times New Roman" w:cs="Times New Roman"/>
          <w:sz w:val="28"/>
          <w:szCs w:val="28"/>
        </w:rPr>
        <w:t>М</w:t>
      </w:r>
      <w:r w:rsidRPr="004C6DEA">
        <w:rPr>
          <w:rFonts w:ascii="Times New Roman" w:hAnsi="Times New Roman" w:cs="Times New Roman"/>
          <w:sz w:val="28"/>
          <w:szCs w:val="28"/>
          <w:lang w:val="en-US"/>
        </w:rPr>
        <w:t>., (2015). Performance of Wind Pump Prototype. Momona Ethiopian Journal of Science. vol. 7, no. 2, 176-190, DOI: 10.4314/mejs.v7i2.3.</w:t>
      </w:r>
    </w:p>
    <w:p w14:paraId="1B70C346" w14:textId="078FBE89" w:rsidR="003642FB" w:rsidRPr="00EF62DF" w:rsidRDefault="003642FB" w:rsidP="003642FB">
      <w:pPr>
        <w:tabs>
          <w:tab w:val="left" w:pos="567"/>
          <w:tab w:val="left" w:pos="709"/>
        </w:tabs>
        <w:spacing w:after="0"/>
        <w:jc w:val="both"/>
        <w:rPr>
          <w:lang w:val="en-US"/>
        </w:rPr>
      </w:pPr>
      <w:r w:rsidRPr="004C6DEA">
        <w:rPr>
          <w:rFonts w:ascii="Times New Roman" w:hAnsi="Times New Roman" w:cs="Times New Roman"/>
          <w:sz w:val="28"/>
          <w:szCs w:val="28"/>
          <w:lang w:val="en-US"/>
        </w:rPr>
        <w:tab/>
      </w:r>
      <w:r w:rsidR="004C5B09" w:rsidRPr="004C6DEA">
        <w:rPr>
          <w:rFonts w:ascii="Times New Roman" w:hAnsi="Times New Roman" w:cs="Times New Roman"/>
          <w:sz w:val="28"/>
          <w:szCs w:val="28"/>
          <w:lang w:val="en-US"/>
        </w:rPr>
        <w:t>58</w:t>
      </w:r>
      <w:r w:rsidRPr="004C6DEA">
        <w:rPr>
          <w:lang w:val="en-US"/>
        </w:rPr>
        <w:t> </w:t>
      </w:r>
      <w:r w:rsidRPr="004C6DEA">
        <w:rPr>
          <w:rFonts w:ascii="Times New Roman" w:hAnsi="Times New Roman" w:cs="Times New Roman"/>
          <w:sz w:val="28"/>
          <w:szCs w:val="28"/>
          <w:lang w:val="en-US"/>
        </w:rPr>
        <w:t xml:space="preserve">Chehouri A., Younes R., Ilinca A., (2015). Review of performance optimization techniques applied to wind turbines. </w:t>
      </w:r>
      <w:r w:rsidRPr="00EF62DF">
        <w:rPr>
          <w:rFonts w:ascii="Times New Roman" w:hAnsi="Times New Roman" w:cs="Times New Roman"/>
          <w:sz w:val="28"/>
          <w:szCs w:val="28"/>
          <w:lang w:val="en-US"/>
        </w:rPr>
        <w:t>Applied Energy. vol. 142 ,361-388, DOI:10.1016/j.apenergy.2014.12.043.</w:t>
      </w:r>
    </w:p>
    <w:p w14:paraId="50001072" w14:textId="6D532E59"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59</w:t>
      </w:r>
      <w:r w:rsidR="003642FB" w:rsidRPr="00EF62DF">
        <w:rPr>
          <w:rFonts w:ascii="Times New Roman" w:hAnsi="Times New Roman" w:cs="Times New Roman"/>
          <w:sz w:val="28"/>
          <w:szCs w:val="28"/>
          <w:lang w:val="en-US"/>
        </w:rPr>
        <w:t xml:space="preserve"> Han Cao, (2011). Aerodynamics Analysis of Small Horizontal Axis Wind Turbine Blades by Using 2D and 3D CFD Modelling. Engineering and Physical Sciences at the University of Central Lancashire, Preston, England.</w:t>
      </w:r>
    </w:p>
    <w:p w14:paraId="2D83D236" w14:textId="4A208861"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60</w:t>
      </w:r>
      <w:r w:rsidR="003642FB" w:rsidRPr="00EF62DF">
        <w:rPr>
          <w:rFonts w:ascii="Times New Roman" w:hAnsi="Times New Roman" w:cs="Times New Roman"/>
          <w:sz w:val="28"/>
          <w:szCs w:val="28"/>
          <w:lang w:val="en-US"/>
        </w:rPr>
        <w:t xml:space="preserve"> Ramzan Luhur M. (2016). A review of the state-of-the-art in aerodynamic performance of horizontal axis wind turbine. Wind and Structures. vol. 22, no 1, 1-16, DOI: http://dx.doi.org/10.12989/was.2016.22.1.001</w:t>
      </w:r>
    </w:p>
    <w:p w14:paraId="35243191" w14:textId="52BAC14A" w:rsidR="003642FB" w:rsidRPr="00EF62DF" w:rsidRDefault="004C5B09" w:rsidP="003642FB">
      <w:pPr>
        <w:tabs>
          <w:tab w:val="left" w:pos="567"/>
          <w:tab w:val="left" w:pos="709"/>
        </w:tabs>
        <w:spacing w:after="0"/>
        <w:ind w:firstLine="567"/>
        <w:jc w:val="both"/>
        <w:rPr>
          <w:lang w:val="en-US"/>
        </w:rPr>
      </w:pPr>
      <w:r w:rsidRPr="00EF62DF">
        <w:rPr>
          <w:rFonts w:ascii="Times New Roman" w:hAnsi="Times New Roman" w:cs="Times New Roman"/>
          <w:sz w:val="28"/>
          <w:szCs w:val="28"/>
          <w:lang w:val="en-US"/>
        </w:rPr>
        <w:t>61</w:t>
      </w:r>
      <w:r w:rsidR="003642FB" w:rsidRPr="00EF62DF">
        <w:rPr>
          <w:lang w:val="en-US"/>
        </w:rPr>
        <w:t xml:space="preserve"> </w:t>
      </w:r>
      <w:r w:rsidR="003642FB" w:rsidRPr="00EF62DF">
        <w:rPr>
          <w:rFonts w:ascii="Times New Roman" w:hAnsi="Times New Roman" w:cs="Times New Roman"/>
          <w:sz w:val="28"/>
          <w:szCs w:val="28"/>
          <w:lang w:val="en-US"/>
        </w:rPr>
        <w:t>Bekir Y. (2021). Water Pumping Systems with Wind Turbines in Sinop. European Journal of Science and Technology. no. 31, 515-522, DOI: 10.31590/ejosat.1010299.</w:t>
      </w:r>
    </w:p>
    <w:p w14:paraId="488E5A3F" w14:textId="01084FAE"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62</w:t>
      </w:r>
      <w:r w:rsidR="003642FB" w:rsidRPr="00EF62DF">
        <w:rPr>
          <w:rFonts w:ascii="Times New Roman" w:hAnsi="Times New Roman" w:cs="Times New Roman"/>
          <w:sz w:val="28"/>
          <w:szCs w:val="28"/>
          <w:lang w:val="en-US"/>
        </w:rPr>
        <w:t> Mathivanan S., Amrith S., Jemshid A., Anvar Sadik N. (2021). Design and Fabrication of Water Pumping Mechanism using Wind Energy. ETEDM. vol. 9, no. 10, 98-102, DOI: 10.17577/IJERTCONV9IS10025.</w:t>
      </w:r>
    </w:p>
    <w:p w14:paraId="1829032C" w14:textId="63A9FC37"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63</w:t>
      </w:r>
      <w:r w:rsidR="003642FB" w:rsidRPr="00EF62DF">
        <w:rPr>
          <w:rFonts w:ascii="Times New Roman" w:hAnsi="Times New Roman" w:cs="Times New Roman"/>
          <w:sz w:val="28"/>
          <w:szCs w:val="28"/>
          <w:lang w:val="en-US"/>
        </w:rPr>
        <w:t xml:space="preserve"> Global wind energy council. (2022). Global wind report.</w:t>
      </w:r>
    </w:p>
    <w:p w14:paraId="786B721E" w14:textId="2B5362DE"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64</w:t>
      </w:r>
      <w:r w:rsidR="003642FB" w:rsidRPr="00EF62DF">
        <w:rPr>
          <w:rFonts w:ascii="Times New Roman" w:hAnsi="Times New Roman" w:cs="Times New Roman"/>
          <w:sz w:val="28"/>
          <w:szCs w:val="28"/>
          <w:lang w:val="en-US"/>
        </w:rPr>
        <w:t xml:space="preserve"> Martin O. (2015) Aerodynamics of Wind Turbines. Third edition.</w:t>
      </w:r>
    </w:p>
    <w:p w14:paraId="4D05DF82" w14:textId="435E47F4"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65 </w:t>
      </w:r>
      <w:r w:rsidR="003642FB" w:rsidRPr="00EF62DF">
        <w:rPr>
          <w:rFonts w:ascii="Times New Roman" w:hAnsi="Times New Roman" w:cs="Times New Roman"/>
          <w:sz w:val="28"/>
          <w:szCs w:val="28"/>
          <w:lang w:val="en-US"/>
        </w:rPr>
        <w:t>Malliotakis G., Nikolaidis N., Baniotopoulos C., (2020). Small wind turbines: Sustainability criteria related to the local built environment. IOP Conference Series: Earth and Environmental Science. vol. 410, 1–13. DOI:10.1088/1755-1315/410/1/012046</w:t>
      </w:r>
    </w:p>
    <w:p w14:paraId="755C6CBE" w14:textId="6FF61AA8" w:rsidR="003642FB" w:rsidRPr="00FA639C" w:rsidRDefault="004C5B09" w:rsidP="003642FB">
      <w:pPr>
        <w:tabs>
          <w:tab w:val="left" w:pos="567"/>
          <w:tab w:val="left" w:pos="709"/>
        </w:tabs>
        <w:spacing w:after="0"/>
        <w:ind w:firstLine="567"/>
        <w:jc w:val="both"/>
        <w:rPr>
          <w:lang w:val="en-US"/>
        </w:rPr>
      </w:pPr>
      <w:r w:rsidRPr="00EF62DF">
        <w:rPr>
          <w:rFonts w:ascii="Times New Roman" w:hAnsi="Times New Roman" w:cs="Times New Roman"/>
          <w:sz w:val="28"/>
          <w:szCs w:val="28"/>
          <w:lang w:val="en-US"/>
        </w:rPr>
        <w:t>66</w:t>
      </w:r>
      <w:r w:rsidR="003642FB" w:rsidRPr="00EF62DF">
        <w:rPr>
          <w:lang w:val="en-US"/>
        </w:rPr>
        <w:t xml:space="preserve"> </w:t>
      </w:r>
      <w:r w:rsidR="003642FB" w:rsidRPr="00EF62DF">
        <w:rPr>
          <w:rFonts w:ascii="Times New Roman" w:hAnsi="Times New Roman" w:cs="Times New Roman"/>
          <w:sz w:val="28"/>
          <w:szCs w:val="28"/>
          <w:lang w:val="en-US"/>
        </w:rPr>
        <w:t xml:space="preserve">Mitrovic C., Vorotovic G., Petrovic N., (2014). Advanced structural testing methods for small wind turbines blade up to failure. </w:t>
      </w:r>
      <w:r w:rsidR="003642FB" w:rsidRPr="00FA639C">
        <w:rPr>
          <w:rFonts w:ascii="Times New Roman" w:hAnsi="Times New Roman" w:cs="Times New Roman"/>
          <w:sz w:val="28"/>
          <w:szCs w:val="28"/>
          <w:lang w:val="en-US"/>
        </w:rPr>
        <w:t>Journal of Applied Engineering Science. vol.12, 129-136, DOI: 10.5937/jaes12-5787</w:t>
      </w:r>
    </w:p>
    <w:p w14:paraId="75C4B227" w14:textId="2253D7C5" w:rsidR="003642FB" w:rsidRPr="004C6DEA"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4C6DEA">
        <w:rPr>
          <w:rFonts w:ascii="Times New Roman" w:hAnsi="Times New Roman" w:cs="Times New Roman"/>
          <w:sz w:val="28"/>
          <w:szCs w:val="28"/>
          <w:lang w:val="en-US"/>
        </w:rPr>
        <w:t>67</w:t>
      </w:r>
      <w:r w:rsidR="003642FB" w:rsidRPr="004C6DEA">
        <w:rPr>
          <w:rFonts w:ascii="Times New Roman" w:hAnsi="Times New Roman" w:cs="Times New Roman"/>
          <w:sz w:val="28"/>
          <w:szCs w:val="28"/>
          <w:lang w:val="en-US"/>
        </w:rPr>
        <w:t xml:space="preserve"> Muhammad S., Wang Y., Muhammad B., (2020). Comparison of Small-Scale Wind Energy Conversion Systems: Economic Indexes Clean Technol. vol. 2, no. , 144-155, DOI: 10.3390/cleantechnol2020010</w:t>
      </w:r>
    </w:p>
    <w:p w14:paraId="15F36933" w14:textId="66C5B8BD"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68</w:t>
      </w:r>
      <w:r w:rsidR="003642FB" w:rsidRPr="009D134D">
        <w:rPr>
          <w:rFonts w:ascii="Times New Roman" w:hAnsi="Times New Roman" w:cs="Times New Roman"/>
          <w:sz w:val="28"/>
          <w:szCs w:val="28"/>
        </w:rPr>
        <w:t> Морозов Д.А. Синтез структурной схемы и параметров ветроустановки малой мощности / Д.А. Морозов, А.Э. Пушкарев // Вестник Ижевского государственного технического университета. – 2010. – № 4. – С. 15–18.</w:t>
      </w:r>
    </w:p>
    <w:p w14:paraId="361773B7" w14:textId="1A99B1B9"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lastRenderedPageBreak/>
        <w:t>69</w:t>
      </w:r>
      <w:r w:rsidR="003642FB" w:rsidRPr="009D134D">
        <w:rPr>
          <w:rFonts w:ascii="Times New Roman" w:hAnsi="Times New Roman" w:cs="Times New Roman"/>
          <w:sz w:val="28"/>
          <w:szCs w:val="28"/>
        </w:rPr>
        <w:t> Замятин А.И. Исследование малых ветроэлектрических установок с горизонтальной осью вращения мощностью от 1 до 100 КВт. Инновации и перспективы развития горного машиностроения и электромеханики: IPDME-2021. VIII международная научно-практическая конференция. сборник тезисов. секция «круглый стол молодых ученых». Санкт-Петербург, 2021. С.165-167.</w:t>
      </w:r>
    </w:p>
    <w:p w14:paraId="3CBEF112" w14:textId="74332E45"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70</w:t>
      </w:r>
      <w:r w:rsidR="003642FB" w:rsidRPr="009D134D">
        <w:t xml:space="preserve"> </w:t>
      </w:r>
      <w:r w:rsidR="003642FB" w:rsidRPr="009D134D">
        <w:rPr>
          <w:rFonts w:ascii="Times New Roman" w:hAnsi="Times New Roman" w:cs="Times New Roman"/>
          <w:sz w:val="28"/>
          <w:szCs w:val="28"/>
        </w:rPr>
        <w:t xml:space="preserve">Кулганатов А.З., Берестинов А.А. Технические проблемы развития ВЭУ. </w:t>
      </w:r>
      <w:r w:rsidR="003642FB" w:rsidRPr="009D134D">
        <w:rPr>
          <w:rFonts w:ascii="Times New Roman" w:hAnsi="Times New Roman" w:cs="Times New Roman"/>
          <w:sz w:val="28"/>
          <w:szCs w:val="28"/>
        </w:rPr>
        <w:tab/>
        <w:t>Молодежь и научно-технический прогресс. Сборник докладов XIII Международной научно-практической конференции студентов, аспирантов и молодых ученых. В 2-х томах. Том 1. Старый Оскол, 2020. С. 94-96.</w:t>
      </w:r>
    </w:p>
    <w:p w14:paraId="04332539" w14:textId="619B87CA"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71</w:t>
      </w:r>
      <w:r w:rsidR="003642FB" w:rsidRPr="009D134D">
        <w:rPr>
          <w:rFonts w:ascii="Times New Roman" w:hAnsi="Times New Roman" w:cs="Times New Roman"/>
          <w:sz w:val="28"/>
          <w:szCs w:val="28"/>
        </w:rPr>
        <w:t> Коркишко А.Н., Попенко А.Ю. Изучение основных параметров ветрогенераторов. Журнал: Инновации. Наука. Образование. – 2022. С.398-404.</w:t>
      </w:r>
    </w:p>
    <w:p w14:paraId="39279B7A" w14:textId="50A135FA"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72</w:t>
      </w:r>
      <w:r w:rsidR="003642FB" w:rsidRPr="009D134D">
        <w:rPr>
          <w:rFonts w:ascii="Times New Roman" w:hAnsi="Times New Roman" w:cs="Times New Roman"/>
          <w:sz w:val="28"/>
          <w:szCs w:val="28"/>
        </w:rPr>
        <w:t xml:space="preserve"> Бубенчиков А. А., Артамонова Е. Ю., Дайчман Р. А., Файфер Л. А., Катеров Ф. В., Бубенчикова Т. В. «Применение ветроколес и генераторов для ветроэнергетических установок малой мощности» // МНИЖ. 2015. №5-2 (36). </w:t>
      </w:r>
    </w:p>
    <w:p w14:paraId="3F8471C2" w14:textId="4F5AED3D" w:rsidR="003642FB" w:rsidRPr="009D134D" w:rsidRDefault="004C5B09"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73</w:t>
      </w:r>
      <w:r w:rsidR="003642FB" w:rsidRPr="009D134D">
        <w:rPr>
          <w:rFonts w:ascii="Times New Roman" w:hAnsi="Times New Roman" w:cs="Times New Roman"/>
          <w:sz w:val="28"/>
          <w:szCs w:val="28"/>
        </w:rPr>
        <w:t xml:space="preserve"> Тен Н.Ю., Поветкин В.В. «Ветроэнергетика в казахстане: возможности и проблемы, препятствующие ее развитию» // Universum: технические науки. 2022. №4-11 (97). </w:t>
      </w:r>
    </w:p>
    <w:p w14:paraId="570D0288" w14:textId="770BB354"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9D134D">
        <w:rPr>
          <w:rFonts w:ascii="Times New Roman" w:hAnsi="Times New Roman" w:cs="Times New Roman"/>
          <w:sz w:val="28"/>
          <w:szCs w:val="28"/>
        </w:rPr>
        <w:t>74</w:t>
      </w:r>
      <w:r w:rsidR="003642FB" w:rsidRPr="009D134D">
        <w:rPr>
          <w:rFonts w:ascii="Times New Roman" w:hAnsi="Times New Roman" w:cs="Times New Roman"/>
          <w:sz w:val="28"/>
          <w:szCs w:val="28"/>
        </w:rPr>
        <w:t xml:space="preserve"> Евдокимов А.А., Чарыков В.И., Саттаров Р.Р. «Определение конструктивных параметров ветроэнергетической установки для электроснабжения удаленных объектов АПК» // Вестник Курганской ГСХА. 2022. </w:t>
      </w:r>
      <w:r w:rsidR="003642FB" w:rsidRPr="00EF62DF">
        <w:rPr>
          <w:rFonts w:ascii="Times New Roman" w:hAnsi="Times New Roman" w:cs="Times New Roman"/>
          <w:sz w:val="28"/>
          <w:szCs w:val="28"/>
          <w:lang w:val="en-US"/>
        </w:rPr>
        <w:t>№4 (44).</w:t>
      </w:r>
    </w:p>
    <w:p w14:paraId="2926FA31" w14:textId="59A69345"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75</w:t>
      </w:r>
      <w:r w:rsidR="003642FB" w:rsidRPr="00EF62DF">
        <w:rPr>
          <w:rFonts w:ascii="Times New Roman" w:hAnsi="Times New Roman" w:cs="Times New Roman"/>
          <w:sz w:val="28"/>
          <w:szCs w:val="28"/>
          <w:lang w:val="en-US"/>
        </w:rPr>
        <w:t xml:space="preserve"> Andrew Barnes, Daniel Marshall-Cross, Ben Richard Hughes. «Towards a standard approach for future Vertical Axis Wind Turbine aerodynamics research and development», Renewable and Sustainable Energy Reviews, Volume 148, 2021, </w:t>
      </w:r>
      <w:hyperlink r:id="rId250" w:history="1">
        <w:r w:rsidR="003642FB" w:rsidRPr="00EF62DF">
          <w:rPr>
            <w:rStyle w:val="a5"/>
            <w:rFonts w:ascii="Times New Roman" w:hAnsi="Times New Roman" w:cs="Times New Roman"/>
            <w:sz w:val="28"/>
            <w:szCs w:val="28"/>
            <w:lang w:val="en-US"/>
          </w:rPr>
          <w:t>https://doi.org/10.1016/j.rser.2021.111221</w:t>
        </w:r>
      </w:hyperlink>
      <w:r w:rsidR="003642FB" w:rsidRPr="00EF62DF">
        <w:rPr>
          <w:rFonts w:ascii="Times New Roman" w:hAnsi="Times New Roman" w:cs="Times New Roman"/>
          <w:sz w:val="28"/>
          <w:szCs w:val="28"/>
          <w:lang w:val="en-US"/>
        </w:rPr>
        <w:t>.</w:t>
      </w:r>
    </w:p>
    <w:p w14:paraId="5758FB06" w14:textId="70B02A4F"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76</w:t>
      </w:r>
      <w:r w:rsidR="003642FB" w:rsidRPr="00EF62DF">
        <w:rPr>
          <w:rFonts w:ascii="Times New Roman" w:hAnsi="Times New Roman" w:cs="Times New Roman"/>
          <w:sz w:val="28"/>
          <w:szCs w:val="28"/>
          <w:lang w:val="en-US"/>
        </w:rPr>
        <w:t xml:space="preserve"> Jianhong Zhang, Hao Wang, «Development of offshore wind power and foundation technology for offshore wind turbines in China», Ocean Engineering, Volume 266, Part 5, 2022, </w:t>
      </w:r>
      <w:hyperlink r:id="rId251" w:history="1">
        <w:r w:rsidR="003642FB" w:rsidRPr="00EF62DF">
          <w:rPr>
            <w:rStyle w:val="a5"/>
            <w:rFonts w:ascii="Times New Roman" w:hAnsi="Times New Roman" w:cs="Times New Roman"/>
            <w:sz w:val="28"/>
            <w:szCs w:val="28"/>
            <w:lang w:val="en-US"/>
          </w:rPr>
          <w:t>https://doi.org/10.1016/j.oceaneng.2022.113256</w:t>
        </w:r>
      </w:hyperlink>
      <w:r w:rsidR="003642FB" w:rsidRPr="00EF62DF">
        <w:rPr>
          <w:rFonts w:ascii="Times New Roman" w:hAnsi="Times New Roman" w:cs="Times New Roman"/>
          <w:sz w:val="28"/>
          <w:szCs w:val="28"/>
          <w:lang w:val="en-US"/>
        </w:rPr>
        <w:t>.</w:t>
      </w:r>
    </w:p>
    <w:p w14:paraId="0BA2EB20" w14:textId="2301235E"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77</w:t>
      </w:r>
      <w:r w:rsidR="003642FB" w:rsidRPr="00EF62DF">
        <w:rPr>
          <w:rFonts w:ascii="Times New Roman" w:hAnsi="Times New Roman" w:cs="Times New Roman"/>
          <w:sz w:val="28"/>
          <w:szCs w:val="28"/>
          <w:lang w:val="en-US"/>
        </w:rPr>
        <w:t xml:space="preserve"> Tabbi Wilberforce, A.G. Olabi, Enas Taha Sayed, Abdul Hai Alalmi, Mohammad Ali Abdelkareem, «Wind turbine concepts for domestic wind power generation at low wind quality sites», Journal of Cleaner Production, Volume 394, 2023, </w:t>
      </w:r>
      <w:hyperlink r:id="rId252" w:history="1">
        <w:r w:rsidR="003642FB" w:rsidRPr="00EF62DF">
          <w:rPr>
            <w:rStyle w:val="a5"/>
            <w:rFonts w:ascii="Times New Roman" w:hAnsi="Times New Roman" w:cs="Times New Roman"/>
            <w:sz w:val="28"/>
            <w:szCs w:val="28"/>
            <w:lang w:val="en-US"/>
          </w:rPr>
          <w:t>https://doi.org/10.1016/j.jclepro.2023.136137</w:t>
        </w:r>
      </w:hyperlink>
      <w:r w:rsidR="003642FB" w:rsidRPr="00EF62DF">
        <w:rPr>
          <w:rFonts w:ascii="Times New Roman" w:hAnsi="Times New Roman" w:cs="Times New Roman"/>
          <w:sz w:val="28"/>
          <w:szCs w:val="28"/>
          <w:lang w:val="en-US"/>
        </w:rPr>
        <w:t>.</w:t>
      </w:r>
    </w:p>
    <w:p w14:paraId="0422EB38" w14:textId="6EFA251A"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78</w:t>
      </w:r>
      <w:r w:rsidR="003642FB" w:rsidRPr="00EF62DF">
        <w:rPr>
          <w:rFonts w:ascii="Times New Roman" w:hAnsi="Times New Roman" w:cs="Times New Roman"/>
          <w:sz w:val="28"/>
          <w:szCs w:val="28"/>
          <w:lang w:val="en-US"/>
        </w:rPr>
        <w:t xml:space="preserve"> Brian Hand, Andrew Cashman, «A review on the historical development of the lift-type vertical axis wind turbine»: «From onshore to offshore floating application, Sustainable Energy Technologies and Assessments», Volume 38, 2020, </w:t>
      </w:r>
      <w:hyperlink r:id="rId253" w:history="1">
        <w:r w:rsidR="003642FB" w:rsidRPr="00EF62DF">
          <w:rPr>
            <w:rStyle w:val="a5"/>
            <w:rFonts w:ascii="Times New Roman" w:hAnsi="Times New Roman" w:cs="Times New Roman"/>
            <w:sz w:val="28"/>
            <w:szCs w:val="28"/>
            <w:lang w:val="en-US"/>
          </w:rPr>
          <w:t>https://doi.org/10.1016/j.seta.2020.100646</w:t>
        </w:r>
      </w:hyperlink>
      <w:r w:rsidR="003642FB" w:rsidRPr="00EF62DF">
        <w:rPr>
          <w:rFonts w:ascii="Times New Roman" w:hAnsi="Times New Roman" w:cs="Times New Roman"/>
          <w:sz w:val="28"/>
          <w:szCs w:val="28"/>
          <w:lang w:val="en-US"/>
        </w:rPr>
        <w:t>.</w:t>
      </w:r>
    </w:p>
    <w:p w14:paraId="4AA6667C" w14:textId="5152B59D"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79</w:t>
      </w:r>
      <w:r w:rsidR="003642FB" w:rsidRPr="00EF62DF">
        <w:rPr>
          <w:rFonts w:ascii="Times New Roman" w:hAnsi="Times New Roman" w:cs="Times New Roman"/>
          <w:sz w:val="28"/>
          <w:szCs w:val="28"/>
          <w:lang w:val="en-US"/>
        </w:rPr>
        <w:t xml:space="preserve"> Jian Ding Tan, Clifford Choe Wei Chang, Mohammad Arif Sobhan Bhuiyan, Khairun Nisa’ Minhad, Kharudin Ali, «Advancements of wind energy </w:t>
      </w:r>
      <w:r w:rsidR="003642FB" w:rsidRPr="00EF62DF">
        <w:rPr>
          <w:rFonts w:ascii="Times New Roman" w:hAnsi="Times New Roman" w:cs="Times New Roman"/>
          <w:sz w:val="28"/>
          <w:szCs w:val="28"/>
          <w:lang w:val="en-US"/>
        </w:rPr>
        <w:lastRenderedPageBreak/>
        <w:t xml:space="preserve">conversion systems for low-wind urban environments»: A review, Energy Reports, Volume 8, 2022, </w:t>
      </w:r>
      <w:hyperlink r:id="rId254" w:history="1">
        <w:r w:rsidR="003642FB" w:rsidRPr="00EF62DF">
          <w:rPr>
            <w:rStyle w:val="a5"/>
            <w:rFonts w:ascii="Times New Roman" w:hAnsi="Times New Roman" w:cs="Times New Roman"/>
            <w:sz w:val="28"/>
            <w:szCs w:val="28"/>
            <w:lang w:val="en-US"/>
          </w:rPr>
          <w:t>https://doi.org/10.1016/j.egyr.2022.02.153</w:t>
        </w:r>
      </w:hyperlink>
      <w:r w:rsidR="003642FB" w:rsidRPr="00EF62DF">
        <w:rPr>
          <w:rFonts w:ascii="Times New Roman" w:hAnsi="Times New Roman" w:cs="Times New Roman"/>
          <w:sz w:val="28"/>
          <w:szCs w:val="28"/>
          <w:lang w:val="en-US"/>
        </w:rPr>
        <w:t>.</w:t>
      </w:r>
    </w:p>
    <w:p w14:paraId="6CB68427" w14:textId="78BA5E1A"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80</w:t>
      </w:r>
      <w:r w:rsidR="003642FB" w:rsidRPr="00EF62DF">
        <w:rPr>
          <w:rFonts w:ascii="Times New Roman" w:hAnsi="Times New Roman" w:cs="Times New Roman"/>
          <w:sz w:val="28"/>
          <w:szCs w:val="28"/>
          <w:lang w:val="en-US"/>
        </w:rPr>
        <w:t xml:space="preserve"> Yuan Li, Xiao Liang, Anmin Cai et al., «Effects of Blade Extension on Power Production and Ultimate Loads of Wind Turbines», Applied Sciences 13(6), pg. 3538, (2023); doi:10.3390/app13063538</w:t>
      </w:r>
    </w:p>
    <w:p w14:paraId="30F8B598" w14:textId="75515903" w:rsidR="003642FB" w:rsidRPr="004C6DEA" w:rsidRDefault="0011127B" w:rsidP="003642FB">
      <w:pPr>
        <w:tabs>
          <w:tab w:val="left" w:pos="567"/>
          <w:tab w:val="left" w:pos="709"/>
        </w:tabs>
        <w:spacing w:after="0"/>
        <w:ind w:firstLine="567"/>
        <w:jc w:val="both"/>
        <w:rPr>
          <w:rFonts w:ascii="Times New Roman" w:hAnsi="Times New Roman" w:cs="Times New Roman"/>
          <w:sz w:val="28"/>
          <w:szCs w:val="28"/>
          <w:lang w:val="en-US"/>
        </w:rPr>
      </w:pPr>
      <w:r w:rsidRPr="004C6DEA">
        <w:rPr>
          <w:rFonts w:ascii="Times New Roman" w:hAnsi="Times New Roman" w:cs="Times New Roman"/>
          <w:sz w:val="28"/>
          <w:szCs w:val="28"/>
          <w:lang w:val="en-US"/>
        </w:rPr>
        <w:t>8</w:t>
      </w:r>
      <w:r w:rsidR="004C5B09" w:rsidRPr="004C6DEA">
        <w:rPr>
          <w:rFonts w:ascii="Times New Roman" w:hAnsi="Times New Roman" w:cs="Times New Roman"/>
          <w:sz w:val="28"/>
          <w:szCs w:val="28"/>
          <w:lang w:val="en-US"/>
        </w:rPr>
        <w:t>1</w:t>
      </w:r>
      <w:r w:rsidR="003642FB" w:rsidRPr="004C6DEA">
        <w:rPr>
          <w:rFonts w:ascii="Times New Roman" w:hAnsi="Times New Roman" w:cs="Times New Roman"/>
          <w:sz w:val="28"/>
          <w:szCs w:val="28"/>
          <w:lang w:val="en-US"/>
        </w:rPr>
        <w:t> Zhang, Hongkun: Torque measurement on wind turbines and its application in the determination of drivetrain efficiency. Hannover : Gottfried Wilhelm Leibniz Universität, Diss., 2020, X, 72 S. DOI: https://doi.org/10.15488/10334</w:t>
      </w:r>
    </w:p>
    <w:p w14:paraId="505B5193" w14:textId="0013DD69" w:rsidR="003642FB" w:rsidRPr="009D134D" w:rsidRDefault="0011127B"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8</w:t>
      </w:r>
      <w:r w:rsidR="004C5B09" w:rsidRPr="009D134D">
        <w:rPr>
          <w:rFonts w:ascii="Times New Roman" w:hAnsi="Times New Roman" w:cs="Times New Roman"/>
          <w:sz w:val="28"/>
          <w:szCs w:val="28"/>
        </w:rPr>
        <w:t>2</w:t>
      </w:r>
      <w:r w:rsidR="003642FB" w:rsidRPr="009D134D">
        <w:rPr>
          <w:rFonts w:ascii="Times New Roman" w:hAnsi="Times New Roman" w:cs="Times New Roman"/>
          <w:sz w:val="28"/>
          <w:szCs w:val="28"/>
        </w:rPr>
        <w:t xml:space="preserve"> Хассан Ф. А., Алали Ш., Гайнуллина Л. Р. Повышение эффективности ветровых электростанций // Вестник ИрГТУ. 2022. №2 (163). </w:t>
      </w:r>
    </w:p>
    <w:p w14:paraId="5A554792" w14:textId="477E36E9" w:rsidR="003642FB" w:rsidRPr="009D134D" w:rsidRDefault="0011127B"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8</w:t>
      </w:r>
      <w:r w:rsidR="004C5B09" w:rsidRPr="009D134D">
        <w:rPr>
          <w:rFonts w:ascii="Times New Roman" w:hAnsi="Times New Roman" w:cs="Times New Roman"/>
          <w:sz w:val="28"/>
          <w:szCs w:val="28"/>
        </w:rPr>
        <w:t>3</w:t>
      </w:r>
      <w:r w:rsidR="003642FB" w:rsidRPr="009D134D">
        <w:rPr>
          <w:rFonts w:ascii="Times New Roman" w:hAnsi="Times New Roman" w:cs="Times New Roman"/>
          <w:sz w:val="28"/>
          <w:szCs w:val="28"/>
        </w:rPr>
        <w:t xml:space="preserve"> Коровкина А.И., Калинина А.И. Пути повышения эффективности работы возобновляемых источников энергии. Журнал Градостроительство. Инфраструктура. Коммуникации. Воронежский государственный технический университет, Россия, г. Воронеж. №1 (22) - 2021 С. 10-15</w:t>
      </w:r>
    </w:p>
    <w:p w14:paraId="14A79DB5" w14:textId="2F71372C" w:rsidR="003642FB" w:rsidRPr="009D134D" w:rsidRDefault="0011127B"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8</w:t>
      </w:r>
      <w:r w:rsidR="004C5B09" w:rsidRPr="009D134D">
        <w:rPr>
          <w:rFonts w:ascii="Times New Roman" w:hAnsi="Times New Roman" w:cs="Times New Roman"/>
          <w:sz w:val="28"/>
          <w:szCs w:val="28"/>
        </w:rPr>
        <w:t>4</w:t>
      </w:r>
      <w:r w:rsidR="003642FB" w:rsidRPr="009D134D">
        <w:rPr>
          <w:rFonts w:ascii="Times New Roman" w:hAnsi="Times New Roman" w:cs="Times New Roman"/>
          <w:sz w:val="28"/>
          <w:szCs w:val="28"/>
        </w:rPr>
        <w:t xml:space="preserve"> Исследования Европейской экономической комиссии «Широкомасштабное развитие возобновляемых источников энергии и его влияние на рынок электроэнергии и сетевую инфраструктуру». – 2020 г. – 84 стр. с ил. Сайт </w:t>
      </w:r>
      <w:hyperlink r:id="rId255" w:history="1">
        <w:r w:rsidR="003642FB" w:rsidRPr="009D134D">
          <w:rPr>
            <w:rStyle w:val="a5"/>
            <w:rFonts w:ascii="Times New Roman" w:hAnsi="Times New Roman" w:cs="Times New Roman"/>
            <w:sz w:val="28"/>
            <w:szCs w:val="28"/>
          </w:rPr>
          <w:t>https://unece.org/sites/default/files/2021-01/RUSUNECE_14.11.20.pdf</w:t>
        </w:r>
      </w:hyperlink>
    </w:p>
    <w:p w14:paraId="7D59F148" w14:textId="330BA61E" w:rsidR="003642FB" w:rsidRPr="009D134D" w:rsidRDefault="0011127B"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8</w:t>
      </w:r>
      <w:r w:rsidR="004C5B09" w:rsidRPr="009D134D">
        <w:rPr>
          <w:rFonts w:ascii="Times New Roman" w:hAnsi="Times New Roman" w:cs="Times New Roman"/>
          <w:sz w:val="28"/>
          <w:szCs w:val="28"/>
        </w:rPr>
        <w:t>5</w:t>
      </w:r>
      <w:r w:rsidR="003642FB" w:rsidRPr="009D134D">
        <w:rPr>
          <w:rFonts w:ascii="Times New Roman" w:hAnsi="Times New Roman" w:cs="Times New Roman"/>
          <w:sz w:val="28"/>
          <w:szCs w:val="28"/>
        </w:rPr>
        <w:t xml:space="preserve"> Гуцевич А.А., Халюткин В.А., Резервы повышения использования энергии ветра роторными ветроэнергетическими установками малой мощности // Аграрный вестник Северного Кавказа. 2016. №2 (22). </w:t>
      </w:r>
    </w:p>
    <w:p w14:paraId="7E8A50C3" w14:textId="0A423D75" w:rsidR="003642FB" w:rsidRPr="009D134D" w:rsidRDefault="0011127B" w:rsidP="003642FB">
      <w:pPr>
        <w:tabs>
          <w:tab w:val="left" w:pos="567"/>
          <w:tab w:val="left" w:pos="709"/>
        </w:tabs>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8</w:t>
      </w:r>
      <w:r w:rsidR="004C5B09" w:rsidRPr="009D134D">
        <w:rPr>
          <w:rFonts w:ascii="Times New Roman" w:hAnsi="Times New Roman" w:cs="Times New Roman"/>
          <w:sz w:val="28"/>
          <w:szCs w:val="28"/>
        </w:rPr>
        <w:t>6</w:t>
      </w:r>
      <w:r w:rsidR="003642FB" w:rsidRPr="009D134D">
        <w:rPr>
          <w:rFonts w:ascii="Times New Roman" w:hAnsi="Times New Roman" w:cs="Times New Roman"/>
          <w:sz w:val="28"/>
          <w:szCs w:val="28"/>
        </w:rPr>
        <w:t xml:space="preserve"> Закиев Д.Д., Маргин А.Н. Пути повышения коэффициента использования энергии ветра вертикально-осевого ветроколеса с лопастями, работающими по принципу дифференциации лобового сопротивления // Universum: технические науки. 2020. №1 (70). </w:t>
      </w:r>
    </w:p>
    <w:p w14:paraId="1B49418D" w14:textId="6B4833DA" w:rsidR="003642FB" w:rsidRPr="009D134D" w:rsidRDefault="0011127B" w:rsidP="003642FB">
      <w:pPr>
        <w:tabs>
          <w:tab w:val="left" w:pos="567"/>
          <w:tab w:val="left" w:pos="709"/>
        </w:tabs>
        <w:spacing w:after="0"/>
        <w:ind w:firstLine="567"/>
        <w:jc w:val="both"/>
        <w:rPr>
          <w:rFonts w:ascii="Times New Roman" w:hAnsi="Times New Roman" w:cs="Times New Roman"/>
          <w:b/>
          <w:bCs/>
          <w:sz w:val="28"/>
          <w:szCs w:val="28"/>
        </w:rPr>
      </w:pPr>
      <w:r w:rsidRPr="009D134D">
        <w:rPr>
          <w:rFonts w:ascii="Times New Roman" w:hAnsi="Times New Roman" w:cs="Times New Roman"/>
          <w:sz w:val="28"/>
          <w:szCs w:val="28"/>
        </w:rPr>
        <w:t>8</w:t>
      </w:r>
      <w:r w:rsidR="004C5B09" w:rsidRPr="009D134D">
        <w:rPr>
          <w:rFonts w:ascii="Times New Roman" w:hAnsi="Times New Roman" w:cs="Times New Roman"/>
          <w:sz w:val="28"/>
          <w:szCs w:val="28"/>
        </w:rPr>
        <w:t>7</w:t>
      </w:r>
      <w:r w:rsidR="003642FB" w:rsidRPr="009D134D">
        <w:rPr>
          <w:rFonts w:ascii="Times New Roman" w:hAnsi="Times New Roman" w:cs="Times New Roman"/>
          <w:sz w:val="28"/>
          <w:szCs w:val="28"/>
        </w:rPr>
        <w:t xml:space="preserve"> Турсунбаева Г., Бахтияр Б., Балбаев Г. Построение имитационной компьютерной модели ветроэнергетической установки Matlab SIMULINK. Вестник КазАТК / Автоматизация, телемеханика, связь, энергетика, информационные системы. – 2022. №3, том 122. DOI: </w:t>
      </w:r>
      <w:hyperlink r:id="rId256" w:history="1">
        <w:r w:rsidR="003642FB" w:rsidRPr="009D134D">
          <w:rPr>
            <w:rStyle w:val="a5"/>
            <w:rFonts w:ascii="Times New Roman" w:hAnsi="Times New Roman" w:cs="Times New Roman"/>
            <w:sz w:val="28"/>
            <w:szCs w:val="28"/>
          </w:rPr>
          <w:t>https://doi.org/10.52167/1609-1817-2022-122-3-246-254</w:t>
        </w:r>
      </w:hyperlink>
    </w:p>
    <w:p w14:paraId="646489AC" w14:textId="55B4A419" w:rsidR="003642FB" w:rsidRPr="009D134D" w:rsidRDefault="0011127B" w:rsidP="003642FB">
      <w:pPr>
        <w:tabs>
          <w:tab w:val="left" w:pos="567"/>
          <w:tab w:val="left" w:pos="709"/>
        </w:tabs>
        <w:spacing w:after="0"/>
        <w:ind w:firstLine="567"/>
        <w:jc w:val="both"/>
        <w:rPr>
          <w:rFonts w:ascii="Times New Roman" w:hAnsi="Times New Roman" w:cs="Times New Roman"/>
          <w:b/>
          <w:bCs/>
          <w:sz w:val="28"/>
          <w:szCs w:val="28"/>
        </w:rPr>
      </w:pPr>
      <w:r w:rsidRPr="009D134D">
        <w:rPr>
          <w:rFonts w:ascii="Times New Roman" w:hAnsi="Times New Roman" w:cs="Times New Roman"/>
          <w:sz w:val="28"/>
          <w:szCs w:val="28"/>
        </w:rPr>
        <w:t>8</w:t>
      </w:r>
      <w:r w:rsidR="004C5B09" w:rsidRPr="009D134D">
        <w:rPr>
          <w:rFonts w:ascii="Times New Roman" w:hAnsi="Times New Roman" w:cs="Times New Roman"/>
          <w:sz w:val="28"/>
          <w:szCs w:val="28"/>
        </w:rPr>
        <w:t>8</w:t>
      </w:r>
      <w:r w:rsidR="003642FB" w:rsidRPr="009D134D">
        <w:rPr>
          <w:rFonts w:ascii="Times New Roman" w:hAnsi="Times New Roman" w:cs="Times New Roman"/>
          <w:sz w:val="28"/>
          <w:szCs w:val="28"/>
        </w:rPr>
        <w:t xml:space="preserve"> Петько В.Г., Рахимжанова И.А. Аппроксимация зависимости коэффициента использования энергии ветра от быстроходности ветротурбины ветроагрегатов сельскохозяйственного назначения // Известия ОГАУ. 2016. №6 (62). </w:t>
      </w:r>
    </w:p>
    <w:p w14:paraId="00028852" w14:textId="6BA48069" w:rsidR="003642FB" w:rsidRPr="009D134D" w:rsidRDefault="0011127B" w:rsidP="003642FB">
      <w:pPr>
        <w:tabs>
          <w:tab w:val="left" w:pos="567"/>
          <w:tab w:val="left" w:pos="709"/>
        </w:tabs>
        <w:spacing w:after="0"/>
        <w:ind w:firstLine="567"/>
        <w:jc w:val="both"/>
        <w:rPr>
          <w:rFonts w:ascii="Times New Roman" w:hAnsi="Times New Roman" w:cs="Times New Roman"/>
          <w:b/>
          <w:bCs/>
          <w:sz w:val="28"/>
          <w:szCs w:val="28"/>
        </w:rPr>
      </w:pPr>
      <w:r w:rsidRPr="009D134D">
        <w:rPr>
          <w:rFonts w:ascii="Times New Roman" w:hAnsi="Times New Roman" w:cs="Times New Roman"/>
          <w:sz w:val="28"/>
          <w:szCs w:val="28"/>
        </w:rPr>
        <w:t>8</w:t>
      </w:r>
      <w:r w:rsidR="004C5B09" w:rsidRPr="009D134D">
        <w:rPr>
          <w:rFonts w:ascii="Times New Roman" w:hAnsi="Times New Roman" w:cs="Times New Roman"/>
          <w:sz w:val="28"/>
          <w:szCs w:val="28"/>
        </w:rPr>
        <w:t>9</w:t>
      </w:r>
      <w:r w:rsidR="003642FB" w:rsidRPr="009D134D">
        <w:rPr>
          <w:rFonts w:ascii="Times New Roman" w:hAnsi="Times New Roman" w:cs="Times New Roman"/>
          <w:sz w:val="28"/>
          <w:szCs w:val="28"/>
        </w:rPr>
        <w:t> Гоман О.Г., Карплюк В.И. Аэродинамическая оптимизация лопасти</w:t>
      </w:r>
    </w:p>
    <w:p w14:paraId="7C34566D" w14:textId="77777777"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ветроэнергетической установки с горизонтальной осью вращения. Механика. – Днепропетровск, 1998. - Т1. –104 с.</w:t>
      </w:r>
    </w:p>
    <w:p w14:paraId="05EEC330" w14:textId="77777777" w:rsidR="00232B1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p>
    <w:p w14:paraId="51146D27" w14:textId="77777777" w:rsidR="00232B1D" w:rsidRDefault="00232B1D" w:rsidP="003642FB">
      <w:pPr>
        <w:tabs>
          <w:tab w:val="left" w:pos="567"/>
          <w:tab w:val="left" w:pos="709"/>
        </w:tabs>
        <w:spacing w:after="0"/>
        <w:jc w:val="both"/>
        <w:rPr>
          <w:rFonts w:ascii="Times New Roman" w:hAnsi="Times New Roman" w:cs="Times New Roman"/>
          <w:sz w:val="28"/>
          <w:szCs w:val="28"/>
        </w:rPr>
      </w:pPr>
    </w:p>
    <w:p w14:paraId="7EE48CFB" w14:textId="17AC53C7" w:rsidR="003642FB" w:rsidRPr="009D134D" w:rsidRDefault="00232B1D" w:rsidP="003642FB">
      <w:pPr>
        <w:tabs>
          <w:tab w:val="left" w:pos="567"/>
          <w:tab w:val="left" w:pos="709"/>
        </w:tabs>
        <w:spacing w:after="0"/>
        <w:jc w:val="both"/>
        <w:rPr>
          <w:rFonts w:ascii="Times New Roman" w:hAnsi="Times New Roman" w:cs="Times New Roman"/>
          <w:sz w:val="28"/>
          <w:szCs w:val="28"/>
        </w:rPr>
      </w:pPr>
      <w:r>
        <w:rPr>
          <w:rFonts w:ascii="Times New Roman" w:hAnsi="Times New Roman" w:cs="Times New Roman"/>
          <w:sz w:val="28"/>
          <w:szCs w:val="28"/>
        </w:rPr>
        <w:lastRenderedPageBreak/>
        <w:tab/>
      </w:r>
      <w:r w:rsidR="004C5B09" w:rsidRPr="009D134D">
        <w:rPr>
          <w:rFonts w:ascii="Times New Roman" w:hAnsi="Times New Roman" w:cs="Times New Roman"/>
          <w:sz w:val="28"/>
          <w:szCs w:val="28"/>
        </w:rPr>
        <w:t>90</w:t>
      </w:r>
      <w:r w:rsidR="003642FB" w:rsidRPr="009D134D">
        <w:rPr>
          <w:rFonts w:ascii="Times New Roman" w:hAnsi="Times New Roman" w:cs="Times New Roman"/>
          <w:sz w:val="28"/>
          <w:szCs w:val="28"/>
        </w:rPr>
        <w:t> Морозов Д.А. Выбор и определение критериев подобия при проектировании экспериментальных ветроэнергетических установок малой мощности // Новые материалы и технологии: матер. всерос. науч.–технич. конф. – М.: Изд–во МАТИ, 2008. – С. 57.</w:t>
      </w:r>
    </w:p>
    <w:p w14:paraId="21016ADA" w14:textId="41EEC9F8"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11127B" w:rsidRPr="009D134D">
        <w:rPr>
          <w:rFonts w:ascii="Times New Roman" w:hAnsi="Times New Roman" w:cs="Times New Roman"/>
          <w:sz w:val="28"/>
          <w:szCs w:val="28"/>
        </w:rPr>
        <w:t>9</w:t>
      </w:r>
      <w:r w:rsidR="004C5B09" w:rsidRPr="009D134D">
        <w:rPr>
          <w:rFonts w:ascii="Times New Roman" w:hAnsi="Times New Roman" w:cs="Times New Roman"/>
          <w:sz w:val="28"/>
          <w:szCs w:val="28"/>
        </w:rPr>
        <w:t>1</w:t>
      </w:r>
      <w:r w:rsidRPr="009D134D">
        <w:rPr>
          <w:rFonts w:ascii="Times New Roman" w:hAnsi="Times New Roman" w:cs="Times New Roman"/>
          <w:sz w:val="28"/>
          <w:szCs w:val="28"/>
        </w:rPr>
        <w:t> Аскаров Е.С. Малая ветроэнергетика – перспективы возрождения // Промышленность Казахстана. – 2006. – № 6. – С.16–18.</w:t>
      </w:r>
    </w:p>
    <w:p w14:paraId="4E6CF5CD" w14:textId="49340CE5"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4C5B09" w:rsidRPr="009D134D">
        <w:rPr>
          <w:rFonts w:ascii="Times New Roman" w:hAnsi="Times New Roman" w:cs="Times New Roman"/>
          <w:sz w:val="28"/>
          <w:szCs w:val="28"/>
        </w:rPr>
        <w:t>92</w:t>
      </w:r>
      <w:r w:rsidRPr="009D134D">
        <w:rPr>
          <w:rFonts w:ascii="Times New Roman" w:hAnsi="Times New Roman" w:cs="Times New Roman"/>
          <w:sz w:val="28"/>
          <w:szCs w:val="28"/>
        </w:rPr>
        <w:t> Таймаров М.А., Тимербаев Н.Ф. Использование ветроэнергетики для электроснабжения строительства в труднодоступных и удаленных районах // Известия КазГАСУ. 2020. №2 (52).</w:t>
      </w:r>
    </w:p>
    <w:p w14:paraId="451E93B0" w14:textId="6E402DD3"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9D134D">
        <w:rPr>
          <w:rFonts w:ascii="Times New Roman" w:hAnsi="Times New Roman" w:cs="Times New Roman"/>
          <w:sz w:val="28"/>
          <w:szCs w:val="28"/>
        </w:rPr>
        <w:tab/>
      </w:r>
      <w:r w:rsidR="004C5B09" w:rsidRPr="009D134D">
        <w:rPr>
          <w:rFonts w:ascii="Times New Roman" w:hAnsi="Times New Roman" w:cs="Times New Roman"/>
          <w:sz w:val="28"/>
          <w:szCs w:val="28"/>
        </w:rPr>
        <w:t>93</w:t>
      </w:r>
      <w:r w:rsidRPr="009D134D">
        <w:t xml:space="preserve"> </w:t>
      </w:r>
      <w:r w:rsidRPr="009D134D">
        <w:rPr>
          <w:rFonts w:ascii="Times New Roman" w:hAnsi="Times New Roman" w:cs="Times New Roman"/>
          <w:sz w:val="28"/>
          <w:szCs w:val="28"/>
        </w:rPr>
        <w:t xml:space="preserve">Шаманин С. Ю., Блинов В. Л., Савченко В. В., Бродов Ю. М. ИССЛЕДОВАНИЕ ВЕТРЯНОЙ ТУРБИНЫ МАЛОЙ МОЩНОСТИ ГОРИЗОНТАЛЬНОГО ТИПА // Известия вузов. Проблемы энергетики. 2023. №1. </w:t>
      </w:r>
    </w:p>
    <w:p w14:paraId="41149517" w14:textId="42DFB980" w:rsidR="003642FB" w:rsidRPr="00EF62DF" w:rsidRDefault="004C5B09" w:rsidP="003642FB">
      <w:pPr>
        <w:tabs>
          <w:tab w:val="left" w:pos="567"/>
          <w:tab w:val="left" w:pos="709"/>
        </w:tabs>
        <w:spacing w:after="0"/>
        <w:ind w:firstLine="567"/>
        <w:jc w:val="both"/>
        <w:rPr>
          <w:rFonts w:ascii="Times New Roman" w:hAnsi="Times New Roman" w:cs="Times New Roman"/>
          <w:sz w:val="28"/>
          <w:szCs w:val="28"/>
          <w:lang w:val="en-US"/>
        </w:rPr>
      </w:pPr>
      <w:r w:rsidRPr="009D134D">
        <w:rPr>
          <w:rFonts w:ascii="Times New Roman" w:hAnsi="Times New Roman" w:cs="Times New Roman"/>
          <w:sz w:val="28"/>
          <w:szCs w:val="28"/>
        </w:rPr>
        <w:t>94</w:t>
      </w:r>
      <w:r w:rsidR="003642FB" w:rsidRPr="009D134D">
        <w:rPr>
          <w:color w:val="000000"/>
          <w:spacing w:val="-1"/>
          <w:sz w:val="24"/>
          <w:szCs w:val="24"/>
        </w:rPr>
        <w:t> </w:t>
      </w:r>
      <w:r w:rsidR="003642FB" w:rsidRPr="009D134D">
        <w:rPr>
          <w:rFonts w:ascii="Times New Roman" w:hAnsi="Times New Roman" w:cs="Times New Roman"/>
          <w:sz w:val="28"/>
          <w:szCs w:val="28"/>
        </w:rPr>
        <w:t xml:space="preserve">Шумейко И.А., Нуркимбаев С.М. Повышение эффективности маломощных ветровых электрических установок. </w:t>
      </w:r>
      <w:r w:rsidR="003642FB" w:rsidRPr="00EF62DF">
        <w:rPr>
          <w:rFonts w:ascii="Times New Roman" w:hAnsi="Times New Roman" w:cs="Times New Roman"/>
          <w:sz w:val="28"/>
          <w:szCs w:val="28"/>
          <w:lang w:val="en-US"/>
        </w:rPr>
        <w:t xml:space="preserve">Materialy IX mezinarodni vědecko – praktická conference «Aktualni vymoženosti vědy - 2013». – Dil 18 Technickě vědy. Zemědělstvǐ: Praha. Publishing House «Education and Scienge» </w:t>
      </w:r>
      <w:r w:rsidR="003642FB" w:rsidRPr="009D134D">
        <w:rPr>
          <w:rFonts w:ascii="Times New Roman" w:hAnsi="Times New Roman" w:cs="Times New Roman"/>
          <w:sz w:val="28"/>
          <w:szCs w:val="28"/>
        </w:rPr>
        <w:t>с</w:t>
      </w:r>
      <w:r w:rsidR="003642FB" w:rsidRPr="00EF62DF">
        <w:rPr>
          <w:rFonts w:ascii="Times New Roman" w:hAnsi="Times New Roman" w:cs="Times New Roman"/>
          <w:sz w:val="28"/>
          <w:szCs w:val="28"/>
          <w:lang w:val="en-US"/>
        </w:rPr>
        <w:t>. 36-42</w:t>
      </w:r>
    </w:p>
    <w:p w14:paraId="4DA85824" w14:textId="6BF33B39"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EF62DF">
        <w:rPr>
          <w:rFonts w:ascii="Times New Roman" w:hAnsi="Times New Roman" w:cs="Times New Roman"/>
          <w:sz w:val="28"/>
          <w:szCs w:val="28"/>
          <w:lang w:val="en-US"/>
        </w:rPr>
        <w:tab/>
      </w:r>
      <w:r w:rsidR="0011127B" w:rsidRPr="00EF62DF">
        <w:rPr>
          <w:rFonts w:ascii="Times New Roman" w:hAnsi="Times New Roman" w:cs="Times New Roman"/>
          <w:sz w:val="28"/>
          <w:szCs w:val="28"/>
          <w:lang w:val="en-US"/>
        </w:rPr>
        <w:t>9</w:t>
      </w:r>
      <w:r w:rsidR="004C5B09" w:rsidRPr="00EF62DF">
        <w:rPr>
          <w:rFonts w:ascii="Times New Roman" w:hAnsi="Times New Roman" w:cs="Times New Roman"/>
          <w:sz w:val="28"/>
          <w:szCs w:val="28"/>
          <w:lang w:val="en-US"/>
        </w:rPr>
        <w:t>5</w:t>
      </w:r>
      <w:r w:rsidRPr="00EF62DF">
        <w:rPr>
          <w:rFonts w:ascii="Times New Roman" w:hAnsi="Times New Roman" w:cs="Times New Roman"/>
          <w:sz w:val="28"/>
          <w:szCs w:val="28"/>
          <w:lang w:val="en-US"/>
        </w:rPr>
        <w:t> </w:t>
      </w:r>
      <w:r w:rsidRPr="009D134D">
        <w:rPr>
          <w:rFonts w:ascii="Times New Roman" w:hAnsi="Times New Roman" w:cs="Times New Roman"/>
          <w:iCs/>
          <w:sz w:val="28"/>
          <w:szCs w:val="28"/>
        </w:rPr>
        <w:t>Нуркимбаев</w:t>
      </w:r>
      <w:r w:rsidRPr="00EF62DF">
        <w:rPr>
          <w:rFonts w:ascii="Times New Roman" w:hAnsi="Times New Roman" w:cs="Times New Roman"/>
          <w:iCs/>
          <w:sz w:val="28"/>
          <w:szCs w:val="28"/>
          <w:lang w:val="en-US"/>
        </w:rPr>
        <w:t xml:space="preserve"> </w:t>
      </w:r>
      <w:r w:rsidRPr="009D134D">
        <w:rPr>
          <w:rFonts w:ascii="Times New Roman" w:hAnsi="Times New Roman" w:cs="Times New Roman"/>
          <w:iCs/>
          <w:sz w:val="28"/>
          <w:szCs w:val="28"/>
        </w:rPr>
        <w:t>С</w:t>
      </w:r>
      <w:r w:rsidRPr="00EF62DF">
        <w:rPr>
          <w:rFonts w:ascii="Times New Roman" w:hAnsi="Times New Roman" w:cs="Times New Roman"/>
          <w:iCs/>
          <w:sz w:val="28"/>
          <w:szCs w:val="28"/>
          <w:lang w:val="en-US"/>
        </w:rPr>
        <w:t xml:space="preserve">. </w:t>
      </w:r>
      <w:r w:rsidRPr="009D134D">
        <w:rPr>
          <w:rFonts w:ascii="Times New Roman" w:hAnsi="Times New Roman" w:cs="Times New Roman"/>
          <w:iCs/>
          <w:sz w:val="28"/>
          <w:szCs w:val="28"/>
        </w:rPr>
        <w:t>М</w:t>
      </w:r>
      <w:r w:rsidRPr="00EF62DF">
        <w:rPr>
          <w:rFonts w:ascii="Times New Roman" w:hAnsi="Times New Roman" w:cs="Times New Roman"/>
          <w:iCs/>
          <w:sz w:val="28"/>
          <w:szCs w:val="28"/>
          <w:lang w:val="en-US"/>
        </w:rPr>
        <w:t xml:space="preserve">. </w:t>
      </w:r>
      <w:r w:rsidRPr="009D134D">
        <w:rPr>
          <w:rFonts w:ascii="Times New Roman" w:hAnsi="Times New Roman" w:cs="Times New Roman"/>
          <w:iCs/>
          <w:sz w:val="28"/>
          <w:szCs w:val="28"/>
        </w:rPr>
        <w:t>Дипломный</w:t>
      </w:r>
      <w:r w:rsidRPr="00EF62DF">
        <w:rPr>
          <w:rFonts w:ascii="Times New Roman" w:hAnsi="Times New Roman" w:cs="Times New Roman"/>
          <w:iCs/>
          <w:sz w:val="28"/>
          <w:szCs w:val="28"/>
          <w:lang w:val="en-US"/>
        </w:rPr>
        <w:t xml:space="preserve"> </w:t>
      </w:r>
      <w:r w:rsidRPr="009D134D">
        <w:rPr>
          <w:rFonts w:ascii="Times New Roman" w:hAnsi="Times New Roman" w:cs="Times New Roman"/>
          <w:iCs/>
          <w:sz w:val="28"/>
          <w:szCs w:val="28"/>
        </w:rPr>
        <w:t>проект</w:t>
      </w:r>
      <w:r w:rsidRPr="00EF62DF">
        <w:rPr>
          <w:rFonts w:ascii="Times New Roman" w:hAnsi="Times New Roman" w:cs="Times New Roman"/>
          <w:iCs/>
          <w:sz w:val="28"/>
          <w:szCs w:val="28"/>
          <w:lang w:val="en-US"/>
        </w:rPr>
        <w:t xml:space="preserve">. </w:t>
      </w:r>
      <w:r w:rsidRPr="009D134D">
        <w:rPr>
          <w:rFonts w:ascii="Times New Roman" w:hAnsi="Times New Roman" w:cs="Times New Roman"/>
          <w:iCs/>
          <w:sz w:val="28"/>
          <w:szCs w:val="28"/>
        </w:rPr>
        <w:t>Комплексный проект. Разработка ветроэнергетической установки на базе модели АВЭУ – 6 и технологическая подготовка ее производства в условиях АО «ПМЗ». Разработка ветрового колеса на основе моделирования и технологическая подготовка его производства. 5В071200 – Павлодар, 2014. – 161 с.</w:t>
      </w:r>
    </w:p>
    <w:p w14:paraId="4E4A2D2D" w14:textId="7AF95491" w:rsidR="003642FB" w:rsidRPr="00FA639C" w:rsidRDefault="003642FB" w:rsidP="003642FB">
      <w:pPr>
        <w:tabs>
          <w:tab w:val="left" w:pos="567"/>
          <w:tab w:val="left" w:pos="709"/>
        </w:tabs>
        <w:spacing w:after="0"/>
        <w:jc w:val="both"/>
        <w:rPr>
          <w:rFonts w:ascii="Times New Roman" w:hAnsi="Times New Roman" w:cs="Times New Roman"/>
          <w:sz w:val="28"/>
          <w:szCs w:val="28"/>
          <w:lang w:val="en-US"/>
        </w:rPr>
      </w:pPr>
      <w:r w:rsidRPr="009D134D">
        <w:rPr>
          <w:rFonts w:ascii="Times New Roman" w:hAnsi="Times New Roman" w:cs="Times New Roman"/>
          <w:sz w:val="28"/>
          <w:szCs w:val="28"/>
        </w:rPr>
        <w:tab/>
      </w:r>
      <w:r w:rsidR="0011127B" w:rsidRPr="009D134D">
        <w:rPr>
          <w:rFonts w:ascii="Times New Roman" w:hAnsi="Times New Roman" w:cs="Times New Roman"/>
          <w:sz w:val="28"/>
          <w:szCs w:val="28"/>
        </w:rPr>
        <w:t>9</w:t>
      </w:r>
      <w:r w:rsidR="004C5B09" w:rsidRPr="009D134D">
        <w:rPr>
          <w:rFonts w:ascii="Times New Roman" w:hAnsi="Times New Roman" w:cs="Times New Roman"/>
          <w:sz w:val="28"/>
          <w:szCs w:val="28"/>
        </w:rPr>
        <w:t>6</w:t>
      </w:r>
      <w:r w:rsidRPr="009D134D">
        <w:rPr>
          <w:rFonts w:ascii="Times New Roman" w:hAnsi="Times New Roman" w:cs="Times New Roman"/>
          <w:sz w:val="28"/>
          <w:szCs w:val="28"/>
        </w:rPr>
        <w:t> </w:t>
      </w:r>
      <w:r w:rsidRPr="009D134D">
        <w:rPr>
          <w:rFonts w:ascii="Times New Roman" w:hAnsi="Times New Roman" w:cs="Times New Roman"/>
          <w:iCs/>
          <w:sz w:val="28"/>
          <w:szCs w:val="28"/>
        </w:rPr>
        <w:t xml:space="preserve">Христодоров А. А. Исследование, разработка, изготовление и испытание ветрового колеса и привода на генератор универсальной ветроэнергетической установки. </w:t>
      </w:r>
      <w:r w:rsidRPr="00FA639C">
        <w:rPr>
          <w:rFonts w:ascii="Times New Roman" w:hAnsi="Times New Roman" w:cs="Times New Roman"/>
          <w:iCs/>
          <w:sz w:val="28"/>
          <w:szCs w:val="28"/>
          <w:lang w:val="en-US"/>
        </w:rPr>
        <w:t>6</w:t>
      </w:r>
      <w:r w:rsidRPr="009D134D">
        <w:rPr>
          <w:rFonts w:ascii="Times New Roman" w:hAnsi="Times New Roman" w:cs="Times New Roman"/>
          <w:iCs/>
          <w:sz w:val="28"/>
          <w:szCs w:val="28"/>
        </w:rPr>
        <w:t>М</w:t>
      </w:r>
      <w:r w:rsidRPr="00FA639C">
        <w:rPr>
          <w:rFonts w:ascii="Times New Roman" w:hAnsi="Times New Roman" w:cs="Times New Roman"/>
          <w:iCs/>
          <w:sz w:val="28"/>
          <w:szCs w:val="28"/>
          <w:lang w:val="en-US"/>
        </w:rPr>
        <w:t xml:space="preserve">071200 – </w:t>
      </w:r>
      <w:r w:rsidRPr="009D134D">
        <w:rPr>
          <w:rFonts w:ascii="Times New Roman" w:hAnsi="Times New Roman" w:cs="Times New Roman"/>
          <w:iCs/>
          <w:sz w:val="28"/>
          <w:szCs w:val="28"/>
        </w:rPr>
        <w:t>Павлодар</w:t>
      </w:r>
      <w:r w:rsidRPr="00FA639C">
        <w:rPr>
          <w:rFonts w:ascii="Times New Roman" w:hAnsi="Times New Roman" w:cs="Times New Roman"/>
          <w:iCs/>
          <w:sz w:val="28"/>
          <w:szCs w:val="28"/>
          <w:lang w:val="en-US"/>
        </w:rPr>
        <w:t xml:space="preserve">, 2015. – 96 </w:t>
      </w:r>
      <w:r w:rsidRPr="009D134D">
        <w:rPr>
          <w:rFonts w:ascii="Times New Roman" w:hAnsi="Times New Roman" w:cs="Times New Roman"/>
          <w:iCs/>
          <w:sz w:val="28"/>
          <w:szCs w:val="28"/>
        </w:rPr>
        <w:t>с</w:t>
      </w:r>
      <w:r w:rsidRPr="00FA639C">
        <w:rPr>
          <w:rFonts w:ascii="Times New Roman" w:hAnsi="Times New Roman" w:cs="Times New Roman"/>
          <w:iCs/>
          <w:sz w:val="28"/>
          <w:szCs w:val="28"/>
          <w:lang w:val="en-US"/>
        </w:rPr>
        <w:t>.</w:t>
      </w:r>
    </w:p>
    <w:p w14:paraId="0EB3F7DC" w14:textId="67AE37D5" w:rsidR="003642FB" w:rsidRPr="009D134D" w:rsidRDefault="003642FB" w:rsidP="003642FB">
      <w:pPr>
        <w:tabs>
          <w:tab w:val="left" w:pos="567"/>
          <w:tab w:val="left" w:pos="709"/>
        </w:tabs>
        <w:spacing w:after="0"/>
        <w:jc w:val="both"/>
        <w:rPr>
          <w:rFonts w:ascii="Times New Roman" w:hAnsi="Times New Roman" w:cs="Times New Roman"/>
          <w:sz w:val="28"/>
          <w:szCs w:val="28"/>
        </w:rPr>
      </w:pPr>
      <w:r w:rsidRPr="00FA639C">
        <w:rPr>
          <w:rFonts w:ascii="Times New Roman" w:hAnsi="Times New Roman" w:cs="Times New Roman"/>
          <w:sz w:val="28"/>
          <w:szCs w:val="28"/>
          <w:lang w:val="en-US"/>
        </w:rPr>
        <w:tab/>
      </w:r>
      <w:r w:rsidR="0011127B" w:rsidRPr="004C6DEA">
        <w:rPr>
          <w:rFonts w:ascii="Times New Roman" w:hAnsi="Times New Roman" w:cs="Times New Roman"/>
          <w:sz w:val="28"/>
          <w:szCs w:val="28"/>
          <w:lang w:val="en-US"/>
        </w:rPr>
        <w:t>9</w:t>
      </w:r>
      <w:r w:rsidR="004C5B09" w:rsidRPr="004C6DEA">
        <w:rPr>
          <w:rFonts w:ascii="Times New Roman" w:hAnsi="Times New Roman" w:cs="Times New Roman"/>
          <w:sz w:val="28"/>
          <w:szCs w:val="28"/>
          <w:lang w:val="en-US"/>
        </w:rPr>
        <w:t>7</w:t>
      </w:r>
      <w:r w:rsidRPr="004C6DEA">
        <w:rPr>
          <w:rFonts w:ascii="Times New Roman" w:hAnsi="Times New Roman" w:cs="Times New Roman"/>
          <w:sz w:val="28"/>
          <w:szCs w:val="28"/>
          <w:lang w:val="en-US"/>
        </w:rPr>
        <w:t> </w:t>
      </w:r>
      <w:r w:rsidRPr="009D134D">
        <w:rPr>
          <w:rFonts w:ascii="Times New Roman" w:hAnsi="Times New Roman" w:cs="Times New Roman"/>
          <w:sz w:val="28"/>
          <w:szCs w:val="28"/>
        </w:rPr>
        <w:t>Шумейко</w:t>
      </w:r>
      <w:r w:rsidRPr="004C6DEA">
        <w:rPr>
          <w:rFonts w:ascii="Times New Roman" w:hAnsi="Times New Roman" w:cs="Times New Roman"/>
          <w:sz w:val="28"/>
          <w:szCs w:val="28"/>
          <w:lang w:val="en-US"/>
        </w:rPr>
        <w:t xml:space="preserve"> </w:t>
      </w:r>
      <w:r w:rsidRPr="009D134D">
        <w:rPr>
          <w:rFonts w:ascii="Times New Roman" w:hAnsi="Times New Roman" w:cs="Times New Roman"/>
          <w:sz w:val="28"/>
          <w:szCs w:val="28"/>
        </w:rPr>
        <w:t>И</w:t>
      </w:r>
      <w:r w:rsidRPr="004C6DEA">
        <w:rPr>
          <w:rFonts w:ascii="Times New Roman" w:hAnsi="Times New Roman" w:cs="Times New Roman"/>
          <w:sz w:val="28"/>
          <w:szCs w:val="28"/>
          <w:lang w:val="en-US"/>
        </w:rPr>
        <w:t xml:space="preserve">. </w:t>
      </w:r>
      <w:r w:rsidRPr="009D134D">
        <w:rPr>
          <w:rFonts w:ascii="Times New Roman" w:hAnsi="Times New Roman" w:cs="Times New Roman"/>
          <w:sz w:val="28"/>
          <w:szCs w:val="28"/>
        </w:rPr>
        <w:t>А</w:t>
      </w:r>
      <w:r w:rsidRPr="004C6DEA">
        <w:rPr>
          <w:rFonts w:ascii="Times New Roman" w:hAnsi="Times New Roman" w:cs="Times New Roman"/>
          <w:sz w:val="28"/>
          <w:szCs w:val="28"/>
          <w:lang w:val="en-US"/>
        </w:rPr>
        <w:t xml:space="preserve">, </w:t>
      </w:r>
      <w:r w:rsidRPr="009D134D">
        <w:rPr>
          <w:rFonts w:ascii="Times New Roman" w:hAnsi="Times New Roman" w:cs="Times New Roman"/>
          <w:sz w:val="28"/>
          <w:szCs w:val="28"/>
        </w:rPr>
        <w:t>Христодоров</w:t>
      </w:r>
      <w:r w:rsidRPr="004C6DEA">
        <w:rPr>
          <w:rFonts w:ascii="Times New Roman" w:hAnsi="Times New Roman" w:cs="Times New Roman"/>
          <w:sz w:val="28"/>
          <w:szCs w:val="28"/>
          <w:lang w:val="en-US"/>
        </w:rPr>
        <w:t xml:space="preserve"> </w:t>
      </w:r>
      <w:r w:rsidRPr="009D134D">
        <w:rPr>
          <w:rFonts w:ascii="Times New Roman" w:hAnsi="Times New Roman" w:cs="Times New Roman"/>
          <w:sz w:val="28"/>
          <w:szCs w:val="28"/>
        </w:rPr>
        <w:t>А</w:t>
      </w:r>
      <w:r w:rsidRPr="004C6DEA">
        <w:rPr>
          <w:rFonts w:ascii="Times New Roman" w:hAnsi="Times New Roman" w:cs="Times New Roman"/>
          <w:sz w:val="28"/>
          <w:szCs w:val="28"/>
          <w:lang w:val="en-US"/>
        </w:rPr>
        <w:t xml:space="preserve">. </w:t>
      </w:r>
      <w:r w:rsidRPr="009D134D">
        <w:rPr>
          <w:rFonts w:ascii="Times New Roman" w:hAnsi="Times New Roman" w:cs="Times New Roman"/>
          <w:sz w:val="28"/>
          <w:szCs w:val="28"/>
        </w:rPr>
        <w:t>А</w:t>
      </w:r>
      <w:r w:rsidRPr="004C6DEA">
        <w:rPr>
          <w:rFonts w:ascii="Times New Roman" w:hAnsi="Times New Roman" w:cs="Times New Roman"/>
          <w:sz w:val="28"/>
          <w:szCs w:val="28"/>
          <w:lang w:val="en-US"/>
        </w:rPr>
        <w:t xml:space="preserve">., </w:t>
      </w:r>
      <w:r w:rsidRPr="009D134D">
        <w:rPr>
          <w:rFonts w:ascii="Times New Roman" w:hAnsi="Times New Roman" w:cs="Times New Roman"/>
          <w:sz w:val="28"/>
          <w:szCs w:val="28"/>
        </w:rPr>
        <w:t>Нуркимбаев</w:t>
      </w:r>
      <w:r w:rsidRPr="004C6DEA">
        <w:rPr>
          <w:rFonts w:ascii="Times New Roman" w:hAnsi="Times New Roman" w:cs="Times New Roman"/>
          <w:sz w:val="28"/>
          <w:szCs w:val="28"/>
          <w:lang w:val="en-US"/>
        </w:rPr>
        <w:t xml:space="preserve"> </w:t>
      </w:r>
      <w:r w:rsidRPr="009D134D">
        <w:rPr>
          <w:rFonts w:ascii="Times New Roman" w:hAnsi="Times New Roman" w:cs="Times New Roman"/>
          <w:sz w:val="28"/>
          <w:szCs w:val="28"/>
        </w:rPr>
        <w:t>С</w:t>
      </w:r>
      <w:r w:rsidRPr="004C6DEA">
        <w:rPr>
          <w:rFonts w:ascii="Times New Roman" w:hAnsi="Times New Roman" w:cs="Times New Roman"/>
          <w:sz w:val="28"/>
          <w:szCs w:val="28"/>
          <w:lang w:val="en-US"/>
        </w:rPr>
        <w:t xml:space="preserve">. </w:t>
      </w:r>
      <w:r w:rsidRPr="009D134D">
        <w:rPr>
          <w:rFonts w:ascii="Times New Roman" w:hAnsi="Times New Roman" w:cs="Times New Roman"/>
          <w:sz w:val="28"/>
          <w:szCs w:val="28"/>
        </w:rPr>
        <w:t>М</w:t>
      </w:r>
      <w:r w:rsidRPr="004C6DEA">
        <w:rPr>
          <w:rFonts w:ascii="Times New Roman" w:hAnsi="Times New Roman" w:cs="Times New Roman"/>
          <w:sz w:val="28"/>
          <w:szCs w:val="28"/>
          <w:lang w:val="en-US"/>
        </w:rPr>
        <w:t xml:space="preserve">. </w:t>
      </w:r>
      <w:r w:rsidRPr="009D134D">
        <w:rPr>
          <w:rFonts w:ascii="Times New Roman" w:hAnsi="Times New Roman" w:cs="Times New Roman"/>
          <w:sz w:val="28"/>
          <w:szCs w:val="28"/>
        </w:rPr>
        <w:t>С</w:t>
      </w:r>
      <w:r w:rsidRPr="004C6DEA">
        <w:rPr>
          <w:rFonts w:ascii="Times New Roman" w:hAnsi="Times New Roman" w:cs="Times New Roman"/>
          <w:sz w:val="28"/>
          <w:szCs w:val="28"/>
          <w:lang w:val="en-US"/>
        </w:rPr>
        <w:t xml:space="preserve">hoosing of optimal constructive parameters the windwheel on the basic of modeling. </w:t>
      </w:r>
      <w:r w:rsidRPr="009D134D">
        <w:rPr>
          <w:rFonts w:ascii="Times New Roman" w:hAnsi="Times New Roman" w:cs="Times New Roman"/>
          <w:sz w:val="28"/>
          <w:szCs w:val="28"/>
        </w:rPr>
        <w:t>Материалы международной научно-практической конференции «Зеленая экономика – будущее человечества» – Усть–Каменогорск  «Thomson Reuters», 2014.</w:t>
      </w:r>
    </w:p>
    <w:p w14:paraId="2938649A" w14:textId="2846B3DE" w:rsidR="003642FB" w:rsidRPr="009D134D" w:rsidRDefault="0011127B" w:rsidP="003642FB">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9</w:t>
      </w:r>
      <w:r w:rsidR="004C5B09" w:rsidRPr="009D134D">
        <w:rPr>
          <w:rFonts w:ascii="Times New Roman" w:hAnsi="Times New Roman" w:cs="Times New Roman"/>
          <w:sz w:val="28"/>
          <w:szCs w:val="28"/>
        </w:rPr>
        <w:t>8</w:t>
      </w:r>
      <w:r w:rsidR="003642FB" w:rsidRPr="009D134D">
        <w:rPr>
          <w:rFonts w:ascii="Times New Roman" w:hAnsi="Times New Roman" w:cs="Times New Roman"/>
          <w:sz w:val="28"/>
          <w:szCs w:val="28"/>
        </w:rPr>
        <w:t> Шумейко И.А., Нуркимбаев С.М. Определение оптимальных конструктивных параметров модели ветроэнергетической установки АВЭУ-6 на основе моделирования // Материалы международной научной конференции молодых ученых, магистрантов, студентов и школьников «XIV Сатпаевские чтения». Т. 12. – 2017. С. 270-276.</w:t>
      </w:r>
    </w:p>
    <w:p w14:paraId="73782BD4" w14:textId="2E9CC503" w:rsidR="003642FB" w:rsidRPr="009D134D" w:rsidRDefault="004C5B09" w:rsidP="003642FB">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t>99</w:t>
      </w:r>
      <w:r w:rsidR="003642FB" w:rsidRPr="009D134D">
        <w:rPr>
          <w:rFonts w:ascii="Times New Roman" w:hAnsi="Times New Roman" w:cs="Times New Roman"/>
          <w:sz w:val="28"/>
          <w:szCs w:val="28"/>
        </w:rPr>
        <w:t> Шумейко И.А., Нуркимбаев С.М. Приоритетные направления инновационной деятельности в промышленности. Сборник научных статей по итогам XI международной научной конференции. Обзор развития ветроэнергетики в Республике Казахстан.</w:t>
      </w:r>
      <w:r w:rsidR="003642FB" w:rsidRPr="009D134D">
        <w:rPr>
          <w:rFonts w:ascii="Times New Roman" w:hAnsi="Times New Roman" w:cs="Times New Roman"/>
          <w:sz w:val="28"/>
          <w:szCs w:val="28"/>
        </w:rPr>
        <w:tab/>
      </w:r>
      <w:r w:rsidR="003642FB" w:rsidRPr="009D134D">
        <w:rPr>
          <w:rFonts w:ascii="Times New Roman" w:hAnsi="Times New Roman" w:cs="Times New Roman"/>
          <w:sz w:val="28"/>
          <w:szCs w:val="28"/>
        </w:rPr>
        <w:tab/>
        <w:t xml:space="preserve"> Выпуск 1, - 2021, С. 100-101.</w:t>
      </w:r>
    </w:p>
    <w:p w14:paraId="64365395" w14:textId="26AE52F6" w:rsidR="003642FB" w:rsidRPr="009D134D" w:rsidRDefault="004C5B09" w:rsidP="003642FB">
      <w:pPr>
        <w:spacing w:after="0"/>
        <w:ind w:firstLine="567"/>
        <w:jc w:val="both"/>
        <w:rPr>
          <w:rFonts w:ascii="Times New Roman" w:hAnsi="Times New Roman" w:cs="Times New Roman"/>
          <w:sz w:val="28"/>
          <w:szCs w:val="28"/>
        </w:rPr>
      </w:pPr>
      <w:r w:rsidRPr="009D134D">
        <w:rPr>
          <w:rFonts w:ascii="Times New Roman" w:hAnsi="Times New Roman" w:cs="Times New Roman"/>
          <w:sz w:val="28"/>
          <w:szCs w:val="28"/>
        </w:rPr>
        <w:lastRenderedPageBreak/>
        <w:t>100</w:t>
      </w:r>
      <w:r w:rsidR="003642FB" w:rsidRPr="009D134D">
        <w:rPr>
          <w:rFonts w:ascii="Times New Roman" w:hAnsi="Times New Roman" w:cs="Times New Roman"/>
          <w:sz w:val="28"/>
          <w:szCs w:val="28"/>
        </w:rPr>
        <w:t> Шумейко И.А., Нуркимбаев С.М. Высокоэффективная ветроэнергетическая установка малой мощности с буревой защитой. Научный журнал Вестник Торайгыров университета. – 2022 – Выпуск 3, С. 224-241. DOI:10.48082/RRAK3496.</w:t>
      </w:r>
    </w:p>
    <w:p w14:paraId="133166CE" w14:textId="1CCD9EE5" w:rsidR="003642FB" w:rsidRPr="00EF62DF" w:rsidRDefault="004C5B09" w:rsidP="003642FB">
      <w:pPr>
        <w:spacing w:after="0"/>
        <w:ind w:firstLine="567"/>
        <w:jc w:val="both"/>
        <w:rPr>
          <w:rFonts w:ascii="Times New Roman" w:hAnsi="Times New Roman" w:cs="Times New Roman"/>
          <w:sz w:val="28"/>
          <w:szCs w:val="28"/>
          <w:lang w:val="en-US"/>
        </w:rPr>
      </w:pPr>
      <w:r w:rsidRPr="009D134D">
        <w:rPr>
          <w:rFonts w:ascii="Times New Roman" w:hAnsi="Times New Roman" w:cs="Times New Roman"/>
          <w:sz w:val="28"/>
          <w:szCs w:val="28"/>
        </w:rPr>
        <w:t>101</w:t>
      </w:r>
      <w:r w:rsidR="003642FB" w:rsidRPr="009D134D">
        <w:rPr>
          <w:rFonts w:ascii="Times New Roman" w:hAnsi="Times New Roman" w:cs="Times New Roman"/>
          <w:sz w:val="28"/>
          <w:szCs w:val="28"/>
        </w:rPr>
        <w:t xml:space="preserve"> Нуркимбаев С.М., Шумейко И.А., Касенов А.Ж.  Выбор оптимального варианта формы и относительной площади лопасти ветрового колеса маломощной ветроэнергетической установки. // Республиканский журнал Труды университета – 2023 – №2. – С. 25-33. </w:t>
      </w:r>
      <w:r w:rsidR="003642FB" w:rsidRPr="00EF62DF">
        <w:rPr>
          <w:rFonts w:ascii="Times New Roman" w:hAnsi="Times New Roman" w:cs="Times New Roman"/>
          <w:sz w:val="28"/>
          <w:szCs w:val="28"/>
          <w:lang w:val="en-US"/>
        </w:rPr>
        <w:t>DOI:10.52209/1609-1825_2023_2_25</w:t>
      </w:r>
    </w:p>
    <w:p w14:paraId="6941A0FC" w14:textId="4ECB9652" w:rsidR="003642FB" w:rsidRPr="009D134D" w:rsidRDefault="004C5B09" w:rsidP="003642FB">
      <w:pPr>
        <w:spacing w:after="0" w:line="240" w:lineRule="auto"/>
        <w:ind w:firstLine="567"/>
        <w:jc w:val="both"/>
        <w:rPr>
          <w:rFonts w:ascii="Times New Roman" w:hAnsi="Times New Roman" w:cs="Times New Roman"/>
          <w:sz w:val="28"/>
          <w:szCs w:val="28"/>
        </w:rPr>
      </w:pPr>
      <w:r w:rsidRPr="00EF62DF">
        <w:rPr>
          <w:rFonts w:ascii="Times New Roman" w:hAnsi="Times New Roman" w:cs="Times New Roman"/>
          <w:sz w:val="28"/>
          <w:szCs w:val="28"/>
          <w:lang w:val="en-US"/>
        </w:rPr>
        <w:t>102</w:t>
      </w:r>
      <w:r w:rsidR="003642FB" w:rsidRPr="00EF62DF">
        <w:rPr>
          <w:rFonts w:ascii="Times New Roman" w:hAnsi="Times New Roman" w:cs="Times New Roman"/>
          <w:sz w:val="28"/>
          <w:szCs w:val="28"/>
          <w:lang w:val="en-US"/>
        </w:rPr>
        <w:t xml:space="preserve"> Sagynysh Nurkimbayev, Ivan Shumeiko, Assylbek Kassenov. Determination of orientation parameters and automatic wind wheel speed control Vol. 22 No. 1 (2024): Journal of Applied Engineering Science. </w:t>
      </w:r>
      <w:hyperlink r:id="rId257" w:history="1">
        <w:r w:rsidR="003642FB" w:rsidRPr="009D134D">
          <w:rPr>
            <w:rStyle w:val="a5"/>
            <w:rFonts w:ascii="Times New Roman" w:hAnsi="Times New Roman" w:cs="Times New Roman"/>
            <w:sz w:val="28"/>
            <w:szCs w:val="28"/>
          </w:rPr>
          <w:t>https://doi.org/10.5937/jaes0-46740</w:t>
        </w:r>
      </w:hyperlink>
    </w:p>
    <w:p w14:paraId="15C9CD93" w14:textId="3267475C" w:rsidR="003642FB" w:rsidRPr="009D134D" w:rsidRDefault="004C5B09"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103</w:t>
      </w:r>
      <w:r w:rsidR="003642FB" w:rsidRPr="009D134D">
        <w:rPr>
          <w:rFonts w:ascii="Times New Roman" w:hAnsi="Times New Roman" w:cs="Times New Roman"/>
          <w:sz w:val="28"/>
          <w:szCs w:val="28"/>
        </w:rPr>
        <w:t> Нуркимбаев С.М., Шумейко И.А., Итыбаева Г.Т. Исследование и обоснование параметров ветрового колеса ветроэнергетической установки малой мощности различного назначения. // Республиканский журнал Труды университета – 2023 – №3. – С. 72-78. DOI 10.52209/1609-1825_2023_3_72</w:t>
      </w:r>
    </w:p>
    <w:p w14:paraId="79E034B3" w14:textId="316CA98D" w:rsidR="003642FB" w:rsidRPr="009D134D" w:rsidRDefault="004C5B09" w:rsidP="003642FB">
      <w:pPr>
        <w:spacing w:after="0" w:line="240" w:lineRule="auto"/>
        <w:ind w:firstLine="567"/>
        <w:jc w:val="both"/>
        <w:rPr>
          <w:rFonts w:ascii="Times New Roman" w:hAnsi="Times New Roman" w:cs="Times New Roman"/>
          <w:sz w:val="28"/>
          <w:szCs w:val="28"/>
        </w:rPr>
      </w:pPr>
      <w:r w:rsidRPr="009D134D">
        <w:rPr>
          <w:rFonts w:ascii="Times New Roman" w:hAnsi="Times New Roman" w:cs="Times New Roman"/>
          <w:sz w:val="28"/>
          <w:szCs w:val="28"/>
        </w:rPr>
        <w:t>104</w:t>
      </w:r>
      <w:r w:rsidR="003642FB" w:rsidRPr="009D134D">
        <w:rPr>
          <w:rFonts w:ascii="Times New Roman" w:hAnsi="Times New Roman" w:cs="Times New Roman"/>
          <w:sz w:val="28"/>
          <w:szCs w:val="28"/>
        </w:rPr>
        <w:t xml:space="preserve"> Шумейко И.А., Нуркимбаев С.М. Расчёт механизма автономного регулирования частоты вращения ветрового колеса и буревой защиты. // Вестник Торайгыров университета. Наука и техника Казахстана – 2023. – № 4. </w:t>
      </w:r>
      <w:r w:rsidR="003642FB" w:rsidRPr="009D134D">
        <w:rPr>
          <w:rFonts w:ascii="Times New Roman" w:hAnsi="Times New Roman" w:cs="Times New Roman"/>
          <w:sz w:val="28"/>
          <w:szCs w:val="28"/>
        </w:rPr>
        <w:softHyphen/>
        <w:t xml:space="preserve"> С. 90-102. </w:t>
      </w:r>
      <w:hyperlink r:id="rId258" w:history="1">
        <w:r w:rsidR="003642FB" w:rsidRPr="009D134D">
          <w:rPr>
            <w:rStyle w:val="a5"/>
            <w:rFonts w:ascii="Times New Roman" w:hAnsi="Times New Roman" w:cs="Times New Roman"/>
            <w:sz w:val="28"/>
            <w:szCs w:val="28"/>
          </w:rPr>
          <w:t>https://doi.org/10.48081/JRHA6312</w:t>
        </w:r>
      </w:hyperlink>
    </w:p>
    <w:p w14:paraId="2952AEFD" w14:textId="55441188" w:rsidR="003642FB" w:rsidRPr="00EF62DF" w:rsidRDefault="004C5B09" w:rsidP="003642FB">
      <w:pPr>
        <w:spacing w:after="0"/>
        <w:ind w:firstLine="567"/>
        <w:jc w:val="both"/>
        <w:rPr>
          <w:rStyle w:val="a5"/>
          <w:rFonts w:ascii="Times New Roman" w:hAnsi="Times New Roman" w:cs="Times New Roman"/>
          <w:sz w:val="28"/>
          <w:szCs w:val="28"/>
          <w:lang w:val="en-US"/>
        </w:rPr>
      </w:pPr>
      <w:r w:rsidRPr="009D134D">
        <w:rPr>
          <w:rFonts w:ascii="Times New Roman" w:hAnsi="Times New Roman" w:cs="Times New Roman"/>
          <w:sz w:val="28"/>
          <w:szCs w:val="28"/>
        </w:rPr>
        <w:t>105 </w:t>
      </w:r>
      <w:r w:rsidR="003642FB" w:rsidRPr="009D134D">
        <w:rPr>
          <w:rFonts w:ascii="Times New Roman" w:hAnsi="Times New Roman" w:cs="Times New Roman"/>
          <w:sz w:val="28"/>
          <w:szCs w:val="28"/>
        </w:rPr>
        <w:t>Шумейко И.А., Нуркимбаев С.М., Итыбаева Г.Т. Разработка методики расчета частоты вращения ветрового колеса с использованием механизма буревой защиты. // Вестник Торайгыров университета. Наука</w:t>
      </w:r>
      <w:r w:rsidR="003642FB" w:rsidRPr="00EF62DF">
        <w:rPr>
          <w:rFonts w:ascii="Times New Roman" w:hAnsi="Times New Roman" w:cs="Times New Roman"/>
          <w:sz w:val="28"/>
          <w:szCs w:val="28"/>
          <w:lang w:val="en-US"/>
        </w:rPr>
        <w:t xml:space="preserve"> </w:t>
      </w:r>
      <w:r w:rsidR="003642FB" w:rsidRPr="009D134D">
        <w:rPr>
          <w:rFonts w:ascii="Times New Roman" w:hAnsi="Times New Roman" w:cs="Times New Roman"/>
          <w:sz w:val="28"/>
          <w:szCs w:val="28"/>
        </w:rPr>
        <w:t>и</w:t>
      </w:r>
      <w:r w:rsidR="003642FB" w:rsidRPr="00EF62DF">
        <w:rPr>
          <w:rFonts w:ascii="Times New Roman" w:hAnsi="Times New Roman" w:cs="Times New Roman"/>
          <w:sz w:val="28"/>
          <w:szCs w:val="28"/>
          <w:lang w:val="en-US"/>
        </w:rPr>
        <w:t xml:space="preserve"> </w:t>
      </w:r>
      <w:r w:rsidR="003642FB" w:rsidRPr="009D134D">
        <w:rPr>
          <w:rFonts w:ascii="Times New Roman" w:hAnsi="Times New Roman" w:cs="Times New Roman"/>
          <w:sz w:val="28"/>
          <w:szCs w:val="28"/>
        </w:rPr>
        <w:t>техника</w:t>
      </w:r>
      <w:r w:rsidR="003642FB" w:rsidRPr="00EF62DF">
        <w:rPr>
          <w:rFonts w:ascii="Times New Roman" w:hAnsi="Times New Roman" w:cs="Times New Roman"/>
          <w:sz w:val="28"/>
          <w:szCs w:val="28"/>
          <w:lang w:val="en-US"/>
        </w:rPr>
        <w:t xml:space="preserve"> </w:t>
      </w:r>
      <w:r w:rsidR="003642FB" w:rsidRPr="009D134D">
        <w:rPr>
          <w:rFonts w:ascii="Times New Roman" w:hAnsi="Times New Roman" w:cs="Times New Roman"/>
          <w:sz w:val="28"/>
          <w:szCs w:val="28"/>
        </w:rPr>
        <w:t>Казахстана</w:t>
      </w:r>
      <w:r w:rsidR="003642FB" w:rsidRPr="00EF62DF">
        <w:rPr>
          <w:rFonts w:ascii="Times New Roman" w:hAnsi="Times New Roman" w:cs="Times New Roman"/>
          <w:sz w:val="28"/>
          <w:szCs w:val="28"/>
          <w:lang w:val="en-US"/>
        </w:rPr>
        <w:t xml:space="preserve"> – 2024. – № 1. </w:t>
      </w:r>
      <w:r w:rsidR="003642FB" w:rsidRPr="00EF62DF">
        <w:rPr>
          <w:rFonts w:ascii="Times New Roman" w:hAnsi="Times New Roman" w:cs="Times New Roman"/>
          <w:sz w:val="28"/>
          <w:szCs w:val="28"/>
          <w:lang w:val="en-US"/>
        </w:rPr>
        <w:softHyphen/>
        <w:t xml:space="preserve"> </w:t>
      </w:r>
      <w:r w:rsidR="003642FB" w:rsidRPr="009D134D">
        <w:rPr>
          <w:rFonts w:ascii="Times New Roman" w:hAnsi="Times New Roman" w:cs="Times New Roman"/>
          <w:sz w:val="28"/>
          <w:szCs w:val="28"/>
        </w:rPr>
        <w:t>С</w:t>
      </w:r>
      <w:r w:rsidR="003642FB" w:rsidRPr="00EF62DF">
        <w:rPr>
          <w:rFonts w:ascii="Times New Roman" w:hAnsi="Times New Roman" w:cs="Times New Roman"/>
          <w:sz w:val="28"/>
          <w:szCs w:val="28"/>
          <w:lang w:val="en-US"/>
        </w:rPr>
        <w:t xml:space="preserve">. 95-108. </w:t>
      </w:r>
      <w:hyperlink r:id="rId259" w:history="1">
        <w:r w:rsidR="003642FB" w:rsidRPr="00EF62DF">
          <w:rPr>
            <w:rStyle w:val="a5"/>
            <w:rFonts w:ascii="Times New Roman" w:hAnsi="Times New Roman" w:cs="Times New Roman"/>
            <w:sz w:val="28"/>
            <w:szCs w:val="28"/>
            <w:lang w:val="en-US"/>
          </w:rPr>
          <w:t>https://doi.org/10.48081/LPAC2085</w:t>
        </w:r>
      </w:hyperlink>
    </w:p>
    <w:p w14:paraId="07AC5025" w14:textId="5283B2E8" w:rsidR="00CE6C6E" w:rsidRPr="00FA639C" w:rsidRDefault="0090634F" w:rsidP="00554F64">
      <w:pPr>
        <w:spacing w:after="0" w:line="240" w:lineRule="auto"/>
        <w:ind w:firstLine="567"/>
        <w:jc w:val="both"/>
        <w:rPr>
          <w:rFonts w:ascii="Times New Roman" w:hAnsi="Times New Roman" w:cs="Times New Roman"/>
          <w:sz w:val="28"/>
          <w:szCs w:val="28"/>
          <w:lang w:val="en-US"/>
        </w:rPr>
      </w:pPr>
      <w:r w:rsidRPr="009D134D">
        <w:rPr>
          <w:rFonts w:ascii="Times New Roman" w:hAnsi="Times New Roman" w:cs="Times New Roman"/>
          <w:sz w:val="28"/>
          <w:szCs w:val="28"/>
        </w:rPr>
        <w:t>Абу</w:t>
      </w:r>
      <w:r w:rsidR="00CE6C6E" w:rsidRPr="00EF62DF">
        <w:rPr>
          <w:rFonts w:ascii="Times New Roman" w:hAnsi="Times New Roman" w:cs="Times New Roman"/>
          <w:sz w:val="28"/>
          <w:szCs w:val="28"/>
          <w:lang w:val="en-US"/>
        </w:rPr>
        <w:t>106 Hansen, M</w:t>
      </w:r>
      <w:r w:rsidR="00554F64" w:rsidRPr="00EF62DF">
        <w:rPr>
          <w:rFonts w:ascii="Times New Roman" w:hAnsi="Times New Roman" w:cs="Times New Roman"/>
          <w:sz w:val="28"/>
          <w:szCs w:val="28"/>
          <w:lang w:val="en-US"/>
        </w:rPr>
        <w:t xml:space="preserve">arten </w:t>
      </w:r>
      <w:r w:rsidR="00CE6C6E" w:rsidRPr="00EF62DF">
        <w:rPr>
          <w:rFonts w:ascii="Times New Roman" w:hAnsi="Times New Roman" w:cs="Times New Roman"/>
          <w:sz w:val="28"/>
          <w:szCs w:val="28"/>
          <w:lang w:val="en-US"/>
        </w:rPr>
        <w:t>O.</w:t>
      </w:r>
      <w:r w:rsidR="00554F64" w:rsidRPr="00EF62DF">
        <w:rPr>
          <w:rFonts w:ascii="Times New Roman" w:hAnsi="Times New Roman" w:cs="Times New Roman"/>
          <w:sz w:val="28"/>
          <w:szCs w:val="28"/>
          <w:lang w:val="en-US"/>
        </w:rPr>
        <w:t> </w:t>
      </w:r>
      <w:r w:rsidR="00CE6C6E" w:rsidRPr="00EF62DF">
        <w:rPr>
          <w:rFonts w:ascii="Times New Roman" w:hAnsi="Times New Roman" w:cs="Times New Roman"/>
          <w:sz w:val="28"/>
          <w:szCs w:val="28"/>
          <w:lang w:val="en-US"/>
        </w:rPr>
        <w:t>L.</w:t>
      </w:r>
      <w:r w:rsidR="00554F64" w:rsidRPr="00EF62DF">
        <w:rPr>
          <w:rFonts w:ascii="Times New Roman" w:hAnsi="Times New Roman" w:cs="Times New Roman"/>
          <w:sz w:val="28"/>
          <w:szCs w:val="28"/>
          <w:lang w:val="en-US"/>
        </w:rPr>
        <w:t> «</w:t>
      </w:r>
      <w:r w:rsidR="00CE6C6E" w:rsidRPr="00EF62DF">
        <w:rPr>
          <w:rFonts w:ascii="Times New Roman" w:hAnsi="Times New Roman" w:cs="Times New Roman"/>
          <w:sz w:val="28"/>
          <w:szCs w:val="28"/>
          <w:lang w:val="en-US"/>
        </w:rPr>
        <w:t>Aerodynamics of Wind Turbines</w:t>
      </w:r>
      <w:r w:rsidR="00554F64" w:rsidRPr="00EF62DF">
        <w:rPr>
          <w:rFonts w:ascii="Times New Roman" w:hAnsi="Times New Roman" w:cs="Times New Roman"/>
          <w:sz w:val="28"/>
          <w:szCs w:val="28"/>
          <w:lang w:val="en-US"/>
        </w:rPr>
        <w:t>»</w:t>
      </w:r>
      <w:r w:rsidR="00CE6C6E" w:rsidRPr="00EF62DF">
        <w:rPr>
          <w:rFonts w:ascii="Times New Roman" w:hAnsi="Times New Roman" w:cs="Times New Roman"/>
          <w:sz w:val="28"/>
          <w:szCs w:val="28"/>
          <w:lang w:val="en-US"/>
        </w:rPr>
        <w:t>.</w:t>
      </w:r>
      <w:r w:rsidR="00554F64" w:rsidRPr="00EF62DF">
        <w:rPr>
          <w:rFonts w:ascii="Times New Roman" w:hAnsi="Times New Roman" w:cs="Times New Roman"/>
          <w:sz w:val="28"/>
          <w:szCs w:val="28"/>
          <w:lang w:val="en-US"/>
        </w:rPr>
        <w:t xml:space="preserve"> </w:t>
      </w:r>
      <w:r w:rsidR="00554F64" w:rsidRPr="00FA639C">
        <w:rPr>
          <w:rFonts w:ascii="Times New Roman" w:hAnsi="Times New Roman" w:cs="Times New Roman"/>
          <w:sz w:val="28"/>
          <w:szCs w:val="28"/>
          <w:lang w:val="en-US"/>
        </w:rPr>
        <w:t>(2015) doi.org/10.4324/9781315769981</w:t>
      </w:r>
    </w:p>
    <w:p w14:paraId="2C9E6AD8" w14:textId="2111C0A8" w:rsidR="00CE6C6E" w:rsidRPr="004C6DEA" w:rsidRDefault="00CE6C6E" w:rsidP="00554F64">
      <w:pPr>
        <w:spacing w:after="0"/>
        <w:ind w:firstLine="567"/>
        <w:jc w:val="both"/>
        <w:rPr>
          <w:rFonts w:ascii="Times New Roman" w:hAnsi="Times New Roman" w:cs="Times New Roman"/>
          <w:sz w:val="28"/>
          <w:szCs w:val="28"/>
          <w:lang w:val="en-US"/>
        </w:rPr>
      </w:pPr>
      <w:r w:rsidRPr="004C6DEA">
        <w:rPr>
          <w:rFonts w:ascii="Times New Roman" w:hAnsi="Times New Roman" w:cs="Times New Roman"/>
          <w:sz w:val="28"/>
          <w:szCs w:val="28"/>
          <w:lang w:val="en-US"/>
        </w:rPr>
        <w:t>10</w:t>
      </w:r>
      <w:r w:rsidR="005375CB" w:rsidRPr="004C6DEA">
        <w:rPr>
          <w:rFonts w:ascii="Times New Roman" w:hAnsi="Times New Roman" w:cs="Times New Roman"/>
          <w:sz w:val="28"/>
          <w:szCs w:val="28"/>
          <w:lang w:val="en-US"/>
        </w:rPr>
        <w:t>7</w:t>
      </w:r>
      <w:r w:rsidRPr="004C6DEA">
        <w:rPr>
          <w:rFonts w:ascii="Times New Roman" w:hAnsi="Times New Roman" w:cs="Times New Roman"/>
          <w:sz w:val="28"/>
          <w:szCs w:val="28"/>
          <w:lang w:val="en-US"/>
        </w:rPr>
        <w:t xml:space="preserve"> Snel, H.,  Schepers, J. G.</w:t>
      </w:r>
      <w:r w:rsidR="00554F64" w:rsidRPr="004C6DEA">
        <w:rPr>
          <w:rFonts w:ascii="Times New Roman" w:hAnsi="Times New Roman" w:cs="Times New Roman"/>
          <w:sz w:val="28"/>
          <w:szCs w:val="28"/>
          <w:lang w:val="en-US"/>
        </w:rPr>
        <w:t xml:space="preserve"> «</w:t>
      </w:r>
      <w:r w:rsidRPr="004C6DEA">
        <w:rPr>
          <w:rFonts w:ascii="Times New Roman" w:hAnsi="Times New Roman" w:cs="Times New Roman"/>
          <w:sz w:val="28"/>
          <w:szCs w:val="28"/>
          <w:lang w:val="en-US"/>
        </w:rPr>
        <w:t>Design of wind turbine rotor blades using CFD</w:t>
      </w:r>
      <w:r w:rsidR="00554F64" w:rsidRPr="004C6DEA">
        <w:rPr>
          <w:rFonts w:ascii="Times New Roman" w:hAnsi="Times New Roman" w:cs="Times New Roman"/>
          <w:sz w:val="28"/>
          <w:szCs w:val="28"/>
          <w:lang w:val="en-US"/>
        </w:rPr>
        <w:t>» (2015)</w:t>
      </w:r>
      <w:r w:rsidRPr="004C6DEA">
        <w:rPr>
          <w:rFonts w:ascii="Times New Roman" w:hAnsi="Times New Roman" w:cs="Times New Roman"/>
          <w:sz w:val="28"/>
          <w:szCs w:val="28"/>
          <w:lang w:val="en-US"/>
        </w:rPr>
        <w:t>.</w:t>
      </w:r>
      <w:r w:rsidR="00554F64" w:rsidRPr="004C6DEA">
        <w:rPr>
          <w:rFonts w:ascii="Times New Roman" w:hAnsi="Times New Roman" w:cs="Times New Roman"/>
          <w:sz w:val="28"/>
          <w:szCs w:val="28"/>
          <w:lang w:val="en-US"/>
        </w:rPr>
        <w:t xml:space="preserve"> doi:10.1504/IJIED.2015.072789</w:t>
      </w:r>
    </w:p>
    <w:p w14:paraId="09309ACA" w14:textId="4B1D43D1" w:rsidR="005375CB" w:rsidRPr="00EF62DF" w:rsidRDefault="005375CB" w:rsidP="00554F64">
      <w:pPr>
        <w:spacing w:after="0" w:line="240" w:lineRule="auto"/>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 xml:space="preserve">108 Manwell, J. F., McGowan, J. G. </w:t>
      </w:r>
      <w:r w:rsidR="00554F64" w:rsidRPr="00EF62DF">
        <w:rPr>
          <w:rFonts w:ascii="Times New Roman" w:hAnsi="Times New Roman" w:cs="Times New Roman"/>
          <w:sz w:val="28"/>
          <w:szCs w:val="28"/>
          <w:lang w:val="en-US"/>
        </w:rPr>
        <w:t>«</w:t>
      </w:r>
      <w:r w:rsidRPr="00EF62DF">
        <w:rPr>
          <w:rFonts w:ascii="Times New Roman" w:hAnsi="Times New Roman" w:cs="Times New Roman"/>
          <w:sz w:val="28"/>
          <w:szCs w:val="28"/>
          <w:lang w:val="en-US"/>
        </w:rPr>
        <w:t>Wind Energy Explained: Theory, Design and Application</w:t>
      </w:r>
      <w:r w:rsidR="00554F64" w:rsidRPr="00EF62DF">
        <w:rPr>
          <w:rFonts w:ascii="Times New Roman" w:hAnsi="Times New Roman" w:cs="Times New Roman"/>
          <w:sz w:val="28"/>
          <w:szCs w:val="28"/>
          <w:lang w:val="en-US"/>
        </w:rPr>
        <w:t>» (2009)</w:t>
      </w:r>
      <w:r w:rsidRPr="00EF62DF">
        <w:rPr>
          <w:rFonts w:ascii="Times New Roman" w:hAnsi="Times New Roman" w:cs="Times New Roman"/>
          <w:sz w:val="28"/>
          <w:szCs w:val="28"/>
          <w:lang w:val="en-US"/>
        </w:rPr>
        <w:t>.</w:t>
      </w:r>
      <w:r w:rsidR="00554F64" w:rsidRPr="00EF62DF">
        <w:rPr>
          <w:rFonts w:ascii="Times New Roman" w:hAnsi="Times New Roman" w:cs="Times New Roman"/>
          <w:sz w:val="28"/>
          <w:szCs w:val="28"/>
          <w:lang w:val="en-US"/>
        </w:rPr>
        <w:t xml:space="preserve"> doi:10.1002/9781119994367</w:t>
      </w:r>
    </w:p>
    <w:p w14:paraId="60FC6EBA" w14:textId="2752A94C" w:rsidR="005375CB" w:rsidRPr="00EF62DF" w:rsidRDefault="005375CB" w:rsidP="00554F64">
      <w:pPr>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 xml:space="preserve">109 Jamieson, P., Branney, M.. </w:t>
      </w:r>
      <w:r w:rsidR="00554F64" w:rsidRPr="00EF62DF">
        <w:rPr>
          <w:rFonts w:ascii="Times New Roman" w:hAnsi="Times New Roman" w:cs="Times New Roman"/>
          <w:sz w:val="28"/>
          <w:szCs w:val="28"/>
          <w:lang w:val="en-US"/>
        </w:rPr>
        <w:t>«</w:t>
      </w:r>
      <w:r w:rsidRPr="00EF62DF">
        <w:rPr>
          <w:rFonts w:ascii="Times New Roman" w:hAnsi="Times New Roman" w:cs="Times New Roman"/>
          <w:sz w:val="28"/>
          <w:szCs w:val="28"/>
          <w:lang w:val="en-US"/>
        </w:rPr>
        <w:t>Multiple rotors on wind turbines: Is more than one rotor on a turbine better than one?</w:t>
      </w:r>
      <w:r w:rsidR="00554F64" w:rsidRPr="00EF62DF">
        <w:rPr>
          <w:rFonts w:ascii="Times New Roman" w:hAnsi="Times New Roman" w:cs="Times New Roman"/>
          <w:sz w:val="28"/>
          <w:szCs w:val="28"/>
          <w:lang w:val="en-US"/>
        </w:rPr>
        <w:t>» (2012). doi:10.1088/1742-6596/555/1/012013</w:t>
      </w:r>
    </w:p>
    <w:p w14:paraId="27FE38F1" w14:textId="623D3338" w:rsidR="00CE6C6E" w:rsidRPr="00EF62DF" w:rsidRDefault="00CE6C6E" w:rsidP="00554F64">
      <w:pPr>
        <w:spacing w:after="0"/>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110</w:t>
      </w:r>
      <w:r w:rsidR="005375CB" w:rsidRPr="00EF62DF">
        <w:rPr>
          <w:rFonts w:ascii="Times New Roman" w:hAnsi="Times New Roman" w:cs="Times New Roman"/>
          <w:sz w:val="28"/>
          <w:szCs w:val="28"/>
          <w:lang w:val="en-US"/>
        </w:rPr>
        <w:t xml:space="preserve"> Ashwill, T.</w:t>
      </w:r>
      <w:r w:rsidR="00554F64" w:rsidRPr="00EF62DF">
        <w:rPr>
          <w:rFonts w:ascii="Times New Roman" w:hAnsi="Times New Roman" w:cs="Times New Roman"/>
          <w:sz w:val="28"/>
          <w:szCs w:val="28"/>
          <w:lang w:val="en-US"/>
        </w:rPr>
        <w:t> </w:t>
      </w:r>
      <w:r w:rsidR="005375CB" w:rsidRPr="00EF62DF">
        <w:rPr>
          <w:rFonts w:ascii="Times New Roman" w:hAnsi="Times New Roman" w:cs="Times New Roman"/>
          <w:sz w:val="28"/>
          <w:szCs w:val="28"/>
          <w:lang w:val="en-US"/>
        </w:rPr>
        <w:t>D.</w:t>
      </w:r>
      <w:r w:rsidR="00554F64" w:rsidRPr="00EF62DF">
        <w:rPr>
          <w:rFonts w:ascii="Times New Roman" w:hAnsi="Times New Roman" w:cs="Times New Roman"/>
          <w:sz w:val="28"/>
          <w:szCs w:val="28"/>
          <w:lang w:val="en-US"/>
        </w:rPr>
        <w:t xml:space="preserve"> «</w:t>
      </w:r>
      <w:r w:rsidR="005375CB" w:rsidRPr="00EF62DF">
        <w:rPr>
          <w:rFonts w:ascii="Times New Roman" w:hAnsi="Times New Roman" w:cs="Times New Roman"/>
          <w:sz w:val="28"/>
          <w:szCs w:val="28"/>
          <w:lang w:val="en-US"/>
        </w:rPr>
        <w:t>Materials and innovations for large blade structures: Research opportunities in wind energy technology</w:t>
      </w:r>
      <w:r w:rsidR="00554F64" w:rsidRPr="00EF62DF">
        <w:rPr>
          <w:rFonts w:ascii="Times New Roman" w:hAnsi="Times New Roman" w:cs="Times New Roman"/>
          <w:sz w:val="28"/>
          <w:szCs w:val="28"/>
          <w:lang w:val="en-US"/>
        </w:rPr>
        <w:t>» (2009)</w:t>
      </w:r>
      <w:r w:rsidR="005375CB" w:rsidRPr="00EF62DF">
        <w:rPr>
          <w:rFonts w:ascii="Times New Roman" w:hAnsi="Times New Roman" w:cs="Times New Roman"/>
          <w:sz w:val="28"/>
          <w:szCs w:val="28"/>
          <w:lang w:val="en-US"/>
        </w:rPr>
        <w:t>.</w:t>
      </w:r>
      <w:r w:rsidR="00554F64" w:rsidRPr="00EF62DF">
        <w:rPr>
          <w:rFonts w:ascii="Times New Roman" w:hAnsi="Times New Roman" w:cs="Times New Roman"/>
          <w:sz w:val="28"/>
          <w:szCs w:val="28"/>
          <w:lang w:val="en-US"/>
        </w:rPr>
        <w:t xml:space="preserve"> doi:10.2514/6.2009-2407</w:t>
      </w:r>
    </w:p>
    <w:p w14:paraId="06201916" w14:textId="0C67074C" w:rsidR="00554F64" w:rsidRPr="00EF62DF" w:rsidRDefault="00CE6C6E" w:rsidP="00554F64">
      <w:pPr>
        <w:spacing w:after="0" w:line="240" w:lineRule="auto"/>
        <w:ind w:firstLine="567"/>
        <w:jc w:val="both"/>
        <w:rPr>
          <w:rFonts w:ascii="Times New Roman" w:hAnsi="Times New Roman" w:cs="Times New Roman"/>
          <w:sz w:val="28"/>
          <w:szCs w:val="28"/>
          <w:lang w:val="en-US"/>
        </w:rPr>
      </w:pPr>
      <w:r w:rsidRPr="00EF62DF">
        <w:rPr>
          <w:rFonts w:ascii="Times New Roman" w:hAnsi="Times New Roman" w:cs="Times New Roman"/>
          <w:sz w:val="28"/>
          <w:szCs w:val="28"/>
          <w:lang w:val="en-US"/>
        </w:rPr>
        <w:t>111</w:t>
      </w:r>
      <w:r w:rsidR="00554F64" w:rsidRPr="00EF62DF">
        <w:rPr>
          <w:rFonts w:ascii="Times New Roman" w:hAnsi="Times New Roman" w:cs="Times New Roman"/>
          <w:sz w:val="28"/>
          <w:szCs w:val="28"/>
          <w:lang w:val="en-US"/>
        </w:rPr>
        <w:t> Veers, P.S., Bossanyi, E. «The Impact of Rotor Diameter on Wind Turbine Performance» (2003). doi:10.14710/ijred.2023.47905</w:t>
      </w:r>
    </w:p>
    <w:p w14:paraId="062850A8" w14:textId="77777777" w:rsidR="00232B1D" w:rsidRPr="00EF62DF" w:rsidRDefault="00232B1D" w:rsidP="00554F64">
      <w:pPr>
        <w:spacing w:after="0"/>
        <w:ind w:firstLine="567"/>
        <w:jc w:val="both"/>
        <w:rPr>
          <w:rFonts w:ascii="Times New Roman" w:hAnsi="Times New Roman" w:cs="Times New Roman"/>
          <w:sz w:val="28"/>
          <w:szCs w:val="28"/>
          <w:lang w:val="en-US"/>
        </w:rPr>
      </w:pPr>
    </w:p>
    <w:p w14:paraId="5EEDC780" w14:textId="77777777" w:rsidR="00232B1D" w:rsidRPr="00EF62DF" w:rsidRDefault="00232B1D" w:rsidP="00554F64">
      <w:pPr>
        <w:spacing w:after="0"/>
        <w:ind w:firstLine="567"/>
        <w:jc w:val="both"/>
        <w:rPr>
          <w:rFonts w:ascii="Times New Roman" w:hAnsi="Times New Roman" w:cs="Times New Roman"/>
          <w:sz w:val="28"/>
          <w:szCs w:val="28"/>
          <w:lang w:val="en-US"/>
        </w:rPr>
      </w:pPr>
    </w:p>
    <w:p w14:paraId="4DC9F718" w14:textId="53AAEA5D" w:rsidR="00CE6C6E" w:rsidRPr="009D134D" w:rsidRDefault="00CE6C6E" w:rsidP="00554F64">
      <w:pPr>
        <w:spacing w:after="0"/>
        <w:ind w:firstLine="567"/>
        <w:jc w:val="both"/>
        <w:rPr>
          <w:rFonts w:ascii="Times New Roman" w:hAnsi="Times New Roman" w:cs="Times New Roman"/>
          <w:sz w:val="28"/>
          <w:szCs w:val="28"/>
        </w:rPr>
      </w:pPr>
      <w:r w:rsidRPr="00232B1D">
        <w:rPr>
          <w:rFonts w:ascii="Times New Roman" w:hAnsi="Times New Roman" w:cs="Times New Roman"/>
          <w:sz w:val="28"/>
          <w:szCs w:val="28"/>
          <w:lang w:val="en-US"/>
        </w:rPr>
        <w:lastRenderedPageBreak/>
        <w:t>112</w:t>
      </w:r>
      <w:r w:rsidR="00554F64" w:rsidRPr="00232B1D">
        <w:rPr>
          <w:rFonts w:ascii="Times New Roman" w:hAnsi="Times New Roman" w:cs="Times New Roman"/>
          <w:sz w:val="28"/>
          <w:szCs w:val="28"/>
          <w:lang w:val="en-US"/>
        </w:rPr>
        <w:t xml:space="preserve"> </w:t>
      </w:r>
      <w:r w:rsidR="00B527E2" w:rsidRPr="00232B1D">
        <w:rPr>
          <w:rFonts w:ascii="Times New Roman" w:hAnsi="Times New Roman" w:cs="Times New Roman"/>
          <w:sz w:val="28"/>
          <w:szCs w:val="28"/>
          <w:lang w:val="en-US"/>
        </w:rPr>
        <w:t xml:space="preserve">Paul A.F, Andrew Ning </w:t>
      </w:r>
      <w:r w:rsidR="00554F64" w:rsidRPr="00232B1D">
        <w:rPr>
          <w:rFonts w:ascii="Times New Roman" w:hAnsi="Times New Roman" w:cs="Times New Roman"/>
          <w:sz w:val="28"/>
          <w:szCs w:val="28"/>
          <w:lang w:val="en-US"/>
        </w:rPr>
        <w:t xml:space="preserve">«Wind plant system engineering through optimization of layout and yaw control». </w:t>
      </w:r>
      <w:r w:rsidR="00554F64" w:rsidRPr="009D134D">
        <w:rPr>
          <w:rFonts w:ascii="Times New Roman" w:hAnsi="Times New Roman" w:cs="Times New Roman"/>
          <w:sz w:val="28"/>
          <w:szCs w:val="28"/>
        </w:rPr>
        <w:t>(201</w:t>
      </w:r>
      <w:r w:rsidR="00B527E2" w:rsidRPr="009D134D">
        <w:rPr>
          <w:rFonts w:ascii="Times New Roman" w:hAnsi="Times New Roman" w:cs="Times New Roman"/>
          <w:sz w:val="28"/>
          <w:szCs w:val="28"/>
        </w:rPr>
        <w:t>6</w:t>
      </w:r>
      <w:r w:rsidR="00554F64" w:rsidRPr="009D134D">
        <w:rPr>
          <w:rFonts w:ascii="Times New Roman" w:hAnsi="Times New Roman" w:cs="Times New Roman"/>
          <w:sz w:val="28"/>
          <w:szCs w:val="28"/>
        </w:rPr>
        <w:t>).</w:t>
      </w:r>
      <w:r w:rsidR="00B527E2" w:rsidRPr="009D134D">
        <w:rPr>
          <w:rFonts w:ascii="Times New Roman" w:hAnsi="Times New Roman" w:cs="Times New Roman"/>
          <w:sz w:val="28"/>
          <w:szCs w:val="28"/>
        </w:rPr>
        <w:t xml:space="preserve"> Doi:10.1002/we.1836</w:t>
      </w:r>
    </w:p>
    <w:p w14:paraId="3DA04F3B" w14:textId="457634C9" w:rsidR="00CE6C6E" w:rsidRPr="009D134D" w:rsidRDefault="00554F64" w:rsidP="00CE6C6E">
      <w:pPr>
        <w:spacing w:after="0"/>
        <w:ind w:firstLine="567"/>
        <w:rPr>
          <w:rFonts w:ascii="Times New Roman" w:hAnsi="Times New Roman" w:cs="Times New Roman"/>
          <w:sz w:val="28"/>
          <w:szCs w:val="28"/>
        </w:rPr>
      </w:pPr>
      <w:r w:rsidRPr="009D134D">
        <w:rPr>
          <w:rFonts w:ascii="Times New Roman" w:hAnsi="Times New Roman" w:cs="Times New Roman"/>
          <w:sz w:val="28"/>
          <w:szCs w:val="28"/>
        </w:rPr>
        <w:t>113</w:t>
      </w:r>
      <w:r w:rsidR="00CE6C6E" w:rsidRPr="009D134D">
        <w:rPr>
          <w:rFonts w:ascii="Times New Roman" w:hAnsi="Times New Roman" w:cs="Times New Roman"/>
          <w:sz w:val="28"/>
          <w:szCs w:val="28"/>
        </w:rPr>
        <w:t> Шумейко И.А., Нуркимбаев С.М. (2017). Патент на изобретение. no. 31844 «Ветроэнергетическая установка».</w:t>
      </w:r>
    </w:p>
    <w:p w14:paraId="51A0B072" w14:textId="0368E826" w:rsidR="007C779E" w:rsidRPr="009D134D" w:rsidRDefault="00554F64" w:rsidP="00554F64">
      <w:pPr>
        <w:spacing w:after="0"/>
        <w:ind w:firstLine="567"/>
        <w:rPr>
          <w:rFonts w:ascii="Times New Roman" w:hAnsi="Times New Roman" w:cs="Times New Roman"/>
          <w:sz w:val="28"/>
          <w:szCs w:val="28"/>
        </w:rPr>
      </w:pPr>
      <w:r w:rsidRPr="009D134D">
        <w:rPr>
          <w:rFonts w:ascii="Times New Roman" w:hAnsi="Times New Roman" w:cs="Times New Roman"/>
          <w:sz w:val="28"/>
          <w:szCs w:val="28"/>
        </w:rPr>
        <w:t>114</w:t>
      </w:r>
      <w:r w:rsidR="00CE6C6E" w:rsidRPr="009D134D">
        <w:rPr>
          <w:rFonts w:ascii="Times New Roman" w:hAnsi="Times New Roman" w:cs="Times New Roman"/>
          <w:sz w:val="28"/>
          <w:szCs w:val="28"/>
        </w:rPr>
        <w:t xml:space="preserve"> Шумейко И.А., Нуркимбаев С.М. (2015). Инновационный патент на изобретение №30366 «Универсальная ветроэнергетическая установка».</w:t>
      </w:r>
    </w:p>
    <w:p w14:paraId="7302CA52" w14:textId="77777777" w:rsidR="007C779E" w:rsidRPr="009D134D" w:rsidRDefault="007C779E" w:rsidP="00C10668">
      <w:pPr>
        <w:tabs>
          <w:tab w:val="left" w:pos="567"/>
        </w:tabs>
        <w:spacing w:after="0"/>
        <w:jc w:val="center"/>
        <w:rPr>
          <w:rFonts w:ascii="Times New Roman" w:hAnsi="Times New Roman" w:cs="Times New Roman"/>
          <w:b/>
          <w:bCs/>
          <w:sz w:val="28"/>
          <w:szCs w:val="28"/>
        </w:rPr>
      </w:pPr>
    </w:p>
    <w:p w14:paraId="455D2EAD" w14:textId="77777777" w:rsidR="007C779E" w:rsidRPr="009D134D" w:rsidRDefault="007C779E" w:rsidP="00C10668">
      <w:pPr>
        <w:tabs>
          <w:tab w:val="left" w:pos="567"/>
        </w:tabs>
        <w:spacing w:after="0"/>
        <w:jc w:val="center"/>
        <w:rPr>
          <w:rFonts w:ascii="Times New Roman" w:hAnsi="Times New Roman" w:cs="Times New Roman"/>
          <w:b/>
          <w:bCs/>
          <w:sz w:val="28"/>
          <w:szCs w:val="28"/>
        </w:rPr>
      </w:pPr>
    </w:p>
    <w:p w14:paraId="467FFDCC" w14:textId="77777777" w:rsidR="007C779E" w:rsidRPr="009D134D" w:rsidRDefault="007C779E">
      <w:pPr>
        <w:rPr>
          <w:rFonts w:ascii="Times New Roman" w:hAnsi="Times New Roman" w:cs="Times New Roman"/>
          <w:b/>
          <w:bCs/>
          <w:sz w:val="28"/>
          <w:szCs w:val="28"/>
        </w:rPr>
      </w:pPr>
      <w:r w:rsidRPr="009D134D">
        <w:rPr>
          <w:rFonts w:ascii="Times New Roman" w:hAnsi="Times New Roman" w:cs="Times New Roman"/>
          <w:b/>
          <w:bCs/>
          <w:sz w:val="28"/>
          <w:szCs w:val="28"/>
        </w:rPr>
        <w:br w:type="page"/>
      </w:r>
    </w:p>
    <w:p w14:paraId="42852249" w14:textId="62AA9E19" w:rsidR="00C10668" w:rsidRPr="009D134D" w:rsidRDefault="00C10668" w:rsidP="007C779E">
      <w:pPr>
        <w:tabs>
          <w:tab w:val="left" w:pos="567"/>
          <w:tab w:val="left" w:pos="8222"/>
        </w:tabs>
        <w:spacing w:after="0"/>
        <w:jc w:val="center"/>
        <w:rPr>
          <w:rFonts w:ascii="Times New Roman" w:hAnsi="Times New Roman" w:cs="Times New Roman"/>
          <w:b/>
          <w:bCs/>
          <w:sz w:val="28"/>
          <w:szCs w:val="28"/>
        </w:rPr>
      </w:pPr>
      <w:r w:rsidRPr="009D134D">
        <w:rPr>
          <w:rFonts w:ascii="Times New Roman" w:hAnsi="Times New Roman" w:cs="Times New Roman"/>
          <w:b/>
          <w:bCs/>
          <w:sz w:val="28"/>
          <w:szCs w:val="28"/>
        </w:rPr>
        <w:lastRenderedPageBreak/>
        <w:t>ПРИЛОЖЕНИЕ А</w:t>
      </w:r>
    </w:p>
    <w:p w14:paraId="662DFAA4" w14:textId="0CF5456A" w:rsidR="00C10668" w:rsidRPr="009D134D" w:rsidRDefault="00C10668" w:rsidP="00C10668">
      <w:pPr>
        <w:tabs>
          <w:tab w:val="left" w:pos="567"/>
        </w:tabs>
        <w:spacing w:after="0"/>
        <w:jc w:val="center"/>
        <w:rPr>
          <w:rFonts w:ascii="Times New Roman" w:hAnsi="Times New Roman" w:cs="Times New Roman"/>
          <w:sz w:val="28"/>
          <w:szCs w:val="28"/>
        </w:rPr>
      </w:pPr>
    </w:p>
    <w:p w14:paraId="65D67557" w14:textId="77777777" w:rsidR="00B87DE7" w:rsidRPr="009D134D" w:rsidRDefault="00B87DE7" w:rsidP="00C10668">
      <w:pPr>
        <w:tabs>
          <w:tab w:val="left" w:pos="567"/>
        </w:tabs>
        <w:spacing w:after="0"/>
        <w:jc w:val="center"/>
        <w:rPr>
          <w:rFonts w:ascii="Times New Roman" w:hAnsi="Times New Roman" w:cs="Times New Roman"/>
          <w:sz w:val="28"/>
          <w:szCs w:val="28"/>
        </w:rPr>
      </w:pPr>
      <w:r w:rsidRPr="009D134D">
        <w:rPr>
          <w:rFonts w:ascii="Times New Roman" w:hAnsi="Times New Roman" w:cs="Times New Roman"/>
          <w:sz w:val="28"/>
          <w:szCs w:val="28"/>
        </w:rPr>
        <w:t>Инновационный п</w:t>
      </w:r>
      <w:r w:rsidR="00C10668" w:rsidRPr="009D134D">
        <w:rPr>
          <w:rFonts w:ascii="Times New Roman" w:hAnsi="Times New Roman" w:cs="Times New Roman"/>
          <w:sz w:val="28"/>
          <w:szCs w:val="28"/>
        </w:rPr>
        <w:t>атент</w:t>
      </w:r>
      <w:r w:rsidRPr="009D134D">
        <w:rPr>
          <w:rFonts w:ascii="Times New Roman" w:hAnsi="Times New Roman" w:cs="Times New Roman"/>
          <w:sz w:val="28"/>
          <w:szCs w:val="28"/>
        </w:rPr>
        <w:t xml:space="preserve"> на изобретение </w:t>
      </w:r>
    </w:p>
    <w:p w14:paraId="3874B333" w14:textId="4655D4ED" w:rsidR="00C10668" w:rsidRPr="009D134D" w:rsidRDefault="00B87DE7" w:rsidP="00C10668">
      <w:pPr>
        <w:tabs>
          <w:tab w:val="left" w:pos="567"/>
        </w:tabs>
        <w:spacing w:after="0"/>
        <w:jc w:val="center"/>
        <w:rPr>
          <w:rFonts w:ascii="Times New Roman" w:hAnsi="Times New Roman" w:cs="Times New Roman"/>
          <w:sz w:val="28"/>
          <w:szCs w:val="28"/>
        </w:rPr>
      </w:pPr>
      <w:r w:rsidRPr="009D134D">
        <w:rPr>
          <w:rFonts w:ascii="Times New Roman" w:hAnsi="Times New Roman" w:cs="Times New Roman"/>
          <w:sz w:val="28"/>
          <w:szCs w:val="28"/>
        </w:rPr>
        <w:t xml:space="preserve">«Универсальная ветроэнергетическая установка» </w:t>
      </w:r>
    </w:p>
    <w:p w14:paraId="30177BAA" w14:textId="6F60845D" w:rsidR="00C10668" w:rsidRPr="009D134D" w:rsidRDefault="00C10668" w:rsidP="00C10668">
      <w:pPr>
        <w:tabs>
          <w:tab w:val="left" w:pos="567"/>
        </w:tabs>
        <w:spacing w:after="0"/>
        <w:jc w:val="center"/>
        <w:rPr>
          <w:rFonts w:ascii="Times New Roman" w:hAnsi="Times New Roman" w:cs="Times New Roman"/>
          <w:sz w:val="28"/>
          <w:szCs w:val="28"/>
        </w:rPr>
      </w:pPr>
    </w:p>
    <w:p w14:paraId="3A30406B" w14:textId="77777777" w:rsidR="00B87DE7" w:rsidRPr="009D134D" w:rsidRDefault="00B87DE7">
      <w:pPr>
        <w:rPr>
          <w:rFonts w:ascii="Times New Roman" w:hAnsi="Times New Roman" w:cs="Times New Roman"/>
          <w:b/>
          <w:bCs/>
          <w:sz w:val="28"/>
          <w:szCs w:val="28"/>
        </w:rPr>
      </w:pPr>
      <w:r w:rsidRPr="009D134D">
        <w:rPr>
          <w:noProof/>
        </w:rPr>
        <w:drawing>
          <wp:inline distT="0" distB="0" distL="0" distR="0" wp14:anchorId="2537D18F" wp14:editId="39C5BAD4">
            <wp:extent cx="5849620" cy="6163027"/>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60">
                      <a:extLst>
                        <a:ext uri="{28A0092B-C50C-407E-A947-70E740481C1C}">
                          <a14:useLocalDpi xmlns:a14="http://schemas.microsoft.com/office/drawing/2010/main" val="0"/>
                        </a:ext>
                      </a:extLst>
                    </a:blip>
                    <a:srcRect l="8890" t="4795" b="27346"/>
                    <a:stretch/>
                  </pic:blipFill>
                  <pic:spPr bwMode="auto">
                    <a:xfrm>
                      <a:off x="0" y="0"/>
                      <a:ext cx="5866418" cy="6180725"/>
                    </a:xfrm>
                    <a:prstGeom prst="rect">
                      <a:avLst/>
                    </a:prstGeom>
                    <a:noFill/>
                    <a:ln>
                      <a:noFill/>
                    </a:ln>
                    <a:extLst>
                      <a:ext uri="{53640926-AAD7-44D8-BBD7-CCE9431645EC}">
                        <a14:shadowObscured xmlns:a14="http://schemas.microsoft.com/office/drawing/2010/main"/>
                      </a:ext>
                    </a:extLst>
                  </pic:spPr>
                </pic:pic>
              </a:graphicData>
            </a:graphic>
          </wp:inline>
        </w:drawing>
      </w:r>
    </w:p>
    <w:p w14:paraId="4EEF7F4B" w14:textId="77777777" w:rsidR="00B87DE7" w:rsidRPr="009D134D" w:rsidRDefault="00B87DE7">
      <w:pPr>
        <w:rPr>
          <w:rFonts w:ascii="Times New Roman" w:hAnsi="Times New Roman" w:cs="Times New Roman"/>
          <w:b/>
          <w:bCs/>
          <w:sz w:val="28"/>
          <w:szCs w:val="28"/>
        </w:rPr>
      </w:pPr>
    </w:p>
    <w:p w14:paraId="15A2E627" w14:textId="77777777" w:rsidR="00B87DE7" w:rsidRPr="009D134D" w:rsidRDefault="00B87DE7">
      <w:pPr>
        <w:rPr>
          <w:rFonts w:ascii="Times New Roman" w:hAnsi="Times New Roman" w:cs="Times New Roman"/>
          <w:b/>
          <w:bCs/>
          <w:sz w:val="28"/>
          <w:szCs w:val="28"/>
        </w:rPr>
      </w:pPr>
    </w:p>
    <w:p w14:paraId="0F211F1F" w14:textId="52EF3285" w:rsidR="00B87DE7" w:rsidRPr="009D134D" w:rsidRDefault="00B87DE7">
      <w:pPr>
        <w:rPr>
          <w:rFonts w:ascii="Times New Roman" w:hAnsi="Times New Roman" w:cs="Times New Roman"/>
          <w:b/>
          <w:bCs/>
          <w:sz w:val="28"/>
          <w:szCs w:val="28"/>
        </w:rPr>
      </w:pPr>
      <w:r w:rsidRPr="009D134D">
        <w:rPr>
          <w:rFonts w:ascii="Times New Roman" w:hAnsi="Times New Roman" w:cs="Times New Roman"/>
          <w:b/>
          <w:bCs/>
          <w:sz w:val="28"/>
          <w:szCs w:val="28"/>
        </w:rPr>
        <w:br w:type="page"/>
      </w:r>
    </w:p>
    <w:p w14:paraId="0C076ACF" w14:textId="7705F796" w:rsidR="00B87DE7" w:rsidRPr="009D134D" w:rsidRDefault="00B87DE7" w:rsidP="00B87DE7">
      <w:pPr>
        <w:tabs>
          <w:tab w:val="left" w:pos="567"/>
        </w:tabs>
        <w:spacing w:after="0"/>
        <w:jc w:val="center"/>
        <w:rPr>
          <w:rFonts w:ascii="Times New Roman" w:hAnsi="Times New Roman" w:cs="Times New Roman"/>
          <w:b/>
          <w:bCs/>
          <w:sz w:val="28"/>
          <w:szCs w:val="28"/>
        </w:rPr>
      </w:pPr>
      <w:r w:rsidRPr="009D134D">
        <w:rPr>
          <w:rFonts w:ascii="Times New Roman" w:hAnsi="Times New Roman" w:cs="Times New Roman"/>
          <w:b/>
          <w:bCs/>
          <w:sz w:val="28"/>
          <w:szCs w:val="28"/>
        </w:rPr>
        <w:lastRenderedPageBreak/>
        <w:t xml:space="preserve">ПРИЛОЖЕНИЕ </w:t>
      </w:r>
      <w:r w:rsidR="00EB4947" w:rsidRPr="009D134D">
        <w:rPr>
          <w:rFonts w:ascii="Times New Roman" w:hAnsi="Times New Roman" w:cs="Times New Roman"/>
          <w:b/>
          <w:bCs/>
          <w:sz w:val="28"/>
          <w:szCs w:val="28"/>
        </w:rPr>
        <w:t>Б</w:t>
      </w:r>
    </w:p>
    <w:p w14:paraId="044A68A6" w14:textId="13994CE3" w:rsidR="00C10668" w:rsidRPr="009D134D" w:rsidRDefault="00C10668" w:rsidP="00C10668">
      <w:pPr>
        <w:tabs>
          <w:tab w:val="left" w:pos="567"/>
        </w:tabs>
        <w:spacing w:after="0"/>
        <w:jc w:val="center"/>
        <w:rPr>
          <w:rFonts w:ascii="Times New Roman" w:hAnsi="Times New Roman" w:cs="Times New Roman"/>
          <w:b/>
          <w:bCs/>
          <w:sz w:val="28"/>
          <w:szCs w:val="28"/>
        </w:rPr>
      </w:pPr>
    </w:p>
    <w:p w14:paraId="1850DE06" w14:textId="4FE1B219" w:rsidR="00874FC2" w:rsidRPr="009D134D" w:rsidRDefault="00934935" w:rsidP="00874FC2">
      <w:pPr>
        <w:tabs>
          <w:tab w:val="left" w:pos="567"/>
        </w:tabs>
        <w:spacing w:after="0"/>
        <w:jc w:val="center"/>
        <w:rPr>
          <w:rFonts w:ascii="Times New Roman" w:hAnsi="Times New Roman" w:cs="Times New Roman"/>
          <w:sz w:val="28"/>
          <w:szCs w:val="28"/>
        </w:rPr>
      </w:pPr>
      <w:r>
        <w:rPr>
          <w:rFonts w:ascii="Times New Roman" w:hAnsi="Times New Roman" w:cs="Times New Roman"/>
          <w:sz w:val="28"/>
          <w:szCs w:val="28"/>
        </w:rPr>
        <w:t>П</w:t>
      </w:r>
      <w:r w:rsidR="00874FC2" w:rsidRPr="009D134D">
        <w:rPr>
          <w:rFonts w:ascii="Times New Roman" w:hAnsi="Times New Roman" w:cs="Times New Roman"/>
          <w:sz w:val="28"/>
          <w:szCs w:val="28"/>
        </w:rPr>
        <w:t>атент</w:t>
      </w:r>
      <w:r w:rsidR="00B87DE7" w:rsidRPr="009D134D">
        <w:rPr>
          <w:rFonts w:ascii="Times New Roman" w:hAnsi="Times New Roman" w:cs="Times New Roman"/>
          <w:sz w:val="28"/>
          <w:szCs w:val="28"/>
        </w:rPr>
        <w:t xml:space="preserve"> на изобретение</w:t>
      </w:r>
    </w:p>
    <w:p w14:paraId="2B26EDE1" w14:textId="572DEFAF" w:rsidR="00874FC2" w:rsidRPr="009D134D" w:rsidRDefault="00874FC2" w:rsidP="00874FC2">
      <w:pPr>
        <w:tabs>
          <w:tab w:val="left" w:pos="567"/>
        </w:tabs>
        <w:spacing w:after="0"/>
        <w:jc w:val="center"/>
        <w:rPr>
          <w:rFonts w:ascii="Times New Roman" w:hAnsi="Times New Roman" w:cs="Times New Roman"/>
          <w:sz w:val="28"/>
          <w:szCs w:val="28"/>
        </w:rPr>
      </w:pPr>
      <w:r w:rsidRPr="009D134D">
        <w:rPr>
          <w:rFonts w:ascii="Times New Roman" w:hAnsi="Times New Roman" w:cs="Times New Roman"/>
          <w:sz w:val="28"/>
          <w:szCs w:val="28"/>
        </w:rPr>
        <w:t xml:space="preserve"> «Ветроэнергетическая установка малой мощности»</w:t>
      </w:r>
    </w:p>
    <w:p w14:paraId="5D79D171" w14:textId="72EEC9FA" w:rsidR="00934935" w:rsidRPr="00934935" w:rsidRDefault="00934935" w:rsidP="00934935">
      <w:pPr>
        <w:spacing w:before="100" w:beforeAutospacing="1" w:after="100" w:afterAutospacing="1" w:line="240" w:lineRule="auto"/>
        <w:jc w:val="center"/>
        <w:rPr>
          <w:rFonts w:ascii="Times New Roman" w:eastAsia="Times New Roman" w:hAnsi="Times New Roman" w:cs="Times New Roman"/>
          <w:sz w:val="24"/>
          <w:szCs w:val="24"/>
          <w:lang w:val="ru-KZ" w:eastAsia="ru-KZ"/>
        </w:rPr>
      </w:pPr>
      <w:r w:rsidRPr="00934935">
        <w:rPr>
          <w:rFonts w:ascii="Times New Roman" w:eastAsia="Times New Roman" w:hAnsi="Times New Roman" w:cs="Times New Roman"/>
          <w:noProof/>
          <w:sz w:val="24"/>
          <w:szCs w:val="24"/>
          <w:lang w:val="ru-KZ" w:eastAsia="ru-KZ"/>
        </w:rPr>
        <w:drawing>
          <wp:inline distT="0" distB="0" distL="0" distR="0" wp14:anchorId="2D3821EA" wp14:editId="236BF35C">
            <wp:extent cx="5638800" cy="7979308"/>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38800" cy="7979308"/>
                    </a:xfrm>
                    <a:prstGeom prst="rect">
                      <a:avLst/>
                    </a:prstGeom>
                    <a:noFill/>
                    <a:ln>
                      <a:noFill/>
                    </a:ln>
                  </pic:spPr>
                </pic:pic>
              </a:graphicData>
            </a:graphic>
          </wp:inline>
        </w:drawing>
      </w:r>
    </w:p>
    <w:p w14:paraId="7CC3E5C5" w14:textId="0F7431BE" w:rsidR="00874FC2" w:rsidRPr="009D134D" w:rsidRDefault="00874FC2" w:rsidP="00874FC2">
      <w:pPr>
        <w:tabs>
          <w:tab w:val="left" w:pos="567"/>
        </w:tabs>
        <w:spacing w:after="0"/>
        <w:jc w:val="center"/>
        <w:rPr>
          <w:rFonts w:ascii="Times New Roman" w:hAnsi="Times New Roman" w:cs="Times New Roman"/>
          <w:sz w:val="28"/>
          <w:szCs w:val="28"/>
        </w:rPr>
      </w:pPr>
    </w:p>
    <w:p w14:paraId="296E7957" w14:textId="6D3C4B84" w:rsidR="00C10668" w:rsidRPr="009D134D" w:rsidRDefault="00934935" w:rsidP="00934935">
      <w:pPr>
        <w:jc w:val="center"/>
        <w:rPr>
          <w:rFonts w:ascii="Times New Roman" w:hAnsi="Times New Roman" w:cs="Times New Roman"/>
          <w:b/>
          <w:bCs/>
          <w:sz w:val="28"/>
          <w:szCs w:val="28"/>
        </w:rPr>
      </w:pPr>
      <w:r>
        <w:rPr>
          <w:rFonts w:ascii="Times New Roman" w:hAnsi="Times New Roman" w:cs="Times New Roman"/>
          <w:b/>
          <w:bCs/>
          <w:sz w:val="28"/>
          <w:szCs w:val="28"/>
        </w:rPr>
        <w:t>П</w:t>
      </w:r>
      <w:r w:rsidR="00C10668" w:rsidRPr="009D134D">
        <w:rPr>
          <w:rFonts w:ascii="Times New Roman" w:hAnsi="Times New Roman" w:cs="Times New Roman"/>
          <w:b/>
          <w:bCs/>
          <w:sz w:val="28"/>
          <w:szCs w:val="28"/>
        </w:rPr>
        <w:t xml:space="preserve">РИЛОЖЕНИЕ </w:t>
      </w:r>
      <w:r w:rsidR="00EB4947" w:rsidRPr="009D134D">
        <w:rPr>
          <w:rFonts w:ascii="Times New Roman" w:hAnsi="Times New Roman" w:cs="Times New Roman"/>
          <w:b/>
          <w:bCs/>
          <w:sz w:val="28"/>
          <w:szCs w:val="28"/>
        </w:rPr>
        <w:t>В</w:t>
      </w:r>
    </w:p>
    <w:p w14:paraId="6D44A41E" w14:textId="7D59011D" w:rsidR="00B87DE7" w:rsidRPr="009D134D" w:rsidRDefault="00B87DE7" w:rsidP="00C10668">
      <w:pPr>
        <w:tabs>
          <w:tab w:val="left" w:pos="567"/>
        </w:tabs>
        <w:spacing w:after="0"/>
        <w:jc w:val="center"/>
        <w:rPr>
          <w:rFonts w:ascii="Times New Roman" w:hAnsi="Times New Roman" w:cs="Times New Roman"/>
          <w:b/>
          <w:bCs/>
          <w:sz w:val="28"/>
          <w:szCs w:val="28"/>
        </w:rPr>
      </w:pPr>
    </w:p>
    <w:p w14:paraId="5A8CBD3B" w14:textId="51325640" w:rsidR="00B87DE7" w:rsidRPr="009D134D" w:rsidRDefault="00B87DE7" w:rsidP="00C10668">
      <w:pPr>
        <w:tabs>
          <w:tab w:val="left" w:pos="567"/>
        </w:tabs>
        <w:spacing w:after="0"/>
        <w:jc w:val="center"/>
        <w:rPr>
          <w:rFonts w:ascii="Times New Roman" w:hAnsi="Times New Roman" w:cs="Times New Roman"/>
          <w:sz w:val="28"/>
          <w:szCs w:val="28"/>
        </w:rPr>
      </w:pPr>
      <w:r w:rsidRPr="009D134D">
        <w:rPr>
          <w:rFonts w:ascii="Times New Roman" w:hAnsi="Times New Roman" w:cs="Times New Roman"/>
          <w:sz w:val="28"/>
          <w:szCs w:val="28"/>
        </w:rPr>
        <w:t>Акт внедрения промышленного использования ветроэнергетической установки малой мощности</w:t>
      </w:r>
    </w:p>
    <w:p w14:paraId="371445FD" w14:textId="6CE57144" w:rsidR="00C10668" w:rsidRPr="009D134D" w:rsidRDefault="00C10668" w:rsidP="00C10668">
      <w:pPr>
        <w:tabs>
          <w:tab w:val="left" w:pos="567"/>
        </w:tabs>
        <w:spacing w:after="0"/>
        <w:jc w:val="center"/>
        <w:rPr>
          <w:rFonts w:ascii="Times New Roman" w:hAnsi="Times New Roman" w:cs="Times New Roman"/>
          <w:sz w:val="28"/>
          <w:szCs w:val="28"/>
        </w:rPr>
      </w:pPr>
    </w:p>
    <w:p w14:paraId="39373F2E" w14:textId="589D672E" w:rsidR="00B87DE7" w:rsidRPr="009D134D" w:rsidRDefault="00B87DE7" w:rsidP="00C10668">
      <w:pPr>
        <w:tabs>
          <w:tab w:val="left" w:pos="567"/>
        </w:tabs>
        <w:spacing w:after="0"/>
        <w:jc w:val="center"/>
        <w:rPr>
          <w:rFonts w:ascii="Times New Roman" w:hAnsi="Times New Roman" w:cs="Times New Roman"/>
          <w:sz w:val="28"/>
          <w:szCs w:val="28"/>
        </w:rPr>
      </w:pPr>
      <w:r w:rsidRPr="009D134D">
        <w:rPr>
          <w:noProof/>
        </w:rPr>
        <w:drawing>
          <wp:inline distT="0" distB="0" distL="0" distR="0" wp14:anchorId="31711632" wp14:editId="0F83712B">
            <wp:extent cx="4941003" cy="7484655"/>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944490" cy="7489936"/>
                    </a:xfrm>
                    <a:prstGeom prst="rect">
                      <a:avLst/>
                    </a:prstGeom>
                    <a:noFill/>
                    <a:ln>
                      <a:noFill/>
                    </a:ln>
                  </pic:spPr>
                </pic:pic>
              </a:graphicData>
            </a:graphic>
          </wp:inline>
        </w:drawing>
      </w:r>
    </w:p>
    <w:p w14:paraId="15AD782D" w14:textId="77777777" w:rsidR="00B87DE7" w:rsidRPr="009D134D" w:rsidRDefault="00B87DE7" w:rsidP="00C10668">
      <w:pPr>
        <w:tabs>
          <w:tab w:val="left" w:pos="567"/>
        </w:tabs>
        <w:spacing w:after="0"/>
        <w:jc w:val="center"/>
        <w:rPr>
          <w:rFonts w:ascii="Times New Roman" w:hAnsi="Times New Roman" w:cs="Times New Roman"/>
          <w:sz w:val="28"/>
          <w:szCs w:val="28"/>
        </w:rPr>
      </w:pPr>
    </w:p>
    <w:p w14:paraId="063268CB" w14:textId="047989EF" w:rsidR="00C10668" w:rsidRPr="009D134D" w:rsidRDefault="00781114" w:rsidP="00BB21D2">
      <w:pPr>
        <w:jc w:val="center"/>
        <w:rPr>
          <w:rFonts w:ascii="Times New Roman" w:hAnsi="Times New Roman" w:cs="Times New Roman"/>
          <w:b/>
          <w:bCs/>
          <w:sz w:val="28"/>
          <w:szCs w:val="28"/>
        </w:rPr>
      </w:pPr>
      <w:r w:rsidRPr="009D134D">
        <w:rPr>
          <w:rFonts w:ascii="Times New Roman" w:hAnsi="Times New Roman" w:cs="Times New Roman"/>
          <w:b/>
          <w:bCs/>
          <w:sz w:val="28"/>
          <w:szCs w:val="28"/>
        </w:rPr>
        <w:br w:type="page"/>
      </w:r>
      <w:r w:rsidR="00C10668" w:rsidRPr="009D134D">
        <w:rPr>
          <w:rFonts w:ascii="Times New Roman" w:hAnsi="Times New Roman" w:cs="Times New Roman"/>
          <w:b/>
          <w:bCs/>
          <w:sz w:val="28"/>
          <w:szCs w:val="28"/>
        </w:rPr>
        <w:lastRenderedPageBreak/>
        <w:t xml:space="preserve">ПРИЛОЖЕНИЕ </w:t>
      </w:r>
      <w:r w:rsidR="00EB4947" w:rsidRPr="009D134D">
        <w:rPr>
          <w:rFonts w:ascii="Times New Roman" w:hAnsi="Times New Roman" w:cs="Times New Roman"/>
          <w:b/>
          <w:bCs/>
          <w:sz w:val="28"/>
          <w:szCs w:val="28"/>
        </w:rPr>
        <w:t>Г</w:t>
      </w:r>
    </w:p>
    <w:p w14:paraId="4EA14550" w14:textId="29CF5A34" w:rsidR="00C10668" w:rsidRPr="009D134D" w:rsidRDefault="00C10668" w:rsidP="00C10668">
      <w:pPr>
        <w:tabs>
          <w:tab w:val="left" w:pos="567"/>
        </w:tabs>
        <w:spacing w:after="0"/>
        <w:jc w:val="center"/>
        <w:rPr>
          <w:rFonts w:ascii="Times New Roman" w:hAnsi="Times New Roman" w:cs="Times New Roman"/>
          <w:sz w:val="28"/>
          <w:szCs w:val="28"/>
        </w:rPr>
      </w:pPr>
    </w:p>
    <w:p w14:paraId="1586DB06" w14:textId="77777777" w:rsidR="00781114" w:rsidRPr="009D134D" w:rsidRDefault="00781114" w:rsidP="00C10668">
      <w:pPr>
        <w:tabs>
          <w:tab w:val="left" w:pos="567"/>
        </w:tabs>
        <w:spacing w:after="0"/>
        <w:jc w:val="center"/>
        <w:rPr>
          <w:rFonts w:ascii="Times New Roman" w:hAnsi="Times New Roman" w:cs="Times New Roman"/>
          <w:sz w:val="28"/>
          <w:szCs w:val="28"/>
        </w:rPr>
      </w:pPr>
      <w:r w:rsidRPr="009D134D">
        <w:rPr>
          <w:rFonts w:ascii="Times New Roman" w:hAnsi="Times New Roman" w:cs="Times New Roman"/>
          <w:sz w:val="28"/>
          <w:szCs w:val="28"/>
        </w:rPr>
        <w:t xml:space="preserve">Акт внедрения </w:t>
      </w:r>
    </w:p>
    <w:p w14:paraId="3DAC18D8" w14:textId="4BC31198" w:rsidR="00781114" w:rsidRPr="009D134D" w:rsidRDefault="00781114" w:rsidP="00C10668">
      <w:pPr>
        <w:tabs>
          <w:tab w:val="left" w:pos="567"/>
        </w:tabs>
        <w:spacing w:after="0"/>
        <w:jc w:val="center"/>
        <w:rPr>
          <w:rFonts w:ascii="Times New Roman" w:hAnsi="Times New Roman" w:cs="Times New Roman"/>
          <w:sz w:val="28"/>
          <w:szCs w:val="28"/>
        </w:rPr>
      </w:pPr>
      <w:r w:rsidRPr="009D134D">
        <w:rPr>
          <w:rFonts w:ascii="Times New Roman" w:hAnsi="Times New Roman" w:cs="Times New Roman"/>
          <w:sz w:val="28"/>
          <w:szCs w:val="28"/>
        </w:rPr>
        <w:t>результатов научной и научно-технической деятельности</w:t>
      </w:r>
    </w:p>
    <w:p w14:paraId="7BA066E1" w14:textId="77777777" w:rsidR="00781114" w:rsidRPr="009D134D" w:rsidRDefault="00781114" w:rsidP="00C10668">
      <w:pPr>
        <w:tabs>
          <w:tab w:val="left" w:pos="567"/>
        </w:tabs>
        <w:spacing w:after="0"/>
        <w:jc w:val="center"/>
        <w:rPr>
          <w:rFonts w:ascii="Times New Roman" w:hAnsi="Times New Roman" w:cs="Times New Roman"/>
          <w:sz w:val="20"/>
          <w:szCs w:val="20"/>
        </w:rPr>
      </w:pPr>
    </w:p>
    <w:p w14:paraId="63BD6458" w14:textId="746F5182" w:rsidR="00874FC2" w:rsidRPr="009D134D" w:rsidRDefault="00781114" w:rsidP="00781114">
      <w:pPr>
        <w:jc w:val="center"/>
        <w:rPr>
          <w:rFonts w:ascii="Times New Roman" w:hAnsi="Times New Roman" w:cs="Times New Roman"/>
          <w:b/>
          <w:bCs/>
          <w:sz w:val="28"/>
          <w:szCs w:val="28"/>
        </w:rPr>
      </w:pPr>
      <w:r w:rsidRPr="009D134D">
        <w:rPr>
          <w:noProof/>
        </w:rPr>
        <w:drawing>
          <wp:inline distT="0" distB="0" distL="0" distR="0" wp14:anchorId="7930C85C" wp14:editId="1CAF5C6F">
            <wp:extent cx="5619743" cy="8001000"/>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38483" cy="8027681"/>
                    </a:xfrm>
                    <a:prstGeom prst="rect">
                      <a:avLst/>
                    </a:prstGeom>
                    <a:noFill/>
                    <a:ln>
                      <a:noFill/>
                    </a:ln>
                  </pic:spPr>
                </pic:pic>
              </a:graphicData>
            </a:graphic>
          </wp:inline>
        </w:drawing>
      </w:r>
      <w:r w:rsidR="00874FC2" w:rsidRPr="009D134D">
        <w:rPr>
          <w:rFonts w:ascii="Times New Roman" w:hAnsi="Times New Roman" w:cs="Times New Roman"/>
          <w:b/>
          <w:bCs/>
          <w:sz w:val="28"/>
          <w:szCs w:val="28"/>
        </w:rPr>
        <w:br w:type="page"/>
      </w:r>
      <w:r w:rsidRPr="009D134D">
        <w:rPr>
          <w:rFonts w:ascii="Times New Roman" w:hAnsi="Times New Roman" w:cs="Times New Roman"/>
          <w:b/>
          <w:bCs/>
          <w:noProof/>
          <w:sz w:val="28"/>
          <w:szCs w:val="28"/>
        </w:rPr>
        <w:lastRenderedPageBreak/>
        <w:drawing>
          <wp:inline distT="0" distB="0" distL="0" distR="0" wp14:anchorId="1728D98E" wp14:editId="7918515A">
            <wp:extent cx="6049526" cy="8458200"/>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053353" cy="8463551"/>
                    </a:xfrm>
                    <a:prstGeom prst="rect">
                      <a:avLst/>
                    </a:prstGeom>
                    <a:noFill/>
                    <a:ln>
                      <a:noFill/>
                    </a:ln>
                  </pic:spPr>
                </pic:pic>
              </a:graphicData>
            </a:graphic>
          </wp:inline>
        </w:drawing>
      </w:r>
    </w:p>
    <w:p w14:paraId="42477CB2" w14:textId="77777777" w:rsidR="00861BBA" w:rsidRPr="009D134D" w:rsidRDefault="00861BBA">
      <w:pPr>
        <w:rPr>
          <w:rFonts w:ascii="Times New Roman" w:hAnsi="Times New Roman" w:cs="Times New Roman"/>
          <w:b/>
          <w:bCs/>
          <w:sz w:val="28"/>
          <w:szCs w:val="28"/>
        </w:rPr>
      </w:pPr>
      <w:r w:rsidRPr="009D134D">
        <w:rPr>
          <w:rFonts w:ascii="Times New Roman" w:hAnsi="Times New Roman" w:cs="Times New Roman"/>
          <w:b/>
          <w:bCs/>
          <w:sz w:val="28"/>
          <w:szCs w:val="28"/>
        </w:rPr>
        <w:br w:type="page"/>
      </w:r>
    </w:p>
    <w:p w14:paraId="69BA63E6" w14:textId="5C7C1AA8" w:rsidR="00C10668" w:rsidRPr="009D134D" w:rsidRDefault="00C10668" w:rsidP="00C10668">
      <w:pPr>
        <w:tabs>
          <w:tab w:val="left" w:pos="567"/>
        </w:tabs>
        <w:spacing w:after="0"/>
        <w:jc w:val="center"/>
        <w:rPr>
          <w:rFonts w:ascii="Times New Roman" w:hAnsi="Times New Roman" w:cs="Times New Roman"/>
          <w:b/>
          <w:bCs/>
          <w:sz w:val="28"/>
          <w:szCs w:val="28"/>
        </w:rPr>
      </w:pPr>
      <w:r w:rsidRPr="009D134D">
        <w:rPr>
          <w:rFonts w:ascii="Times New Roman" w:hAnsi="Times New Roman" w:cs="Times New Roman"/>
          <w:b/>
          <w:bCs/>
          <w:sz w:val="28"/>
          <w:szCs w:val="28"/>
        </w:rPr>
        <w:lastRenderedPageBreak/>
        <w:t xml:space="preserve">ПРИЛОЖЕНИЕ </w:t>
      </w:r>
      <w:r w:rsidR="00EB4947" w:rsidRPr="009D134D">
        <w:rPr>
          <w:rFonts w:ascii="Times New Roman" w:hAnsi="Times New Roman" w:cs="Times New Roman"/>
          <w:b/>
          <w:bCs/>
          <w:sz w:val="28"/>
          <w:szCs w:val="28"/>
        </w:rPr>
        <w:t>Д</w:t>
      </w:r>
    </w:p>
    <w:p w14:paraId="10C06D2E" w14:textId="64AB2341" w:rsidR="00C10668" w:rsidRPr="009D134D" w:rsidRDefault="00C10668" w:rsidP="00C10668">
      <w:pPr>
        <w:tabs>
          <w:tab w:val="left" w:pos="567"/>
        </w:tabs>
        <w:spacing w:after="0"/>
        <w:jc w:val="center"/>
        <w:rPr>
          <w:rFonts w:ascii="Times New Roman" w:hAnsi="Times New Roman" w:cs="Times New Roman"/>
          <w:sz w:val="28"/>
          <w:szCs w:val="28"/>
        </w:rPr>
      </w:pPr>
    </w:p>
    <w:p w14:paraId="5ED9AE68" w14:textId="467B6C9F" w:rsidR="007E2F25" w:rsidRPr="009D134D" w:rsidRDefault="007E2F25" w:rsidP="00874FC2">
      <w:pPr>
        <w:tabs>
          <w:tab w:val="left" w:pos="567"/>
        </w:tabs>
        <w:spacing w:after="0"/>
        <w:jc w:val="center"/>
        <w:rPr>
          <w:rFonts w:ascii="Times New Roman" w:hAnsi="Times New Roman" w:cs="Times New Roman"/>
          <w:sz w:val="28"/>
          <w:szCs w:val="28"/>
        </w:rPr>
      </w:pPr>
      <w:r w:rsidRPr="009D134D">
        <w:rPr>
          <w:rFonts w:ascii="Times New Roman" w:hAnsi="Times New Roman" w:cs="Times New Roman"/>
          <w:sz w:val="28"/>
          <w:szCs w:val="28"/>
        </w:rPr>
        <w:t>Список крестьянских хозяйств, желающих приобрести ветроэнергетические установки малой мощности</w:t>
      </w:r>
    </w:p>
    <w:p w14:paraId="0802DB25" w14:textId="77777777" w:rsidR="00874FC2" w:rsidRPr="009D134D" w:rsidRDefault="00874FC2" w:rsidP="00874FC2">
      <w:pPr>
        <w:tabs>
          <w:tab w:val="left" w:pos="567"/>
        </w:tabs>
        <w:spacing w:after="0"/>
        <w:jc w:val="center"/>
        <w:rPr>
          <w:rFonts w:ascii="Times New Roman" w:hAnsi="Times New Roman" w:cs="Times New Roman"/>
          <w:sz w:val="28"/>
          <w:szCs w:val="28"/>
        </w:rPr>
      </w:pPr>
    </w:p>
    <w:p w14:paraId="1474525A" w14:textId="5E20C867" w:rsidR="007E2F25" w:rsidRPr="009D134D" w:rsidRDefault="007E2F25" w:rsidP="00C10668">
      <w:pPr>
        <w:tabs>
          <w:tab w:val="left" w:pos="567"/>
        </w:tabs>
        <w:spacing w:after="0"/>
        <w:jc w:val="center"/>
        <w:rPr>
          <w:rFonts w:ascii="Times New Roman" w:hAnsi="Times New Roman" w:cs="Times New Roman"/>
          <w:sz w:val="28"/>
          <w:szCs w:val="28"/>
        </w:rPr>
      </w:pPr>
      <w:r w:rsidRPr="009D134D">
        <w:rPr>
          <w:noProof/>
        </w:rPr>
        <w:drawing>
          <wp:inline distT="0" distB="0" distL="0" distR="0" wp14:anchorId="3294A8DE" wp14:editId="2A83CFE8">
            <wp:extent cx="5089420" cy="7200265"/>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092008" cy="7203927"/>
                    </a:xfrm>
                    <a:prstGeom prst="rect">
                      <a:avLst/>
                    </a:prstGeom>
                    <a:noFill/>
                    <a:ln>
                      <a:noFill/>
                    </a:ln>
                  </pic:spPr>
                </pic:pic>
              </a:graphicData>
            </a:graphic>
          </wp:inline>
        </w:drawing>
      </w:r>
    </w:p>
    <w:p w14:paraId="2AB507BD" w14:textId="08DE163B" w:rsidR="007E2F25" w:rsidRPr="009D134D" w:rsidRDefault="007E2F25" w:rsidP="00C10668">
      <w:pPr>
        <w:tabs>
          <w:tab w:val="left" w:pos="567"/>
        </w:tabs>
        <w:spacing w:after="0"/>
        <w:jc w:val="center"/>
        <w:rPr>
          <w:rFonts w:ascii="Times New Roman" w:hAnsi="Times New Roman" w:cs="Times New Roman"/>
          <w:sz w:val="28"/>
          <w:szCs w:val="28"/>
        </w:rPr>
      </w:pPr>
    </w:p>
    <w:p w14:paraId="4B0778CD" w14:textId="4B87877D" w:rsidR="007E2F25" w:rsidRPr="009D134D" w:rsidRDefault="007E2F25" w:rsidP="00C10668">
      <w:pPr>
        <w:tabs>
          <w:tab w:val="left" w:pos="567"/>
        </w:tabs>
        <w:spacing w:after="0"/>
        <w:jc w:val="center"/>
        <w:rPr>
          <w:rFonts w:ascii="Times New Roman" w:hAnsi="Times New Roman" w:cs="Times New Roman"/>
          <w:sz w:val="28"/>
          <w:szCs w:val="28"/>
        </w:rPr>
      </w:pPr>
      <w:r w:rsidRPr="009D134D">
        <w:rPr>
          <w:noProof/>
        </w:rPr>
        <w:lastRenderedPageBreak/>
        <w:drawing>
          <wp:inline distT="0" distB="0" distL="0" distR="0" wp14:anchorId="64872252" wp14:editId="31819C72">
            <wp:extent cx="5790064" cy="8191500"/>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805365" cy="8213148"/>
                    </a:xfrm>
                    <a:prstGeom prst="rect">
                      <a:avLst/>
                    </a:prstGeom>
                    <a:noFill/>
                    <a:ln>
                      <a:noFill/>
                    </a:ln>
                  </pic:spPr>
                </pic:pic>
              </a:graphicData>
            </a:graphic>
          </wp:inline>
        </w:drawing>
      </w:r>
    </w:p>
    <w:p w14:paraId="2965A38C" w14:textId="3B40033B" w:rsidR="00861BBA" w:rsidRPr="009D134D" w:rsidRDefault="00861BBA" w:rsidP="00C10668">
      <w:pPr>
        <w:tabs>
          <w:tab w:val="left" w:pos="567"/>
        </w:tabs>
        <w:spacing w:after="0"/>
        <w:jc w:val="center"/>
        <w:rPr>
          <w:rFonts w:ascii="Times New Roman" w:hAnsi="Times New Roman" w:cs="Times New Roman"/>
          <w:sz w:val="28"/>
          <w:szCs w:val="28"/>
        </w:rPr>
      </w:pPr>
    </w:p>
    <w:p w14:paraId="21C8D251" w14:textId="303925C6" w:rsidR="00861BBA" w:rsidRPr="009D134D" w:rsidRDefault="00861BBA" w:rsidP="00C10668">
      <w:pPr>
        <w:tabs>
          <w:tab w:val="left" w:pos="567"/>
        </w:tabs>
        <w:spacing w:after="0"/>
        <w:jc w:val="center"/>
        <w:rPr>
          <w:rFonts w:ascii="Times New Roman" w:hAnsi="Times New Roman" w:cs="Times New Roman"/>
          <w:sz w:val="28"/>
          <w:szCs w:val="28"/>
        </w:rPr>
      </w:pPr>
    </w:p>
    <w:p w14:paraId="1B6AE730" w14:textId="6F33D023" w:rsidR="00861BBA" w:rsidRPr="009D134D" w:rsidRDefault="00861BBA" w:rsidP="00C10668">
      <w:pPr>
        <w:tabs>
          <w:tab w:val="left" w:pos="567"/>
        </w:tabs>
        <w:spacing w:after="0"/>
        <w:jc w:val="center"/>
        <w:rPr>
          <w:rFonts w:ascii="Times New Roman" w:hAnsi="Times New Roman" w:cs="Times New Roman"/>
          <w:sz w:val="28"/>
          <w:szCs w:val="28"/>
        </w:rPr>
      </w:pPr>
    </w:p>
    <w:p w14:paraId="77964801" w14:textId="77777777" w:rsidR="00861BBA" w:rsidRPr="009D134D" w:rsidRDefault="00861BBA">
      <w:pPr>
        <w:rPr>
          <w:rFonts w:ascii="Times New Roman" w:hAnsi="Times New Roman" w:cs="Times New Roman"/>
          <w:b/>
          <w:bCs/>
          <w:sz w:val="28"/>
          <w:szCs w:val="28"/>
        </w:rPr>
      </w:pPr>
      <w:r w:rsidRPr="009D134D">
        <w:rPr>
          <w:rFonts w:ascii="Times New Roman" w:hAnsi="Times New Roman" w:cs="Times New Roman"/>
          <w:b/>
          <w:bCs/>
          <w:sz w:val="28"/>
          <w:szCs w:val="28"/>
        </w:rPr>
        <w:br w:type="page"/>
      </w:r>
    </w:p>
    <w:p w14:paraId="626BCB58" w14:textId="4136E128" w:rsidR="00861BBA" w:rsidRPr="009D134D" w:rsidRDefault="00861BBA" w:rsidP="00861BBA">
      <w:pPr>
        <w:tabs>
          <w:tab w:val="left" w:pos="567"/>
        </w:tabs>
        <w:spacing w:after="0"/>
        <w:jc w:val="center"/>
        <w:rPr>
          <w:rFonts w:ascii="Times New Roman" w:hAnsi="Times New Roman" w:cs="Times New Roman"/>
          <w:b/>
          <w:bCs/>
          <w:sz w:val="28"/>
          <w:szCs w:val="28"/>
        </w:rPr>
      </w:pPr>
      <w:r w:rsidRPr="009D134D">
        <w:rPr>
          <w:rFonts w:ascii="Times New Roman" w:hAnsi="Times New Roman" w:cs="Times New Roman"/>
          <w:b/>
          <w:bCs/>
          <w:sz w:val="28"/>
          <w:szCs w:val="28"/>
        </w:rPr>
        <w:lastRenderedPageBreak/>
        <w:t xml:space="preserve">ПРИЛОЖЕНИЕ </w:t>
      </w:r>
      <w:r w:rsidR="00EB4947" w:rsidRPr="009D134D">
        <w:rPr>
          <w:rFonts w:ascii="Times New Roman" w:hAnsi="Times New Roman" w:cs="Times New Roman"/>
          <w:b/>
          <w:bCs/>
          <w:sz w:val="28"/>
          <w:szCs w:val="28"/>
        </w:rPr>
        <w:t>Е</w:t>
      </w:r>
    </w:p>
    <w:p w14:paraId="5C64EBA6" w14:textId="77777777" w:rsidR="00861BBA" w:rsidRPr="009D134D" w:rsidRDefault="00861BBA" w:rsidP="00861BBA">
      <w:pPr>
        <w:tabs>
          <w:tab w:val="left" w:pos="567"/>
        </w:tabs>
        <w:spacing w:after="0"/>
        <w:jc w:val="center"/>
        <w:rPr>
          <w:rFonts w:ascii="Times New Roman" w:hAnsi="Times New Roman" w:cs="Times New Roman"/>
          <w:sz w:val="28"/>
          <w:szCs w:val="28"/>
        </w:rPr>
      </w:pPr>
    </w:p>
    <w:p w14:paraId="31C4B54B" w14:textId="1F03F04E" w:rsidR="00861BBA" w:rsidRPr="009D134D" w:rsidRDefault="00861BBA" w:rsidP="00C10668">
      <w:pPr>
        <w:tabs>
          <w:tab w:val="left" w:pos="567"/>
        </w:tabs>
        <w:spacing w:after="0"/>
        <w:jc w:val="center"/>
        <w:rPr>
          <w:rFonts w:ascii="Times New Roman" w:hAnsi="Times New Roman" w:cs="Times New Roman"/>
          <w:sz w:val="28"/>
          <w:szCs w:val="28"/>
        </w:rPr>
      </w:pPr>
      <w:r w:rsidRPr="009D134D">
        <w:rPr>
          <w:rFonts w:ascii="Times New Roman" w:hAnsi="Times New Roman" w:cs="Times New Roman"/>
          <w:sz w:val="28"/>
          <w:szCs w:val="28"/>
        </w:rPr>
        <w:t xml:space="preserve">Сертификат </w:t>
      </w:r>
      <w:r w:rsidR="00C96D00" w:rsidRPr="009D134D">
        <w:rPr>
          <w:rFonts w:ascii="Times New Roman" w:hAnsi="Times New Roman" w:cs="Times New Roman"/>
          <w:sz w:val="28"/>
          <w:szCs w:val="28"/>
        </w:rPr>
        <w:t>прохождения научной стажировки</w:t>
      </w:r>
    </w:p>
    <w:p w14:paraId="03DB340C" w14:textId="0B686E07" w:rsidR="00861BBA" w:rsidRPr="009D134D" w:rsidRDefault="00861BBA" w:rsidP="00C10668">
      <w:pPr>
        <w:tabs>
          <w:tab w:val="left" w:pos="567"/>
        </w:tabs>
        <w:spacing w:after="0"/>
        <w:jc w:val="center"/>
        <w:rPr>
          <w:rFonts w:ascii="Times New Roman" w:hAnsi="Times New Roman" w:cs="Times New Roman"/>
          <w:sz w:val="28"/>
          <w:szCs w:val="28"/>
        </w:rPr>
      </w:pPr>
    </w:p>
    <w:p w14:paraId="4051C8D3" w14:textId="30B8BCB5" w:rsidR="00861BBA" w:rsidRPr="009D134D" w:rsidRDefault="00861BBA" w:rsidP="00C10668">
      <w:pPr>
        <w:tabs>
          <w:tab w:val="left" w:pos="567"/>
        </w:tabs>
        <w:spacing w:after="0"/>
        <w:jc w:val="center"/>
        <w:rPr>
          <w:rFonts w:ascii="Times New Roman" w:hAnsi="Times New Roman" w:cs="Times New Roman"/>
          <w:sz w:val="28"/>
          <w:szCs w:val="28"/>
        </w:rPr>
      </w:pPr>
      <w:r w:rsidRPr="009D134D">
        <w:rPr>
          <w:noProof/>
        </w:rPr>
        <w:drawing>
          <wp:inline distT="0" distB="0" distL="0" distR="0" wp14:anchorId="6BEB5497" wp14:editId="189E7909">
            <wp:extent cx="5940425" cy="4144645"/>
            <wp:effectExtent l="0" t="0" r="3175"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0425" cy="4144645"/>
                    </a:xfrm>
                    <a:prstGeom prst="rect">
                      <a:avLst/>
                    </a:prstGeom>
                    <a:noFill/>
                    <a:ln>
                      <a:noFill/>
                    </a:ln>
                  </pic:spPr>
                </pic:pic>
              </a:graphicData>
            </a:graphic>
          </wp:inline>
        </w:drawing>
      </w:r>
    </w:p>
    <w:p w14:paraId="3A2C47EB" w14:textId="4FCFC5E1" w:rsidR="00C96D00" w:rsidRPr="009D134D" w:rsidRDefault="00C96D00" w:rsidP="00C10668">
      <w:pPr>
        <w:tabs>
          <w:tab w:val="left" w:pos="567"/>
        </w:tabs>
        <w:spacing w:after="0"/>
        <w:jc w:val="center"/>
        <w:rPr>
          <w:rFonts w:ascii="Times New Roman" w:hAnsi="Times New Roman" w:cs="Times New Roman"/>
          <w:sz w:val="28"/>
          <w:szCs w:val="28"/>
        </w:rPr>
      </w:pPr>
    </w:p>
    <w:p w14:paraId="70E73BD3" w14:textId="71EF0DDA" w:rsidR="00C96D00" w:rsidRPr="009D134D" w:rsidRDefault="00C96D00" w:rsidP="00C10668">
      <w:pPr>
        <w:tabs>
          <w:tab w:val="left" w:pos="567"/>
        </w:tabs>
        <w:spacing w:after="0"/>
        <w:jc w:val="center"/>
        <w:rPr>
          <w:rFonts w:ascii="Times New Roman" w:hAnsi="Times New Roman" w:cs="Times New Roman"/>
          <w:sz w:val="28"/>
          <w:szCs w:val="28"/>
        </w:rPr>
      </w:pPr>
    </w:p>
    <w:p w14:paraId="7AF35C4D" w14:textId="6528FCC4" w:rsidR="00C96D00" w:rsidRPr="009D134D" w:rsidRDefault="00C96D00" w:rsidP="00C10668">
      <w:pPr>
        <w:tabs>
          <w:tab w:val="left" w:pos="567"/>
        </w:tabs>
        <w:spacing w:after="0"/>
        <w:jc w:val="center"/>
        <w:rPr>
          <w:rFonts w:ascii="Times New Roman" w:hAnsi="Times New Roman" w:cs="Times New Roman"/>
          <w:sz w:val="28"/>
          <w:szCs w:val="28"/>
        </w:rPr>
      </w:pPr>
    </w:p>
    <w:p w14:paraId="408E592E" w14:textId="77777777" w:rsidR="00C96D00" w:rsidRPr="009D134D" w:rsidRDefault="00C96D00">
      <w:pPr>
        <w:rPr>
          <w:rFonts w:ascii="Times New Roman" w:hAnsi="Times New Roman" w:cs="Times New Roman"/>
          <w:b/>
          <w:bCs/>
          <w:sz w:val="28"/>
          <w:szCs w:val="28"/>
        </w:rPr>
      </w:pPr>
      <w:r w:rsidRPr="009D134D">
        <w:rPr>
          <w:rFonts w:ascii="Times New Roman" w:hAnsi="Times New Roman" w:cs="Times New Roman"/>
          <w:b/>
          <w:bCs/>
          <w:sz w:val="28"/>
          <w:szCs w:val="28"/>
        </w:rPr>
        <w:br w:type="page"/>
      </w:r>
    </w:p>
    <w:p w14:paraId="75875574" w14:textId="52E11E93" w:rsidR="00C96D00" w:rsidRPr="009D134D" w:rsidRDefault="00C96D00" w:rsidP="00C96D00">
      <w:pPr>
        <w:tabs>
          <w:tab w:val="left" w:pos="567"/>
        </w:tabs>
        <w:spacing w:after="0"/>
        <w:jc w:val="center"/>
        <w:rPr>
          <w:rFonts w:ascii="Times New Roman" w:hAnsi="Times New Roman" w:cs="Times New Roman"/>
          <w:b/>
          <w:bCs/>
          <w:sz w:val="28"/>
          <w:szCs w:val="28"/>
        </w:rPr>
      </w:pPr>
      <w:r w:rsidRPr="009D134D">
        <w:rPr>
          <w:rFonts w:ascii="Times New Roman" w:hAnsi="Times New Roman" w:cs="Times New Roman"/>
          <w:b/>
          <w:bCs/>
          <w:sz w:val="28"/>
          <w:szCs w:val="28"/>
        </w:rPr>
        <w:lastRenderedPageBreak/>
        <w:t xml:space="preserve">ПРИЛОЖЕНИЕ </w:t>
      </w:r>
      <w:r w:rsidR="00EB4947" w:rsidRPr="009D134D">
        <w:rPr>
          <w:rFonts w:ascii="Times New Roman" w:hAnsi="Times New Roman" w:cs="Times New Roman"/>
          <w:b/>
          <w:bCs/>
          <w:sz w:val="28"/>
          <w:szCs w:val="28"/>
        </w:rPr>
        <w:t>Ж</w:t>
      </w:r>
    </w:p>
    <w:p w14:paraId="0929BC8A" w14:textId="77777777" w:rsidR="00E87778" w:rsidRPr="009D134D" w:rsidRDefault="00E87778" w:rsidP="00CC23C4">
      <w:pPr>
        <w:tabs>
          <w:tab w:val="left" w:pos="567"/>
        </w:tabs>
        <w:spacing w:after="0"/>
        <w:rPr>
          <w:rFonts w:ascii="Times New Roman" w:hAnsi="Times New Roman" w:cs="Times New Roman"/>
          <w:b/>
          <w:bCs/>
          <w:sz w:val="28"/>
          <w:szCs w:val="28"/>
        </w:rPr>
      </w:pPr>
    </w:p>
    <w:p w14:paraId="2BDEE52D" w14:textId="77777777" w:rsidR="00E87778" w:rsidRPr="009D134D" w:rsidRDefault="00E87778" w:rsidP="00E87778">
      <w:pPr>
        <w:tabs>
          <w:tab w:val="left" w:pos="567"/>
        </w:tabs>
        <w:spacing w:after="0"/>
        <w:jc w:val="center"/>
      </w:pPr>
      <w:r w:rsidRPr="009D134D">
        <w:rPr>
          <w:rFonts w:ascii="Times New Roman" w:hAnsi="Times New Roman" w:cs="Times New Roman"/>
          <w:sz w:val="28"/>
          <w:szCs w:val="28"/>
        </w:rPr>
        <w:t>Сертификат прохождения курсов «Wind Energy»</w:t>
      </w:r>
      <w:r w:rsidRPr="009D134D">
        <w:t xml:space="preserve"> </w:t>
      </w:r>
    </w:p>
    <w:p w14:paraId="32622D5F" w14:textId="457B725B" w:rsidR="00E87778" w:rsidRPr="009D134D" w:rsidRDefault="00E87778" w:rsidP="00E87778">
      <w:pPr>
        <w:tabs>
          <w:tab w:val="left" w:pos="567"/>
        </w:tabs>
        <w:spacing w:after="0"/>
        <w:jc w:val="center"/>
        <w:rPr>
          <w:rFonts w:ascii="Times New Roman" w:hAnsi="Times New Roman" w:cs="Times New Roman"/>
          <w:sz w:val="28"/>
          <w:szCs w:val="28"/>
        </w:rPr>
      </w:pPr>
      <w:r w:rsidRPr="009D134D">
        <w:rPr>
          <w:rFonts w:ascii="Times New Roman" w:hAnsi="Times New Roman" w:cs="Times New Roman"/>
          <w:sz w:val="28"/>
          <w:szCs w:val="28"/>
        </w:rPr>
        <w:t xml:space="preserve">Датский технический университет </w:t>
      </w:r>
    </w:p>
    <w:p w14:paraId="7163A43C" w14:textId="77777777" w:rsidR="00E87778" w:rsidRPr="009D134D" w:rsidRDefault="00E87778" w:rsidP="00E87778">
      <w:pPr>
        <w:tabs>
          <w:tab w:val="left" w:pos="567"/>
        </w:tabs>
        <w:spacing w:after="0"/>
        <w:jc w:val="center"/>
        <w:rPr>
          <w:rFonts w:ascii="Times New Roman" w:hAnsi="Times New Roman" w:cs="Times New Roman"/>
          <w:sz w:val="28"/>
          <w:szCs w:val="28"/>
        </w:rPr>
      </w:pPr>
    </w:p>
    <w:p w14:paraId="767D34CA" w14:textId="6390DE4A" w:rsidR="00E87778" w:rsidRPr="009D134D" w:rsidRDefault="00E87778" w:rsidP="00E87778">
      <w:pPr>
        <w:rPr>
          <w:rFonts w:ascii="Times New Roman" w:hAnsi="Times New Roman" w:cs="Times New Roman"/>
          <w:sz w:val="28"/>
          <w:szCs w:val="28"/>
        </w:rPr>
      </w:pPr>
      <w:r w:rsidRPr="009D134D">
        <w:rPr>
          <w:rFonts w:ascii="Times New Roman" w:hAnsi="Times New Roman" w:cs="Times New Roman"/>
          <w:b/>
          <w:bCs/>
          <w:noProof/>
          <w:sz w:val="28"/>
          <w:szCs w:val="28"/>
        </w:rPr>
        <w:drawing>
          <wp:inline distT="0" distB="0" distL="0" distR="0" wp14:anchorId="47ACA230" wp14:editId="44D6D518">
            <wp:extent cx="5928360" cy="4587240"/>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28360" cy="4587240"/>
                    </a:xfrm>
                    <a:prstGeom prst="rect">
                      <a:avLst/>
                    </a:prstGeom>
                    <a:noFill/>
                    <a:ln>
                      <a:noFill/>
                    </a:ln>
                  </pic:spPr>
                </pic:pic>
              </a:graphicData>
            </a:graphic>
          </wp:inline>
        </w:drawing>
      </w:r>
    </w:p>
    <w:p w14:paraId="271F1005" w14:textId="74D17B69" w:rsidR="00E87778" w:rsidRPr="009D134D" w:rsidRDefault="00E87778" w:rsidP="00E87778">
      <w:pPr>
        <w:tabs>
          <w:tab w:val="left" w:pos="7608"/>
        </w:tabs>
        <w:rPr>
          <w:rFonts w:ascii="Times New Roman" w:hAnsi="Times New Roman" w:cs="Times New Roman"/>
          <w:sz w:val="28"/>
          <w:szCs w:val="28"/>
        </w:rPr>
      </w:pPr>
      <w:r w:rsidRPr="009D134D">
        <w:rPr>
          <w:rFonts w:ascii="Times New Roman" w:hAnsi="Times New Roman" w:cs="Times New Roman"/>
          <w:sz w:val="28"/>
          <w:szCs w:val="28"/>
        </w:rPr>
        <w:tab/>
      </w:r>
    </w:p>
    <w:sectPr w:rsidR="00E87778" w:rsidRPr="009D134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A6A57E" w14:textId="77777777" w:rsidR="00AC2B61" w:rsidRDefault="00AC2B61" w:rsidP="00901E02">
      <w:pPr>
        <w:spacing w:after="0" w:line="240" w:lineRule="auto"/>
      </w:pPr>
      <w:r>
        <w:separator/>
      </w:r>
    </w:p>
  </w:endnote>
  <w:endnote w:type="continuationSeparator" w:id="0">
    <w:p w14:paraId="12B981D4" w14:textId="77777777" w:rsidR="00AC2B61" w:rsidRDefault="00AC2B61" w:rsidP="00901E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CC"/>
    <w:family w:val="roman"/>
    <w:pitch w:val="variable"/>
    <w:sig w:usb0="04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265457"/>
      <w:docPartObj>
        <w:docPartGallery w:val="Page Numbers (Bottom of Page)"/>
        <w:docPartUnique/>
      </w:docPartObj>
    </w:sdtPr>
    <w:sdtEndPr/>
    <w:sdtContent>
      <w:p w14:paraId="7781BD2A" w14:textId="6B7E8915" w:rsidR="007E1734" w:rsidRDefault="007E1734">
        <w:pPr>
          <w:pStyle w:val="af5"/>
          <w:jc w:val="center"/>
        </w:pPr>
        <w:r>
          <w:fldChar w:fldCharType="begin"/>
        </w:r>
        <w:r>
          <w:instrText>PAGE   \* MERGEFORMAT</w:instrText>
        </w:r>
        <w:r>
          <w:fldChar w:fldCharType="separate"/>
        </w:r>
        <w:r>
          <w:t>2</w:t>
        </w:r>
        <w:r>
          <w:fldChar w:fldCharType="end"/>
        </w:r>
      </w:p>
    </w:sdtContent>
  </w:sdt>
  <w:p w14:paraId="16CFA0EA" w14:textId="77777777" w:rsidR="007E1734" w:rsidRDefault="007E1734">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C17CD8" w14:textId="77777777" w:rsidR="00AC2B61" w:rsidRDefault="00AC2B61" w:rsidP="00901E02">
      <w:pPr>
        <w:spacing w:after="0" w:line="240" w:lineRule="auto"/>
      </w:pPr>
      <w:r>
        <w:separator/>
      </w:r>
    </w:p>
  </w:footnote>
  <w:footnote w:type="continuationSeparator" w:id="0">
    <w:p w14:paraId="2B189EB3" w14:textId="77777777" w:rsidR="00AC2B61" w:rsidRDefault="00AC2B61" w:rsidP="00901E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22.5pt;height:18.75pt;visibility:visible" o:bullet="t">
        <v:imagedata r:id="rId1" o:title=""/>
      </v:shape>
    </w:pict>
  </w:numPicBullet>
  <w:abstractNum w:abstractNumId="0" w15:restartNumberingAfterBreak="0">
    <w:nsid w:val="00B95BFF"/>
    <w:multiLevelType w:val="hybridMultilevel"/>
    <w:tmpl w:val="1CC6304C"/>
    <w:lvl w:ilvl="0" w:tplc="DCBCCAF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24C52DF"/>
    <w:multiLevelType w:val="hybridMultilevel"/>
    <w:tmpl w:val="7EC017DE"/>
    <w:lvl w:ilvl="0" w:tplc="FFC85CE0">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 w15:restartNumberingAfterBreak="0">
    <w:nsid w:val="04C11EC2"/>
    <w:multiLevelType w:val="multilevel"/>
    <w:tmpl w:val="63C84A62"/>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15:restartNumberingAfterBreak="0">
    <w:nsid w:val="0AA91D72"/>
    <w:multiLevelType w:val="hybridMultilevel"/>
    <w:tmpl w:val="6E681EE4"/>
    <w:lvl w:ilvl="0" w:tplc="5C6C10A8">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 w15:restartNumberingAfterBreak="0">
    <w:nsid w:val="192436DD"/>
    <w:multiLevelType w:val="hybridMultilevel"/>
    <w:tmpl w:val="F158747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B467A70"/>
    <w:multiLevelType w:val="multilevel"/>
    <w:tmpl w:val="CA141C0A"/>
    <w:lvl w:ilvl="0">
      <w:start w:val="1"/>
      <w:numFmt w:val="decimal"/>
      <w:lvlText w:val="%1"/>
      <w:lvlJc w:val="left"/>
      <w:pPr>
        <w:ind w:left="360" w:hanging="360"/>
      </w:pPr>
      <w:rPr>
        <w:rFonts w:hint="default"/>
      </w:rPr>
    </w:lvl>
    <w:lvl w:ilvl="1">
      <w:start w:val="3"/>
      <w:numFmt w:val="decimal"/>
      <w:lvlText w:val="%1.%2"/>
      <w:lvlJc w:val="left"/>
      <w:pPr>
        <w:ind w:left="855" w:hanging="360"/>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6" w15:restartNumberingAfterBreak="0">
    <w:nsid w:val="2A0C5AE2"/>
    <w:multiLevelType w:val="hybridMultilevel"/>
    <w:tmpl w:val="6A0CA782"/>
    <w:lvl w:ilvl="0" w:tplc="B742F524">
      <w:start w:val="1"/>
      <w:numFmt w:val="decimal"/>
      <w:lvlText w:val="%1"/>
      <w:lvlJc w:val="left"/>
      <w:pPr>
        <w:ind w:left="928"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1182607"/>
    <w:multiLevelType w:val="hybridMultilevel"/>
    <w:tmpl w:val="1FC65A70"/>
    <w:lvl w:ilvl="0" w:tplc="71847078">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8" w15:restartNumberingAfterBreak="0">
    <w:nsid w:val="344D3335"/>
    <w:multiLevelType w:val="hybridMultilevel"/>
    <w:tmpl w:val="EC5E6D04"/>
    <w:lvl w:ilvl="0" w:tplc="629A4C56">
      <w:start w:val="1"/>
      <w:numFmt w:val="decimal"/>
      <w:lvlText w:val="3.%1"/>
      <w:lvlJc w:val="left"/>
      <w:pPr>
        <w:ind w:left="1353" w:hanging="360"/>
      </w:pPr>
      <w:rPr>
        <w:rFonts w:ascii="Times New Roman" w:hAnsi="Times New Roman" w:hint="default"/>
        <w:b/>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3BFB54CB"/>
    <w:multiLevelType w:val="hybridMultilevel"/>
    <w:tmpl w:val="F1587476"/>
    <w:lvl w:ilvl="0" w:tplc="F97CD32C">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42307028"/>
    <w:multiLevelType w:val="multilevel"/>
    <w:tmpl w:val="63C84A62"/>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1" w15:restartNumberingAfterBreak="0">
    <w:nsid w:val="45646371"/>
    <w:multiLevelType w:val="hybridMultilevel"/>
    <w:tmpl w:val="663A505A"/>
    <w:lvl w:ilvl="0" w:tplc="BA9A2E24">
      <w:start w:val="1"/>
      <w:numFmt w:val="bullet"/>
      <w:lvlText w:val="-"/>
      <w:lvlJc w:val="left"/>
      <w:pPr>
        <w:ind w:left="1287" w:hanging="360"/>
      </w:pPr>
      <w:rPr>
        <w:rFonts w:ascii="Times New Roman" w:hAnsi="Times New Roman" w:cs="Times New Roman" w:hint="default"/>
        <w:b w:val="0"/>
        <w:i w:val="0"/>
        <w:caps w:val="0"/>
        <w:strike w:val="0"/>
        <w:dstrike w:val="0"/>
        <w:outline w:val="0"/>
        <w:shadow w:val="0"/>
        <w:emboss w:val="0"/>
        <w:imprint w:val="0"/>
        <w:vanish w:val="0"/>
        <w:sz w:val="28"/>
        <w:vertAlign w:val="baseline"/>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46FE46D2"/>
    <w:multiLevelType w:val="multilevel"/>
    <w:tmpl w:val="63C84A62"/>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3" w15:restartNumberingAfterBreak="0">
    <w:nsid w:val="55AC7EBE"/>
    <w:multiLevelType w:val="hybridMultilevel"/>
    <w:tmpl w:val="EC82F510"/>
    <w:lvl w:ilvl="0" w:tplc="242062B6">
      <w:start w:val="1"/>
      <w:numFmt w:val="decimal"/>
      <w:lvlText w:val="%1)"/>
      <w:lvlJc w:val="left"/>
      <w:pPr>
        <w:ind w:left="0" w:firstLine="708"/>
      </w:pPr>
      <w:rPr>
        <w:rFonts w:ascii="Times New Roman" w:eastAsia="SimSun"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4" w15:restartNumberingAfterBreak="0">
    <w:nsid w:val="58DA5FB8"/>
    <w:multiLevelType w:val="multilevel"/>
    <w:tmpl w:val="1B7E32A6"/>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987"/>
        </w:tabs>
        <w:ind w:left="987"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5" w15:restartNumberingAfterBreak="0">
    <w:nsid w:val="5CE5076D"/>
    <w:multiLevelType w:val="multilevel"/>
    <w:tmpl w:val="BE16CB68"/>
    <w:lvl w:ilvl="0">
      <w:start w:val="1"/>
      <w:numFmt w:val="decimal"/>
      <w:lvlText w:val="%1."/>
      <w:lvlJc w:val="left"/>
      <w:pPr>
        <w:ind w:left="855" w:hanging="360"/>
      </w:pPr>
      <w:rPr>
        <w:rFonts w:hint="default"/>
      </w:rPr>
    </w:lvl>
    <w:lvl w:ilvl="1">
      <w:start w:val="1"/>
      <w:numFmt w:val="decimal"/>
      <w:isLgl/>
      <w:lvlText w:val="%1.%2"/>
      <w:lvlJc w:val="left"/>
      <w:pPr>
        <w:ind w:left="915" w:hanging="420"/>
      </w:pPr>
      <w:rPr>
        <w:rFonts w:hint="default"/>
      </w:rPr>
    </w:lvl>
    <w:lvl w:ilvl="2">
      <w:start w:val="1"/>
      <w:numFmt w:val="decimal"/>
      <w:isLgl/>
      <w:lvlText w:val="%1.%2.%3"/>
      <w:lvlJc w:val="left"/>
      <w:pPr>
        <w:ind w:left="1215" w:hanging="720"/>
      </w:pPr>
      <w:rPr>
        <w:rFonts w:hint="default"/>
      </w:rPr>
    </w:lvl>
    <w:lvl w:ilvl="3">
      <w:start w:val="1"/>
      <w:numFmt w:val="decimal"/>
      <w:isLgl/>
      <w:lvlText w:val="%1.%2.%3.%4"/>
      <w:lvlJc w:val="left"/>
      <w:pPr>
        <w:ind w:left="1575" w:hanging="1080"/>
      </w:pPr>
      <w:rPr>
        <w:rFonts w:hint="default"/>
      </w:rPr>
    </w:lvl>
    <w:lvl w:ilvl="4">
      <w:start w:val="1"/>
      <w:numFmt w:val="decimal"/>
      <w:isLgl/>
      <w:lvlText w:val="%1.%2.%3.%4.%5"/>
      <w:lvlJc w:val="left"/>
      <w:pPr>
        <w:ind w:left="1575" w:hanging="1080"/>
      </w:pPr>
      <w:rPr>
        <w:rFonts w:hint="default"/>
      </w:rPr>
    </w:lvl>
    <w:lvl w:ilvl="5">
      <w:start w:val="1"/>
      <w:numFmt w:val="decimal"/>
      <w:isLgl/>
      <w:lvlText w:val="%1.%2.%3.%4.%5.%6"/>
      <w:lvlJc w:val="left"/>
      <w:pPr>
        <w:ind w:left="1935" w:hanging="1440"/>
      </w:pPr>
      <w:rPr>
        <w:rFonts w:hint="default"/>
      </w:rPr>
    </w:lvl>
    <w:lvl w:ilvl="6">
      <w:start w:val="1"/>
      <w:numFmt w:val="decimal"/>
      <w:isLgl/>
      <w:lvlText w:val="%1.%2.%3.%4.%5.%6.%7"/>
      <w:lvlJc w:val="left"/>
      <w:pPr>
        <w:ind w:left="1935" w:hanging="1440"/>
      </w:pPr>
      <w:rPr>
        <w:rFonts w:hint="default"/>
      </w:rPr>
    </w:lvl>
    <w:lvl w:ilvl="7">
      <w:start w:val="1"/>
      <w:numFmt w:val="decimal"/>
      <w:isLgl/>
      <w:lvlText w:val="%1.%2.%3.%4.%5.%6.%7.%8"/>
      <w:lvlJc w:val="left"/>
      <w:pPr>
        <w:ind w:left="2295" w:hanging="1800"/>
      </w:pPr>
      <w:rPr>
        <w:rFonts w:hint="default"/>
      </w:rPr>
    </w:lvl>
    <w:lvl w:ilvl="8">
      <w:start w:val="1"/>
      <w:numFmt w:val="decimal"/>
      <w:isLgl/>
      <w:lvlText w:val="%1.%2.%3.%4.%5.%6.%7.%8.%9"/>
      <w:lvlJc w:val="left"/>
      <w:pPr>
        <w:ind w:left="2655" w:hanging="2160"/>
      </w:pPr>
      <w:rPr>
        <w:rFonts w:hint="default"/>
      </w:rPr>
    </w:lvl>
  </w:abstractNum>
  <w:abstractNum w:abstractNumId="16" w15:restartNumberingAfterBreak="0">
    <w:nsid w:val="61F257AF"/>
    <w:multiLevelType w:val="multilevel"/>
    <w:tmpl w:val="15C23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FCC0A7E"/>
    <w:multiLevelType w:val="multilevel"/>
    <w:tmpl w:val="6CF8C1B4"/>
    <w:lvl w:ilvl="0">
      <w:start w:val="2"/>
      <w:numFmt w:val="decimal"/>
      <w:lvlText w:val="%1"/>
      <w:lvlJc w:val="left"/>
      <w:pPr>
        <w:ind w:left="927" w:hanging="360"/>
      </w:pPr>
      <w:rPr>
        <w:rFonts w:hint="default"/>
      </w:rPr>
    </w:lvl>
    <w:lvl w:ilvl="1">
      <w:start w:val="4"/>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num w:numId="1">
    <w:abstractNumId w:val="15"/>
  </w:num>
  <w:num w:numId="2">
    <w:abstractNumId w:val="5"/>
  </w:num>
  <w:num w:numId="3">
    <w:abstractNumId w:val="0"/>
  </w:num>
  <w:num w:numId="4">
    <w:abstractNumId w:val="16"/>
  </w:num>
  <w:num w:numId="5">
    <w:abstractNumId w:val="2"/>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num>
  <w:num w:numId="9">
    <w:abstractNumId w:val="14"/>
  </w:num>
  <w:num w:numId="10">
    <w:abstractNumId w:val="8"/>
  </w:num>
  <w:num w:numId="11">
    <w:abstractNumId w:val="13"/>
  </w:num>
  <w:num w:numId="12">
    <w:abstractNumId w:val="17"/>
  </w:num>
  <w:num w:numId="13">
    <w:abstractNumId w:val="6"/>
  </w:num>
  <w:num w:numId="14">
    <w:abstractNumId w:val="12"/>
  </w:num>
  <w:num w:numId="15">
    <w:abstractNumId w:val="10"/>
  </w:num>
  <w:num w:numId="16">
    <w:abstractNumId w:val="3"/>
  </w:num>
  <w:num w:numId="17">
    <w:abstractNumId w:val="1"/>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6C31"/>
    <w:rsid w:val="000008DC"/>
    <w:rsid w:val="00002D2D"/>
    <w:rsid w:val="000031CD"/>
    <w:rsid w:val="0000697F"/>
    <w:rsid w:val="00014269"/>
    <w:rsid w:val="00016591"/>
    <w:rsid w:val="00023BEA"/>
    <w:rsid w:val="00026EE3"/>
    <w:rsid w:val="0003417F"/>
    <w:rsid w:val="00035D12"/>
    <w:rsid w:val="000364FD"/>
    <w:rsid w:val="00037A0F"/>
    <w:rsid w:val="00040434"/>
    <w:rsid w:val="000452E9"/>
    <w:rsid w:val="00047A13"/>
    <w:rsid w:val="00052177"/>
    <w:rsid w:val="000576D5"/>
    <w:rsid w:val="0006059E"/>
    <w:rsid w:val="00060B92"/>
    <w:rsid w:val="0006135F"/>
    <w:rsid w:val="00067E89"/>
    <w:rsid w:val="0007087A"/>
    <w:rsid w:val="0007196C"/>
    <w:rsid w:val="00073C00"/>
    <w:rsid w:val="00087DF6"/>
    <w:rsid w:val="00095486"/>
    <w:rsid w:val="00095AFB"/>
    <w:rsid w:val="0009632A"/>
    <w:rsid w:val="000C66D6"/>
    <w:rsid w:val="000C6C69"/>
    <w:rsid w:val="000D4DD3"/>
    <w:rsid w:val="000D4DD6"/>
    <w:rsid w:val="000D7215"/>
    <w:rsid w:val="000E51FB"/>
    <w:rsid w:val="00100284"/>
    <w:rsid w:val="0011127B"/>
    <w:rsid w:val="00111635"/>
    <w:rsid w:val="0011589E"/>
    <w:rsid w:val="00132385"/>
    <w:rsid w:val="00132C43"/>
    <w:rsid w:val="00134C0D"/>
    <w:rsid w:val="00135E48"/>
    <w:rsid w:val="00142F20"/>
    <w:rsid w:val="001512EE"/>
    <w:rsid w:val="0015636B"/>
    <w:rsid w:val="00156F98"/>
    <w:rsid w:val="001710B3"/>
    <w:rsid w:val="0017111E"/>
    <w:rsid w:val="00173C1C"/>
    <w:rsid w:val="00184F3F"/>
    <w:rsid w:val="00195A25"/>
    <w:rsid w:val="00197046"/>
    <w:rsid w:val="001A0EFA"/>
    <w:rsid w:val="001A59FB"/>
    <w:rsid w:val="001B61AC"/>
    <w:rsid w:val="001B78CD"/>
    <w:rsid w:val="001D3ED5"/>
    <w:rsid w:val="001D5C12"/>
    <w:rsid w:val="001D7E6D"/>
    <w:rsid w:val="001E5C2A"/>
    <w:rsid w:val="001E6142"/>
    <w:rsid w:val="001F01DF"/>
    <w:rsid w:val="002001E5"/>
    <w:rsid w:val="00205957"/>
    <w:rsid w:val="00224427"/>
    <w:rsid w:val="00232B1D"/>
    <w:rsid w:val="00236956"/>
    <w:rsid w:val="00242317"/>
    <w:rsid w:val="00242B81"/>
    <w:rsid w:val="00247EF0"/>
    <w:rsid w:val="0025526E"/>
    <w:rsid w:val="002618C3"/>
    <w:rsid w:val="00271C89"/>
    <w:rsid w:val="00275403"/>
    <w:rsid w:val="002766E1"/>
    <w:rsid w:val="002801A2"/>
    <w:rsid w:val="002833F9"/>
    <w:rsid w:val="002861BF"/>
    <w:rsid w:val="002864C9"/>
    <w:rsid w:val="002962F2"/>
    <w:rsid w:val="002A6DC0"/>
    <w:rsid w:val="002A70BC"/>
    <w:rsid w:val="002B00EE"/>
    <w:rsid w:val="002B07A5"/>
    <w:rsid w:val="002B1279"/>
    <w:rsid w:val="002B366E"/>
    <w:rsid w:val="002B68CF"/>
    <w:rsid w:val="002C28B2"/>
    <w:rsid w:val="002C778E"/>
    <w:rsid w:val="002D1F3C"/>
    <w:rsid w:val="002E1D24"/>
    <w:rsid w:val="002E6161"/>
    <w:rsid w:val="002F4633"/>
    <w:rsid w:val="00302054"/>
    <w:rsid w:val="00303AD2"/>
    <w:rsid w:val="0030516E"/>
    <w:rsid w:val="00324441"/>
    <w:rsid w:val="003260AA"/>
    <w:rsid w:val="00332764"/>
    <w:rsid w:val="003337DA"/>
    <w:rsid w:val="00347FEE"/>
    <w:rsid w:val="00353DC4"/>
    <w:rsid w:val="003642FB"/>
    <w:rsid w:val="0037636C"/>
    <w:rsid w:val="00377C1F"/>
    <w:rsid w:val="003801D9"/>
    <w:rsid w:val="00386C31"/>
    <w:rsid w:val="00386FC1"/>
    <w:rsid w:val="0039409B"/>
    <w:rsid w:val="003A0A45"/>
    <w:rsid w:val="003A1845"/>
    <w:rsid w:val="003A683E"/>
    <w:rsid w:val="003B2801"/>
    <w:rsid w:val="003B5FC8"/>
    <w:rsid w:val="003B6063"/>
    <w:rsid w:val="003C0169"/>
    <w:rsid w:val="003C28B0"/>
    <w:rsid w:val="003D1194"/>
    <w:rsid w:val="003E0412"/>
    <w:rsid w:val="003E2393"/>
    <w:rsid w:val="003E4AF1"/>
    <w:rsid w:val="003F2D0D"/>
    <w:rsid w:val="003F3E4C"/>
    <w:rsid w:val="003F655A"/>
    <w:rsid w:val="00401173"/>
    <w:rsid w:val="004032E5"/>
    <w:rsid w:val="004063B8"/>
    <w:rsid w:val="00407F32"/>
    <w:rsid w:val="00410EF6"/>
    <w:rsid w:val="00411290"/>
    <w:rsid w:val="0042011A"/>
    <w:rsid w:val="00424D60"/>
    <w:rsid w:val="00426780"/>
    <w:rsid w:val="00426C7D"/>
    <w:rsid w:val="00427425"/>
    <w:rsid w:val="00443EF7"/>
    <w:rsid w:val="0044512A"/>
    <w:rsid w:val="0045514C"/>
    <w:rsid w:val="004555A3"/>
    <w:rsid w:val="004611DD"/>
    <w:rsid w:val="00463AD8"/>
    <w:rsid w:val="00463BBE"/>
    <w:rsid w:val="00465E38"/>
    <w:rsid w:val="00471360"/>
    <w:rsid w:val="00476C97"/>
    <w:rsid w:val="00481B5B"/>
    <w:rsid w:val="004828F1"/>
    <w:rsid w:val="004972D9"/>
    <w:rsid w:val="004A3B53"/>
    <w:rsid w:val="004A772E"/>
    <w:rsid w:val="004B0A2F"/>
    <w:rsid w:val="004B49F8"/>
    <w:rsid w:val="004B7DAD"/>
    <w:rsid w:val="004C02D3"/>
    <w:rsid w:val="004C21CD"/>
    <w:rsid w:val="004C30A7"/>
    <w:rsid w:val="004C40BB"/>
    <w:rsid w:val="004C5B09"/>
    <w:rsid w:val="004C673D"/>
    <w:rsid w:val="004C6DEA"/>
    <w:rsid w:val="004D00C8"/>
    <w:rsid w:val="004D3513"/>
    <w:rsid w:val="004D6C7A"/>
    <w:rsid w:val="004E4D18"/>
    <w:rsid w:val="004F1D71"/>
    <w:rsid w:val="004F3E4E"/>
    <w:rsid w:val="004F49EE"/>
    <w:rsid w:val="004F6BCE"/>
    <w:rsid w:val="005034A8"/>
    <w:rsid w:val="005034B2"/>
    <w:rsid w:val="0050548C"/>
    <w:rsid w:val="00505B8E"/>
    <w:rsid w:val="00515D0C"/>
    <w:rsid w:val="00517021"/>
    <w:rsid w:val="00526C5D"/>
    <w:rsid w:val="00535152"/>
    <w:rsid w:val="005375CB"/>
    <w:rsid w:val="00554F64"/>
    <w:rsid w:val="00557583"/>
    <w:rsid w:val="005606D8"/>
    <w:rsid w:val="00570D35"/>
    <w:rsid w:val="0057152E"/>
    <w:rsid w:val="00572D48"/>
    <w:rsid w:val="00574DFC"/>
    <w:rsid w:val="00575423"/>
    <w:rsid w:val="00577C7D"/>
    <w:rsid w:val="005839B1"/>
    <w:rsid w:val="0058488A"/>
    <w:rsid w:val="0058726C"/>
    <w:rsid w:val="00587C42"/>
    <w:rsid w:val="00592D16"/>
    <w:rsid w:val="00594067"/>
    <w:rsid w:val="00595849"/>
    <w:rsid w:val="005A2993"/>
    <w:rsid w:val="005B05B3"/>
    <w:rsid w:val="005B596D"/>
    <w:rsid w:val="005B78E4"/>
    <w:rsid w:val="005C07F4"/>
    <w:rsid w:val="005C1484"/>
    <w:rsid w:val="005C34CB"/>
    <w:rsid w:val="005C4340"/>
    <w:rsid w:val="005D2460"/>
    <w:rsid w:val="005D656A"/>
    <w:rsid w:val="005D737C"/>
    <w:rsid w:val="005E0D4E"/>
    <w:rsid w:val="005E7F75"/>
    <w:rsid w:val="005F3FCC"/>
    <w:rsid w:val="005F52DB"/>
    <w:rsid w:val="0060107C"/>
    <w:rsid w:val="00615CE8"/>
    <w:rsid w:val="00621728"/>
    <w:rsid w:val="00631C7A"/>
    <w:rsid w:val="00641461"/>
    <w:rsid w:val="00641663"/>
    <w:rsid w:val="00642A71"/>
    <w:rsid w:val="006539A8"/>
    <w:rsid w:val="006548AC"/>
    <w:rsid w:val="006614B8"/>
    <w:rsid w:val="00664605"/>
    <w:rsid w:val="00667E54"/>
    <w:rsid w:val="00674813"/>
    <w:rsid w:val="00685B02"/>
    <w:rsid w:val="006870B3"/>
    <w:rsid w:val="00692B6F"/>
    <w:rsid w:val="00697FC6"/>
    <w:rsid w:val="006A026F"/>
    <w:rsid w:val="006A18B8"/>
    <w:rsid w:val="006A213E"/>
    <w:rsid w:val="006A4745"/>
    <w:rsid w:val="006A4A3D"/>
    <w:rsid w:val="006B02B1"/>
    <w:rsid w:val="006C7926"/>
    <w:rsid w:val="006E0548"/>
    <w:rsid w:val="006E7004"/>
    <w:rsid w:val="006F5801"/>
    <w:rsid w:val="00701579"/>
    <w:rsid w:val="00704D6F"/>
    <w:rsid w:val="00706507"/>
    <w:rsid w:val="00713536"/>
    <w:rsid w:val="007175B4"/>
    <w:rsid w:val="00720F0C"/>
    <w:rsid w:val="00723BA0"/>
    <w:rsid w:val="00724AB2"/>
    <w:rsid w:val="00725733"/>
    <w:rsid w:val="00726C93"/>
    <w:rsid w:val="00726FFB"/>
    <w:rsid w:val="00727205"/>
    <w:rsid w:val="007273D1"/>
    <w:rsid w:val="00732B20"/>
    <w:rsid w:val="00733F7A"/>
    <w:rsid w:val="007363DE"/>
    <w:rsid w:val="00736F04"/>
    <w:rsid w:val="00746776"/>
    <w:rsid w:val="00747D34"/>
    <w:rsid w:val="00750359"/>
    <w:rsid w:val="00751954"/>
    <w:rsid w:val="00764916"/>
    <w:rsid w:val="0076536D"/>
    <w:rsid w:val="00770C23"/>
    <w:rsid w:val="00771044"/>
    <w:rsid w:val="0077283F"/>
    <w:rsid w:val="00781114"/>
    <w:rsid w:val="00783C5B"/>
    <w:rsid w:val="0079231B"/>
    <w:rsid w:val="00793358"/>
    <w:rsid w:val="007934D2"/>
    <w:rsid w:val="00793A34"/>
    <w:rsid w:val="00793AB5"/>
    <w:rsid w:val="00794044"/>
    <w:rsid w:val="00795ADF"/>
    <w:rsid w:val="007A15F8"/>
    <w:rsid w:val="007A4BC5"/>
    <w:rsid w:val="007A4ED3"/>
    <w:rsid w:val="007B0C81"/>
    <w:rsid w:val="007B36C8"/>
    <w:rsid w:val="007B485C"/>
    <w:rsid w:val="007C779E"/>
    <w:rsid w:val="007D539F"/>
    <w:rsid w:val="007E1734"/>
    <w:rsid w:val="007E2F25"/>
    <w:rsid w:val="007E4130"/>
    <w:rsid w:val="007E4177"/>
    <w:rsid w:val="007E4582"/>
    <w:rsid w:val="007E5DFB"/>
    <w:rsid w:val="007E68CB"/>
    <w:rsid w:val="007E7BA8"/>
    <w:rsid w:val="007F363B"/>
    <w:rsid w:val="007F391A"/>
    <w:rsid w:val="00800038"/>
    <w:rsid w:val="00813E03"/>
    <w:rsid w:val="00820566"/>
    <w:rsid w:val="00820828"/>
    <w:rsid w:val="00822137"/>
    <w:rsid w:val="00822FF7"/>
    <w:rsid w:val="00823A6F"/>
    <w:rsid w:val="008369DC"/>
    <w:rsid w:val="00843E5A"/>
    <w:rsid w:val="008470EF"/>
    <w:rsid w:val="00850EE5"/>
    <w:rsid w:val="00854822"/>
    <w:rsid w:val="00861BBA"/>
    <w:rsid w:val="00866011"/>
    <w:rsid w:val="00874048"/>
    <w:rsid w:val="00874FC2"/>
    <w:rsid w:val="008751DE"/>
    <w:rsid w:val="00887627"/>
    <w:rsid w:val="00891C24"/>
    <w:rsid w:val="00893A2B"/>
    <w:rsid w:val="00896DDD"/>
    <w:rsid w:val="008A0BBA"/>
    <w:rsid w:val="008A4159"/>
    <w:rsid w:val="008A4CC8"/>
    <w:rsid w:val="008B0E0A"/>
    <w:rsid w:val="008B0FE7"/>
    <w:rsid w:val="008B1342"/>
    <w:rsid w:val="008B6EC6"/>
    <w:rsid w:val="008B7B16"/>
    <w:rsid w:val="008C3EA6"/>
    <w:rsid w:val="008C639E"/>
    <w:rsid w:val="008C7583"/>
    <w:rsid w:val="008D0320"/>
    <w:rsid w:val="008D4A2C"/>
    <w:rsid w:val="008E251F"/>
    <w:rsid w:val="008E442E"/>
    <w:rsid w:val="008E66E9"/>
    <w:rsid w:val="00900AFB"/>
    <w:rsid w:val="00901E02"/>
    <w:rsid w:val="0090634F"/>
    <w:rsid w:val="009067F1"/>
    <w:rsid w:val="00912475"/>
    <w:rsid w:val="009135B9"/>
    <w:rsid w:val="00934935"/>
    <w:rsid w:val="009409AF"/>
    <w:rsid w:val="00942DC0"/>
    <w:rsid w:val="009437FD"/>
    <w:rsid w:val="00953D35"/>
    <w:rsid w:val="00954EE0"/>
    <w:rsid w:val="009550C3"/>
    <w:rsid w:val="009552BA"/>
    <w:rsid w:val="00962EEE"/>
    <w:rsid w:val="009743F6"/>
    <w:rsid w:val="009755F3"/>
    <w:rsid w:val="0097613F"/>
    <w:rsid w:val="009856A0"/>
    <w:rsid w:val="00990ADB"/>
    <w:rsid w:val="00991934"/>
    <w:rsid w:val="009A446F"/>
    <w:rsid w:val="009A5C7D"/>
    <w:rsid w:val="009A74A5"/>
    <w:rsid w:val="009B3FCD"/>
    <w:rsid w:val="009C5826"/>
    <w:rsid w:val="009D134D"/>
    <w:rsid w:val="009D5BD4"/>
    <w:rsid w:val="009D7F8F"/>
    <w:rsid w:val="009E18A6"/>
    <w:rsid w:val="009E5535"/>
    <w:rsid w:val="009E55B2"/>
    <w:rsid w:val="009F452B"/>
    <w:rsid w:val="00A12056"/>
    <w:rsid w:val="00A13232"/>
    <w:rsid w:val="00A16327"/>
    <w:rsid w:val="00A17DF1"/>
    <w:rsid w:val="00A20E24"/>
    <w:rsid w:val="00A230C1"/>
    <w:rsid w:val="00A31C2B"/>
    <w:rsid w:val="00A34C11"/>
    <w:rsid w:val="00A36819"/>
    <w:rsid w:val="00A36D53"/>
    <w:rsid w:val="00A4267E"/>
    <w:rsid w:val="00A444C7"/>
    <w:rsid w:val="00A51D13"/>
    <w:rsid w:val="00A54D0C"/>
    <w:rsid w:val="00A56B38"/>
    <w:rsid w:val="00A5786D"/>
    <w:rsid w:val="00A76374"/>
    <w:rsid w:val="00A85EB7"/>
    <w:rsid w:val="00A90354"/>
    <w:rsid w:val="00A923B9"/>
    <w:rsid w:val="00A97411"/>
    <w:rsid w:val="00AA3F9D"/>
    <w:rsid w:val="00AB2B42"/>
    <w:rsid w:val="00AB3E88"/>
    <w:rsid w:val="00AB4C0E"/>
    <w:rsid w:val="00AC2B61"/>
    <w:rsid w:val="00AC5222"/>
    <w:rsid w:val="00AC67F2"/>
    <w:rsid w:val="00AC68FB"/>
    <w:rsid w:val="00AC7A3E"/>
    <w:rsid w:val="00AE25CB"/>
    <w:rsid w:val="00AE4A66"/>
    <w:rsid w:val="00AE505F"/>
    <w:rsid w:val="00AE5776"/>
    <w:rsid w:val="00AF248D"/>
    <w:rsid w:val="00AF50F4"/>
    <w:rsid w:val="00AF651B"/>
    <w:rsid w:val="00AF7783"/>
    <w:rsid w:val="00B07CE0"/>
    <w:rsid w:val="00B1734B"/>
    <w:rsid w:val="00B17A33"/>
    <w:rsid w:val="00B22EB3"/>
    <w:rsid w:val="00B272DA"/>
    <w:rsid w:val="00B32036"/>
    <w:rsid w:val="00B32092"/>
    <w:rsid w:val="00B36AB0"/>
    <w:rsid w:val="00B51DED"/>
    <w:rsid w:val="00B52342"/>
    <w:rsid w:val="00B527E2"/>
    <w:rsid w:val="00B52B96"/>
    <w:rsid w:val="00B533EE"/>
    <w:rsid w:val="00B6788B"/>
    <w:rsid w:val="00B71815"/>
    <w:rsid w:val="00B72CE6"/>
    <w:rsid w:val="00B7351E"/>
    <w:rsid w:val="00B8147A"/>
    <w:rsid w:val="00B82113"/>
    <w:rsid w:val="00B840A5"/>
    <w:rsid w:val="00B864A5"/>
    <w:rsid w:val="00B8660F"/>
    <w:rsid w:val="00B87DE7"/>
    <w:rsid w:val="00BA3E14"/>
    <w:rsid w:val="00BA67AE"/>
    <w:rsid w:val="00BB11F8"/>
    <w:rsid w:val="00BB1614"/>
    <w:rsid w:val="00BB21D2"/>
    <w:rsid w:val="00BB2637"/>
    <w:rsid w:val="00BB3163"/>
    <w:rsid w:val="00BB70C3"/>
    <w:rsid w:val="00BC121D"/>
    <w:rsid w:val="00BD2444"/>
    <w:rsid w:val="00BD79AF"/>
    <w:rsid w:val="00BE0E06"/>
    <w:rsid w:val="00BF4B8D"/>
    <w:rsid w:val="00BF53A3"/>
    <w:rsid w:val="00C04F4C"/>
    <w:rsid w:val="00C0511B"/>
    <w:rsid w:val="00C05315"/>
    <w:rsid w:val="00C062D3"/>
    <w:rsid w:val="00C10668"/>
    <w:rsid w:val="00C151FE"/>
    <w:rsid w:val="00C20000"/>
    <w:rsid w:val="00C205A0"/>
    <w:rsid w:val="00C44B51"/>
    <w:rsid w:val="00C507FD"/>
    <w:rsid w:val="00C64DDD"/>
    <w:rsid w:val="00C71E44"/>
    <w:rsid w:val="00C8499B"/>
    <w:rsid w:val="00C85FC7"/>
    <w:rsid w:val="00C9276C"/>
    <w:rsid w:val="00C96D00"/>
    <w:rsid w:val="00C97957"/>
    <w:rsid w:val="00CA369D"/>
    <w:rsid w:val="00CA494B"/>
    <w:rsid w:val="00CB2185"/>
    <w:rsid w:val="00CB2567"/>
    <w:rsid w:val="00CC23C4"/>
    <w:rsid w:val="00CC2B35"/>
    <w:rsid w:val="00CC7908"/>
    <w:rsid w:val="00CD1923"/>
    <w:rsid w:val="00CD35D6"/>
    <w:rsid w:val="00CD4120"/>
    <w:rsid w:val="00CE0183"/>
    <w:rsid w:val="00CE4DAC"/>
    <w:rsid w:val="00CE6C6E"/>
    <w:rsid w:val="00CE72BA"/>
    <w:rsid w:val="00CF02AF"/>
    <w:rsid w:val="00CF3852"/>
    <w:rsid w:val="00CF3D34"/>
    <w:rsid w:val="00D046D8"/>
    <w:rsid w:val="00D04F2F"/>
    <w:rsid w:val="00D12655"/>
    <w:rsid w:val="00D13674"/>
    <w:rsid w:val="00D1708A"/>
    <w:rsid w:val="00D24956"/>
    <w:rsid w:val="00D416C7"/>
    <w:rsid w:val="00D44258"/>
    <w:rsid w:val="00D46CA2"/>
    <w:rsid w:val="00D56CF4"/>
    <w:rsid w:val="00D71E7C"/>
    <w:rsid w:val="00D75930"/>
    <w:rsid w:val="00D75C96"/>
    <w:rsid w:val="00D774BF"/>
    <w:rsid w:val="00D823CA"/>
    <w:rsid w:val="00D857C9"/>
    <w:rsid w:val="00D87F9C"/>
    <w:rsid w:val="00D94CBE"/>
    <w:rsid w:val="00D94F84"/>
    <w:rsid w:val="00DB1C68"/>
    <w:rsid w:val="00DB40DB"/>
    <w:rsid w:val="00DB4413"/>
    <w:rsid w:val="00DC1049"/>
    <w:rsid w:val="00DC7843"/>
    <w:rsid w:val="00DD4D4D"/>
    <w:rsid w:val="00DD5184"/>
    <w:rsid w:val="00DF120F"/>
    <w:rsid w:val="00E025DB"/>
    <w:rsid w:val="00E14001"/>
    <w:rsid w:val="00E14FCF"/>
    <w:rsid w:val="00E1799C"/>
    <w:rsid w:val="00E2113A"/>
    <w:rsid w:val="00E22F3C"/>
    <w:rsid w:val="00E33006"/>
    <w:rsid w:val="00E33AB5"/>
    <w:rsid w:val="00E37843"/>
    <w:rsid w:val="00E37A4F"/>
    <w:rsid w:val="00E51464"/>
    <w:rsid w:val="00E73CD3"/>
    <w:rsid w:val="00E74EC2"/>
    <w:rsid w:val="00E80983"/>
    <w:rsid w:val="00E80A5A"/>
    <w:rsid w:val="00E8301D"/>
    <w:rsid w:val="00E840AD"/>
    <w:rsid w:val="00E85033"/>
    <w:rsid w:val="00E85EF4"/>
    <w:rsid w:val="00E86311"/>
    <w:rsid w:val="00E87778"/>
    <w:rsid w:val="00E96088"/>
    <w:rsid w:val="00EA162F"/>
    <w:rsid w:val="00EA1776"/>
    <w:rsid w:val="00EA5EE1"/>
    <w:rsid w:val="00EB4947"/>
    <w:rsid w:val="00EB5E74"/>
    <w:rsid w:val="00EC2813"/>
    <w:rsid w:val="00EC36A4"/>
    <w:rsid w:val="00ED4440"/>
    <w:rsid w:val="00ED4F32"/>
    <w:rsid w:val="00ED7310"/>
    <w:rsid w:val="00EE1570"/>
    <w:rsid w:val="00EE7256"/>
    <w:rsid w:val="00EF4E4F"/>
    <w:rsid w:val="00EF62B8"/>
    <w:rsid w:val="00EF62DF"/>
    <w:rsid w:val="00F02E13"/>
    <w:rsid w:val="00F03162"/>
    <w:rsid w:val="00F04E8B"/>
    <w:rsid w:val="00F05330"/>
    <w:rsid w:val="00F06922"/>
    <w:rsid w:val="00F17247"/>
    <w:rsid w:val="00F316A5"/>
    <w:rsid w:val="00F40376"/>
    <w:rsid w:val="00F41823"/>
    <w:rsid w:val="00F553EB"/>
    <w:rsid w:val="00F56508"/>
    <w:rsid w:val="00F605E6"/>
    <w:rsid w:val="00F62C61"/>
    <w:rsid w:val="00F6401F"/>
    <w:rsid w:val="00F65F99"/>
    <w:rsid w:val="00F67525"/>
    <w:rsid w:val="00F67EBA"/>
    <w:rsid w:val="00F7083B"/>
    <w:rsid w:val="00F7298E"/>
    <w:rsid w:val="00F742D3"/>
    <w:rsid w:val="00F74E05"/>
    <w:rsid w:val="00F76BD8"/>
    <w:rsid w:val="00F77DE8"/>
    <w:rsid w:val="00F828DA"/>
    <w:rsid w:val="00F9443F"/>
    <w:rsid w:val="00F96EEB"/>
    <w:rsid w:val="00F97D3A"/>
    <w:rsid w:val="00FA1737"/>
    <w:rsid w:val="00FA37E3"/>
    <w:rsid w:val="00FA4910"/>
    <w:rsid w:val="00FA639C"/>
    <w:rsid w:val="00FB288D"/>
    <w:rsid w:val="00FC4E77"/>
    <w:rsid w:val="00FC66B1"/>
    <w:rsid w:val="00FD5370"/>
    <w:rsid w:val="00FE4B5E"/>
    <w:rsid w:val="00FF4DFE"/>
    <w:rsid w:val="00FF6360"/>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3C01DA"/>
  <w15:chartTrackingRefBased/>
  <w15:docId w15:val="{88A07203-B734-45FC-94C8-5D5DD2125A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364FD"/>
    <w:rPr>
      <w:lang w:val="ru-RU"/>
    </w:rPr>
  </w:style>
  <w:style w:type="paragraph" w:styleId="1">
    <w:name w:val="heading 1"/>
    <w:basedOn w:val="a"/>
    <w:next w:val="a"/>
    <w:link w:val="10"/>
    <w:qFormat/>
    <w:rsid w:val="008B1342"/>
    <w:pPr>
      <w:keepNext/>
      <w:keepLines/>
      <w:spacing w:before="480" w:after="0" w:line="276" w:lineRule="auto"/>
      <w:outlineLvl w:val="0"/>
    </w:pPr>
    <w:rPr>
      <w:rFonts w:ascii="Cambria" w:eastAsia="Times New Roman" w:hAnsi="Cambria" w:cs="Times New Roman"/>
      <w:color w:val="365F91"/>
      <w:sz w:val="32"/>
      <w:szCs w:val="32"/>
    </w:rPr>
  </w:style>
  <w:style w:type="paragraph" w:styleId="2">
    <w:name w:val="heading 2"/>
    <w:aliases w:val="Заголовок2.1"/>
    <w:basedOn w:val="a"/>
    <w:next w:val="a"/>
    <w:link w:val="20"/>
    <w:unhideWhenUsed/>
    <w:qFormat/>
    <w:rsid w:val="008B1342"/>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eastAsia="ru-RU"/>
    </w:rPr>
  </w:style>
  <w:style w:type="paragraph" w:styleId="3">
    <w:name w:val="heading 3"/>
    <w:basedOn w:val="a"/>
    <w:next w:val="a"/>
    <w:link w:val="30"/>
    <w:unhideWhenUsed/>
    <w:qFormat/>
    <w:rsid w:val="008B1342"/>
    <w:pPr>
      <w:keepNext/>
      <w:keepLines/>
      <w:spacing w:before="200" w:after="0" w:line="276" w:lineRule="auto"/>
      <w:outlineLvl w:val="2"/>
    </w:pPr>
    <w:rPr>
      <w:rFonts w:ascii="Cambria" w:eastAsia="Times New Roman" w:hAnsi="Cambria" w:cs="Times New Roman"/>
      <w:color w:val="243F60"/>
      <w:sz w:val="24"/>
      <w:szCs w:val="24"/>
    </w:rPr>
  </w:style>
  <w:style w:type="paragraph" w:styleId="4">
    <w:name w:val="heading 4"/>
    <w:basedOn w:val="a"/>
    <w:next w:val="a"/>
    <w:link w:val="40"/>
    <w:uiPriority w:val="9"/>
    <w:unhideWhenUsed/>
    <w:qFormat/>
    <w:rsid w:val="008B1342"/>
    <w:pPr>
      <w:keepNext/>
      <w:keepLines/>
      <w:spacing w:before="200" w:after="0" w:line="276" w:lineRule="auto"/>
      <w:outlineLvl w:val="3"/>
    </w:pPr>
    <w:rPr>
      <w:rFonts w:ascii="Cambria" w:eastAsia="Times New Roman" w:hAnsi="Cambria" w:cs="Times New Roman"/>
      <w:i/>
      <w:iCs/>
      <w:color w:val="365F91"/>
    </w:rPr>
  </w:style>
  <w:style w:type="paragraph" w:styleId="5">
    <w:name w:val="heading 5"/>
    <w:basedOn w:val="a"/>
    <w:next w:val="a"/>
    <w:link w:val="50"/>
    <w:uiPriority w:val="9"/>
    <w:unhideWhenUsed/>
    <w:qFormat/>
    <w:rsid w:val="008B1342"/>
    <w:pPr>
      <w:keepNext/>
      <w:keepLines/>
      <w:spacing w:before="200" w:after="0" w:line="276" w:lineRule="auto"/>
      <w:outlineLvl w:val="4"/>
    </w:pPr>
    <w:rPr>
      <w:rFonts w:ascii="Cambria" w:eastAsia="Times New Roman" w:hAnsi="Cambria" w:cs="Times New Roman"/>
      <w:color w:val="365F91"/>
    </w:rPr>
  </w:style>
  <w:style w:type="paragraph" w:styleId="6">
    <w:name w:val="heading 6"/>
    <w:basedOn w:val="a"/>
    <w:next w:val="a"/>
    <w:link w:val="60"/>
    <w:uiPriority w:val="9"/>
    <w:semiHidden/>
    <w:unhideWhenUsed/>
    <w:qFormat/>
    <w:rsid w:val="008B1342"/>
    <w:pPr>
      <w:keepNext/>
      <w:keepLines/>
      <w:spacing w:before="200" w:after="0" w:line="276" w:lineRule="auto"/>
      <w:outlineLvl w:val="5"/>
    </w:pPr>
    <w:rPr>
      <w:rFonts w:ascii="Cambria" w:eastAsia="Times New Roman" w:hAnsi="Cambria" w:cs="Times New Roman"/>
      <w:color w:val="243F60"/>
    </w:rPr>
  </w:style>
  <w:style w:type="paragraph" w:styleId="7">
    <w:name w:val="heading 7"/>
    <w:basedOn w:val="a"/>
    <w:next w:val="a"/>
    <w:link w:val="70"/>
    <w:uiPriority w:val="9"/>
    <w:semiHidden/>
    <w:unhideWhenUsed/>
    <w:qFormat/>
    <w:rsid w:val="008B1342"/>
    <w:pPr>
      <w:keepNext/>
      <w:keepLines/>
      <w:spacing w:before="200" w:after="0" w:line="276" w:lineRule="auto"/>
      <w:outlineLvl w:val="6"/>
    </w:pPr>
    <w:rPr>
      <w:rFonts w:ascii="Cambria" w:eastAsia="Times New Roman" w:hAnsi="Cambria" w:cs="Times New Roman"/>
      <w:i/>
      <w:iCs/>
      <w:color w:val="243F60"/>
    </w:rPr>
  </w:style>
  <w:style w:type="paragraph" w:styleId="8">
    <w:name w:val="heading 8"/>
    <w:basedOn w:val="a"/>
    <w:next w:val="a"/>
    <w:link w:val="80"/>
    <w:uiPriority w:val="9"/>
    <w:semiHidden/>
    <w:unhideWhenUsed/>
    <w:qFormat/>
    <w:rsid w:val="008B1342"/>
    <w:pPr>
      <w:keepNext/>
      <w:keepLines/>
      <w:spacing w:before="200" w:after="0" w:line="276" w:lineRule="auto"/>
      <w:outlineLvl w:val="7"/>
    </w:pPr>
    <w:rPr>
      <w:rFonts w:ascii="Cambria" w:eastAsia="Times New Roman" w:hAnsi="Cambria" w:cs="Times New Roman"/>
      <w:color w:val="272727"/>
      <w:sz w:val="21"/>
      <w:szCs w:val="21"/>
    </w:rPr>
  </w:style>
  <w:style w:type="paragraph" w:styleId="9">
    <w:name w:val="heading 9"/>
    <w:basedOn w:val="a"/>
    <w:next w:val="a"/>
    <w:link w:val="90"/>
    <w:uiPriority w:val="9"/>
    <w:semiHidden/>
    <w:unhideWhenUsed/>
    <w:qFormat/>
    <w:rsid w:val="008B1342"/>
    <w:pPr>
      <w:keepNext/>
      <w:keepLines/>
      <w:spacing w:before="200" w:after="0" w:line="276" w:lineRule="auto"/>
      <w:outlineLvl w:val="8"/>
    </w:pPr>
    <w:rPr>
      <w:rFonts w:ascii="Cambria" w:eastAsia="Times New Roman" w:hAnsi="Cambria" w:cs="Times New Roman"/>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364F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364FD"/>
    <w:pPr>
      <w:ind w:left="720"/>
      <w:contextualSpacing/>
    </w:pPr>
  </w:style>
  <w:style w:type="character" w:styleId="a5">
    <w:name w:val="Hyperlink"/>
    <w:basedOn w:val="a0"/>
    <w:uiPriority w:val="99"/>
    <w:unhideWhenUsed/>
    <w:rsid w:val="000364FD"/>
    <w:rPr>
      <w:color w:val="0563C1" w:themeColor="hyperlink"/>
      <w:u w:val="single"/>
    </w:rPr>
  </w:style>
  <w:style w:type="paragraph" w:customStyle="1" w:styleId="11">
    <w:name w:val="Заголовок1"/>
    <w:basedOn w:val="a"/>
    <w:link w:val="12"/>
    <w:qFormat/>
    <w:rsid w:val="000364FD"/>
    <w:pPr>
      <w:shd w:val="clear" w:color="auto" w:fill="FFFFFF"/>
      <w:spacing w:after="0" w:line="240" w:lineRule="auto"/>
      <w:jc w:val="center"/>
    </w:pPr>
    <w:rPr>
      <w:rFonts w:ascii="Times New Roman" w:eastAsiaTheme="minorEastAsia" w:hAnsi="Times New Roman" w:cs="Times New Roman"/>
      <w:b/>
      <w:bCs/>
      <w:color w:val="000000"/>
      <w:sz w:val="28"/>
      <w:szCs w:val="28"/>
      <w:lang w:eastAsia="ru-RU"/>
    </w:rPr>
  </w:style>
  <w:style w:type="character" w:customStyle="1" w:styleId="12">
    <w:name w:val="Заголовок1 Знак"/>
    <w:basedOn w:val="a0"/>
    <w:link w:val="11"/>
    <w:rsid w:val="000364FD"/>
    <w:rPr>
      <w:rFonts w:ascii="Times New Roman" w:eastAsiaTheme="minorEastAsia" w:hAnsi="Times New Roman" w:cs="Times New Roman"/>
      <w:b/>
      <w:bCs/>
      <w:color w:val="000000"/>
      <w:sz w:val="28"/>
      <w:szCs w:val="28"/>
      <w:shd w:val="clear" w:color="auto" w:fill="FFFFFF"/>
      <w:lang w:val="ru-RU" w:eastAsia="ru-RU"/>
    </w:rPr>
  </w:style>
  <w:style w:type="paragraph" w:customStyle="1" w:styleId="a6">
    <w:name w:val="Оглавление"/>
    <w:basedOn w:val="a"/>
    <w:link w:val="a7"/>
    <w:qFormat/>
    <w:rsid w:val="000364FD"/>
    <w:pPr>
      <w:keepNext/>
      <w:spacing w:after="0" w:line="240" w:lineRule="auto"/>
      <w:jc w:val="center"/>
      <w:outlineLvl w:val="1"/>
    </w:pPr>
    <w:rPr>
      <w:rFonts w:ascii="Times New Roman" w:eastAsia="Times New Roman" w:hAnsi="Times New Roman" w:cs="Times New Roman"/>
      <w:b/>
      <w:sz w:val="28"/>
      <w:szCs w:val="28"/>
      <w:lang w:eastAsia="ru-RU"/>
    </w:rPr>
  </w:style>
  <w:style w:type="character" w:customStyle="1" w:styleId="a7">
    <w:name w:val="Оглавление Знак"/>
    <w:basedOn w:val="a0"/>
    <w:link w:val="a6"/>
    <w:rsid w:val="000364FD"/>
    <w:rPr>
      <w:rFonts w:ascii="Times New Roman" w:eastAsia="Times New Roman" w:hAnsi="Times New Roman" w:cs="Times New Roman"/>
      <w:b/>
      <w:sz w:val="28"/>
      <w:szCs w:val="28"/>
      <w:lang w:val="ru-RU" w:eastAsia="ru-RU"/>
    </w:rPr>
  </w:style>
  <w:style w:type="character" w:styleId="a8">
    <w:name w:val="Unresolved Mention"/>
    <w:basedOn w:val="a0"/>
    <w:uiPriority w:val="99"/>
    <w:semiHidden/>
    <w:unhideWhenUsed/>
    <w:rsid w:val="000364FD"/>
    <w:rPr>
      <w:color w:val="605E5C"/>
      <w:shd w:val="clear" w:color="auto" w:fill="E1DFDD"/>
    </w:rPr>
  </w:style>
  <w:style w:type="character" w:styleId="a9">
    <w:name w:val="FollowedHyperlink"/>
    <w:basedOn w:val="a0"/>
    <w:uiPriority w:val="99"/>
    <w:semiHidden/>
    <w:unhideWhenUsed/>
    <w:rsid w:val="000364FD"/>
    <w:rPr>
      <w:color w:val="954F72" w:themeColor="followedHyperlink"/>
      <w:u w:val="single"/>
    </w:rPr>
  </w:style>
  <w:style w:type="paragraph" w:styleId="aa">
    <w:name w:val="Normal (Web)"/>
    <w:basedOn w:val="a"/>
    <w:uiPriority w:val="99"/>
    <w:unhideWhenUsed/>
    <w:rsid w:val="000364FD"/>
    <w:pPr>
      <w:spacing w:before="100" w:beforeAutospacing="1" w:after="100" w:afterAutospacing="1" w:line="240" w:lineRule="auto"/>
    </w:pPr>
    <w:rPr>
      <w:rFonts w:ascii="Times New Roman" w:eastAsia="Times New Roman" w:hAnsi="Times New Roman" w:cs="Times New Roman"/>
      <w:sz w:val="24"/>
      <w:szCs w:val="24"/>
      <w:lang w:val="ru-KZ" w:eastAsia="ru-KZ"/>
    </w:rPr>
  </w:style>
  <w:style w:type="character" w:customStyle="1" w:styleId="ab">
    <w:name w:val="Текст выноски Знак"/>
    <w:basedOn w:val="a0"/>
    <w:link w:val="ac"/>
    <w:uiPriority w:val="99"/>
    <w:semiHidden/>
    <w:rsid w:val="000364FD"/>
    <w:rPr>
      <w:rFonts w:ascii="Tahoma" w:hAnsi="Tahoma" w:cs="Tahoma"/>
      <w:kern w:val="2"/>
      <w:sz w:val="16"/>
      <w:szCs w:val="16"/>
      <w:lang w:val="ru-RU"/>
      <w14:ligatures w14:val="standardContextual"/>
    </w:rPr>
  </w:style>
  <w:style w:type="paragraph" w:styleId="ac">
    <w:name w:val="Balloon Text"/>
    <w:basedOn w:val="a"/>
    <w:link w:val="ab"/>
    <w:uiPriority w:val="99"/>
    <w:semiHidden/>
    <w:unhideWhenUsed/>
    <w:rsid w:val="000364FD"/>
    <w:pPr>
      <w:spacing w:after="0" w:line="240" w:lineRule="auto"/>
    </w:pPr>
    <w:rPr>
      <w:rFonts w:ascii="Tahoma" w:hAnsi="Tahoma" w:cs="Tahoma"/>
      <w:kern w:val="2"/>
      <w:sz w:val="16"/>
      <w:szCs w:val="16"/>
      <w14:ligatures w14:val="standardContextual"/>
    </w:rPr>
  </w:style>
  <w:style w:type="character" w:customStyle="1" w:styleId="13">
    <w:name w:val="Текст выноски Знак1"/>
    <w:basedOn w:val="a0"/>
    <w:uiPriority w:val="99"/>
    <w:semiHidden/>
    <w:rsid w:val="000364FD"/>
    <w:rPr>
      <w:rFonts w:ascii="Segoe UI" w:hAnsi="Segoe UI" w:cs="Segoe UI"/>
      <w:sz w:val="18"/>
      <w:szCs w:val="18"/>
      <w:lang w:val="ru-RU"/>
    </w:rPr>
  </w:style>
  <w:style w:type="table" w:customStyle="1" w:styleId="21">
    <w:name w:val="Сетка таблицы2"/>
    <w:basedOn w:val="a1"/>
    <w:uiPriority w:val="59"/>
    <w:rsid w:val="000364FD"/>
    <w:pPr>
      <w:spacing w:after="0" w:line="240" w:lineRule="auto"/>
    </w:pPr>
    <w:rPr>
      <w:rFonts w:ascii="Times New Roman" w:eastAsia="SimSun" w:hAnsi="Times New Roman"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0364FD"/>
    <w:rPr>
      <w:color w:val="808080"/>
    </w:rPr>
  </w:style>
  <w:style w:type="character" w:styleId="ae">
    <w:name w:val="annotation reference"/>
    <w:basedOn w:val="a0"/>
    <w:uiPriority w:val="99"/>
    <w:semiHidden/>
    <w:unhideWhenUsed/>
    <w:rsid w:val="008B0E0A"/>
    <w:rPr>
      <w:sz w:val="16"/>
      <w:szCs w:val="16"/>
    </w:rPr>
  </w:style>
  <w:style w:type="paragraph" w:styleId="af">
    <w:name w:val="annotation text"/>
    <w:basedOn w:val="a"/>
    <w:link w:val="af0"/>
    <w:uiPriority w:val="99"/>
    <w:semiHidden/>
    <w:unhideWhenUsed/>
    <w:rsid w:val="008B0E0A"/>
    <w:pPr>
      <w:spacing w:line="240" w:lineRule="auto"/>
    </w:pPr>
    <w:rPr>
      <w:sz w:val="20"/>
      <w:szCs w:val="20"/>
    </w:rPr>
  </w:style>
  <w:style w:type="character" w:customStyle="1" w:styleId="af0">
    <w:name w:val="Текст примечания Знак"/>
    <w:basedOn w:val="a0"/>
    <w:link w:val="af"/>
    <w:uiPriority w:val="99"/>
    <w:semiHidden/>
    <w:rsid w:val="008B0E0A"/>
    <w:rPr>
      <w:sz w:val="20"/>
      <w:szCs w:val="20"/>
      <w:lang w:val="ru-RU"/>
    </w:rPr>
  </w:style>
  <w:style w:type="paragraph" w:styleId="af1">
    <w:name w:val="annotation subject"/>
    <w:basedOn w:val="af"/>
    <w:next w:val="af"/>
    <w:link w:val="af2"/>
    <w:uiPriority w:val="99"/>
    <w:semiHidden/>
    <w:unhideWhenUsed/>
    <w:rsid w:val="008B0E0A"/>
    <w:rPr>
      <w:b/>
      <w:bCs/>
    </w:rPr>
  </w:style>
  <w:style w:type="character" w:customStyle="1" w:styleId="af2">
    <w:name w:val="Тема примечания Знак"/>
    <w:basedOn w:val="af0"/>
    <w:link w:val="af1"/>
    <w:uiPriority w:val="99"/>
    <w:semiHidden/>
    <w:rsid w:val="008B0E0A"/>
    <w:rPr>
      <w:b/>
      <w:bCs/>
      <w:sz w:val="20"/>
      <w:szCs w:val="20"/>
      <w:lang w:val="ru-RU"/>
    </w:rPr>
  </w:style>
  <w:style w:type="table" w:customStyle="1" w:styleId="31">
    <w:name w:val="Сетка таблицы3"/>
    <w:basedOn w:val="a1"/>
    <w:next w:val="a3"/>
    <w:uiPriority w:val="59"/>
    <w:rsid w:val="00E74EC2"/>
    <w:pPr>
      <w:spacing w:after="0" w:line="240" w:lineRule="auto"/>
    </w:pPr>
    <w:rPr>
      <w:rFonts w:ascii="Times New Roman" w:eastAsia="SimSun" w:hAnsi="Times New Roman" w:cs="Times New Roman"/>
      <w:sz w:val="28"/>
      <w:szCs w:val="28"/>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3">
    <w:name w:val="header"/>
    <w:basedOn w:val="a"/>
    <w:link w:val="af4"/>
    <w:uiPriority w:val="99"/>
    <w:unhideWhenUsed/>
    <w:rsid w:val="00E74EC2"/>
    <w:pPr>
      <w:tabs>
        <w:tab w:val="center" w:pos="4677"/>
        <w:tab w:val="right" w:pos="9355"/>
      </w:tabs>
      <w:spacing w:after="0" w:line="240" w:lineRule="auto"/>
    </w:pPr>
    <w:rPr>
      <w:rFonts w:ascii="Calibri" w:eastAsia="Calibri" w:hAnsi="Calibri" w:cs="Times New Roman"/>
    </w:rPr>
  </w:style>
  <w:style w:type="character" w:customStyle="1" w:styleId="af4">
    <w:name w:val="Верхний колонтитул Знак"/>
    <w:basedOn w:val="a0"/>
    <w:link w:val="af3"/>
    <w:uiPriority w:val="99"/>
    <w:rsid w:val="00E74EC2"/>
    <w:rPr>
      <w:rFonts w:ascii="Calibri" w:eastAsia="Calibri" w:hAnsi="Calibri" w:cs="Times New Roman"/>
      <w:lang w:val="ru-RU"/>
    </w:rPr>
  </w:style>
  <w:style w:type="paragraph" w:styleId="af5">
    <w:name w:val="footer"/>
    <w:basedOn w:val="a"/>
    <w:link w:val="af6"/>
    <w:uiPriority w:val="99"/>
    <w:unhideWhenUsed/>
    <w:rsid w:val="00E74EC2"/>
    <w:pPr>
      <w:tabs>
        <w:tab w:val="center" w:pos="4677"/>
        <w:tab w:val="right" w:pos="9355"/>
      </w:tabs>
      <w:spacing w:after="0" w:line="240" w:lineRule="auto"/>
    </w:pPr>
    <w:rPr>
      <w:rFonts w:ascii="Calibri" w:eastAsia="Calibri" w:hAnsi="Calibri" w:cs="Times New Roman"/>
    </w:rPr>
  </w:style>
  <w:style w:type="character" w:customStyle="1" w:styleId="af6">
    <w:name w:val="Нижний колонтитул Знак"/>
    <w:basedOn w:val="a0"/>
    <w:link w:val="af5"/>
    <w:uiPriority w:val="99"/>
    <w:rsid w:val="00E74EC2"/>
    <w:rPr>
      <w:rFonts w:ascii="Calibri" w:eastAsia="Calibri" w:hAnsi="Calibri" w:cs="Times New Roman"/>
      <w:lang w:val="ru-RU"/>
    </w:rPr>
  </w:style>
  <w:style w:type="paragraph" w:styleId="22">
    <w:name w:val="toc 2"/>
    <w:basedOn w:val="a"/>
    <w:next w:val="a"/>
    <w:autoRedefine/>
    <w:uiPriority w:val="39"/>
    <w:unhideWhenUsed/>
    <w:qFormat/>
    <w:rsid w:val="00E74EC2"/>
    <w:pPr>
      <w:tabs>
        <w:tab w:val="left" w:pos="9356"/>
        <w:tab w:val="right" w:leader="dot" w:pos="9639"/>
      </w:tabs>
      <w:spacing w:after="0" w:line="240" w:lineRule="auto"/>
      <w:ind w:left="993"/>
    </w:pPr>
    <w:rPr>
      <w:rFonts w:ascii="Times New Roman" w:eastAsiaTheme="minorEastAsia" w:hAnsi="Times New Roman" w:cs="Times New Roman"/>
      <w:noProof/>
      <w:sz w:val="28"/>
      <w:szCs w:val="28"/>
      <w:lang w:eastAsia="ru-RU"/>
    </w:rPr>
  </w:style>
  <w:style w:type="paragraph" w:styleId="14">
    <w:name w:val="toc 1"/>
    <w:basedOn w:val="a"/>
    <w:next w:val="a"/>
    <w:link w:val="15"/>
    <w:autoRedefine/>
    <w:uiPriority w:val="39"/>
    <w:unhideWhenUsed/>
    <w:qFormat/>
    <w:rsid w:val="00E74EC2"/>
    <w:pPr>
      <w:tabs>
        <w:tab w:val="left" w:pos="9356"/>
        <w:tab w:val="right" w:leader="dot" w:pos="9639"/>
      </w:tabs>
      <w:spacing w:after="0" w:line="240" w:lineRule="auto"/>
      <w:ind w:left="993" w:right="282" w:hanging="425"/>
    </w:pPr>
    <w:rPr>
      <w:rFonts w:ascii="Times New Roman" w:eastAsia="Calibri" w:hAnsi="Times New Roman" w:cstheme="minorHAnsi"/>
      <w:bCs/>
      <w:iCs/>
      <w:sz w:val="28"/>
    </w:rPr>
  </w:style>
  <w:style w:type="character" w:customStyle="1" w:styleId="15">
    <w:name w:val="Оглавление 1 Знак"/>
    <w:basedOn w:val="a0"/>
    <w:link w:val="14"/>
    <w:uiPriority w:val="39"/>
    <w:rsid w:val="00E74EC2"/>
    <w:rPr>
      <w:rFonts w:ascii="Times New Roman" w:eastAsia="Calibri" w:hAnsi="Times New Roman" w:cstheme="minorHAnsi"/>
      <w:bCs/>
      <w:iCs/>
      <w:sz w:val="28"/>
      <w:lang w:val="ru-RU"/>
    </w:rPr>
  </w:style>
  <w:style w:type="paragraph" w:customStyle="1" w:styleId="af7">
    <w:name w:val="Содержание"/>
    <w:basedOn w:val="14"/>
    <w:link w:val="af8"/>
    <w:qFormat/>
    <w:rsid w:val="00E74EC2"/>
    <w:pPr>
      <w:tabs>
        <w:tab w:val="left" w:pos="1276"/>
      </w:tabs>
      <w:ind w:right="424" w:hanging="426"/>
    </w:pPr>
    <w:rPr>
      <w:noProof/>
    </w:rPr>
  </w:style>
  <w:style w:type="character" w:customStyle="1" w:styleId="af8">
    <w:name w:val="Содержание Знак"/>
    <w:basedOn w:val="15"/>
    <w:link w:val="af7"/>
    <w:rsid w:val="00E74EC2"/>
    <w:rPr>
      <w:rFonts w:ascii="Times New Roman" w:eastAsia="Calibri" w:hAnsi="Times New Roman" w:cstheme="minorHAnsi"/>
      <w:bCs/>
      <w:iCs/>
      <w:noProof/>
      <w:sz w:val="28"/>
      <w:lang w:val="ru-RU"/>
    </w:rPr>
  </w:style>
  <w:style w:type="table" w:customStyle="1" w:styleId="16">
    <w:name w:val="Сетка таблицы1"/>
    <w:basedOn w:val="a1"/>
    <w:next w:val="a3"/>
    <w:uiPriority w:val="59"/>
    <w:rsid w:val="00E74EC2"/>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т списка1"/>
    <w:next w:val="a2"/>
    <w:uiPriority w:val="99"/>
    <w:semiHidden/>
    <w:unhideWhenUsed/>
    <w:rsid w:val="00E74EC2"/>
  </w:style>
  <w:style w:type="paragraph" w:styleId="23">
    <w:name w:val="Body Text 2"/>
    <w:basedOn w:val="a"/>
    <w:link w:val="24"/>
    <w:unhideWhenUsed/>
    <w:rsid w:val="00CC23C4"/>
    <w:pPr>
      <w:shd w:val="clear" w:color="auto" w:fill="FFFFFF"/>
      <w:spacing w:after="0" w:line="240" w:lineRule="auto"/>
      <w:jc w:val="both"/>
    </w:pPr>
    <w:rPr>
      <w:rFonts w:ascii="Times New Roman" w:eastAsia="SimSun" w:hAnsi="Times New Roman" w:cs="Times New Roman"/>
      <w:spacing w:val="-6"/>
      <w:sz w:val="28"/>
      <w:szCs w:val="20"/>
      <w:lang w:eastAsia="ru-RU"/>
    </w:rPr>
  </w:style>
  <w:style w:type="character" w:customStyle="1" w:styleId="24">
    <w:name w:val="Основной текст 2 Знак"/>
    <w:basedOn w:val="a0"/>
    <w:link w:val="23"/>
    <w:rsid w:val="00CC23C4"/>
    <w:rPr>
      <w:rFonts w:ascii="Times New Roman" w:eastAsia="SimSun" w:hAnsi="Times New Roman" w:cs="Times New Roman"/>
      <w:spacing w:val="-6"/>
      <w:sz w:val="28"/>
      <w:szCs w:val="20"/>
      <w:shd w:val="clear" w:color="auto" w:fill="FFFFFF"/>
      <w:lang w:val="ru-RU" w:eastAsia="ru-RU"/>
    </w:rPr>
  </w:style>
  <w:style w:type="character" w:customStyle="1" w:styleId="10">
    <w:name w:val="Заголовок 1 Знак"/>
    <w:basedOn w:val="a0"/>
    <w:link w:val="1"/>
    <w:rsid w:val="008B1342"/>
    <w:rPr>
      <w:rFonts w:ascii="Cambria" w:eastAsia="Times New Roman" w:hAnsi="Cambria" w:cs="Times New Roman"/>
      <w:color w:val="365F91"/>
      <w:sz w:val="32"/>
      <w:szCs w:val="32"/>
      <w:lang w:val="ru-RU"/>
    </w:rPr>
  </w:style>
  <w:style w:type="character" w:customStyle="1" w:styleId="20">
    <w:name w:val="Заголовок 2 Знак"/>
    <w:aliases w:val="Заголовок2.1 Знак"/>
    <w:basedOn w:val="a0"/>
    <w:link w:val="2"/>
    <w:rsid w:val="008B1342"/>
    <w:rPr>
      <w:rFonts w:asciiTheme="majorHAnsi" w:eastAsiaTheme="majorEastAsia" w:hAnsiTheme="majorHAnsi" w:cstheme="majorBidi"/>
      <w:b/>
      <w:bCs/>
      <w:color w:val="4472C4" w:themeColor="accent1"/>
      <w:sz w:val="26"/>
      <w:szCs w:val="26"/>
      <w:lang w:val="ru-RU" w:eastAsia="ru-RU"/>
    </w:rPr>
  </w:style>
  <w:style w:type="character" w:customStyle="1" w:styleId="30">
    <w:name w:val="Заголовок 3 Знак"/>
    <w:basedOn w:val="a0"/>
    <w:link w:val="3"/>
    <w:rsid w:val="008B1342"/>
    <w:rPr>
      <w:rFonts w:ascii="Cambria" w:eastAsia="Times New Roman" w:hAnsi="Cambria" w:cs="Times New Roman"/>
      <w:color w:val="243F60"/>
      <w:sz w:val="24"/>
      <w:szCs w:val="24"/>
      <w:lang w:val="ru-RU"/>
    </w:rPr>
  </w:style>
  <w:style w:type="character" w:customStyle="1" w:styleId="40">
    <w:name w:val="Заголовок 4 Знак"/>
    <w:basedOn w:val="a0"/>
    <w:link w:val="4"/>
    <w:uiPriority w:val="9"/>
    <w:rsid w:val="008B1342"/>
    <w:rPr>
      <w:rFonts w:ascii="Cambria" w:eastAsia="Times New Roman" w:hAnsi="Cambria" w:cs="Times New Roman"/>
      <w:i/>
      <w:iCs/>
      <w:color w:val="365F91"/>
      <w:lang w:val="ru-RU"/>
    </w:rPr>
  </w:style>
  <w:style w:type="character" w:customStyle="1" w:styleId="50">
    <w:name w:val="Заголовок 5 Знак"/>
    <w:basedOn w:val="a0"/>
    <w:link w:val="5"/>
    <w:uiPriority w:val="9"/>
    <w:rsid w:val="008B1342"/>
    <w:rPr>
      <w:rFonts w:ascii="Cambria" w:eastAsia="Times New Roman" w:hAnsi="Cambria" w:cs="Times New Roman"/>
      <w:color w:val="365F91"/>
      <w:lang w:val="ru-RU"/>
    </w:rPr>
  </w:style>
  <w:style w:type="character" w:customStyle="1" w:styleId="60">
    <w:name w:val="Заголовок 6 Знак"/>
    <w:basedOn w:val="a0"/>
    <w:link w:val="6"/>
    <w:uiPriority w:val="9"/>
    <w:semiHidden/>
    <w:rsid w:val="008B1342"/>
    <w:rPr>
      <w:rFonts w:ascii="Cambria" w:eastAsia="Times New Roman" w:hAnsi="Cambria" w:cs="Times New Roman"/>
      <w:color w:val="243F60"/>
      <w:lang w:val="ru-RU"/>
    </w:rPr>
  </w:style>
  <w:style w:type="character" w:customStyle="1" w:styleId="70">
    <w:name w:val="Заголовок 7 Знак"/>
    <w:basedOn w:val="a0"/>
    <w:link w:val="7"/>
    <w:uiPriority w:val="9"/>
    <w:semiHidden/>
    <w:rsid w:val="008B1342"/>
    <w:rPr>
      <w:rFonts w:ascii="Cambria" w:eastAsia="Times New Roman" w:hAnsi="Cambria" w:cs="Times New Roman"/>
      <w:i/>
      <w:iCs/>
      <w:color w:val="243F60"/>
      <w:lang w:val="ru-RU"/>
    </w:rPr>
  </w:style>
  <w:style w:type="character" w:customStyle="1" w:styleId="80">
    <w:name w:val="Заголовок 8 Знак"/>
    <w:basedOn w:val="a0"/>
    <w:link w:val="8"/>
    <w:uiPriority w:val="9"/>
    <w:semiHidden/>
    <w:rsid w:val="008B1342"/>
    <w:rPr>
      <w:rFonts w:ascii="Cambria" w:eastAsia="Times New Roman" w:hAnsi="Cambria" w:cs="Times New Roman"/>
      <w:color w:val="272727"/>
      <w:sz w:val="21"/>
      <w:szCs w:val="21"/>
      <w:lang w:val="ru-RU"/>
    </w:rPr>
  </w:style>
  <w:style w:type="character" w:customStyle="1" w:styleId="90">
    <w:name w:val="Заголовок 9 Знак"/>
    <w:basedOn w:val="a0"/>
    <w:link w:val="9"/>
    <w:uiPriority w:val="9"/>
    <w:semiHidden/>
    <w:rsid w:val="008B1342"/>
    <w:rPr>
      <w:rFonts w:ascii="Cambria" w:eastAsia="Times New Roman" w:hAnsi="Cambria" w:cs="Times New Roman"/>
      <w:i/>
      <w:iCs/>
      <w:color w:val="272727"/>
      <w:sz w:val="21"/>
      <w:szCs w:val="21"/>
      <w:lang w:val="ru-RU"/>
    </w:rPr>
  </w:style>
  <w:style w:type="character" w:customStyle="1" w:styleId="18">
    <w:name w:val="Нижний колонтитул Знак1"/>
    <w:basedOn w:val="a0"/>
    <w:uiPriority w:val="99"/>
    <w:semiHidden/>
    <w:rsid w:val="008B1342"/>
    <w:rPr>
      <w:rFonts w:eastAsiaTheme="minorEastAsia"/>
      <w:lang w:eastAsia="ru-RU"/>
    </w:rPr>
  </w:style>
  <w:style w:type="paragraph" w:customStyle="1" w:styleId="25">
    <w:name w:val="Заголовок2"/>
    <w:basedOn w:val="a"/>
    <w:link w:val="26"/>
    <w:qFormat/>
    <w:rsid w:val="008B1342"/>
    <w:pPr>
      <w:tabs>
        <w:tab w:val="num" w:pos="1021"/>
      </w:tabs>
      <w:suppressAutoHyphens/>
      <w:spacing w:after="0" w:line="240" w:lineRule="auto"/>
      <w:ind w:firstLine="567"/>
      <w:jc w:val="both"/>
    </w:pPr>
    <w:rPr>
      <w:rFonts w:ascii="Times New Roman" w:eastAsia="Times New Roman" w:hAnsi="Times New Roman" w:cs="Times New Roman"/>
      <w:b/>
      <w:color w:val="000000"/>
      <w:sz w:val="28"/>
      <w:szCs w:val="28"/>
      <w:lang w:val="kk-KZ" w:eastAsia="ru-RU"/>
    </w:rPr>
  </w:style>
  <w:style w:type="character" w:customStyle="1" w:styleId="26">
    <w:name w:val="Заголовок2 Знак"/>
    <w:basedOn w:val="a0"/>
    <w:link w:val="25"/>
    <w:rsid w:val="008B1342"/>
    <w:rPr>
      <w:rFonts w:ascii="Times New Roman" w:eastAsia="Times New Roman" w:hAnsi="Times New Roman" w:cs="Times New Roman"/>
      <w:b/>
      <w:color w:val="000000"/>
      <w:sz w:val="28"/>
      <w:szCs w:val="28"/>
      <w:lang w:val="kk-KZ" w:eastAsia="ru-RU"/>
    </w:rPr>
  </w:style>
  <w:style w:type="paragraph" w:customStyle="1" w:styleId="110">
    <w:name w:val="Заголовок1.1"/>
    <w:basedOn w:val="2"/>
    <w:link w:val="111"/>
    <w:qFormat/>
    <w:rsid w:val="008B1342"/>
    <w:pPr>
      <w:spacing w:before="0" w:line="240" w:lineRule="auto"/>
      <w:ind w:firstLine="567"/>
      <w:jc w:val="both"/>
    </w:pPr>
    <w:rPr>
      <w:rFonts w:ascii="Times New Roman" w:hAnsi="Times New Roman"/>
      <w:bCs w:val="0"/>
      <w:color w:val="000000" w:themeColor="text1"/>
      <w:sz w:val="28"/>
    </w:rPr>
  </w:style>
  <w:style w:type="character" w:customStyle="1" w:styleId="111">
    <w:name w:val="Заголовок1.1 Знак"/>
    <w:basedOn w:val="a0"/>
    <w:link w:val="110"/>
    <w:rsid w:val="008B1342"/>
    <w:rPr>
      <w:rFonts w:ascii="Times New Roman" w:eastAsiaTheme="majorEastAsia" w:hAnsi="Times New Roman" w:cstheme="majorBidi"/>
      <w:b/>
      <w:color w:val="000000" w:themeColor="text1"/>
      <w:sz w:val="28"/>
      <w:szCs w:val="26"/>
      <w:lang w:val="ru-RU" w:eastAsia="ru-RU"/>
    </w:rPr>
  </w:style>
  <w:style w:type="paragraph" w:styleId="af9">
    <w:name w:val="Body Text"/>
    <w:basedOn w:val="a"/>
    <w:link w:val="afa"/>
    <w:uiPriority w:val="99"/>
    <w:unhideWhenUsed/>
    <w:rsid w:val="008B1342"/>
    <w:pPr>
      <w:spacing w:after="120" w:line="276" w:lineRule="auto"/>
    </w:pPr>
    <w:rPr>
      <w:rFonts w:ascii="Calibri" w:eastAsia="Times New Roman" w:hAnsi="Calibri" w:cs="Times New Roman"/>
      <w:lang w:eastAsia="ru-RU"/>
    </w:rPr>
  </w:style>
  <w:style w:type="character" w:customStyle="1" w:styleId="afa">
    <w:name w:val="Основной текст Знак"/>
    <w:basedOn w:val="a0"/>
    <w:link w:val="af9"/>
    <w:uiPriority w:val="99"/>
    <w:rsid w:val="008B1342"/>
    <w:rPr>
      <w:rFonts w:ascii="Calibri" w:eastAsia="Times New Roman" w:hAnsi="Calibri" w:cs="Times New Roman"/>
      <w:lang w:val="ru-RU" w:eastAsia="ru-RU"/>
    </w:rPr>
  </w:style>
  <w:style w:type="character" w:customStyle="1" w:styleId="27">
    <w:name w:val="Основной текст (2)_"/>
    <w:basedOn w:val="a0"/>
    <w:link w:val="28"/>
    <w:uiPriority w:val="99"/>
    <w:rsid w:val="008B1342"/>
    <w:rPr>
      <w:rFonts w:ascii="Times New Roman" w:hAnsi="Times New Roman" w:cs="Times New Roman"/>
      <w:sz w:val="16"/>
      <w:szCs w:val="16"/>
      <w:shd w:val="clear" w:color="auto" w:fill="FFFFFF"/>
    </w:rPr>
  </w:style>
  <w:style w:type="paragraph" w:customStyle="1" w:styleId="28">
    <w:name w:val="Основной текст (2)"/>
    <w:basedOn w:val="a"/>
    <w:link w:val="27"/>
    <w:uiPriority w:val="99"/>
    <w:rsid w:val="008B1342"/>
    <w:pPr>
      <w:shd w:val="clear" w:color="auto" w:fill="FFFFFF"/>
      <w:spacing w:after="0" w:line="240" w:lineRule="atLeast"/>
    </w:pPr>
    <w:rPr>
      <w:rFonts w:ascii="Times New Roman" w:hAnsi="Times New Roman" w:cs="Times New Roman"/>
      <w:sz w:val="16"/>
      <w:szCs w:val="16"/>
      <w:lang w:val="ru-KZ"/>
    </w:rPr>
  </w:style>
  <w:style w:type="character" w:customStyle="1" w:styleId="41">
    <w:name w:val="Основной текст (4)_"/>
    <w:basedOn w:val="a0"/>
    <w:link w:val="42"/>
    <w:uiPriority w:val="99"/>
    <w:rsid w:val="008B1342"/>
    <w:rPr>
      <w:rFonts w:ascii="Times New Roman" w:hAnsi="Times New Roman" w:cs="Times New Roman"/>
      <w:b/>
      <w:bCs/>
      <w:i/>
      <w:iCs/>
      <w:sz w:val="15"/>
      <w:szCs w:val="15"/>
      <w:shd w:val="clear" w:color="auto" w:fill="FFFFFF"/>
    </w:rPr>
  </w:style>
  <w:style w:type="paragraph" w:customStyle="1" w:styleId="42">
    <w:name w:val="Основной текст (4)"/>
    <w:basedOn w:val="a"/>
    <w:link w:val="41"/>
    <w:uiPriority w:val="99"/>
    <w:rsid w:val="008B1342"/>
    <w:pPr>
      <w:shd w:val="clear" w:color="auto" w:fill="FFFFFF"/>
      <w:spacing w:after="0" w:line="240" w:lineRule="atLeast"/>
    </w:pPr>
    <w:rPr>
      <w:rFonts w:ascii="Times New Roman" w:hAnsi="Times New Roman" w:cs="Times New Roman"/>
      <w:b/>
      <w:bCs/>
      <w:i/>
      <w:iCs/>
      <w:sz w:val="15"/>
      <w:szCs w:val="15"/>
      <w:lang w:val="ru-KZ"/>
    </w:rPr>
  </w:style>
  <w:style w:type="paragraph" w:customStyle="1" w:styleId="112">
    <w:name w:val="Заголовок 11"/>
    <w:basedOn w:val="a"/>
    <w:next w:val="a"/>
    <w:qFormat/>
    <w:rsid w:val="008B1342"/>
    <w:pPr>
      <w:keepNext/>
      <w:keepLines/>
      <w:spacing w:before="240" w:after="0" w:line="276" w:lineRule="auto"/>
      <w:ind w:left="1287" w:hanging="360"/>
      <w:outlineLvl w:val="0"/>
    </w:pPr>
    <w:rPr>
      <w:rFonts w:ascii="Cambria" w:eastAsia="Times New Roman" w:hAnsi="Cambria" w:cs="Times New Roman"/>
      <w:color w:val="365F91"/>
      <w:sz w:val="32"/>
      <w:szCs w:val="32"/>
      <w:lang w:eastAsia="ru-RU"/>
    </w:rPr>
  </w:style>
  <w:style w:type="paragraph" w:customStyle="1" w:styleId="310">
    <w:name w:val="Заголовок 31"/>
    <w:basedOn w:val="a"/>
    <w:next w:val="a"/>
    <w:unhideWhenUsed/>
    <w:qFormat/>
    <w:rsid w:val="008B1342"/>
    <w:pPr>
      <w:keepNext/>
      <w:keepLines/>
      <w:spacing w:before="40" w:after="0" w:line="276" w:lineRule="auto"/>
      <w:ind w:left="2727" w:hanging="360"/>
      <w:outlineLvl w:val="2"/>
    </w:pPr>
    <w:rPr>
      <w:rFonts w:ascii="Cambria" w:eastAsia="Times New Roman" w:hAnsi="Cambria" w:cs="Times New Roman"/>
      <w:color w:val="243F60"/>
      <w:sz w:val="24"/>
      <w:szCs w:val="24"/>
      <w:lang w:eastAsia="ru-RU"/>
    </w:rPr>
  </w:style>
  <w:style w:type="paragraph" w:customStyle="1" w:styleId="410">
    <w:name w:val="Заголовок 41"/>
    <w:basedOn w:val="a"/>
    <w:next w:val="a"/>
    <w:uiPriority w:val="9"/>
    <w:unhideWhenUsed/>
    <w:qFormat/>
    <w:rsid w:val="008B1342"/>
    <w:pPr>
      <w:keepNext/>
      <w:keepLines/>
      <w:spacing w:before="40" w:after="0" w:line="276" w:lineRule="auto"/>
      <w:ind w:left="3447" w:hanging="360"/>
      <w:outlineLvl w:val="3"/>
    </w:pPr>
    <w:rPr>
      <w:rFonts w:ascii="Cambria" w:eastAsia="Times New Roman" w:hAnsi="Cambria" w:cs="Times New Roman"/>
      <w:i/>
      <w:iCs/>
      <w:color w:val="365F91"/>
      <w:lang w:eastAsia="ru-RU"/>
    </w:rPr>
  </w:style>
  <w:style w:type="paragraph" w:customStyle="1" w:styleId="51">
    <w:name w:val="Заголовок 51"/>
    <w:basedOn w:val="a"/>
    <w:next w:val="a"/>
    <w:uiPriority w:val="9"/>
    <w:unhideWhenUsed/>
    <w:qFormat/>
    <w:rsid w:val="008B1342"/>
    <w:pPr>
      <w:keepNext/>
      <w:keepLines/>
      <w:spacing w:before="40" w:after="0" w:line="276" w:lineRule="auto"/>
      <w:ind w:left="4167" w:hanging="360"/>
      <w:outlineLvl w:val="4"/>
    </w:pPr>
    <w:rPr>
      <w:rFonts w:ascii="Cambria" w:eastAsia="Times New Roman" w:hAnsi="Cambria" w:cs="Times New Roman"/>
      <w:color w:val="365F91"/>
      <w:lang w:eastAsia="ru-RU"/>
    </w:rPr>
  </w:style>
  <w:style w:type="paragraph" w:customStyle="1" w:styleId="61">
    <w:name w:val="Заголовок 61"/>
    <w:basedOn w:val="a"/>
    <w:next w:val="a"/>
    <w:uiPriority w:val="9"/>
    <w:semiHidden/>
    <w:unhideWhenUsed/>
    <w:qFormat/>
    <w:rsid w:val="008B1342"/>
    <w:pPr>
      <w:keepNext/>
      <w:keepLines/>
      <w:spacing w:before="40" w:after="0" w:line="276" w:lineRule="auto"/>
      <w:ind w:left="4887" w:hanging="360"/>
      <w:outlineLvl w:val="5"/>
    </w:pPr>
    <w:rPr>
      <w:rFonts w:ascii="Cambria" w:eastAsia="Times New Roman" w:hAnsi="Cambria" w:cs="Times New Roman"/>
      <w:color w:val="243F60"/>
      <w:lang w:eastAsia="ru-RU"/>
    </w:rPr>
  </w:style>
  <w:style w:type="paragraph" w:customStyle="1" w:styleId="71">
    <w:name w:val="Заголовок 71"/>
    <w:basedOn w:val="a"/>
    <w:next w:val="a"/>
    <w:uiPriority w:val="9"/>
    <w:semiHidden/>
    <w:unhideWhenUsed/>
    <w:qFormat/>
    <w:rsid w:val="008B1342"/>
    <w:pPr>
      <w:keepNext/>
      <w:keepLines/>
      <w:spacing w:before="40" w:after="0" w:line="276" w:lineRule="auto"/>
      <w:ind w:left="5607" w:hanging="360"/>
      <w:outlineLvl w:val="6"/>
    </w:pPr>
    <w:rPr>
      <w:rFonts w:ascii="Cambria" w:eastAsia="Times New Roman" w:hAnsi="Cambria" w:cs="Times New Roman"/>
      <w:i/>
      <w:iCs/>
      <w:color w:val="243F60"/>
      <w:lang w:eastAsia="ru-RU"/>
    </w:rPr>
  </w:style>
  <w:style w:type="paragraph" w:customStyle="1" w:styleId="81">
    <w:name w:val="Заголовок 81"/>
    <w:basedOn w:val="a"/>
    <w:next w:val="a"/>
    <w:uiPriority w:val="9"/>
    <w:semiHidden/>
    <w:unhideWhenUsed/>
    <w:qFormat/>
    <w:rsid w:val="008B1342"/>
    <w:pPr>
      <w:keepNext/>
      <w:keepLines/>
      <w:spacing w:before="40" w:after="0" w:line="276" w:lineRule="auto"/>
      <w:ind w:left="6327" w:hanging="360"/>
      <w:outlineLvl w:val="7"/>
    </w:pPr>
    <w:rPr>
      <w:rFonts w:ascii="Cambria" w:eastAsia="Times New Roman" w:hAnsi="Cambria" w:cs="Times New Roman"/>
      <w:color w:val="272727"/>
      <w:sz w:val="21"/>
      <w:szCs w:val="21"/>
      <w:lang w:eastAsia="ru-RU"/>
    </w:rPr>
  </w:style>
  <w:style w:type="paragraph" w:customStyle="1" w:styleId="91">
    <w:name w:val="Заголовок 91"/>
    <w:basedOn w:val="a"/>
    <w:next w:val="a"/>
    <w:uiPriority w:val="9"/>
    <w:semiHidden/>
    <w:unhideWhenUsed/>
    <w:qFormat/>
    <w:rsid w:val="008B1342"/>
    <w:pPr>
      <w:keepNext/>
      <w:keepLines/>
      <w:spacing w:before="40" w:after="0" w:line="276" w:lineRule="auto"/>
      <w:ind w:left="7047" w:hanging="360"/>
      <w:outlineLvl w:val="8"/>
    </w:pPr>
    <w:rPr>
      <w:rFonts w:ascii="Cambria" w:eastAsia="Times New Roman" w:hAnsi="Cambria" w:cs="Times New Roman"/>
      <w:i/>
      <w:iCs/>
      <w:color w:val="272727"/>
      <w:sz w:val="21"/>
      <w:szCs w:val="21"/>
      <w:lang w:eastAsia="ru-RU"/>
    </w:rPr>
  </w:style>
  <w:style w:type="paragraph" w:customStyle="1" w:styleId="19">
    <w:name w:val="Верхний колонтитул1"/>
    <w:basedOn w:val="a"/>
    <w:next w:val="af3"/>
    <w:uiPriority w:val="99"/>
    <w:unhideWhenUsed/>
    <w:rsid w:val="008B1342"/>
    <w:pPr>
      <w:tabs>
        <w:tab w:val="center" w:pos="4677"/>
        <w:tab w:val="right" w:pos="9355"/>
      </w:tabs>
      <w:spacing w:after="0" w:line="240" w:lineRule="auto"/>
    </w:pPr>
    <w:rPr>
      <w:rFonts w:eastAsiaTheme="minorEastAsia"/>
      <w:lang w:eastAsia="ru-RU"/>
    </w:rPr>
  </w:style>
  <w:style w:type="character" w:customStyle="1" w:styleId="afb">
    <w:name w:val="Основной текст с отступом Знак"/>
    <w:basedOn w:val="a0"/>
    <w:link w:val="afc"/>
    <w:uiPriority w:val="99"/>
    <w:semiHidden/>
    <w:rsid w:val="008B1342"/>
    <w:rPr>
      <w:rFonts w:ascii="Times New Roman" w:eastAsia="Times New Roman" w:hAnsi="Times New Roman" w:cs="Times New Roman"/>
      <w:sz w:val="28"/>
      <w:szCs w:val="24"/>
    </w:rPr>
  </w:style>
  <w:style w:type="paragraph" w:styleId="afc">
    <w:name w:val="Body Text Indent"/>
    <w:basedOn w:val="a"/>
    <w:link w:val="afb"/>
    <w:uiPriority w:val="99"/>
    <w:semiHidden/>
    <w:rsid w:val="008B1342"/>
    <w:pPr>
      <w:spacing w:after="0" w:line="240" w:lineRule="auto"/>
      <w:ind w:firstLine="540"/>
      <w:jc w:val="both"/>
    </w:pPr>
    <w:rPr>
      <w:rFonts w:ascii="Times New Roman" w:eastAsia="Times New Roman" w:hAnsi="Times New Roman" w:cs="Times New Roman"/>
      <w:sz w:val="28"/>
      <w:szCs w:val="24"/>
      <w:lang w:val="ru-KZ"/>
    </w:rPr>
  </w:style>
  <w:style w:type="character" w:customStyle="1" w:styleId="1a">
    <w:name w:val="Основной текст с отступом Знак1"/>
    <w:basedOn w:val="a0"/>
    <w:uiPriority w:val="99"/>
    <w:semiHidden/>
    <w:rsid w:val="008B1342"/>
    <w:rPr>
      <w:lang w:val="ru-RU"/>
    </w:rPr>
  </w:style>
  <w:style w:type="character" w:customStyle="1" w:styleId="32">
    <w:name w:val="Основной текст с отступом 3 Знак"/>
    <w:basedOn w:val="a0"/>
    <w:link w:val="33"/>
    <w:rsid w:val="008B1342"/>
    <w:rPr>
      <w:rFonts w:ascii="Times New Roman" w:eastAsia="Times New Roman" w:hAnsi="Times New Roman" w:cs="Times New Roman"/>
      <w:sz w:val="16"/>
      <w:szCs w:val="16"/>
    </w:rPr>
  </w:style>
  <w:style w:type="paragraph" w:styleId="33">
    <w:name w:val="Body Text Indent 3"/>
    <w:basedOn w:val="a"/>
    <w:link w:val="32"/>
    <w:rsid w:val="008B1342"/>
    <w:pPr>
      <w:spacing w:after="120" w:line="240" w:lineRule="auto"/>
      <w:ind w:left="283"/>
    </w:pPr>
    <w:rPr>
      <w:rFonts w:ascii="Times New Roman" w:eastAsia="Times New Roman" w:hAnsi="Times New Roman" w:cs="Times New Roman"/>
      <w:sz w:val="16"/>
      <w:szCs w:val="16"/>
      <w:lang w:val="ru-KZ"/>
    </w:rPr>
  </w:style>
  <w:style w:type="character" w:customStyle="1" w:styleId="311">
    <w:name w:val="Основной текст с отступом 3 Знак1"/>
    <w:basedOn w:val="a0"/>
    <w:semiHidden/>
    <w:rsid w:val="008B1342"/>
    <w:rPr>
      <w:sz w:val="16"/>
      <w:szCs w:val="16"/>
      <w:lang w:val="ru-RU"/>
    </w:rPr>
  </w:style>
  <w:style w:type="character" w:customStyle="1" w:styleId="afd">
    <w:name w:val="Основной текст_"/>
    <w:basedOn w:val="a0"/>
    <w:link w:val="1b"/>
    <w:rsid w:val="008B1342"/>
    <w:rPr>
      <w:rFonts w:ascii="Sylfaen" w:eastAsia="Sylfaen" w:hAnsi="Sylfaen" w:cs="Sylfaen"/>
      <w:spacing w:val="10"/>
      <w:sz w:val="19"/>
      <w:szCs w:val="19"/>
      <w:shd w:val="clear" w:color="auto" w:fill="FFFFFF"/>
    </w:rPr>
  </w:style>
  <w:style w:type="paragraph" w:customStyle="1" w:styleId="1b">
    <w:name w:val="Основной текст1"/>
    <w:basedOn w:val="a"/>
    <w:link w:val="afd"/>
    <w:rsid w:val="008B1342"/>
    <w:pPr>
      <w:shd w:val="clear" w:color="auto" w:fill="FFFFFF"/>
      <w:spacing w:before="300" w:after="0" w:line="211" w:lineRule="exact"/>
      <w:ind w:firstLine="320"/>
      <w:jc w:val="both"/>
    </w:pPr>
    <w:rPr>
      <w:rFonts w:ascii="Sylfaen" w:eastAsia="Sylfaen" w:hAnsi="Sylfaen" w:cs="Sylfaen"/>
      <w:spacing w:val="10"/>
      <w:sz w:val="19"/>
      <w:szCs w:val="19"/>
      <w:lang w:val="ru-KZ"/>
    </w:rPr>
  </w:style>
  <w:style w:type="character" w:customStyle="1" w:styleId="afe">
    <w:name w:val="Подпись к картинке_"/>
    <w:basedOn w:val="a0"/>
    <w:link w:val="aff"/>
    <w:rsid w:val="008B1342"/>
    <w:rPr>
      <w:rFonts w:ascii="Times New Roman" w:eastAsia="Times New Roman" w:hAnsi="Times New Roman" w:cs="Times New Roman"/>
      <w:sz w:val="19"/>
      <w:szCs w:val="19"/>
      <w:shd w:val="clear" w:color="auto" w:fill="FFFFFF"/>
    </w:rPr>
  </w:style>
  <w:style w:type="paragraph" w:customStyle="1" w:styleId="aff">
    <w:name w:val="Подпись к картинке"/>
    <w:basedOn w:val="a"/>
    <w:link w:val="afe"/>
    <w:rsid w:val="008B1342"/>
    <w:pPr>
      <w:shd w:val="clear" w:color="auto" w:fill="FFFFFF"/>
      <w:spacing w:after="0" w:line="0" w:lineRule="atLeast"/>
    </w:pPr>
    <w:rPr>
      <w:rFonts w:ascii="Times New Roman" w:eastAsia="Times New Roman" w:hAnsi="Times New Roman" w:cs="Times New Roman"/>
      <w:sz w:val="19"/>
      <w:szCs w:val="19"/>
      <w:lang w:val="ru-KZ"/>
    </w:rPr>
  </w:style>
  <w:style w:type="character" w:customStyle="1" w:styleId="1c">
    <w:name w:val="Гиперссылка1"/>
    <w:basedOn w:val="a0"/>
    <w:uiPriority w:val="99"/>
    <w:unhideWhenUsed/>
    <w:rsid w:val="008B1342"/>
    <w:rPr>
      <w:color w:val="0000FF"/>
      <w:u w:val="single"/>
    </w:rPr>
  </w:style>
  <w:style w:type="paragraph" w:customStyle="1" w:styleId="1d">
    <w:name w:val="Заголовок оглавления1"/>
    <w:basedOn w:val="1"/>
    <w:next w:val="a"/>
    <w:uiPriority w:val="39"/>
    <w:unhideWhenUsed/>
    <w:qFormat/>
    <w:rsid w:val="008B1342"/>
  </w:style>
  <w:style w:type="paragraph" w:customStyle="1" w:styleId="210">
    <w:name w:val="Оглавление 21"/>
    <w:basedOn w:val="a"/>
    <w:next w:val="a"/>
    <w:autoRedefine/>
    <w:uiPriority w:val="39"/>
    <w:unhideWhenUsed/>
    <w:qFormat/>
    <w:rsid w:val="008B1342"/>
    <w:pPr>
      <w:tabs>
        <w:tab w:val="left" w:pos="9356"/>
        <w:tab w:val="right" w:leader="dot" w:pos="9639"/>
      </w:tabs>
      <w:spacing w:after="0" w:line="240" w:lineRule="auto"/>
      <w:ind w:left="993"/>
    </w:pPr>
    <w:rPr>
      <w:rFonts w:ascii="Times New Roman" w:eastAsiaTheme="minorEastAsia" w:hAnsi="Times New Roman" w:cs="Times New Roman"/>
      <w:noProof/>
      <w:sz w:val="28"/>
      <w:szCs w:val="28"/>
      <w:lang w:eastAsia="ru-RU"/>
    </w:rPr>
  </w:style>
  <w:style w:type="paragraph" w:customStyle="1" w:styleId="1e">
    <w:name w:val="Стиль1"/>
    <w:basedOn w:val="a"/>
    <w:link w:val="1f"/>
    <w:rsid w:val="008B1342"/>
    <w:pPr>
      <w:suppressAutoHyphens/>
      <w:spacing w:after="0" w:line="240" w:lineRule="auto"/>
      <w:ind w:firstLine="708"/>
      <w:jc w:val="both"/>
    </w:pPr>
    <w:rPr>
      <w:rFonts w:ascii="Times New Roman" w:eastAsia="Times New Roman" w:hAnsi="Times New Roman" w:cs="Times New Roman"/>
      <w:b/>
      <w:color w:val="000000"/>
      <w:sz w:val="28"/>
      <w:szCs w:val="28"/>
      <w:lang w:val="kk-KZ" w:eastAsia="ru-RU"/>
    </w:rPr>
  </w:style>
  <w:style w:type="character" w:customStyle="1" w:styleId="1f">
    <w:name w:val="Стиль1 Знак"/>
    <w:basedOn w:val="a0"/>
    <w:link w:val="1e"/>
    <w:rsid w:val="008B1342"/>
    <w:rPr>
      <w:rFonts w:ascii="Times New Roman" w:eastAsia="Times New Roman" w:hAnsi="Times New Roman" w:cs="Times New Roman"/>
      <w:b/>
      <w:color w:val="000000"/>
      <w:sz w:val="28"/>
      <w:szCs w:val="28"/>
      <w:lang w:val="kk-KZ" w:eastAsia="ru-RU"/>
    </w:rPr>
  </w:style>
  <w:style w:type="paragraph" w:customStyle="1" w:styleId="34">
    <w:name w:val="Заголовок3"/>
    <w:basedOn w:val="25"/>
    <w:link w:val="35"/>
    <w:rsid w:val="008B1342"/>
    <w:pPr>
      <w:tabs>
        <w:tab w:val="clear" w:pos="1021"/>
      </w:tabs>
      <w:ind w:firstLine="0"/>
    </w:pPr>
  </w:style>
  <w:style w:type="character" w:customStyle="1" w:styleId="35">
    <w:name w:val="Заголовок3 Знак"/>
    <w:basedOn w:val="26"/>
    <w:link w:val="34"/>
    <w:rsid w:val="008B1342"/>
    <w:rPr>
      <w:rFonts w:ascii="Times New Roman" w:eastAsia="Times New Roman" w:hAnsi="Times New Roman" w:cs="Times New Roman"/>
      <w:b/>
      <w:color w:val="000000"/>
      <w:sz w:val="28"/>
      <w:szCs w:val="28"/>
      <w:lang w:val="kk-KZ" w:eastAsia="ru-RU"/>
    </w:rPr>
  </w:style>
  <w:style w:type="paragraph" w:customStyle="1" w:styleId="36">
    <w:name w:val="Оглавление3"/>
    <w:basedOn w:val="a"/>
    <w:link w:val="37"/>
    <w:qFormat/>
    <w:rsid w:val="008B1342"/>
    <w:pPr>
      <w:spacing w:after="0" w:line="240" w:lineRule="auto"/>
      <w:ind w:firstLine="567"/>
      <w:jc w:val="both"/>
    </w:pPr>
    <w:rPr>
      <w:rFonts w:ascii="Times New Roman" w:eastAsia="Calibri" w:hAnsi="Times New Roman" w:cs="Times New Roman"/>
      <w:sz w:val="28"/>
      <w:szCs w:val="28"/>
    </w:rPr>
  </w:style>
  <w:style w:type="character" w:customStyle="1" w:styleId="37">
    <w:name w:val="Оглавление3 Знак"/>
    <w:basedOn w:val="a0"/>
    <w:link w:val="36"/>
    <w:rsid w:val="008B1342"/>
    <w:rPr>
      <w:rFonts w:ascii="Times New Roman" w:eastAsia="Calibri" w:hAnsi="Times New Roman" w:cs="Times New Roman"/>
      <w:sz w:val="28"/>
      <w:szCs w:val="28"/>
      <w:lang w:val="ru-RU"/>
    </w:rPr>
  </w:style>
  <w:style w:type="paragraph" w:customStyle="1" w:styleId="29">
    <w:name w:val="Оглавление2"/>
    <w:basedOn w:val="a"/>
    <w:qFormat/>
    <w:rsid w:val="008B1342"/>
    <w:pPr>
      <w:tabs>
        <w:tab w:val="num" w:pos="988"/>
      </w:tabs>
      <w:spacing w:after="0" w:line="240" w:lineRule="auto"/>
      <w:ind w:firstLine="567"/>
      <w:jc w:val="both"/>
    </w:pPr>
    <w:rPr>
      <w:rFonts w:ascii="Times New Roman" w:eastAsia="Times New Roman" w:hAnsi="Times New Roman" w:cs="Times New Roman"/>
      <w:b/>
      <w:sz w:val="28"/>
      <w:szCs w:val="28"/>
      <w:lang w:eastAsia="ru-RU"/>
    </w:rPr>
  </w:style>
  <w:style w:type="character" w:customStyle="1" w:styleId="FontStyle12">
    <w:name w:val="Font Style12"/>
    <w:basedOn w:val="a0"/>
    <w:uiPriority w:val="99"/>
    <w:rsid w:val="008B1342"/>
    <w:rPr>
      <w:rFonts w:ascii="Times New Roman" w:hAnsi="Times New Roman" w:cs="Times New Roman"/>
      <w:sz w:val="26"/>
      <w:szCs w:val="26"/>
    </w:rPr>
  </w:style>
  <w:style w:type="character" w:customStyle="1" w:styleId="FontStyle32">
    <w:name w:val="Font Style32"/>
    <w:basedOn w:val="a0"/>
    <w:uiPriority w:val="99"/>
    <w:rsid w:val="008B1342"/>
    <w:rPr>
      <w:rFonts w:ascii="Times New Roman" w:hAnsi="Times New Roman" w:cs="Times New Roman"/>
      <w:sz w:val="24"/>
      <w:szCs w:val="24"/>
    </w:rPr>
  </w:style>
  <w:style w:type="paragraph" w:customStyle="1" w:styleId="Style7">
    <w:name w:val="Style7"/>
    <w:basedOn w:val="a"/>
    <w:uiPriority w:val="99"/>
    <w:rsid w:val="008B134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4">
    <w:name w:val="Font Style24"/>
    <w:basedOn w:val="a0"/>
    <w:rsid w:val="008B1342"/>
    <w:rPr>
      <w:rFonts w:ascii="Times New Roman" w:hAnsi="Times New Roman" w:cs="Times New Roman"/>
      <w:b/>
      <w:bCs/>
      <w:sz w:val="24"/>
      <w:szCs w:val="24"/>
    </w:rPr>
  </w:style>
  <w:style w:type="paragraph" w:customStyle="1" w:styleId="Iauiue">
    <w:name w:val="Iau.iue"/>
    <w:basedOn w:val="a"/>
    <w:next w:val="a"/>
    <w:uiPriority w:val="99"/>
    <w:rsid w:val="008B1342"/>
    <w:pPr>
      <w:autoSpaceDE w:val="0"/>
      <w:autoSpaceDN w:val="0"/>
      <w:adjustRightInd w:val="0"/>
      <w:spacing w:after="0" w:line="240" w:lineRule="auto"/>
      <w:ind w:firstLine="709"/>
    </w:pPr>
    <w:rPr>
      <w:rFonts w:ascii="Times New Roman" w:eastAsia="Calibri" w:hAnsi="Times New Roman" w:cs="Times New Roman"/>
      <w:sz w:val="24"/>
      <w:szCs w:val="24"/>
    </w:rPr>
  </w:style>
  <w:style w:type="paragraph" w:customStyle="1" w:styleId="Style1">
    <w:name w:val="Style1"/>
    <w:basedOn w:val="a"/>
    <w:uiPriority w:val="99"/>
    <w:rsid w:val="008B134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
    <w:uiPriority w:val="99"/>
    <w:rsid w:val="008B1342"/>
    <w:pPr>
      <w:widowControl w:val="0"/>
      <w:autoSpaceDE w:val="0"/>
      <w:autoSpaceDN w:val="0"/>
      <w:adjustRightInd w:val="0"/>
      <w:spacing w:after="0" w:line="326" w:lineRule="exact"/>
      <w:ind w:firstLine="725"/>
    </w:pPr>
    <w:rPr>
      <w:rFonts w:ascii="Times New Roman" w:eastAsia="Times New Roman" w:hAnsi="Times New Roman" w:cs="Times New Roman"/>
      <w:sz w:val="24"/>
      <w:szCs w:val="24"/>
      <w:lang w:eastAsia="ru-RU"/>
    </w:rPr>
  </w:style>
  <w:style w:type="paragraph" w:customStyle="1" w:styleId="Style3">
    <w:name w:val="Style3"/>
    <w:basedOn w:val="a"/>
    <w:uiPriority w:val="99"/>
    <w:rsid w:val="008B1342"/>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eastAsia="ru-RU"/>
    </w:rPr>
  </w:style>
  <w:style w:type="paragraph" w:customStyle="1" w:styleId="Style4">
    <w:name w:val="Style4"/>
    <w:basedOn w:val="a"/>
    <w:uiPriority w:val="99"/>
    <w:rsid w:val="008B1342"/>
    <w:pPr>
      <w:widowControl w:val="0"/>
      <w:autoSpaceDE w:val="0"/>
      <w:autoSpaceDN w:val="0"/>
      <w:adjustRightInd w:val="0"/>
      <w:spacing w:after="0" w:line="324" w:lineRule="exact"/>
    </w:pPr>
    <w:rPr>
      <w:rFonts w:ascii="Times New Roman" w:eastAsia="Times New Roman" w:hAnsi="Times New Roman" w:cs="Times New Roman"/>
      <w:sz w:val="24"/>
      <w:szCs w:val="24"/>
      <w:lang w:eastAsia="ru-RU"/>
    </w:rPr>
  </w:style>
  <w:style w:type="character" w:customStyle="1" w:styleId="FontStyle11">
    <w:name w:val="Font Style11"/>
    <w:basedOn w:val="a0"/>
    <w:uiPriority w:val="99"/>
    <w:rsid w:val="008B1342"/>
    <w:rPr>
      <w:rFonts w:ascii="Times New Roman" w:hAnsi="Times New Roman" w:cs="Times New Roman"/>
      <w:b/>
      <w:bCs/>
      <w:sz w:val="26"/>
      <w:szCs w:val="26"/>
    </w:rPr>
  </w:style>
  <w:style w:type="character" w:customStyle="1" w:styleId="FontStyle13">
    <w:name w:val="Font Style13"/>
    <w:basedOn w:val="a0"/>
    <w:uiPriority w:val="99"/>
    <w:rsid w:val="008B1342"/>
    <w:rPr>
      <w:rFonts w:ascii="Times New Roman" w:hAnsi="Times New Roman" w:cs="Times New Roman"/>
      <w:i/>
      <w:iCs/>
      <w:smallCaps/>
      <w:sz w:val="28"/>
      <w:szCs w:val="28"/>
    </w:rPr>
  </w:style>
  <w:style w:type="paragraph" w:customStyle="1" w:styleId="Default">
    <w:name w:val="Default"/>
    <w:rsid w:val="008B1342"/>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Style12">
    <w:name w:val="Style12"/>
    <w:basedOn w:val="a"/>
    <w:uiPriority w:val="99"/>
    <w:rsid w:val="008B134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36">
    <w:name w:val="Font Style36"/>
    <w:basedOn w:val="a0"/>
    <w:uiPriority w:val="99"/>
    <w:rsid w:val="008B1342"/>
    <w:rPr>
      <w:rFonts w:ascii="Times New Roman" w:hAnsi="Times New Roman" w:cs="Times New Roman"/>
      <w:i/>
      <w:iCs/>
      <w:spacing w:val="10"/>
      <w:sz w:val="24"/>
      <w:szCs w:val="24"/>
    </w:rPr>
  </w:style>
  <w:style w:type="paragraph" w:customStyle="1" w:styleId="Style14">
    <w:name w:val="Style14"/>
    <w:basedOn w:val="a"/>
    <w:uiPriority w:val="99"/>
    <w:rsid w:val="008B134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35">
    <w:name w:val="Font Style35"/>
    <w:basedOn w:val="a0"/>
    <w:uiPriority w:val="99"/>
    <w:rsid w:val="008B1342"/>
    <w:rPr>
      <w:rFonts w:ascii="Sylfaen" w:hAnsi="Sylfaen" w:cs="Sylfaen"/>
      <w:i/>
      <w:iCs/>
      <w:sz w:val="26"/>
      <w:szCs w:val="26"/>
    </w:rPr>
  </w:style>
  <w:style w:type="paragraph" w:customStyle="1" w:styleId="Style21">
    <w:name w:val="Style21"/>
    <w:basedOn w:val="a"/>
    <w:uiPriority w:val="99"/>
    <w:rsid w:val="008B1342"/>
    <w:pPr>
      <w:widowControl w:val="0"/>
      <w:autoSpaceDE w:val="0"/>
      <w:autoSpaceDN w:val="0"/>
      <w:adjustRightInd w:val="0"/>
      <w:spacing w:after="0" w:line="251" w:lineRule="exact"/>
      <w:ind w:firstLine="322"/>
      <w:jc w:val="both"/>
    </w:pPr>
    <w:rPr>
      <w:rFonts w:ascii="Courier New" w:eastAsia="Times New Roman" w:hAnsi="Courier New" w:cs="Courier New"/>
      <w:sz w:val="24"/>
      <w:szCs w:val="24"/>
      <w:lang w:eastAsia="ru-RU"/>
    </w:rPr>
  </w:style>
  <w:style w:type="character" w:customStyle="1" w:styleId="FontStyle78">
    <w:name w:val="Font Style78"/>
    <w:basedOn w:val="a0"/>
    <w:uiPriority w:val="99"/>
    <w:rsid w:val="008B1342"/>
    <w:rPr>
      <w:rFonts w:ascii="Times New Roman" w:hAnsi="Times New Roman" w:cs="Times New Roman"/>
      <w:sz w:val="20"/>
      <w:szCs w:val="20"/>
    </w:rPr>
  </w:style>
  <w:style w:type="paragraph" w:customStyle="1" w:styleId="Style9">
    <w:name w:val="Style9"/>
    <w:basedOn w:val="a"/>
    <w:uiPriority w:val="99"/>
    <w:rsid w:val="008B1342"/>
    <w:pPr>
      <w:widowControl w:val="0"/>
      <w:autoSpaceDE w:val="0"/>
      <w:autoSpaceDN w:val="0"/>
      <w:adjustRightInd w:val="0"/>
      <w:spacing w:after="0" w:line="240" w:lineRule="exact"/>
      <w:jc w:val="center"/>
    </w:pPr>
    <w:rPr>
      <w:rFonts w:ascii="Courier New" w:eastAsia="Times New Roman" w:hAnsi="Courier New" w:cs="Courier New"/>
      <w:sz w:val="24"/>
      <w:szCs w:val="24"/>
      <w:lang w:eastAsia="ru-RU"/>
    </w:rPr>
  </w:style>
  <w:style w:type="paragraph" w:customStyle="1" w:styleId="Style13">
    <w:name w:val="Style13"/>
    <w:basedOn w:val="a"/>
    <w:uiPriority w:val="99"/>
    <w:rsid w:val="008B1342"/>
    <w:pPr>
      <w:widowControl w:val="0"/>
      <w:autoSpaceDE w:val="0"/>
      <w:autoSpaceDN w:val="0"/>
      <w:adjustRightInd w:val="0"/>
      <w:spacing w:after="0" w:line="248" w:lineRule="exact"/>
      <w:jc w:val="center"/>
    </w:pPr>
    <w:rPr>
      <w:rFonts w:ascii="Courier New" w:eastAsia="Times New Roman" w:hAnsi="Courier New" w:cs="Courier New"/>
      <w:sz w:val="24"/>
      <w:szCs w:val="24"/>
      <w:lang w:eastAsia="ru-RU"/>
    </w:rPr>
  </w:style>
  <w:style w:type="paragraph" w:customStyle="1" w:styleId="Style15">
    <w:name w:val="Style15"/>
    <w:basedOn w:val="a"/>
    <w:uiPriority w:val="99"/>
    <w:rsid w:val="008B1342"/>
    <w:pPr>
      <w:widowControl w:val="0"/>
      <w:autoSpaceDE w:val="0"/>
      <w:autoSpaceDN w:val="0"/>
      <w:adjustRightInd w:val="0"/>
      <w:spacing w:after="0" w:line="240" w:lineRule="exact"/>
      <w:jc w:val="center"/>
    </w:pPr>
    <w:rPr>
      <w:rFonts w:ascii="Courier New" w:eastAsia="Times New Roman" w:hAnsi="Courier New" w:cs="Courier New"/>
      <w:sz w:val="24"/>
      <w:szCs w:val="24"/>
      <w:lang w:eastAsia="ru-RU"/>
    </w:rPr>
  </w:style>
  <w:style w:type="paragraph" w:customStyle="1" w:styleId="Style30">
    <w:name w:val="Style30"/>
    <w:basedOn w:val="a"/>
    <w:uiPriority w:val="99"/>
    <w:rsid w:val="008B1342"/>
    <w:pPr>
      <w:widowControl w:val="0"/>
      <w:autoSpaceDE w:val="0"/>
      <w:autoSpaceDN w:val="0"/>
      <w:adjustRightInd w:val="0"/>
      <w:spacing w:after="0" w:line="247" w:lineRule="exact"/>
      <w:jc w:val="both"/>
    </w:pPr>
    <w:rPr>
      <w:rFonts w:ascii="Courier New" w:eastAsia="Times New Roman" w:hAnsi="Courier New" w:cs="Courier New"/>
      <w:sz w:val="24"/>
      <w:szCs w:val="24"/>
      <w:lang w:eastAsia="ru-RU"/>
    </w:rPr>
  </w:style>
  <w:style w:type="paragraph" w:customStyle="1" w:styleId="Style37">
    <w:name w:val="Style37"/>
    <w:basedOn w:val="a"/>
    <w:uiPriority w:val="99"/>
    <w:rsid w:val="008B134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Style50">
    <w:name w:val="Style50"/>
    <w:basedOn w:val="a"/>
    <w:uiPriority w:val="99"/>
    <w:rsid w:val="008B134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Style51">
    <w:name w:val="Style51"/>
    <w:basedOn w:val="a"/>
    <w:uiPriority w:val="99"/>
    <w:rsid w:val="008B1342"/>
    <w:pPr>
      <w:widowControl w:val="0"/>
      <w:autoSpaceDE w:val="0"/>
      <w:autoSpaceDN w:val="0"/>
      <w:adjustRightInd w:val="0"/>
      <w:spacing w:after="0" w:line="254" w:lineRule="exact"/>
      <w:ind w:hanging="317"/>
    </w:pPr>
    <w:rPr>
      <w:rFonts w:ascii="Courier New" w:eastAsia="Times New Roman" w:hAnsi="Courier New" w:cs="Courier New"/>
      <w:sz w:val="24"/>
      <w:szCs w:val="24"/>
      <w:lang w:eastAsia="ru-RU"/>
    </w:rPr>
  </w:style>
  <w:style w:type="paragraph" w:customStyle="1" w:styleId="Style55">
    <w:name w:val="Style55"/>
    <w:basedOn w:val="a"/>
    <w:uiPriority w:val="99"/>
    <w:rsid w:val="008B134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Style56">
    <w:name w:val="Style56"/>
    <w:basedOn w:val="a"/>
    <w:uiPriority w:val="99"/>
    <w:rsid w:val="008B134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Style58">
    <w:name w:val="Style58"/>
    <w:basedOn w:val="a"/>
    <w:uiPriority w:val="99"/>
    <w:rsid w:val="008B1342"/>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Style60">
    <w:name w:val="Style60"/>
    <w:basedOn w:val="a"/>
    <w:uiPriority w:val="99"/>
    <w:rsid w:val="008B1342"/>
    <w:pPr>
      <w:widowControl w:val="0"/>
      <w:autoSpaceDE w:val="0"/>
      <w:autoSpaceDN w:val="0"/>
      <w:adjustRightInd w:val="0"/>
      <w:spacing w:after="0" w:line="418" w:lineRule="exact"/>
      <w:ind w:firstLine="206"/>
      <w:jc w:val="both"/>
    </w:pPr>
    <w:rPr>
      <w:rFonts w:ascii="Courier New" w:eastAsia="Times New Roman" w:hAnsi="Courier New" w:cs="Courier New"/>
      <w:sz w:val="24"/>
      <w:szCs w:val="24"/>
      <w:lang w:eastAsia="ru-RU"/>
    </w:rPr>
  </w:style>
  <w:style w:type="character" w:customStyle="1" w:styleId="FontStyle75">
    <w:name w:val="Font Style75"/>
    <w:basedOn w:val="a0"/>
    <w:uiPriority w:val="99"/>
    <w:rsid w:val="008B1342"/>
    <w:rPr>
      <w:rFonts w:ascii="Times New Roman" w:hAnsi="Times New Roman" w:cs="Times New Roman"/>
      <w:b/>
      <w:bCs/>
      <w:i/>
      <w:iCs/>
      <w:sz w:val="20"/>
      <w:szCs w:val="20"/>
    </w:rPr>
  </w:style>
  <w:style w:type="character" w:customStyle="1" w:styleId="FontStyle76">
    <w:name w:val="Font Style76"/>
    <w:basedOn w:val="a0"/>
    <w:uiPriority w:val="99"/>
    <w:rsid w:val="008B1342"/>
    <w:rPr>
      <w:rFonts w:ascii="Times New Roman" w:hAnsi="Times New Roman" w:cs="Times New Roman"/>
      <w:sz w:val="18"/>
      <w:szCs w:val="18"/>
    </w:rPr>
  </w:style>
  <w:style w:type="character" w:customStyle="1" w:styleId="FontStyle79">
    <w:name w:val="Font Style79"/>
    <w:basedOn w:val="a0"/>
    <w:uiPriority w:val="99"/>
    <w:rsid w:val="008B1342"/>
    <w:rPr>
      <w:rFonts w:ascii="Constantia" w:hAnsi="Constantia" w:cs="Constantia"/>
      <w:sz w:val="16"/>
      <w:szCs w:val="16"/>
    </w:rPr>
  </w:style>
  <w:style w:type="character" w:customStyle="1" w:styleId="FontStyle80">
    <w:name w:val="Font Style80"/>
    <w:basedOn w:val="a0"/>
    <w:uiPriority w:val="99"/>
    <w:rsid w:val="008B1342"/>
    <w:rPr>
      <w:rFonts w:ascii="Courier New" w:hAnsi="Courier New" w:cs="Courier New"/>
      <w:i/>
      <w:iCs/>
      <w:spacing w:val="-20"/>
      <w:sz w:val="24"/>
      <w:szCs w:val="24"/>
    </w:rPr>
  </w:style>
  <w:style w:type="character" w:customStyle="1" w:styleId="FontStyle81">
    <w:name w:val="Font Style81"/>
    <w:basedOn w:val="a0"/>
    <w:uiPriority w:val="99"/>
    <w:rsid w:val="008B1342"/>
    <w:rPr>
      <w:rFonts w:ascii="Times New Roman" w:hAnsi="Times New Roman" w:cs="Times New Roman"/>
      <w:b/>
      <w:bCs/>
      <w:i/>
      <w:iCs/>
      <w:sz w:val="14"/>
      <w:szCs w:val="14"/>
    </w:rPr>
  </w:style>
  <w:style w:type="character" w:customStyle="1" w:styleId="FontStyle82">
    <w:name w:val="Font Style82"/>
    <w:basedOn w:val="a0"/>
    <w:uiPriority w:val="99"/>
    <w:rsid w:val="008B1342"/>
    <w:rPr>
      <w:rFonts w:ascii="Times New Roman" w:hAnsi="Times New Roman" w:cs="Times New Roman"/>
      <w:b/>
      <w:bCs/>
      <w:sz w:val="12"/>
      <w:szCs w:val="12"/>
    </w:rPr>
  </w:style>
  <w:style w:type="character" w:customStyle="1" w:styleId="FontStyle83">
    <w:name w:val="Font Style83"/>
    <w:basedOn w:val="a0"/>
    <w:uiPriority w:val="99"/>
    <w:rsid w:val="008B1342"/>
    <w:rPr>
      <w:rFonts w:ascii="Times New Roman" w:hAnsi="Times New Roman" w:cs="Times New Roman"/>
      <w:b/>
      <w:bCs/>
      <w:sz w:val="14"/>
      <w:szCs w:val="14"/>
    </w:rPr>
  </w:style>
  <w:style w:type="character" w:customStyle="1" w:styleId="FontStyle84">
    <w:name w:val="Font Style84"/>
    <w:basedOn w:val="a0"/>
    <w:uiPriority w:val="99"/>
    <w:rsid w:val="008B1342"/>
    <w:rPr>
      <w:rFonts w:ascii="Times New Roman" w:hAnsi="Times New Roman" w:cs="Times New Roman"/>
      <w:b/>
      <w:bCs/>
      <w:sz w:val="18"/>
      <w:szCs w:val="18"/>
    </w:rPr>
  </w:style>
  <w:style w:type="character" w:customStyle="1" w:styleId="FontStyle89">
    <w:name w:val="Font Style89"/>
    <w:basedOn w:val="a0"/>
    <w:uiPriority w:val="99"/>
    <w:rsid w:val="008B1342"/>
    <w:rPr>
      <w:rFonts w:ascii="Times New Roman" w:hAnsi="Times New Roman" w:cs="Times New Roman"/>
      <w:i/>
      <w:iCs/>
      <w:sz w:val="18"/>
      <w:szCs w:val="18"/>
    </w:rPr>
  </w:style>
  <w:style w:type="character" w:customStyle="1" w:styleId="FontStyle90">
    <w:name w:val="Font Style90"/>
    <w:basedOn w:val="a0"/>
    <w:uiPriority w:val="99"/>
    <w:rsid w:val="008B1342"/>
    <w:rPr>
      <w:rFonts w:ascii="Times New Roman" w:hAnsi="Times New Roman" w:cs="Times New Roman"/>
      <w:b/>
      <w:bCs/>
      <w:sz w:val="20"/>
      <w:szCs w:val="20"/>
    </w:rPr>
  </w:style>
  <w:style w:type="character" w:customStyle="1" w:styleId="FontStyle99">
    <w:name w:val="Font Style99"/>
    <w:basedOn w:val="a0"/>
    <w:uiPriority w:val="99"/>
    <w:rsid w:val="008B1342"/>
    <w:rPr>
      <w:rFonts w:ascii="Times New Roman" w:hAnsi="Times New Roman" w:cs="Times New Roman"/>
      <w:b/>
      <w:bCs/>
      <w:i/>
      <w:iCs/>
      <w:smallCaps/>
      <w:sz w:val="20"/>
      <w:szCs w:val="20"/>
    </w:rPr>
  </w:style>
  <w:style w:type="character" w:customStyle="1" w:styleId="FontStyle101">
    <w:name w:val="Font Style101"/>
    <w:basedOn w:val="a0"/>
    <w:uiPriority w:val="99"/>
    <w:rsid w:val="008B1342"/>
    <w:rPr>
      <w:rFonts w:ascii="Georgia" w:hAnsi="Georgia" w:cs="Georgia"/>
      <w:i/>
      <w:iCs/>
      <w:spacing w:val="-10"/>
      <w:sz w:val="14"/>
      <w:szCs w:val="14"/>
    </w:rPr>
  </w:style>
  <w:style w:type="paragraph" w:customStyle="1" w:styleId="Style6">
    <w:name w:val="Style6"/>
    <w:basedOn w:val="a"/>
    <w:uiPriority w:val="99"/>
    <w:rsid w:val="008B134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
    <w:uiPriority w:val="99"/>
    <w:rsid w:val="008B1342"/>
    <w:pPr>
      <w:widowControl w:val="0"/>
      <w:autoSpaceDE w:val="0"/>
      <w:autoSpaceDN w:val="0"/>
      <w:adjustRightInd w:val="0"/>
      <w:spacing w:after="0" w:line="427" w:lineRule="exact"/>
      <w:jc w:val="both"/>
    </w:pPr>
    <w:rPr>
      <w:rFonts w:ascii="Times New Roman" w:eastAsia="Times New Roman" w:hAnsi="Times New Roman" w:cs="Times New Roman"/>
      <w:sz w:val="24"/>
      <w:szCs w:val="24"/>
      <w:lang w:eastAsia="ru-RU"/>
    </w:rPr>
  </w:style>
  <w:style w:type="paragraph" w:customStyle="1" w:styleId="Style10">
    <w:name w:val="Style10"/>
    <w:basedOn w:val="a"/>
    <w:uiPriority w:val="99"/>
    <w:rsid w:val="008B1342"/>
    <w:pPr>
      <w:widowControl w:val="0"/>
      <w:autoSpaceDE w:val="0"/>
      <w:autoSpaceDN w:val="0"/>
      <w:adjustRightInd w:val="0"/>
      <w:spacing w:after="0" w:line="214" w:lineRule="exact"/>
      <w:jc w:val="both"/>
    </w:pPr>
    <w:rPr>
      <w:rFonts w:ascii="Times New Roman" w:eastAsia="Times New Roman" w:hAnsi="Times New Roman" w:cs="Times New Roman"/>
      <w:sz w:val="24"/>
      <w:szCs w:val="24"/>
      <w:lang w:eastAsia="ru-RU"/>
    </w:rPr>
  </w:style>
  <w:style w:type="paragraph" w:customStyle="1" w:styleId="Style11">
    <w:name w:val="Style11"/>
    <w:basedOn w:val="a"/>
    <w:uiPriority w:val="99"/>
    <w:rsid w:val="008B1342"/>
    <w:pPr>
      <w:widowControl w:val="0"/>
      <w:autoSpaceDE w:val="0"/>
      <w:autoSpaceDN w:val="0"/>
      <w:adjustRightInd w:val="0"/>
      <w:spacing w:after="0" w:line="216" w:lineRule="exact"/>
      <w:ind w:firstLine="230"/>
      <w:jc w:val="both"/>
    </w:pPr>
    <w:rPr>
      <w:rFonts w:ascii="Times New Roman" w:eastAsia="Times New Roman" w:hAnsi="Times New Roman" w:cs="Times New Roman"/>
      <w:sz w:val="24"/>
      <w:szCs w:val="24"/>
      <w:lang w:eastAsia="ru-RU"/>
    </w:rPr>
  </w:style>
  <w:style w:type="character" w:customStyle="1" w:styleId="FontStyle15">
    <w:name w:val="Font Style15"/>
    <w:basedOn w:val="a0"/>
    <w:uiPriority w:val="99"/>
    <w:rsid w:val="008B1342"/>
    <w:rPr>
      <w:rFonts w:ascii="Times New Roman" w:hAnsi="Times New Roman" w:cs="Times New Roman"/>
      <w:b/>
      <w:bCs/>
      <w:i/>
      <w:iCs/>
      <w:spacing w:val="20"/>
      <w:sz w:val="16"/>
      <w:szCs w:val="16"/>
    </w:rPr>
  </w:style>
  <w:style w:type="character" w:customStyle="1" w:styleId="FontStyle17">
    <w:name w:val="Font Style17"/>
    <w:basedOn w:val="a0"/>
    <w:uiPriority w:val="99"/>
    <w:rsid w:val="008B1342"/>
    <w:rPr>
      <w:rFonts w:ascii="Times New Roman" w:hAnsi="Times New Roman" w:cs="Times New Roman"/>
      <w:spacing w:val="10"/>
      <w:sz w:val="18"/>
      <w:szCs w:val="18"/>
    </w:rPr>
  </w:style>
  <w:style w:type="character" w:customStyle="1" w:styleId="FontStyle19">
    <w:name w:val="Font Style19"/>
    <w:basedOn w:val="a0"/>
    <w:uiPriority w:val="99"/>
    <w:rsid w:val="008B1342"/>
    <w:rPr>
      <w:rFonts w:ascii="Times New Roman" w:hAnsi="Times New Roman" w:cs="Times New Roman"/>
      <w:b/>
      <w:bCs/>
      <w:sz w:val="16"/>
      <w:szCs w:val="16"/>
    </w:rPr>
  </w:style>
  <w:style w:type="character" w:customStyle="1" w:styleId="FontStyle21">
    <w:name w:val="Font Style21"/>
    <w:basedOn w:val="a0"/>
    <w:uiPriority w:val="99"/>
    <w:rsid w:val="008B1342"/>
    <w:rPr>
      <w:rFonts w:ascii="Times New Roman" w:hAnsi="Times New Roman" w:cs="Times New Roman"/>
      <w:b/>
      <w:bCs/>
      <w:i/>
      <w:iCs/>
      <w:sz w:val="18"/>
      <w:szCs w:val="18"/>
    </w:rPr>
  </w:style>
  <w:style w:type="character" w:customStyle="1" w:styleId="FontStyle22">
    <w:name w:val="Font Style22"/>
    <w:basedOn w:val="a0"/>
    <w:uiPriority w:val="99"/>
    <w:rsid w:val="008B1342"/>
    <w:rPr>
      <w:rFonts w:ascii="Times New Roman" w:hAnsi="Times New Roman" w:cs="Times New Roman"/>
      <w:b/>
      <w:bCs/>
      <w:i/>
      <w:iCs/>
      <w:spacing w:val="20"/>
      <w:sz w:val="18"/>
      <w:szCs w:val="18"/>
    </w:rPr>
  </w:style>
  <w:style w:type="character" w:customStyle="1" w:styleId="FontStyle139">
    <w:name w:val="Font Style139"/>
    <w:basedOn w:val="a0"/>
    <w:uiPriority w:val="99"/>
    <w:rsid w:val="008B1342"/>
    <w:rPr>
      <w:rFonts w:ascii="Arial" w:hAnsi="Arial" w:cs="Arial"/>
      <w:sz w:val="14"/>
      <w:szCs w:val="14"/>
    </w:rPr>
  </w:style>
  <w:style w:type="paragraph" w:customStyle="1" w:styleId="Style16">
    <w:name w:val="Style16"/>
    <w:basedOn w:val="a"/>
    <w:uiPriority w:val="99"/>
    <w:rsid w:val="008B134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0">
    <w:name w:val="Style20"/>
    <w:basedOn w:val="a"/>
    <w:uiPriority w:val="99"/>
    <w:rsid w:val="008B1342"/>
    <w:pPr>
      <w:widowControl w:val="0"/>
      <w:autoSpaceDE w:val="0"/>
      <w:autoSpaceDN w:val="0"/>
      <w:adjustRightInd w:val="0"/>
      <w:spacing w:after="0" w:line="322" w:lineRule="exact"/>
      <w:jc w:val="center"/>
    </w:pPr>
    <w:rPr>
      <w:rFonts w:ascii="Times New Roman" w:eastAsia="Times New Roman" w:hAnsi="Times New Roman" w:cs="Times New Roman"/>
      <w:sz w:val="24"/>
      <w:szCs w:val="24"/>
      <w:lang w:eastAsia="ru-RU"/>
    </w:rPr>
  </w:style>
  <w:style w:type="paragraph" w:customStyle="1" w:styleId="Style22">
    <w:name w:val="Style22"/>
    <w:basedOn w:val="a"/>
    <w:uiPriority w:val="99"/>
    <w:rsid w:val="008B1342"/>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6">
    <w:name w:val="Style26"/>
    <w:basedOn w:val="a"/>
    <w:uiPriority w:val="99"/>
    <w:rsid w:val="008B1342"/>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character" w:customStyle="1" w:styleId="FontStyle41">
    <w:name w:val="Font Style41"/>
    <w:basedOn w:val="a0"/>
    <w:uiPriority w:val="99"/>
    <w:rsid w:val="008B1342"/>
    <w:rPr>
      <w:rFonts w:ascii="Times New Roman" w:hAnsi="Times New Roman" w:cs="Times New Roman"/>
      <w:sz w:val="24"/>
      <w:szCs w:val="24"/>
    </w:rPr>
  </w:style>
  <w:style w:type="character" w:customStyle="1" w:styleId="FontStyle54">
    <w:name w:val="Font Style54"/>
    <w:basedOn w:val="a0"/>
    <w:uiPriority w:val="99"/>
    <w:rsid w:val="008B1342"/>
    <w:rPr>
      <w:rFonts w:ascii="Arial Narrow" w:hAnsi="Arial Narrow" w:cs="Arial Narrow"/>
      <w:spacing w:val="10"/>
      <w:sz w:val="20"/>
      <w:szCs w:val="20"/>
    </w:rPr>
  </w:style>
  <w:style w:type="character" w:customStyle="1" w:styleId="FontStyle55">
    <w:name w:val="Font Style55"/>
    <w:basedOn w:val="a0"/>
    <w:uiPriority w:val="99"/>
    <w:rsid w:val="008B1342"/>
    <w:rPr>
      <w:rFonts w:ascii="Times New Roman" w:hAnsi="Times New Roman" w:cs="Times New Roman"/>
      <w:w w:val="50"/>
      <w:sz w:val="12"/>
      <w:szCs w:val="12"/>
    </w:rPr>
  </w:style>
  <w:style w:type="character" w:customStyle="1" w:styleId="FontStyle56">
    <w:name w:val="Font Style56"/>
    <w:basedOn w:val="a0"/>
    <w:uiPriority w:val="99"/>
    <w:rsid w:val="008B1342"/>
    <w:rPr>
      <w:rFonts w:ascii="Times New Roman" w:hAnsi="Times New Roman" w:cs="Times New Roman"/>
      <w:b/>
      <w:bCs/>
      <w:w w:val="40"/>
      <w:sz w:val="12"/>
      <w:szCs w:val="12"/>
    </w:rPr>
  </w:style>
  <w:style w:type="character" w:customStyle="1" w:styleId="FontStyle57">
    <w:name w:val="Font Style57"/>
    <w:basedOn w:val="a0"/>
    <w:uiPriority w:val="99"/>
    <w:rsid w:val="008B1342"/>
    <w:rPr>
      <w:rFonts w:ascii="Arial Unicode MS" w:eastAsia="Arial Unicode MS" w:cs="Arial Unicode MS"/>
      <w:sz w:val="20"/>
      <w:szCs w:val="20"/>
    </w:rPr>
  </w:style>
  <w:style w:type="character" w:customStyle="1" w:styleId="FontStyle61">
    <w:name w:val="Font Style61"/>
    <w:basedOn w:val="a0"/>
    <w:uiPriority w:val="99"/>
    <w:rsid w:val="008B1342"/>
    <w:rPr>
      <w:rFonts w:ascii="Arial Narrow" w:hAnsi="Arial Narrow" w:cs="Arial Narrow"/>
      <w:b/>
      <w:bCs/>
      <w:sz w:val="26"/>
      <w:szCs w:val="26"/>
    </w:rPr>
  </w:style>
  <w:style w:type="paragraph" w:customStyle="1" w:styleId="1f0">
    <w:name w:val="Оглавление1"/>
    <w:basedOn w:val="a"/>
    <w:link w:val="1f1"/>
    <w:qFormat/>
    <w:rsid w:val="008B1342"/>
    <w:pPr>
      <w:spacing w:after="0" w:line="240" w:lineRule="auto"/>
      <w:ind w:firstLine="567"/>
      <w:jc w:val="both"/>
    </w:pPr>
    <w:rPr>
      <w:rFonts w:ascii="Times New Roman" w:eastAsia="Calibri" w:hAnsi="Times New Roman" w:cs="Times New Roman"/>
      <w:b/>
      <w:sz w:val="28"/>
      <w:szCs w:val="28"/>
    </w:rPr>
  </w:style>
  <w:style w:type="character" w:customStyle="1" w:styleId="1f1">
    <w:name w:val="Оглавление1 Знак"/>
    <w:basedOn w:val="a0"/>
    <w:link w:val="1f0"/>
    <w:rsid w:val="008B1342"/>
    <w:rPr>
      <w:rFonts w:ascii="Times New Roman" w:eastAsia="Calibri" w:hAnsi="Times New Roman" w:cs="Times New Roman"/>
      <w:b/>
      <w:sz w:val="28"/>
      <w:szCs w:val="28"/>
      <w:lang w:val="ru-RU"/>
    </w:rPr>
  </w:style>
  <w:style w:type="paragraph" w:customStyle="1" w:styleId="113">
    <w:name w:val="Оглавление 11"/>
    <w:basedOn w:val="a"/>
    <w:next w:val="a"/>
    <w:autoRedefine/>
    <w:uiPriority w:val="39"/>
    <w:unhideWhenUsed/>
    <w:qFormat/>
    <w:rsid w:val="008B1342"/>
    <w:pPr>
      <w:tabs>
        <w:tab w:val="left" w:pos="9356"/>
        <w:tab w:val="right" w:leader="dot" w:pos="9639"/>
      </w:tabs>
      <w:spacing w:after="0" w:line="240" w:lineRule="auto"/>
      <w:ind w:left="993" w:right="282" w:hanging="425"/>
    </w:pPr>
    <w:rPr>
      <w:rFonts w:ascii="Times New Roman" w:eastAsia="Calibri" w:hAnsi="Times New Roman" w:cs="Calibri"/>
      <w:bCs/>
      <w:iCs/>
      <w:sz w:val="28"/>
    </w:rPr>
  </w:style>
  <w:style w:type="paragraph" w:customStyle="1" w:styleId="312">
    <w:name w:val="Оглавление 31"/>
    <w:basedOn w:val="a"/>
    <w:next w:val="a"/>
    <w:autoRedefine/>
    <w:uiPriority w:val="39"/>
    <w:unhideWhenUsed/>
    <w:qFormat/>
    <w:rsid w:val="008B1342"/>
    <w:pPr>
      <w:spacing w:after="0" w:line="276" w:lineRule="auto"/>
      <w:ind w:left="440"/>
    </w:pPr>
    <w:rPr>
      <w:rFonts w:eastAsia="Calibri" w:cs="Calibri"/>
      <w:sz w:val="20"/>
      <w:szCs w:val="20"/>
    </w:rPr>
  </w:style>
  <w:style w:type="paragraph" w:customStyle="1" w:styleId="411">
    <w:name w:val="Оглавление 41"/>
    <w:basedOn w:val="a"/>
    <w:next w:val="a"/>
    <w:autoRedefine/>
    <w:uiPriority w:val="39"/>
    <w:unhideWhenUsed/>
    <w:rsid w:val="008B1342"/>
    <w:pPr>
      <w:spacing w:after="0" w:line="276" w:lineRule="auto"/>
      <w:ind w:left="660"/>
    </w:pPr>
    <w:rPr>
      <w:rFonts w:eastAsia="Calibri" w:cs="Calibri"/>
      <w:sz w:val="20"/>
      <w:szCs w:val="20"/>
    </w:rPr>
  </w:style>
  <w:style w:type="paragraph" w:customStyle="1" w:styleId="510">
    <w:name w:val="Оглавление 51"/>
    <w:basedOn w:val="a"/>
    <w:next w:val="a"/>
    <w:autoRedefine/>
    <w:uiPriority w:val="39"/>
    <w:unhideWhenUsed/>
    <w:rsid w:val="008B1342"/>
    <w:pPr>
      <w:spacing w:after="0" w:line="276" w:lineRule="auto"/>
      <w:ind w:left="880"/>
    </w:pPr>
    <w:rPr>
      <w:rFonts w:eastAsia="Calibri" w:cs="Calibri"/>
      <w:sz w:val="20"/>
      <w:szCs w:val="20"/>
    </w:rPr>
  </w:style>
  <w:style w:type="paragraph" w:customStyle="1" w:styleId="610">
    <w:name w:val="Оглавление 61"/>
    <w:basedOn w:val="a"/>
    <w:next w:val="a"/>
    <w:autoRedefine/>
    <w:uiPriority w:val="39"/>
    <w:unhideWhenUsed/>
    <w:rsid w:val="008B1342"/>
    <w:pPr>
      <w:spacing w:after="0" w:line="276" w:lineRule="auto"/>
      <w:ind w:left="1100"/>
    </w:pPr>
    <w:rPr>
      <w:rFonts w:eastAsia="Calibri" w:cs="Calibri"/>
      <w:sz w:val="20"/>
      <w:szCs w:val="20"/>
    </w:rPr>
  </w:style>
  <w:style w:type="paragraph" w:customStyle="1" w:styleId="710">
    <w:name w:val="Оглавление 71"/>
    <w:basedOn w:val="a"/>
    <w:next w:val="a"/>
    <w:autoRedefine/>
    <w:uiPriority w:val="39"/>
    <w:unhideWhenUsed/>
    <w:rsid w:val="008B1342"/>
    <w:pPr>
      <w:spacing w:after="0" w:line="276" w:lineRule="auto"/>
      <w:ind w:left="1320"/>
    </w:pPr>
    <w:rPr>
      <w:rFonts w:eastAsia="Calibri" w:cs="Calibri"/>
      <w:sz w:val="20"/>
      <w:szCs w:val="20"/>
    </w:rPr>
  </w:style>
  <w:style w:type="paragraph" w:customStyle="1" w:styleId="810">
    <w:name w:val="Оглавление 81"/>
    <w:basedOn w:val="a"/>
    <w:next w:val="a"/>
    <w:autoRedefine/>
    <w:uiPriority w:val="39"/>
    <w:unhideWhenUsed/>
    <w:rsid w:val="008B1342"/>
    <w:pPr>
      <w:spacing w:after="0" w:line="276" w:lineRule="auto"/>
      <w:ind w:left="1540"/>
    </w:pPr>
    <w:rPr>
      <w:rFonts w:eastAsia="Calibri" w:cs="Calibri"/>
      <w:sz w:val="20"/>
      <w:szCs w:val="20"/>
    </w:rPr>
  </w:style>
  <w:style w:type="paragraph" w:customStyle="1" w:styleId="910">
    <w:name w:val="Оглавление 91"/>
    <w:basedOn w:val="a"/>
    <w:next w:val="a"/>
    <w:autoRedefine/>
    <w:uiPriority w:val="39"/>
    <w:unhideWhenUsed/>
    <w:rsid w:val="008B1342"/>
    <w:pPr>
      <w:spacing w:after="0" w:line="276" w:lineRule="auto"/>
      <w:ind w:left="1760"/>
    </w:pPr>
    <w:rPr>
      <w:rFonts w:eastAsia="Calibri" w:cs="Calibri"/>
      <w:sz w:val="20"/>
      <w:szCs w:val="20"/>
    </w:rPr>
  </w:style>
  <w:style w:type="paragraph" w:customStyle="1" w:styleId="313">
    <w:name w:val="Заголовок3.1"/>
    <w:basedOn w:val="a"/>
    <w:link w:val="314"/>
    <w:qFormat/>
    <w:rsid w:val="008B1342"/>
    <w:pPr>
      <w:spacing w:after="0" w:line="240" w:lineRule="auto"/>
      <w:ind w:left="1287" w:hanging="360"/>
      <w:jc w:val="both"/>
    </w:pPr>
    <w:rPr>
      <w:rFonts w:ascii="Times New Roman" w:eastAsiaTheme="minorEastAsia" w:hAnsi="Times New Roman" w:cs="Times New Roman"/>
      <w:b/>
      <w:sz w:val="28"/>
      <w:szCs w:val="28"/>
      <w:lang w:eastAsia="ru-RU"/>
    </w:rPr>
  </w:style>
  <w:style w:type="character" w:customStyle="1" w:styleId="314">
    <w:name w:val="Заголовок3.1 Знак"/>
    <w:basedOn w:val="a0"/>
    <w:link w:val="313"/>
    <w:rsid w:val="008B1342"/>
    <w:rPr>
      <w:rFonts w:ascii="Times New Roman" w:eastAsiaTheme="minorEastAsia" w:hAnsi="Times New Roman" w:cs="Times New Roman"/>
      <w:b/>
      <w:sz w:val="28"/>
      <w:szCs w:val="28"/>
      <w:lang w:val="ru-RU" w:eastAsia="ru-RU"/>
    </w:rPr>
  </w:style>
  <w:style w:type="paragraph" w:styleId="aff0">
    <w:name w:val="No Spacing"/>
    <w:link w:val="aff1"/>
    <w:uiPriority w:val="1"/>
    <w:qFormat/>
    <w:rsid w:val="008B1342"/>
    <w:pPr>
      <w:spacing w:after="0" w:line="240" w:lineRule="auto"/>
    </w:pPr>
    <w:rPr>
      <w:rFonts w:ascii="Calibri" w:eastAsia="Calibri" w:hAnsi="Calibri" w:cs="Times New Roman"/>
      <w:lang w:val="ru-RU"/>
    </w:rPr>
  </w:style>
  <w:style w:type="character" w:customStyle="1" w:styleId="114">
    <w:name w:val="Заголовок 1 Знак1"/>
    <w:basedOn w:val="a0"/>
    <w:uiPriority w:val="9"/>
    <w:rsid w:val="008B1342"/>
    <w:rPr>
      <w:rFonts w:asciiTheme="majorHAnsi" w:eastAsiaTheme="majorEastAsia" w:hAnsiTheme="majorHAnsi" w:cstheme="majorBidi"/>
      <w:b/>
      <w:bCs/>
      <w:color w:val="2F5496" w:themeColor="accent1" w:themeShade="BF"/>
      <w:sz w:val="28"/>
      <w:szCs w:val="28"/>
      <w:lang w:eastAsia="ru-RU"/>
    </w:rPr>
  </w:style>
  <w:style w:type="character" w:customStyle="1" w:styleId="315">
    <w:name w:val="Заголовок 3 Знак1"/>
    <w:basedOn w:val="a0"/>
    <w:uiPriority w:val="9"/>
    <w:semiHidden/>
    <w:rsid w:val="008B1342"/>
    <w:rPr>
      <w:rFonts w:asciiTheme="majorHAnsi" w:eastAsiaTheme="majorEastAsia" w:hAnsiTheme="majorHAnsi" w:cstheme="majorBidi"/>
      <w:b/>
      <w:bCs/>
      <w:color w:val="4472C4" w:themeColor="accent1"/>
      <w:lang w:eastAsia="ru-RU"/>
    </w:rPr>
  </w:style>
  <w:style w:type="character" w:customStyle="1" w:styleId="412">
    <w:name w:val="Заголовок 4 Знак1"/>
    <w:basedOn w:val="a0"/>
    <w:uiPriority w:val="9"/>
    <w:semiHidden/>
    <w:rsid w:val="008B1342"/>
    <w:rPr>
      <w:rFonts w:asciiTheme="majorHAnsi" w:eastAsiaTheme="majorEastAsia" w:hAnsiTheme="majorHAnsi" w:cstheme="majorBidi"/>
      <w:b/>
      <w:bCs/>
      <w:i/>
      <w:iCs/>
      <w:color w:val="4472C4" w:themeColor="accent1"/>
      <w:lang w:eastAsia="ru-RU"/>
    </w:rPr>
  </w:style>
  <w:style w:type="character" w:customStyle="1" w:styleId="511">
    <w:name w:val="Заголовок 5 Знак1"/>
    <w:basedOn w:val="a0"/>
    <w:uiPriority w:val="9"/>
    <w:semiHidden/>
    <w:rsid w:val="008B1342"/>
    <w:rPr>
      <w:rFonts w:asciiTheme="majorHAnsi" w:eastAsiaTheme="majorEastAsia" w:hAnsiTheme="majorHAnsi" w:cstheme="majorBidi"/>
      <w:color w:val="1F3763" w:themeColor="accent1" w:themeShade="7F"/>
      <w:lang w:eastAsia="ru-RU"/>
    </w:rPr>
  </w:style>
  <w:style w:type="character" w:customStyle="1" w:styleId="611">
    <w:name w:val="Заголовок 6 Знак1"/>
    <w:basedOn w:val="a0"/>
    <w:uiPriority w:val="9"/>
    <w:semiHidden/>
    <w:rsid w:val="008B1342"/>
    <w:rPr>
      <w:rFonts w:asciiTheme="majorHAnsi" w:eastAsiaTheme="majorEastAsia" w:hAnsiTheme="majorHAnsi" w:cstheme="majorBidi"/>
      <w:i/>
      <w:iCs/>
      <w:color w:val="1F3763" w:themeColor="accent1" w:themeShade="7F"/>
      <w:lang w:eastAsia="ru-RU"/>
    </w:rPr>
  </w:style>
  <w:style w:type="character" w:customStyle="1" w:styleId="711">
    <w:name w:val="Заголовок 7 Знак1"/>
    <w:basedOn w:val="a0"/>
    <w:uiPriority w:val="9"/>
    <w:semiHidden/>
    <w:rsid w:val="008B1342"/>
    <w:rPr>
      <w:rFonts w:asciiTheme="majorHAnsi" w:eastAsiaTheme="majorEastAsia" w:hAnsiTheme="majorHAnsi" w:cstheme="majorBidi"/>
      <w:i/>
      <w:iCs/>
      <w:color w:val="404040" w:themeColor="text1" w:themeTint="BF"/>
      <w:lang w:eastAsia="ru-RU"/>
    </w:rPr>
  </w:style>
  <w:style w:type="character" w:customStyle="1" w:styleId="811">
    <w:name w:val="Заголовок 8 Знак1"/>
    <w:basedOn w:val="a0"/>
    <w:uiPriority w:val="9"/>
    <w:semiHidden/>
    <w:rsid w:val="008B1342"/>
    <w:rPr>
      <w:rFonts w:asciiTheme="majorHAnsi" w:eastAsiaTheme="majorEastAsia" w:hAnsiTheme="majorHAnsi" w:cstheme="majorBidi"/>
      <w:color w:val="404040" w:themeColor="text1" w:themeTint="BF"/>
      <w:sz w:val="20"/>
      <w:szCs w:val="20"/>
      <w:lang w:eastAsia="ru-RU"/>
    </w:rPr>
  </w:style>
  <w:style w:type="character" w:customStyle="1" w:styleId="911">
    <w:name w:val="Заголовок 9 Знак1"/>
    <w:basedOn w:val="a0"/>
    <w:uiPriority w:val="9"/>
    <w:semiHidden/>
    <w:rsid w:val="008B1342"/>
    <w:rPr>
      <w:rFonts w:asciiTheme="majorHAnsi" w:eastAsiaTheme="majorEastAsia" w:hAnsiTheme="majorHAnsi" w:cstheme="majorBidi"/>
      <w:i/>
      <w:iCs/>
      <w:color w:val="404040" w:themeColor="text1" w:themeTint="BF"/>
      <w:sz w:val="20"/>
      <w:szCs w:val="20"/>
      <w:lang w:eastAsia="ru-RU"/>
    </w:rPr>
  </w:style>
  <w:style w:type="character" w:customStyle="1" w:styleId="2a">
    <w:name w:val="Верхний колонтитул Знак2"/>
    <w:basedOn w:val="a0"/>
    <w:uiPriority w:val="99"/>
    <w:semiHidden/>
    <w:rsid w:val="008B1342"/>
    <w:rPr>
      <w:rFonts w:eastAsiaTheme="minorEastAsia"/>
      <w:lang w:eastAsia="ru-RU"/>
    </w:rPr>
  </w:style>
  <w:style w:type="paragraph" w:customStyle="1" w:styleId="2b">
    <w:name w:val="Заголовок оглавления2"/>
    <w:basedOn w:val="1"/>
    <w:next w:val="a"/>
    <w:uiPriority w:val="39"/>
    <w:unhideWhenUsed/>
    <w:qFormat/>
    <w:rsid w:val="008B1342"/>
    <w:pPr>
      <w:spacing w:before="240" w:line="259" w:lineRule="auto"/>
      <w:ind w:left="1287" w:hanging="360"/>
      <w:outlineLvl w:val="9"/>
    </w:pPr>
    <w:rPr>
      <w:lang w:eastAsia="ru-RU"/>
    </w:rPr>
  </w:style>
  <w:style w:type="paragraph" w:customStyle="1" w:styleId="220">
    <w:name w:val="Оглавление 22"/>
    <w:basedOn w:val="a"/>
    <w:next w:val="a"/>
    <w:autoRedefine/>
    <w:uiPriority w:val="39"/>
    <w:unhideWhenUsed/>
    <w:qFormat/>
    <w:rsid w:val="008B1342"/>
    <w:pPr>
      <w:tabs>
        <w:tab w:val="left" w:pos="9356"/>
        <w:tab w:val="right" w:leader="dot" w:pos="9639"/>
      </w:tabs>
      <w:spacing w:after="0" w:line="240" w:lineRule="auto"/>
      <w:ind w:left="993"/>
    </w:pPr>
    <w:rPr>
      <w:rFonts w:ascii="Times New Roman" w:eastAsiaTheme="minorEastAsia" w:hAnsi="Times New Roman" w:cs="Times New Roman"/>
      <w:noProof/>
      <w:sz w:val="28"/>
      <w:szCs w:val="28"/>
      <w:lang w:eastAsia="ru-RU"/>
    </w:rPr>
  </w:style>
  <w:style w:type="paragraph" w:customStyle="1" w:styleId="320">
    <w:name w:val="Оглавление 32"/>
    <w:basedOn w:val="a"/>
    <w:next w:val="a"/>
    <w:autoRedefine/>
    <w:uiPriority w:val="39"/>
    <w:unhideWhenUsed/>
    <w:qFormat/>
    <w:rsid w:val="008B1342"/>
    <w:pPr>
      <w:spacing w:after="0" w:line="276" w:lineRule="auto"/>
      <w:ind w:left="440"/>
    </w:pPr>
    <w:rPr>
      <w:rFonts w:eastAsia="Calibri" w:cs="Calibri"/>
      <w:sz w:val="20"/>
      <w:szCs w:val="20"/>
    </w:rPr>
  </w:style>
  <w:style w:type="paragraph" w:customStyle="1" w:styleId="420">
    <w:name w:val="Оглавление 42"/>
    <w:basedOn w:val="a"/>
    <w:next w:val="a"/>
    <w:autoRedefine/>
    <w:uiPriority w:val="39"/>
    <w:unhideWhenUsed/>
    <w:rsid w:val="008B1342"/>
    <w:pPr>
      <w:spacing w:after="0" w:line="276" w:lineRule="auto"/>
      <w:ind w:left="660"/>
    </w:pPr>
    <w:rPr>
      <w:rFonts w:eastAsia="Calibri" w:cs="Calibri"/>
      <w:sz w:val="20"/>
      <w:szCs w:val="20"/>
    </w:rPr>
  </w:style>
  <w:style w:type="paragraph" w:customStyle="1" w:styleId="52">
    <w:name w:val="Оглавление 52"/>
    <w:basedOn w:val="a"/>
    <w:next w:val="a"/>
    <w:autoRedefine/>
    <w:uiPriority w:val="39"/>
    <w:unhideWhenUsed/>
    <w:rsid w:val="008B1342"/>
    <w:pPr>
      <w:spacing w:after="0" w:line="276" w:lineRule="auto"/>
      <w:ind w:left="880"/>
    </w:pPr>
    <w:rPr>
      <w:rFonts w:eastAsia="Calibri" w:cs="Calibri"/>
      <w:sz w:val="20"/>
      <w:szCs w:val="20"/>
    </w:rPr>
  </w:style>
  <w:style w:type="paragraph" w:customStyle="1" w:styleId="62">
    <w:name w:val="Оглавление 62"/>
    <w:basedOn w:val="a"/>
    <w:next w:val="a"/>
    <w:autoRedefine/>
    <w:uiPriority w:val="39"/>
    <w:unhideWhenUsed/>
    <w:rsid w:val="008B1342"/>
    <w:pPr>
      <w:spacing w:after="0" w:line="276" w:lineRule="auto"/>
      <w:ind w:left="1100"/>
    </w:pPr>
    <w:rPr>
      <w:rFonts w:eastAsia="Calibri" w:cs="Calibri"/>
      <w:sz w:val="20"/>
      <w:szCs w:val="20"/>
    </w:rPr>
  </w:style>
  <w:style w:type="paragraph" w:customStyle="1" w:styleId="72">
    <w:name w:val="Оглавление 72"/>
    <w:basedOn w:val="a"/>
    <w:next w:val="a"/>
    <w:autoRedefine/>
    <w:uiPriority w:val="39"/>
    <w:unhideWhenUsed/>
    <w:rsid w:val="008B1342"/>
    <w:pPr>
      <w:spacing w:after="0" w:line="276" w:lineRule="auto"/>
      <w:ind w:left="1320"/>
    </w:pPr>
    <w:rPr>
      <w:rFonts w:eastAsia="Calibri" w:cs="Calibri"/>
      <w:sz w:val="20"/>
      <w:szCs w:val="20"/>
    </w:rPr>
  </w:style>
  <w:style w:type="paragraph" w:customStyle="1" w:styleId="82">
    <w:name w:val="Оглавление 82"/>
    <w:basedOn w:val="a"/>
    <w:next w:val="a"/>
    <w:autoRedefine/>
    <w:uiPriority w:val="39"/>
    <w:unhideWhenUsed/>
    <w:rsid w:val="008B1342"/>
    <w:pPr>
      <w:spacing w:after="0" w:line="276" w:lineRule="auto"/>
      <w:ind w:left="1540"/>
    </w:pPr>
    <w:rPr>
      <w:rFonts w:eastAsia="Calibri" w:cs="Calibri"/>
      <w:sz w:val="20"/>
      <w:szCs w:val="20"/>
    </w:rPr>
  </w:style>
  <w:style w:type="paragraph" w:customStyle="1" w:styleId="92">
    <w:name w:val="Оглавление 92"/>
    <w:basedOn w:val="a"/>
    <w:next w:val="a"/>
    <w:autoRedefine/>
    <w:uiPriority w:val="39"/>
    <w:unhideWhenUsed/>
    <w:rsid w:val="008B1342"/>
    <w:pPr>
      <w:spacing w:after="0" w:line="276" w:lineRule="auto"/>
      <w:ind w:left="1760"/>
    </w:pPr>
    <w:rPr>
      <w:rFonts w:eastAsia="Calibri" w:cs="Calibri"/>
      <w:sz w:val="20"/>
      <w:szCs w:val="20"/>
    </w:rPr>
  </w:style>
  <w:style w:type="paragraph" w:styleId="aff2">
    <w:name w:val="TOC Heading"/>
    <w:basedOn w:val="1"/>
    <w:next w:val="a"/>
    <w:uiPriority w:val="39"/>
    <w:unhideWhenUsed/>
    <w:qFormat/>
    <w:rsid w:val="008B1342"/>
    <w:pPr>
      <w:spacing w:before="240" w:line="259" w:lineRule="auto"/>
      <w:ind w:left="1287" w:hanging="360"/>
      <w:outlineLvl w:val="9"/>
    </w:pPr>
    <w:rPr>
      <w:rFonts w:asciiTheme="majorHAnsi" w:eastAsiaTheme="majorEastAsia" w:hAnsiTheme="majorHAnsi" w:cstheme="majorBidi"/>
      <w:color w:val="2F5496" w:themeColor="accent1" w:themeShade="BF"/>
      <w:lang w:eastAsia="ru-RU"/>
    </w:rPr>
  </w:style>
  <w:style w:type="paragraph" w:styleId="38">
    <w:name w:val="toc 3"/>
    <w:basedOn w:val="a"/>
    <w:next w:val="a"/>
    <w:autoRedefine/>
    <w:uiPriority w:val="39"/>
    <w:unhideWhenUsed/>
    <w:qFormat/>
    <w:rsid w:val="008B1342"/>
    <w:pPr>
      <w:spacing w:after="0" w:line="276" w:lineRule="auto"/>
      <w:ind w:left="440"/>
    </w:pPr>
    <w:rPr>
      <w:rFonts w:eastAsia="Calibri" w:cstheme="minorHAnsi"/>
      <w:sz w:val="20"/>
      <w:szCs w:val="20"/>
    </w:rPr>
  </w:style>
  <w:style w:type="paragraph" w:styleId="43">
    <w:name w:val="toc 4"/>
    <w:basedOn w:val="a"/>
    <w:next w:val="a"/>
    <w:autoRedefine/>
    <w:uiPriority w:val="39"/>
    <w:unhideWhenUsed/>
    <w:rsid w:val="008B1342"/>
    <w:pPr>
      <w:spacing w:after="0" w:line="276" w:lineRule="auto"/>
      <w:ind w:left="660"/>
    </w:pPr>
    <w:rPr>
      <w:rFonts w:eastAsia="Calibri" w:cstheme="minorHAnsi"/>
      <w:sz w:val="20"/>
      <w:szCs w:val="20"/>
    </w:rPr>
  </w:style>
  <w:style w:type="paragraph" w:styleId="53">
    <w:name w:val="toc 5"/>
    <w:basedOn w:val="a"/>
    <w:next w:val="a"/>
    <w:autoRedefine/>
    <w:uiPriority w:val="39"/>
    <w:unhideWhenUsed/>
    <w:rsid w:val="008B1342"/>
    <w:pPr>
      <w:spacing w:after="0" w:line="276" w:lineRule="auto"/>
      <w:ind w:left="880"/>
    </w:pPr>
    <w:rPr>
      <w:rFonts w:eastAsia="Calibri" w:cstheme="minorHAnsi"/>
      <w:sz w:val="20"/>
      <w:szCs w:val="20"/>
    </w:rPr>
  </w:style>
  <w:style w:type="paragraph" w:styleId="63">
    <w:name w:val="toc 6"/>
    <w:basedOn w:val="a"/>
    <w:next w:val="a"/>
    <w:autoRedefine/>
    <w:uiPriority w:val="39"/>
    <w:unhideWhenUsed/>
    <w:rsid w:val="008B1342"/>
    <w:pPr>
      <w:spacing w:after="0" w:line="276" w:lineRule="auto"/>
      <w:ind w:left="1100"/>
    </w:pPr>
    <w:rPr>
      <w:rFonts w:eastAsia="Calibri" w:cstheme="minorHAnsi"/>
      <w:sz w:val="20"/>
      <w:szCs w:val="20"/>
    </w:rPr>
  </w:style>
  <w:style w:type="paragraph" w:styleId="73">
    <w:name w:val="toc 7"/>
    <w:basedOn w:val="a"/>
    <w:next w:val="a"/>
    <w:autoRedefine/>
    <w:uiPriority w:val="39"/>
    <w:unhideWhenUsed/>
    <w:rsid w:val="008B1342"/>
    <w:pPr>
      <w:spacing w:after="0" w:line="276" w:lineRule="auto"/>
      <w:ind w:left="1320"/>
    </w:pPr>
    <w:rPr>
      <w:rFonts w:eastAsia="Calibri" w:cstheme="minorHAnsi"/>
      <w:sz w:val="20"/>
      <w:szCs w:val="20"/>
    </w:rPr>
  </w:style>
  <w:style w:type="paragraph" w:styleId="83">
    <w:name w:val="toc 8"/>
    <w:basedOn w:val="a"/>
    <w:next w:val="a"/>
    <w:autoRedefine/>
    <w:uiPriority w:val="39"/>
    <w:unhideWhenUsed/>
    <w:rsid w:val="008B1342"/>
    <w:pPr>
      <w:spacing w:after="0" w:line="276" w:lineRule="auto"/>
      <w:ind w:left="1540"/>
    </w:pPr>
    <w:rPr>
      <w:rFonts w:eastAsia="Calibri" w:cstheme="minorHAnsi"/>
      <w:sz w:val="20"/>
      <w:szCs w:val="20"/>
    </w:rPr>
  </w:style>
  <w:style w:type="paragraph" w:styleId="93">
    <w:name w:val="toc 9"/>
    <w:basedOn w:val="a"/>
    <w:next w:val="a"/>
    <w:autoRedefine/>
    <w:uiPriority w:val="39"/>
    <w:unhideWhenUsed/>
    <w:rsid w:val="008B1342"/>
    <w:pPr>
      <w:spacing w:after="0" w:line="276" w:lineRule="auto"/>
      <w:ind w:left="1760"/>
    </w:pPr>
    <w:rPr>
      <w:rFonts w:eastAsia="Calibri" w:cstheme="minorHAnsi"/>
      <w:sz w:val="20"/>
      <w:szCs w:val="20"/>
    </w:rPr>
  </w:style>
  <w:style w:type="character" w:customStyle="1" w:styleId="aff1">
    <w:name w:val="Без интервала Знак"/>
    <w:basedOn w:val="a0"/>
    <w:link w:val="aff0"/>
    <w:uiPriority w:val="1"/>
    <w:locked/>
    <w:rsid w:val="008B1342"/>
    <w:rPr>
      <w:rFonts w:ascii="Calibri" w:eastAsia="Calibri" w:hAnsi="Calibri" w:cs="Times New Roman"/>
      <w:lang w:val="ru-RU"/>
    </w:rPr>
  </w:style>
  <w:style w:type="character" w:styleId="aff3">
    <w:name w:val="Strong"/>
    <w:basedOn w:val="a0"/>
    <w:uiPriority w:val="22"/>
    <w:qFormat/>
    <w:rsid w:val="00E86311"/>
    <w:rPr>
      <w:b/>
      <w:bCs/>
    </w:rPr>
  </w:style>
  <w:style w:type="character" w:customStyle="1" w:styleId="1f2">
    <w:name w:val="Неразрешенное упоминание1"/>
    <w:basedOn w:val="a0"/>
    <w:uiPriority w:val="99"/>
    <w:semiHidden/>
    <w:unhideWhenUsed/>
    <w:rsid w:val="00E86311"/>
    <w:rPr>
      <w:color w:val="605E5C"/>
      <w:shd w:val="clear" w:color="auto" w:fill="E1DFDD"/>
    </w:rPr>
  </w:style>
  <w:style w:type="character" w:customStyle="1" w:styleId="tlid-translation">
    <w:name w:val="tlid-translation"/>
    <w:basedOn w:val="a0"/>
    <w:rsid w:val="00E863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95540">
      <w:bodyDiv w:val="1"/>
      <w:marLeft w:val="0"/>
      <w:marRight w:val="0"/>
      <w:marTop w:val="0"/>
      <w:marBottom w:val="0"/>
      <w:divBdr>
        <w:top w:val="none" w:sz="0" w:space="0" w:color="auto"/>
        <w:left w:val="none" w:sz="0" w:space="0" w:color="auto"/>
        <w:bottom w:val="none" w:sz="0" w:space="0" w:color="auto"/>
        <w:right w:val="none" w:sz="0" w:space="0" w:color="auto"/>
      </w:divBdr>
    </w:div>
    <w:div w:id="352267284">
      <w:bodyDiv w:val="1"/>
      <w:marLeft w:val="0"/>
      <w:marRight w:val="0"/>
      <w:marTop w:val="0"/>
      <w:marBottom w:val="0"/>
      <w:divBdr>
        <w:top w:val="none" w:sz="0" w:space="0" w:color="auto"/>
        <w:left w:val="none" w:sz="0" w:space="0" w:color="auto"/>
        <w:bottom w:val="none" w:sz="0" w:space="0" w:color="auto"/>
        <w:right w:val="none" w:sz="0" w:space="0" w:color="auto"/>
      </w:divBdr>
    </w:div>
    <w:div w:id="444733394">
      <w:bodyDiv w:val="1"/>
      <w:marLeft w:val="0"/>
      <w:marRight w:val="0"/>
      <w:marTop w:val="0"/>
      <w:marBottom w:val="0"/>
      <w:divBdr>
        <w:top w:val="none" w:sz="0" w:space="0" w:color="auto"/>
        <w:left w:val="none" w:sz="0" w:space="0" w:color="auto"/>
        <w:bottom w:val="none" w:sz="0" w:space="0" w:color="auto"/>
        <w:right w:val="none" w:sz="0" w:space="0" w:color="auto"/>
      </w:divBdr>
    </w:div>
    <w:div w:id="562643205">
      <w:bodyDiv w:val="1"/>
      <w:marLeft w:val="0"/>
      <w:marRight w:val="0"/>
      <w:marTop w:val="0"/>
      <w:marBottom w:val="0"/>
      <w:divBdr>
        <w:top w:val="none" w:sz="0" w:space="0" w:color="auto"/>
        <w:left w:val="none" w:sz="0" w:space="0" w:color="auto"/>
        <w:bottom w:val="none" w:sz="0" w:space="0" w:color="auto"/>
        <w:right w:val="none" w:sz="0" w:space="0" w:color="auto"/>
      </w:divBdr>
    </w:div>
    <w:div w:id="653610390">
      <w:bodyDiv w:val="1"/>
      <w:marLeft w:val="0"/>
      <w:marRight w:val="0"/>
      <w:marTop w:val="0"/>
      <w:marBottom w:val="0"/>
      <w:divBdr>
        <w:top w:val="none" w:sz="0" w:space="0" w:color="auto"/>
        <w:left w:val="none" w:sz="0" w:space="0" w:color="auto"/>
        <w:bottom w:val="none" w:sz="0" w:space="0" w:color="auto"/>
        <w:right w:val="none" w:sz="0" w:space="0" w:color="auto"/>
      </w:divBdr>
    </w:div>
    <w:div w:id="870411193">
      <w:bodyDiv w:val="1"/>
      <w:marLeft w:val="0"/>
      <w:marRight w:val="0"/>
      <w:marTop w:val="0"/>
      <w:marBottom w:val="0"/>
      <w:divBdr>
        <w:top w:val="none" w:sz="0" w:space="0" w:color="auto"/>
        <w:left w:val="none" w:sz="0" w:space="0" w:color="auto"/>
        <w:bottom w:val="none" w:sz="0" w:space="0" w:color="auto"/>
        <w:right w:val="none" w:sz="0" w:space="0" w:color="auto"/>
      </w:divBdr>
    </w:div>
    <w:div w:id="951859525">
      <w:bodyDiv w:val="1"/>
      <w:marLeft w:val="0"/>
      <w:marRight w:val="0"/>
      <w:marTop w:val="0"/>
      <w:marBottom w:val="0"/>
      <w:divBdr>
        <w:top w:val="none" w:sz="0" w:space="0" w:color="auto"/>
        <w:left w:val="none" w:sz="0" w:space="0" w:color="auto"/>
        <w:bottom w:val="none" w:sz="0" w:space="0" w:color="auto"/>
        <w:right w:val="none" w:sz="0" w:space="0" w:color="auto"/>
      </w:divBdr>
    </w:div>
    <w:div w:id="1008873737">
      <w:bodyDiv w:val="1"/>
      <w:marLeft w:val="0"/>
      <w:marRight w:val="0"/>
      <w:marTop w:val="0"/>
      <w:marBottom w:val="0"/>
      <w:divBdr>
        <w:top w:val="none" w:sz="0" w:space="0" w:color="auto"/>
        <w:left w:val="none" w:sz="0" w:space="0" w:color="auto"/>
        <w:bottom w:val="none" w:sz="0" w:space="0" w:color="auto"/>
        <w:right w:val="none" w:sz="0" w:space="0" w:color="auto"/>
      </w:divBdr>
    </w:div>
    <w:div w:id="1293511992">
      <w:bodyDiv w:val="1"/>
      <w:marLeft w:val="0"/>
      <w:marRight w:val="0"/>
      <w:marTop w:val="0"/>
      <w:marBottom w:val="0"/>
      <w:divBdr>
        <w:top w:val="none" w:sz="0" w:space="0" w:color="auto"/>
        <w:left w:val="none" w:sz="0" w:space="0" w:color="auto"/>
        <w:bottom w:val="none" w:sz="0" w:space="0" w:color="auto"/>
        <w:right w:val="none" w:sz="0" w:space="0" w:color="auto"/>
      </w:divBdr>
    </w:div>
    <w:div w:id="1449932153">
      <w:bodyDiv w:val="1"/>
      <w:marLeft w:val="0"/>
      <w:marRight w:val="0"/>
      <w:marTop w:val="0"/>
      <w:marBottom w:val="0"/>
      <w:divBdr>
        <w:top w:val="none" w:sz="0" w:space="0" w:color="auto"/>
        <w:left w:val="none" w:sz="0" w:space="0" w:color="auto"/>
        <w:bottom w:val="none" w:sz="0" w:space="0" w:color="auto"/>
        <w:right w:val="none" w:sz="0" w:space="0" w:color="auto"/>
      </w:divBdr>
    </w:div>
    <w:div w:id="1489902182">
      <w:bodyDiv w:val="1"/>
      <w:marLeft w:val="0"/>
      <w:marRight w:val="0"/>
      <w:marTop w:val="0"/>
      <w:marBottom w:val="0"/>
      <w:divBdr>
        <w:top w:val="none" w:sz="0" w:space="0" w:color="auto"/>
        <w:left w:val="none" w:sz="0" w:space="0" w:color="auto"/>
        <w:bottom w:val="none" w:sz="0" w:space="0" w:color="auto"/>
        <w:right w:val="none" w:sz="0" w:space="0" w:color="auto"/>
      </w:divBdr>
    </w:div>
    <w:div w:id="1594170455">
      <w:bodyDiv w:val="1"/>
      <w:marLeft w:val="0"/>
      <w:marRight w:val="0"/>
      <w:marTop w:val="0"/>
      <w:marBottom w:val="0"/>
      <w:divBdr>
        <w:top w:val="none" w:sz="0" w:space="0" w:color="auto"/>
        <w:left w:val="none" w:sz="0" w:space="0" w:color="auto"/>
        <w:bottom w:val="none" w:sz="0" w:space="0" w:color="auto"/>
        <w:right w:val="none" w:sz="0" w:space="0" w:color="auto"/>
      </w:divBdr>
    </w:div>
    <w:div w:id="1646279903">
      <w:bodyDiv w:val="1"/>
      <w:marLeft w:val="0"/>
      <w:marRight w:val="0"/>
      <w:marTop w:val="0"/>
      <w:marBottom w:val="0"/>
      <w:divBdr>
        <w:top w:val="none" w:sz="0" w:space="0" w:color="auto"/>
        <w:left w:val="none" w:sz="0" w:space="0" w:color="auto"/>
        <w:bottom w:val="none" w:sz="0" w:space="0" w:color="auto"/>
        <w:right w:val="none" w:sz="0" w:space="0" w:color="auto"/>
      </w:divBdr>
    </w:div>
    <w:div w:id="1659259565">
      <w:bodyDiv w:val="1"/>
      <w:marLeft w:val="0"/>
      <w:marRight w:val="0"/>
      <w:marTop w:val="0"/>
      <w:marBottom w:val="0"/>
      <w:divBdr>
        <w:top w:val="none" w:sz="0" w:space="0" w:color="auto"/>
        <w:left w:val="none" w:sz="0" w:space="0" w:color="auto"/>
        <w:bottom w:val="none" w:sz="0" w:space="0" w:color="auto"/>
        <w:right w:val="none" w:sz="0" w:space="0" w:color="auto"/>
      </w:divBdr>
    </w:div>
    <w:div w:id="1676178988">
      <w:bodyDiv w:val="1"/>
      <w:marLeft w:val="0"/>
      <w:marRight w:val="0"/>
      <w:marTop w:val="0"/>
      <w:marBottom w:val="0"/>
      <w:divBdr>
        <w:top w:val="none" w:sz="0" w:space="0" w:color="auto"/>
        <w:left w:val="none" w:sz="0" w:space="0" w:color="auto"/>
        <w:bottom w:val="none" w:sz="0" w:space="0" w:color="auto"/>
        <w:right w:val="none" w:sz="0" w:space="0" w:color="auto"/>
      </w:divBdr>
    </w:div>
    <w:div w:id="1692876623">
      <w:bodyDiv w:val="1"/>
      <w:marLeft w:val="0"/>
      <w:marRight w:val="0"/>
      <w:marTop w:val="0"/>
      <w:marBottom w:val="0"/>
      <w:divBdr>
        <w:top w:val="none" w:sz="0" w:space="0" w:color="auto"/>
        <w:left w:val="none" w:sz="0" w:space="0" w:color="auto"/>
        <w:bottom w:val="none" w:sz="0" w:space="0" w:color="auto"/>
        <w:right w:val="none" w:sz="0" w:space="0" w:color="auto"/>
      </w:divBdr>
    </w:div>
    <w:div w:id="1826237472">
      <w:bodyDiv w:val="1"/>
      <w:marLeft w:val="0"/>
      <w:marRight w:val="0"/>
      <w:marTop w:val="0"/>
      <w:marBottom w:val="0"/>
      <w:divBdr>
        <w:top w:val="none" w:sz="0" w:space="0" w:color="auto"/>
        <w:left w:val="none" w:sz="0" w:space="0" w:color="auto"/>
        <w:bottom w:val="none" w:sz="0" w:space="0" w:color="auto"/>
        <w:right w:val="none" w:sz="0" w:space="0" w:color="auto"/>
      </w:divBdr>
    </w:div>
    <w:div w:id="1893034568">
      <w:bodyDiv w:val="1"/>
      <w:marLeft w:val="0"/>
      <w:marRight w:val="0"/>
      <w:marTop w:val="0"/>
      <w:marBottom w:val="0"/>
      <w:divBdr>
        <w:top w:val="none" w:sz="0" w:space="0" w:color="auto"/>
        <w:left w:val="none" w:sz="0" w:space="0" w:color="auto"/>
        <w:bottom w:val="none" w:sz="0" w:space="0" w:color="auto"/>
        <w:right w:val="none" w:sz="0" w:space="0" w:color="auto"/>
      </w:divBdr>
    </w:div>
    <w:div w:id="2042706986">
      <w:bodyDiv w:val="1"/>
      <w:marLeft w:val="0"/>
      <w:marRight w:val="0"/>
      <w:marTop w:val="0"/>
      <w:marBottom w:val="0"/>
      <w:divBdr>
        <w:top w:val="none" w:sz="0" w:space="0" w:color="auto"/>
        <w:left w:val="none" w:sz="0" w:space="0" w:color="auto"/>
        <w:bottom w:val="none" w:sz="0" w:space="0" w:color="auto"/>
        <w:right w:val="none" w:sz="0" w:space="0" w:color="auto"/>
      </w:divBdr>
    </w:div>
    <w:div w:id="2070765396">
      <w:bodyDiv w:val="1"/>
      <w:marLeft w:val="0"/>
      <w:marRight w:val="0"/>
      <w:marTop w:val="0"/>
      <w:marBottom w:val="0"/>
      <w:divBdr>
        <w:top w:val="none" w:sz="0" w:space="0" w:color="auto"/>
        <w:left w:val="none" w:sz="0" w:space="0" w:color="auto"/>
        <w:bottom w:val="none" w:sz="0" w:space="0" w:color="auto"/>
        <w:right w:val="none" w:sz="0" w:space="0" w:color="auto"/>
      </w:divBdr>
    </w:div>
    <w:div w:id="2077705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7.bin"/><Relationship Id="rId21" Type="http://schemas.microsoft.com/office/2007/relationships/hdphoto" Target="media/hdphoto2.wdp"/><Relationship Id="rId63" Type="http://schemas.openxmlformats.org/officeDocument/2006/relationships/image" Target="media/image43.jpeg"/><Relationship Id="rId159" Type="http://schemas.openxmlformats.org/officeDocument/2006/relationships/oleObject" Target="embeddings/oleObject68.bin"/><Relationship Id="rId170" Type="http://schemas.openxmlformats.org/officeDocument/2006/relationships/oleObject" Target="embeddings/oleObject79.bin"/><Relationship Id="rId226" Type="http://schemas.openxmlformats.org/officeDocument/2006/relationships/image" Target="media/image83.png"/><Relationship Id="rId268"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19.png"/><Relationship Id="rId53" Type="http://schemas.openxmlformats.org/officeDocument/2006/relationships/image" Target="media/image33.jpeg"/><Relationship Id="rId74" Type="http://schemas.openxmlformats.org/officeDocument/2006/relationships/chart" Target="charts/chart9.xml"/><Relationship Id="rId128" Type="http://schemas.openxmlformats.org/officeDocument/2006/relationships/oleObject" Target="embeddings/oleObject38.bin"/><Relationship Id="rId149" Type="http://schemas.openxmlformats.org/officeDocument/2006/relationships/oleObject" Target="embeddings/oleObject59.bin"/><Relationship Id="rId5" Type="http://schemas.openxmlformats.org/officeDocument/2006/relationships/webSettings" Target="webSettings.xml"/><Relationship Id="rId95" Type="http://schemas.openxmlformats.org/officeDocument/2006/relationships/oleObject" Target="embeddings/oleObject7.bin"/><Relationship Id="rId160" Type="http://schemas.openxmlformats.org/officeDocument/2006/relationships/oleObject" Target="embeddings/oleObject69.bin"/><Relationship Id="rId181" Type="http://schemas.openxmlformats.org/officeDocument/2006/relationships/oleObject" Target="embeddings/oleObject90.bin"/><Relationship Id="rId216" Type="http://schemas.openxmlformats.org/officeDocument/2006/relationships/image" Target="media/image74.png"/><Relationship Id="rId237" Type="http://schemas.openxmlformats.org/officeDocument/2006/relationships/hyperlink" Target="https://akorda.kz/ru/prezident-vystupil-na-mezhdunarodnoy-konferencii-po-dostizheniyu-uglerodnoy-neytralnosti-1393134" TargetMode="External"/><Relationship Id="rId258" Type="http://schemas.openxmlformats.org/officeDocument/2006/relationships/hyperlink" Target="https://doi.org/10.48081/JRHA6312" TargetMode="External"/><Relationship Id="rId22" Type="http://schemas.openxmlformats.org/officeDocument/2006/relationships/image" Target="media/image12.png"/><Relationship Id="rId43" Type="http://schemas.microsoft.com/office/2007/relationships/hdphoto" Target="media/hdphoto5.wdp"/><Relationship Id="rId64" Type="http://schemas.openxmlformats.org/officeDocument/2006/relationships/image" Target="media/image44.jpeg"/><Relationship Id="rId118" Type="http://schemas.openxmlformats.org/officeDocument/2006/relationships/oleObject" Target="embeddings/oleObject28.bin"/><Relationship Id="rId139" Type="http://schemas.openxmlformats.org/officeDocument/2006/relationships/oleObject" Target="embeddings/oleObject49.bin"/><Relationship Id="rId85" Type="http://schemas.openxmlformats.org/officeDocument/2006/relationships/image" Target="media/image58.jpeg"/><Relationship Id="rId150" Type="http://schemas.openxmlformats.org/officeDocument/2006/relationships/image" Target="media/image66.png"/><Relationship Id="rId171" Type="http://schemas.openxmlformats.org/officeDocument/2006/relationships/oleObject" Target="embeddings/oleObject80.bin"/><Relationship Id="rId192" Type="http://schemas.openxmlformats.org/officeDocument/2006/relationships/oleObject" Target="embeddings/oleObject101.bin"/><Relationship Id="rId206" Type="http://schemas.openxmlformats.org/officeDocument/2006/relationships/oleObject" Target="embeddings/oleObject115.bin"/><Relationship Id="rId227" Type="http://schemas.openxmlformats.org/officeDocument/2006/relationships/image" Target="media/image84.png"/><Relationship Id="rId248" Type="http://schemas.openxmlformats.org/officeDocument/2006/relationships/hyperlink" Target="https://rfc.kegoc.kz/investors/resources/wind-atlas" TargetMode="External"/><Relationship Id="rId269" Type="http://schemas.openxmlformats.org/officeDocument/2006/relationships/fontTable" Target="fontTable.xml"/><Relationship Id="rId12" Type="http://schemas.openxmlformats.org/officeDocument/2006/relationships/chart" Target="charts/chart2.xml"/><Relationship Id="rId33" Type="http://schemas.microsoft.com/office/2007/relationships/hdphoto" Target="media/hdphoto4.wdp"/><Relationship Id="rId108" Type="http://schemas.openxmlformats.org/officeDocument/2006/relationships/oleObject" Target="embeddings/oleObject18.bin"/><Relationship Id="rId129" Type="http://schemas.openxmlformats.org/officeDocument/2006/relationships/oleObject" Target="embeddings/oleObject39.bin"/><Relationship Id="rId54" Type="http://schemas.openxmlformats.org/officeDocument/2006/relationships/image" Target="media/image34.jpeg"/><Relationship Id="rId75" Type="http://schemas.openxmlformats.org/officeDocument/2006/relationships/chart" Target="charts/chart10.xml"/><Relationship Id="rId96" Type="http://schemas.openxmlformats.org/officeDocument/2006/relationships/image" Target="media/image64.wmf"/><Relationship Id="rId140" Type="http://schemas.openxmlformats.org/officeDocument/2006/relationships/oleObject" Target="embeddings/oleObject50.bin"/><Relationship Id="rId161" Type="http://schemas.openxmlformats.org/officeDocument/2006/relationships/oleObject" Target="embeddings/oleObject70.bin"/><Relationship Id="rId182" Type="http://schemas.openxmlformats.org/officeDocument/2006/relationships/oleObject" Target="embeddings/oleObject91.bin"/><Relationship Id="rId217" Type="http://schemas.openxmlformats.org/officeDocument/2006/relationships/image" Target="media/image75.png"/><Relationship Id="rId6" Type="http://schemas.openxmlformats.org/officeDocument/2006/relationships/footnotes" Target="footnotes.xml"/><Relationship Id="rId238" Type="http://schemas.openxmlformats.org/officeDocument/2006/relationships/hyperlink" Target="https://www.akorda.kz/ru/prezident-prinyal-uchastie-v-sammite-specialnoy-programmy-oon-dlya-ekonomik-centralnoy-azii-speka-24105831" TargetMode="External"/><Relationship Id="rId259" Type="http://schemas.openxmlformats.org/officeDocument/2006/relationships/hyperlink" Target="https://doi.org/10.48081/LPAC2085" TargetMode="External"/><Relationship Id="rId23" Type="http://schemas.microsoft.com/office/2007/relationships/hdphoto" Target="media/hdphoto3.wdp"/><Relationship Id="rId119" Type="http://schemas.openxmlformats.org/officeDocument/2006/relationships/oleObject" Target="embeddings/oleObject29.bin"/><Relationship Id="rId270" Type="http://schemas.openxmlformats.org/officeDocument/2006/relationships/theme" Target="theme/theme1.xml"/><Relationship Id="rId44" Type="http://schemas.openxmlformats.org/officeDocument/2006/relationships/chart" Target="charts/chart4.xml"/><Relationship Id="rId65" Type="http://schemas.openxmlformats.org/officeDocument/2006/relationships/image" Target="media/image45.jpeg"/><Relationship Id="rId86" Type="http://schemas.openxmlformats.org/officeDocument/2006/relationships/image" Target="media/image59.wmf"/><Relationship Id="rId130" Type="http://schemas.openxmlformats.org/officeDocument/2006/relationships/oleObject" Target="embeddings/oleObject40.bin"/><Relationship Id="rId151" Type="http://schemas.openxmlformats.org/officeDocument/2006/relationships/oleObject" Target="embeddings/oleObject60.bin"/><Relationship Id="rId172" Type="http://schemas.openxmlformats.org/officeDocument/2006/relationships/oleObject" Target="embeddings/oleObject81.bin"/><Relationship Id="rId193" Type="http://schemas.openxmlformats.org/officeDocument/2006/relationships/oleObject" Target="embeddings/oleObject102.bin"/><Relationship Id="rId207" Type="http://schemas.openxmlformats.org/officeDocument/2006/relationships/chart" Target="charts/chart12.xml"/><Relationship Id="rId228" Type="http://schemas.openxmlformats.org/officeDocument/2006/relationships/image" Target="media/image85.png"/><Relationship Id="rId249" Type="http://schemas.openxmlformats.org/officeDocument/2006/relationships/hyperlink" Target="https://www.eurasian-research.org/publication/potential-of-wind-energy-in-kazakhstan/?lang=ru" TargetMode="External"/><Relationship Id="rId13" Type="http://schemas.openxmlformats.org/officeDocument/2006/relationships/image" Target="media/image5.png"/><Relationship Id="rId109" Type="http://schemas.openxmlformats.org/officeDocument/2006/relationships/oleObject" Target="embeddings/oleObject19.bin"/><Relationship Id="rId260" Type="http://schemas.openxmlformats.org/officeDocument/2006/relationships/image" Target="media/image90.png"/><Relationship Id="rId34" Type="http://schemas.openxmlformats.org/officeDocument/2006/relationships/image" Target="media/image20.jpeg"/><Relationship Id="rId55" Type="http://schemas.openxmlformats.org/officeDocument/2006/relationships/image" Target="media/image35.jpeg"/><Relationship Id="rId76" Type="http://schemas.openxmlformats.org/officeDocument/2006/relationships/image" Target="media/image47.png"/><Relationship Id="rId97" Type="http://schemas.openxmlformats.org/officeDocument/2006/relationships/oleObject" Target="embeddings/oleObject8.bin"/><Relationship Id="rId120" Type="http://schemas.openxmlformats.org/officeDocument/2006/relationships/oleObject" Target="embeddings/oleObject30.bin"/><Relationship Id="rId141" Type="http://schemas.openxmlformats.org/officeDocument/2006/relationships/oleObject" Target="embeddings/oleObject51.bin"/><Relationship Id="rId7" Type="http://schemas.openxmlformats.org/officeDocument/2006/relationships/endnotes" Target="endnotes.xml"/><Relationship Id="rId162" Type="http://schemas.openxmlformats.org/officeDocument/2006/relationships/oleObject" Target="embeddings/oleObject71.bin"/><Relationship Id="rId183" Type="http://schemas.openxmlformats.org/officeDocument/2006/relationships/oleObject" Target="embeddings/oleObject92.bin"/><Relationship Id="rId218" Type="http://schemas.openxmlformats.org/officeDocument/2006/relationships/image" Target="media/image76.jpeg"/><Relationship Id="rId239" Type="http://schemas.openxmlformats.org/officeDocument/2006/relationships/hyperlink" Target="https://qazaqgreen.com/journal-qazaqgreen/small-generation/280/" TargetMode="External"/><Relationship Id="rId250" Type="http://schemas.openxmlformats.org/officeDocument/2006/relationships/hyperlink" Target="https://doi.org/10.1016/j.rser.2021.111221" TargetMode="External"/><Relationship Id="rId24" Type="http://schemas.openxmlformats.org/officeDocument/2006/relationships/image" Target="media/image13.png"/><Relationship Id="rId45" Type="http://schemas.openxmlformats.org/officeDocument/2006/relationships/chart" Target="charts/chart5.xml"/><Relationship Id="rId66" Type="http://schemas.openxmlformats.org/officeDocument/2006/relationships/image" Target="media/image46.jpeg"/><Relationship Id="rId87" Type="http://schemas.openxmlformats.org/officeDocument/2006/relationships/oleObject" Target="embeddings/oleObject3.bin"/><Relationship Id="rId110" Type="http://schemas.openxmlformats.org/officeDocument/2006/relationships/oleObject" Target="embeddings/oleObject20.bin"/><Relationship Id="rId131" Type="http://schemas.openxmlformats.org/officeDocument/2006/relationships/oleObject" Target="embeddings/oleObject41.bin"/><Relationship Id="rId152" Type="http://schemas.openxmlformats.org/officeDocument/2006/relationships/oleObject" Target="embeddings/oleObject61.bin"/><Relationship Id="rId173" Type="http://schemas.openxmlformats.org/officeDocument/2006/relationships/oleObject" Target="embeddings/oleObject82.bin"/><Relationship Id="rId194" Type="http://schemas.openxmlformats.org/officeDocument/2006/relationships/oleObject" Target="embeddings/oleObject103.bin"/><Relationship Id="rId208" Type="http://schemas.openxmlformats.org/officeDocument/2006/relationships/image" Target="media/image67.jpeg"/><Relationship Id="rId229" Type="http://schemas.openxmlformats.org/officeDocument/2006/relationships/footer" Target="footer1.xml"/><Relationship Id="rId240" Type="http://schemas.openxmlformats.org/officeDocument/2006/relationships/hyperlink" Target="https://gwec.net/global-wind-report-2021" TargetMode="External"/><Relationship Id="rId261" Type="http://schemas.openxmlformats.org/officeDocument/2006/relationships/image" Target="media/image91.jpeg"/><Relationship Id="rId14" Type="http://schemas.openxmlformats.org/officeDocument/2006/relationships/image" Target="media/image6.png"/><Relationship Id="rId35" Type="http://schemas.openxmlformats.org/officeDocument/2006/relationships/image" Target="media/image21.png"/><Relationship Id="rId56" Type="http://schemas.openxmlformats.org/officeDocument/2006/relationships/image" Target="media/image36.jpeg"/><Relationship Id="rId77" Type="http://schemas.openxmlformats.org/officeDocument/2006/relationships/chart" Target="charts/chart11.xml"/><Relationship Id="rId100" Type="http://schemas.openxmlformats.org/officeDocument/2006/relationships/oleObject" Target="embeddings/oleObject10.bin"/><Relationship Id="rId8" Type="http://schemas.openxmlformats.org/officeDocument/2006/relationships/image" Target="media/image2.jpeg"/><Relationship Id="rId98" Type="http://schemas.openxmlformats.org/officeDocument/2006/relationships/image" Target="media/image65.wmf"/><Relationship Id="rId121" Type="http://schemas.openxmlformats.org/officeDocument/2006/relationships/oleObject" Target="embeddings/oleObject31.bin"/><Relationship Id="rId142" Type="http://schemas.openxmlformats.org/officeDocument/2006/relationships/oleObject" Target="embeddings/oleObject52.bin"/><Relationship Id="rId163" Type="http://schemas.openxmlformats.org/officeDocument/2006/relationships/oleObject" Target="embeddings/oleObject72.bin"/><Relationship Id="rId184" Type="http://schemas.openxmlformats.org/officeDocument/2006/relationships/oleObject" Target="embeddings/oleObject93.bin"/><Relationship Id="rId219" Type="http://schemas.openxmlformats.org/officeDocument/2006/relationships/image" Target="media/image77.jpeg"/><Relationship Id="rId230" Type="http://schemas.openxmlformats.org/officeDocument/2006/relationships/image" Target="media/image86.jpeg"/><Relationship Id="rId251" Type="http://schemas.openxmlformats.org/officeDocument/2006/relationships/hyperlink" Target="https://doi.org/10.1016/j.oceaneng.2022.113256" TargetMode="External"/><Relationship Id="rId25" Type="http://schemas.openxmlformats.org/officeDocument/2006/relationships/image" Target="media/image14.png"/><Relationship Id="rId46" Type="http://schemas.openxmlformats.org/officeDocument/2006/relationships/chart" Target="charts/chart6.xml"/><Relationship Id="rId67" Type="http://schemas.openxmlformats.org/officeDocument/2006/relationships/image" Target="media/image47.jpeg"/><Relationship Id="rId88" Type="http://schemas.openxmlformats.org/officeDocument/2006/relationships/image" Target="media/image60.wmf"/><Relationship Id="rId111" Type="http://schemas.openxmlformats.org/officeDocument/2006/relationships/oleObject" Target="embeddings/oleObject21.bin"/><Relationship Id="rId132" Type="http://schemas.openxmlformats.org/officeDocument/2006/relationships/oleObject" Target="embeddings/oleObject42.bin"/><Relationship Id="rId153" Type="http://schemas.openxmlformats.org/officeDocument/2006/relationships/oleObject" Target="embeddings/oleObject62.bin"/><Relationship Id="rId174" Type="http://schemas.openxmlformats.org/officeDocument/2006/relationships/oleObject" Target="embeddings/oleObject83.bin"/><Relationship Id="rId195" Type="http://schemas.openxmlformats.org/officeDocument/2006/relationships/oleObject" Target="embeddings/oleObject104.bin"/><Relationship Id="rId209" Type="http://schemas.openxmlformats.org/officeDocument/2006/relationships/image" Target="media/image68.jpeg"/><Relationship Id="rId220" Type="http://schemas.openxmlformats.org/officeDocument/2006/relationships/image" Target="media/image78.png"/><Relationship Id="rId241" Type="http://schemas.openxmlformats.org/officeDocument/2006/relationships/hyperlink" Target="https://gwec.net/global-wind-report-2023" TargetMode="External"/><Relationship Id="rId15" Type="http://schemas.openxmlformats.org/officeDocument/2006/relationships/image" Target="media/image7.jpeg"/><Relationship Id="rId36" Type="http://schemas.openxmlformats.org/officeDocument/2006/relationships/image" Target="media/image22.png"/><Relationship Id="rId57" Type="http://schemas.openxmlformats.org/officeDocument/2006/relationships/image" Target="media/image37.jpeg"/><Relationship Id="rId262" Type="http://schemas.openxmlformats.org/officeDocument/2006/relationships/image" Target="media/image92.jpeg"/><Relationship Id="rId78" Type="http://schemas.openxmlformats.org/officeDocument/2006/relationships/image" Target="media/image53.jpeg"/><Relationship Id="rId99" Type="http://schemas.openxmlformats.org/officeDocument/2006/relationships/oleObject" Target="embeddings/oleObject9.bin"/><Relationship Id="rId101" Type="http://schemas.openxmlformats.org/officeDocument/2006/relationships/oleObject" Target="embeddings/oleObject11.bin"/><Relationship Id="rId122" Type="http://schemas.openxmlformats.org/officeDocument/2006/relationships/oleObject" Target="embeddings/oleObject32.bin"/><Relationship Id="rId143" Type="http://schemas.openxmlformats.org/officeDocument/2006/relationships/oleObject" Target="embeddings/oleObject53.bin"/><Relationship Id="rId164" Type="http://schemas.openxmlformats.org/officeDocument/2006/relationships/oleObject" Target="embeddings/oleObject73.bin"/><Relationship Id="rId185" Type="http://schemas.openxmlformats.org/officeDocument/2006/relationships/oleObject" Target="embeddings/oleObject94.bin"/><Relationship Id="rId9" Type="http://schemas.openxmlformats.org/officeDocument/2006/relationships/chart" Target="charts/chart1.xml"/><Relationship Id="rId210" Type="http://schemas.openxmlformats.org/officeDocument/2006/relationships/image" Target="media/image69.jpeg"/><Relationship Id="rId26" Type="http://schemas.openxmlformats.org/officeDocument/2006/relationships/oleObject" Target="embeddings/oleObject1.bin"/><Relationship Id="rId231" Type="http://schemas.openxmlformats.org/officeDocument/2006/relationships/image" Target="media/image87.jpeg"/><Relationship Id="rId252" Type="http://schemas.openxmlformats.org/officeDocument/2006/relationships/hyperlink" Target="https://doi.org/10.1016/j.jclepro.2023.136137" TargetMode="External"/><Relationship Id="rId47" Type="http://schemas.openxmlformats.org/officeDocument/2006/relationships/image" Target="media/image28.jpeg"/><Relationship Id="rId68" Type="http://schemas.openxmlformats.org/officeDocument/2006/relationships/image" Target="media/image48.jpeg"/><Relationship Id="rId89" Type="http://schemas.openxmlformats.org/officeDocument/2006/relationships/oleObject" Target="embeddings/oleObject4.bin"/><Relationship Id="rId112" Type="http://schemas.openxmlformats.org/officeDocument/2006/relationships/oleObject" Target="embeddings/oleObject22.bin"/><Relationship Id="rId133" Type="http://schemas.openxmlformats.org/officeDocument/2006/relationships/oleObject" Target="embeddings/oleObject43.bin"/><Relationship Id="rId154" Type="http://schemas.openxmlformats.org/officeDocument/2006/relationships/oleObject" Target="embeddings/oleObject63.bin"/><Relationship Id="rId175" Type="http://schemas.openxmlformats.org/officeDocument/2006/relationships/oleObject" Target="embeddings/oleObject84.bin"/><Relationship Id="rId196" Type="http://schemas.openxmlformats.org/officeDocument/2006/relationships/oleObject" Target="embeddings/oleObject105.bin"/><Relationship Id="rId200" Type="http://schemas.openxmlformats.org/officeDocument/2006/relationships/oleObject" Target="embeddings/oleObject109.bin"/><Relationship Id="rId16" Type="http://schemas.openxmlformats.org/officeDocument/2006/relationships/image" Target="media/image8.jpeg"/><Relationship Id="rId221" Type="http://schemas.openxmlformats.org/officeDocument/2006/relationships/chart" Target="charts/chart14.xml"/><Relationship Id="rId242" Type="http://schemas.openxmlformats.org/officeDocument/2006/relationships/hyperlink" Target="https://vie.korem.kz/uploads/INVESTORS%20GUIDE%20TO%20RENEWABLE%20ENERGY%20PROJECTS%20IN%20KAZAKHSTAN_2022_USAID_RUS.pdf" TargetMode="External"/><Relationship Id="rId263" Type="http://schemas.openxmlformats.org/officeDocument/2006/relationships/image" Target="media/image93.jpeg"/><Relationship Id="rId37" Type="http://schemas.openxmlformats.org/officeDocument/2006/relationships/image" Target="media/image23.png"/><Relationship Id="rId58" Type="http://schemas.openxmlformats.org/officeDocument/2006/relationships/image" Target="media/image38.jpeg"/><Relationship Id="rId79" Type="http://schemas.openxmlformats.org/officeDocument/2006/relationships/image" Target="media/image54.jpeg"/><Relationship Id="rId102" Type="http://schemas.openxmlformats.org/officeDocument/2006/relationships/oleObject" Target="embeddings/oleObject12.bin"/><Relationship Id="rId123" Type="http://schemas.openxmlformats.org/officeDocument/2006/relationships/oleObject" Target="embeddings/oleObject33.bin"/><Relationship Id="rId144" Type="http://schemas.openxmlformats.org/officeDocument/2006/relationships/oleObject" Target="embeddings/oleObject54.bin"/><Relationship Id="rId90" Type="http://schemas.openxmlformats.org/officeDocument/2006/relationships/image" Target="media/image61.wmf"/><Relationship Id="rId165" Type="http://schemas.openxmlformats.org/officeDocument/2006/relationships/oleObject" Target="embeddings/oleObject74.bin"/><Relationship Id="rId186" Type="http://schemas.openxmlformats.org/officeDocument/2006/relationships/oleObject" Target="embeddings/oleObject95.bin"/><Relationship Id="rId211" Type="http://schemas.openxmlformats.org/officeDocument/2006/relationships/image" Target="media/image70.jpeg"/><Relationship Id="rId232" Type="http://schemas.openxmlformats.org/officeDocument/2006/relationships/image" Target="media/image88.jpeg"/><Relationship Id="rId253" Type="http://schemas.openxmlformats.org/officeDocument/2006/relationships/hyperlink" Target="https://doi.org/10.1016/j.seta.2020.100646" TargetMode="External"/><Relationship Id="rId27" Type="http://schemas.openxmlformats.org/officeDocument/2006/relationships/image" Target="media/image15.png"/><Relationship Id="rId48" Type="http://schemas.openxmlformats.org/officeDocument/2006/relationships/chart" Target="charts/chart7.xml"/><Relationship Id="rId69" Type="http://schemas.openxmlformats.org/officeDocument/2006/relationships/image" Target="media/image49.jpeg"/><Relationship Id="rId113" Type="http://schemas.openxmlformats.org/officeDocument/2006/relationships/oleObject" Target="embeddings/oleObject23.bin"/><Relationship Id="rId134" Type="http://schemas.openxmlformats.org/officeDocument/2006/relationships/oleObject" Target="embeddings/oleObject44.bin"/><Relationship Id="rId80" Type="http://schemas.openxmlformats.org/officeDocument/2006/relationships/image" Target="media/image55.jpeg"/><Relationship Id="rId155" Type="http://schemas.openxmlformats.org/officeDocument/2006/relationships/oleObject" Target="embeddings/oleObject64.bin"/><Relationship Id="rId176" Type="http://schemas.openxmlformats.org/officeDocument/2006/relationships/oleObject" Target="embeddings/oleObject85.bin"/><Relationship Id="rId197" Type="http://schemas.openxmlformats.org/officeDocument/2006/relationships/oleObject" Target="embeddings/oleObject106.bin"/><Relationship Id="rId201" Type="http://schemas.openxmlformats.org/officeDocument/2006/relationships/oleObject" Target="embeddings/oleObject110.bin"/><Relationship Id="rId222" Type="http://schemas.openxmlformats.org/officeDocument/2006/relationships/chart" Target="charts/chart15.xml"/><Relationship Id="rId243" Type="http://schemas.openxmlformats.org/officeDocument/2006/relationships/hyperlink" Target="https://www.pwc.com/kz/en/publications/esg/may-2021-rus.pdf" TargetMode="External"/><Relationship Id="rId264" Type="http://schemas.openxmlformats.org/officeDocument/2006/relationships/image" Target="media/image94.jpeg"/><Relationship Id="rId17" Type="http://schemas.microsoft.com/office/2007/relationships/hdphoto" Target="media/hdphoto1.wdp"/><Relationship Id="rId38" Type="http://schemas.openxmlformats.org/officeDocument/2006/relationships/image" Target="media/image24.jpeg"/><Relationship Id="rId59" Type="http://schemas.openxmlformats.org/officeDocument/2006/relationships/image" Target="media/image39.jpeg"/><Relationship Id="rId103" Type="http://schemas.openxmlformats.org/officeDocument/2006/relationships/oleObject" Target="embeddings/oleObject13.bin"/><Relationship Id="rId124" Type="http://schemas.openxmlformats.org/officeDocument/2006/relationships/oleObject" Target="embeddings/oleObject34.bin"/><Relationship Id="rId70" Type="http://schemas.openxmlformats.org/officeDocument/2006/relationships/image" Target="media/image50.jpeg"/><Relationship Id="rId91" Type="http://schemas.openxmlformats.org/officeDocument/2006/relationships/oleObject" Target="embeddings/oleObject5.bin"/><Relationship Id="rId145" Type="http://schemas.openxmlformats.org/officeDocument/2006/relationships/oleObject" Target="embeddings/oleObject55.bin"/><Relationship Id="rId166" Type="http://schemas.openxmlformats.org/officeDocument/2006/relationships/oleObject" Target="embeddings/oleObject75.bin"/><Relationship Id="rId187" Type="http://schemas.openxmlformats.org/officeDocument/2006/relationships/oleObject" Target="embeddings/oleObject96.bin"/><Relationship Id="rId1" Type="http://schemas.openxmlformats.org/officeDocument/2006/relationships/customXml" Target="../customXml/item1.xml"/><Relationship Id="rId212" Type="http://schemas.openxmlformats.org/officeDocument/2006/relationships/image" Target="media/image71.jpeg"/><Relationship Id="rId233" Type="http://schemas.openxmlformats.org/officeDocument/2006/relationships/image" Target="media/image89.jpeg"/><Relationship Id="rId254" Type="http://schemas.openxmlformats.org/officeDocument/2006/relationships/hyperlink" Target="https://doi.org/10.1016/j.egyr.2022.02.153" TargetMode="External"/><Relationship Id="rId28" Type="http://schemas.openxmlformats.org/officeDocument/2006/relationships/oleObject" Target="embeddings/oleObject2.bin"/><Relationship Id="rId49" Type="http://schemas.openxmlformats.org/officeDocument/2006/relationships/image" Target="media/image29.jpeg"/><Relationship Id="rId114" Type="http://schemas.openxmlformats.org/officeDocument/2006/relationships/oleObject" Target="embeddings/oleObject24.bin"/><Relationship Id="rId60" Type="http://schemas.openxmlformats.org/officeDocument/2006/relationships/image" Target="media/image40.jpeg"/><Relationship Id="rId81" Type="http://schemas.openxmlformats.org/officeDocument/2006/relationships/image" Target="media/image56.jpeg"/><Relationship Id="rId135" Type="http://schemas.openxmlformats.org/officeDocument/2006/relationships/oleObject" Target="embeddings/oleObject45.bin"/><Relationship Id="rId156" Type="http://schemas.openxmlformats.org/officeDocument/2006/relationships/oleObject" Target="embeddings/oleObject65.bin"/><Relationship Id="rId177" Type="http://schemas.openxmlformats.org/officeDocument/2006/relationships/oleObject" Target="embeddings/oleObject86.bin"/><Relationship Id="rId198" Type="http://schemas.openxmlformats.org/officeDocument/2006/relationships/oleObject" Target="embeddings/oleObject107.bin"/><Relationship Id="rId202" Type="http://schemas.openxmlformats.org/officeDocument/2006/relationships/oleObject" Target="embeddings/oleObject111.bin"/><Relationship Id="rId223" Type="http://schemas.openxmlformats.org/officeDocument/2006/relationships/chart" Target="charts/chart16.xml"/><Relationship Id="rId244" Type="http://schemas.openxmlformats.org/officeDocument/2006/relationships/hyperlink" Target="https://qazaqgreen.com/journal-qazaqgreen/small-generation/280/" TargetMode="External"/><Relationship Id="rId18" Type="http://schemas.openxmlformats.org/officeDocument/2006/relationships/image" Target="media/image9.jpeg"/><Relationship Id="rId39" Type="http://schemas.openxmlformats.org/officeDocument/2006/relationships/image" Target="media/image25.jpeg"/><Relationship Id="rId265" Type="http://schemas.openxmlformats.org/officeDocument/2006/relationships/image" Target="media/image95.jpeg"/><Relationship Id="rId50" Type="http://schemas.openxmlformats.org/officeDocument/2006/relationships/image" Target="media/image30.jpeg"/><Relationship Id="rId104" Type="http://schemas.openxmlformats.org/officeDocument/2006/relationships/oleObject" Target="embeddings/oleObject14.bin"/><Relationship Id="rId125" Type="http://schemas.openxmlformats.org/officeDocument/2006/relationships/oleObject" Target="embeddings/oleObject35.bin"/><Relationship Id="rId146" Type="http://schemas.openxmlformats.org/officeDocument/2006/relationships/oleObject" Target="embeddings/oleObject56.bin"/><Relationship Id="rId167" Type="http://schemas.openxmlformats.org/officeDocument/2006/relationships/oleObject" Target="embeddings/oleObject76.bin"/><Relationship Id="rId188" Type="http://schemas.openxmlformats.org/officeDocument/2006/relationships/oleObject" Target="embeddings/oleObject97.bin"/><Relationship Id="rId71" Type="http://schemas.openxmlformats.org/officeDocument/2006/relationships/image" Target="media/image51.jpeg"/><Relationship Id="rId92" Type="http://schemas.openxmlformats.org/officeDocument/2006/relationships/image" Target="media/image62.wmf"/><Relationship Id="rId213" Type="http://schemas.openxmlformats.org/officeDocument/2006/relationships/image" Target="media/image72.jpeg"/><Relationship Id="rId234" Type="http://schemas.openxmlformats.org/officeDocument/2006/relationships/hyperlink" Target="https://gwec.net/wp-content/uploads/2022/04/Annual-Wind-Report-2022_screen_final_April.pdf"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unece.org/sites/default/files/2021-01/RUSUNECE_14.11.20.pdf" TargetMode="External"/><Relationship Id="rId40" Type="http://schemas.openxmlformats.org/officeDocument/2006/relationships/image" Target="media/image26.png"/><Relationship Id="rId115" Type="http://schemas.openxmlformats.org/officeDocument/2006/relationships/oleObject" Target="embeddings/oleObject25.bin"/><Relationship Id="rId136" Type="http://schemas.openxmlformats.org/officeDocument/2006/relationships/oleObject" Target="embeddings/oleObject46.bin"/><Relationship Id="rId157" Type="http://schemas.openxmlformats.org/officeDocument/2006/relationships/oleObject" Target="embeddings/oleObject66.bin"/><Relationship Id="rId178" Type="http://schemas.openxmlformats.org/officeDocument/2006/relationships/oleObject" Target="embeddings/oleObject87.bin"/><Relationship Id="rId61" Type="http://schemas.openxmlformats.org/officeDocument/2006/relationships/image" Target="media/image41.jpeg"/><Relationship Id="rId82" Type="http://schemas.microsoft.com/office/2007/relationships/hdphoto" Target="media/hdphoto6.wdp"/><Relationship Id="rId199" Type="http://schemas.openxmlformats.org/officeDocument/2006/relationships/oleObject" Target="embeddings/oleObject108.bin"/><Relationship Id="rId203" Type="http://schemas.openxmlformats.org/officeDocument/2006/relationships/oleObject" Target="embeddings/oleObject112.bin"/><Relationship Id="rId19" Type="http://schemas.openxmlformats.org/officeDocument/2006/relationships/image" Target="media/image10.jpeg"/><Relationship Id="rId224" Type="http://schemas.openxmlformats.org/officeDocument/2006/relationships/image" Target="media/image81.jpeg"/><Relationship Id="rId245" Type="http://schemas.openxmlformats.org/officeDocument/2006/relationships/hyperlink" Target="https://www.gov.kz/memleket/entities/energo/documents/details/487489?lang=ru" TargetMode="External"/><Relationship Id="rId266" Type="http://schemas.openxmlformats.org/officeDocument/2006/relationships/image" Target="media/image96.jpeg"/><Relationship Id="rId30" Type="http://schemas.openxmlformats.org/officeDocument/2006/relationships/image" Target="media/image17.png"/><Relationship Id="rId105" Type="http://schemas.openxmlformats.org/officeDocument/2006/relationships/oleObject" Target="embeddings/oleObject15.bin"/><Relationship Id="rId126" Type="http://schemas.openxmlformats.org/officeDocument/2006/relationships/oleObject" Target="embeddings/oleObject36.bin"/><Relationship Id="rId147" Type="http://schemas.openxmlformats.org/officeDocument/2006/relationships/oleObject" Target="embeddings/oleObject57.bin"/><Relationship Id="rId168" Type="http://schemas.openxmlformats.org/officeDocument/2006/relationships/oleObject" Target="embeddings/oleObject77.bin"/><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oleObject" Target="embeddings/oleObject6.bin"/><Relationship Id="rId189" Type="http://schemas.openxmlformats.org/officeDocument/2006/relationships/oleObject" Target="embeddings/oleObject98.bin"/><Relationship Id="rId3" Type="http://schemas.openxmlformats.org/officeDocument/2006/relationships/styles" Target="styles.xml"/><Relationship Id="rId214" Type="http://schemas.openxmlformats.org/officeDocument/2006/relationships/chart" Target="charts/chart13.xml"/><Relationship Id="rId235" Type="http://schemas.openxmlformats.org/officeDocument/2006/relationships/hyperlink" Target="https://gwec.net/wp-content/uploads/2024/05/GWR-2024_digital-version_final-2.pdf" TargetMode="External"/><Relationship Id="rId256" Type="http://schemas.openxmlformats.org/officeDocument/2006/relationships/hyperlink" Target="https://doi.org/10.52167/1609-1817-2022-122-3-246-254" TargetMode="External"/><Relationship Id="rId116" Type="http://schemas.openxmlformats.org/officeDocument/2006/relationships/oleObject" Target="embeddings/oleObject26.bin"/><Relationship Id="rId137" Type="http://schemas.openxmlformats.org/officeDocument/2006/relationships/oleObject" Target="embeddings/oleObject47.bin"/><Relationship Id="rId158" Type="http://schemas.openxmlformats.org/officeDocument/2006/relationships/oleObject" Target="embeddings/oleObject67.bin"/><Relationship Id="rId20" Type="http://schemas.openxmlformats.org/officeDocument/2006/relationships/image" Target="media/image11.png"/><Relationship Id="rId41" Type="http://schemas.openxmlformats.org/officeDocument/2006/relationships/chart" Target="charts/chart3.xml"/><Relationship Id="rId62" Type="http://schemas.openxmlformats.org/officeDocument/2006/relationships/image" Target="media/image42.jpeg"/><Relationship Id="rId83" Type="http://schemas.openxmlformats.org/officeDocument/2006/relationships/image" Target="media/image57.jpeg"/><Relationship Id="rId179" Type="http://schemas.openxmlformats.org/officeDocument/2006/relationships/oleObject" Target="embeddings/oleObject88.bin"/><Relationship Id="rId190" Type="http://schemas.openxmlformats.org/officeDocument/2006/relationships/oleObject" Target="embeddings/oleObject99.bin"/><Relationship Id="rId204" Type="http://schemas.openxmlformats.org/officeDocument/2006/relationships/oleObject" Target="embeddings/oleObject113.bin"/><Relationship Id="rId225" Type="http://schemas.openxmlformats.org/officeDocument/2006/relationships/image" Target="media/image82.png"/><Relationship Id="rId246" Type="http://schemas.openxmlformats.org/officeDocument/2006/relationships/hyperlink" Target="https://stat.gov.kz/ru/industries/social-statistics/demography/publications/6373/" TargetMode="External"/><Relationship Id="rId267" Type="http://schemas.openxmlformats.org/officeDocument/2006/relationships/image" Target="media/image97.jpeg"/><Relationship Id="rId106" Type="http://schemas.openxmlformats.org/officeDocument/2006/relationships/oleObject" Target="embeddings/oleObject16.bin"/><Relationship Id="rId127" Type="http://schemas.openxmlformats.org/officeDocument/2006/relationships/oleObject" Target="embeddings/oleObject37.bin"/><Relationship Id="rId10" Type="http://schemas.openxmlformats.org/officeDocument/2006/relationships/image" Target="media/image3.jpeg"/><Relationship Id="rId31" Type="http://schemas.openxmlformats.org/officeDocument/2006/relationships/image" Target="media/image18.png"/><Relationship Id="rId52" Type="http://schemas.openxmlformats.org/officeDocument/2006/relationships/image" Target="media/image32.jpeg"/><Relationship Id="rId73" Type="http://schemas.openxmlformats.org/officeDocument/2006/relationships/chart" Target="charts/chart8.xml"/><Relationship Id="rId94" Type="http://schemas.openxmlformats.org/officeDocument/2006/relationships/image" Target="media/image63.wmf"/><Relationship Id="rId148" Type="http://schemas.openxmlformats.org/officeDocument/2006/relationships/oleObject" Target="embeddings/oleObject58.bin"/><Relationship Id="rId169" Type="http://schemas.openxmlformats.org/officeDocument/2006/relationships/oleObject" Target="embeddings/oleObject78.bin"/><Relationship Id="rId4" Type="http://schemas.openxmlformats.org/officeDocument/2006/relationships/settings" Target="settings.xml"/><Relationship Id="rId180" Type="http://schemas.openxmlformats.org/officeDocument/2006/relationships/oleObject" Target="embeddings/oleObject89.bin"/><Relationship Id="rId215" Type="http://schemas.openxmlformats.org/officeDocument/2006/relationships/image" Target="media/image73.png"/><Relationship Id="rId236" Type="http://schemas.openxmlformats.org/officeDocument/2006/relationships/hyperlink" Target="https://www.akorda.kz/ru/poslanie-glavy-gosudarstva-kasym-zhomarta-tokaeva-narodu-kazahstana-183048" TargetMode="External"/><Relationship Id="rId257" Type="http://schemas.openxmlformats.org/officeDocument/2006/relationships/hyperlink" Target="https://doi.org/10.5937/jaes0-46740" TargetMode="External"/><Relationship Id="rId42" Type="http://schemas.openxmlformats.org/officeDocument/2006/relationships/image" Target="media/image27.png"/><Relationship Id="rId84" Type="http://schemas.microsoft.com/office/2007/relationships/hdphoto" Target="media/hdphoto7.wdp"/><Relationship Id="rId138" Type="http://schemas.openxmlformats.org/officeDocument/2006/relationships/oleObject" Target="embeddings/oleObject48.bin"/><Relationship Id="rId191" Type="http://schemas.openxmlformats.org/officeDocument/2006/relationships/oleObject" Target="embeddings/oleObject100.bin"/><Relationship Id="rId205" Type="http://schemas.openxmlformats.org/officeDocument/2006/relationships/oleObject" Target="embeddings/oleObject114.bin"/><Relationship Id="rId247" Type="http://schemas.openxmlformats.org/officeDocument/2006/relationships/hyperlink" Target="https://www.gov.kz/memleket/entities/energo/press/news/details/157790?lang=ru" TargetMode="External"/><Relationship Id="rId107" Type="http://schemas.openxmlformats.org/officeDocument/2006/relationships/oleObject" Target="embeddings/oleObject17.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3.xml"/><Relationship Id="rId1" Type="http://schemas.microsoft.com/office/2011/relationships/chartStyle" Target="style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D:\&#1055;&#1056;&#1054;&#1045;&#1050;&#1058;\&#1090;&#1072;&#1088;&#1080;&#1088;&#1086;&#1074;&#1082;&#1072;%20&#1089;%20&#1087;&#1088;&#1080;&#1074;&#1086;&#1076;&#1086;&#1084;.xls"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Годовая мощность ВЭУ</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Лист1!$A$2:$A$28</c:f>
              <c:numCache>
                <c:formatCode>General</c:formatCode>
                <c:ptCount val="2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pt idx="26">
                  <c:v>2022</c:v>
                </c:pt>
              </c:numCache>
            </c:numRef>
          </c:cat>
          <c:val>
            <c:numRef>
              <c:f>Лист1!$B$2:$B$28</c:f>
              <c:numCache>
                <c:formatCode>General</c:formatCode>
                <c:ptCount val="27"/>
                <c:pt idx="0">
                  <c:v>1.3</c:v>
                </c:pt>
                <c:pt idx="1">
                  <c:v>1.5</c:v>
                </c:pt>
                <c:pt idx="2">
                  <c:v>2.5</c:v>
                </c:pt>
                <c:pt idx="3">
                  <c:v>3.4</c:v>
                </c:pt>
                <c:pt idx="4">
                  <c:v>3.7</c:v>
                </c:pt>
                <c:pt idx="5">
                  <c:v>6.5</c:v>
                </c:pt>
                <c:pt idx="6">
                  <c:v>7.3</c:v>
                </c:pt>
                <c:pt idx="7">
                  <c:v>8.1</c:v>
                </c:pt>
                <c:pt idx="8">
                  <c:v>8.1999999999999993</c:v>
                </c:pt>
                <c:pt idx="9">
                  <c:v>11.5</c:v>
                </c:pt>
                <c:pt idx="10">
                  <c:v>14.7</c:v>
                </c:pt>
                <c:pt idx="11">
                  <c:v>20.3</c:v>
                </c:pt>
                <c:pt idx="12">
                  <c:v>26.8</c:v>
                </c:pt>
                <c:pt idx="13">
                  <c:v>38.5</c:v>
                </c:pt>
                <c:pt idx="14">
                  <c:v>39</c:v>
                </c:pt>
                <c:pt idx="15">
                  <c:v>40.5</c:v>
                </c:pt>
                <c:pt idx="16">
                  <c:v>44.8</c:v>
                </c:pt>
                <c:pt idx="17">
                  <c:v>36</c:v>
                </c:pt>
                <c:pt idx="18">
                  <c:v>51.7</c:v>
                </c:pt>
                <c:pt idx="19">
                  <c:v>63.8</c:v>
                </c:pt>
                <c:pt idx="20">
                  <c:v>54.9</c:v>
                </c:pt>
                <c:pt idx="21">
                  <c:v>53.5</c:v>
                </c:pt>
                <c:pt idx="22">
                  <c:v>50.7</c:v>
                </c:pt>
                <c:pt idx="23">
                  <c:v>60.8</c:v>
                </c:pt>
                <c:pt idx="24">
                  <c:v>95.3</c:v>
                </c:pt>
                <c:pt idx="25">
                  <c:v>93.6</c:v>
                </c:pt>
                <c:pt idx="26">
                  <c:v>77.599999999999994</c:v>
                </c:pt>
              </c:numCache>
            </c:numRef>
          </c:val>
          <c:extLst>
            <c:ext xmlns:c16="http://schemas.microsoft.com/office/drawing/2014/chart" uri="{C3380CC4-5D6E-409C-BE32-E72D297353CC}">
              <c16:uniqueId val="{00000000-AFF2-49DA-B8FA-D93C9FD21206}"/>
            </c:ext>
          </c:extLst>
        </c:ser>
        <c:dLbls>
          <c:showLegendKey val="0"/>
          <c:showVal val="0"/>
          <c:showCatName val="0"/>
          <c:showSerName val="0"/>
          <c:showPercent val="0"/>
          <c:showBubbleSize val="0"/>
        </c:dLbls>
        <c:gapWidth val="219"/>
        <c:overlap val="-27"/>
        <c:axId val="456667024"/>
        <c:axId val="456667440"/>
      </c:barChart>
      <c:catAx>
        <c:axId val="456667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56667440"/>
        <c:crosses val="autoZero"/>
        <c:auto val="1"/>
        <c:lblAlgn val="ctr"/>
        <c:lblOffset val="100"/>
        <c:noMultiLvlLbl val="0"/>
      </c:catAx>
      <c:valAx>
        <c:axId val="45666744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56667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i=3</c:v>
                </c:pt>
              </c:strCache>
            </c:strRef>
          </c:tx>
          <c:spPr>
            <a:ln>
              <a:solidFill>
                <a:srgbClr val="FF0000"/>
              </a:solidFill>
            </a:ln>
          </c:spPr>
          <c:marker>
            <c:spPr>
              <a:solidFill>
                <a:srgbClr val="FF0000"/>
              </a:solidFill>
              <a:ln>
                <a:solidFill>
                  <a:srgbClr val="FF0000"/>
                </a:solidFill>
              </a:ln>
            </c:spPr>
          </c:marker>
          <c:cat>
            <c:strRef>
              <c:f>Лист1!$A$2:$A$4</c:f>
              <c:strCache>
                <c:ptCount val="3"/>
                <c:pt idx="0">
                  <c:v>∆S1</c:v>
                </c:pt>
                <c:pt idx="1">
                  <c:v>∆S2</c:v>
                </c:pt>
                <c:pt idx="2">
                  <c:v>∆S3</c:v>
                </c:pt>
              </c:strCache>
            </c:strRef>
          </c:cat>
          <c:val>
            <c:numRef>
              <c:f>Лист1!$B$2:$B$4</c:f>
              <c:numCache>
                <c:formatCode>General</c:formatCode>
                <c:ptCount val="3"/>
                <c:pt idx="0">
                  <c:v>29</c:v>
                </c:pt>
                <c:pt idx="1">
                  <c:v>0</c:v>
                </c:pt>
                <c:pt idx="2">
                  <c:v>2</c:v>
                </c:pt>
              </c:numCache>
            </c:numRef>
          </c:val>
          <c:smooth val="0"/>
          <c:extLst>
            <c:ext xmlns:c16="http://schemas.microsoft.com/office/drawing/2014/chart" uri="{C3380CC4-5D6E-409C-BE32-E72D297353CC}">
              <c16:uniqueId val="{00000000-B913-4DB5-99E2-F95BB2D6A1A8}"/>
            </c:ext>
          </c:extLst>
        </c:ser>
        <c:ser>
          <c:idx val="1"/>
          <c:order val="1"/>
          <c:tx>
            <c:strRef>
              <c:f>Лист1!$C$1</c:f>
              <c:strCache>
                <c:ptCount val="1"/>
                <c:pt idx="0">
                  <c:v>i=6</c:v>
                </c:pt>
              </c:strCache>
            </c:strRef>
          </c:tx>
          <c:spPr>
            <a:ln>
              <a:solidFill>
                <a:srgbClr val="0070C0"/>
              </a:solidFill>
            </a:ln>
          </c:spPr>
          <c:marker>
            <c:symbol val="diamond"/>
            <c:size val="7"/>
            <c:spPr>
              <a:solidFill>
                <a:srgbClr val="44546A"/>
              </a:solidFill>
              <a:ln>
                <a:noFill/>
              </a:ln>
            </c:spPr>
          </c:marker>
          <c:cat>
            <c:strRef>
              <c:f>Лист1!$A$2:$A$4</c:f>
              <c:strCache>
                <c:ptCount val="3"/>
                <c:pt idx="0">
                  <c:v>∆S1</c:v>
                </c:pt>
                <c:pt idx="1">
                  <c:v>∆S2</c:v>
                </c:pt>
                <c:pt idx="2">
                  <c:v>∆S3</c:v>
                </c:pt>
              </c:strCache>
            </c:strRef>
          </c:cat>
          <c:val>
            <c:numRef>
              <c:f>Лист1!$C$2:$C$4</c:f>
              <c:numCache>
                <c:formatCode>General</c:formatCode>
                <c:ptCount val="3"/>
                <c:pt idx="0">
                  <c:v>9</c:v>
                </c:pt>
                <c:pt idx="1">
                  <c:v>0</c:v>
                </c:pt>
                <c:pt idx="2">
                  <c:v>14</c:v>
                </c:pt>
              </c:numCache>
            </c:numRef>
          </c:val>
          <c:smooth val="0"/>
          <c:extLst>
            <c:ext xmlns:c16="http://schemas.microsoft.com/office/drawing/2014/chart" uri="{C3380CC4-5D6E-409C-BE32-E72D297353CC}">
              <c16:uniqueId val="{00000001-B913-4DB5-99E2-F95BB2D6A1A8}"/>
            </c:ext>
          </c:extLst>
        </c:ser>
        <c:ser>
          <c:idx val="2"/>
          <c:order val="2"/>
          <c:tx>
            <c:strRef>
              <c:f>Лист1!$D$1</c:f>
              <c:strCache>
                <c:ptCount val="1"/>
                <c:pt idx="0">
                  <c:v>i=12</c:v>
                </c:pt>
              </c:strCache>
            </c:strRef>
          </c:tx>
          <c:spPr>
            <a:ln>
              <a:solidFill>
                <a:srgbClr val="70AD47"/>
              </a:solidFill>
            </a:ln>
          </c:spPr>
          <c:marker>
            <c:symbol val="x"/>
            <c:size val="7"/>
          </c:marker>
          <c:cat>
            <c:strRef>
              <c:f>Лист1!$A$2:$A$4</c:f>
              <c:strCache>
                <c:ptCount val="3"/>
                <c:pt idx="0">
                  <c:v>∆S1</c:v>
                </c:pt>
                <c:pt idx="1">
                  <c:v>∆S2</c:v>
                </c:pt>
                <c:pt idx="2">
                  <c:v>∆S3</c:v>
                </c:pt>
              </c:strCache>
            </c:strRef>
          </c:cat>
          <c:val>
            <c:numRef>
              <c:f>Лист1!$D$2:$D$4</c:f>
              <c:numCache>
                <c:formatCode>General</c:formatCode>
                <c:ptCount val="3"/>
                <c:pt idx="0">
                  <c:v>13</c:v>
                </c:pt>
                <c:pt idx="1">
                  <c:v>0</c:v>
                </c:pt>
                <c:pt idx="2">
                  <c:v>31</c:v>
                </c:pt>
              </c:numCache>
            </c:numRef>
          </c:val>
          <c:smooth val="0"/>
          <c:extLst>
            <c:ext xmlns:c16="http://schemas.microsoft.com/office/drawing/2014/chart" uri="{C3380CC4-5D6E-409C-BE32-E72D297353CC}">
              <c16:uniqueId val="{00000002-B913-4DB5-99E2-F95BB2D6A1A8}"/>
            </c:ext>
          </c:extLst>
        </c:ser>
        <c:dLbls>
          <c:showLegendKey val="0"/>
          <c:showVal val="0"/>
          <c:showCatName val="0"/>
          <c:showSerName val="0"/>
          <c:showPercent val="0"/>
          <c:showBubbleSize val="0"/>
        </c:dLbls>
        <c:dropLines/>
        <c:marker val="1"/>
        <c:smooth val="0"/>
        <c:axId val="-1521464896"/>
        <c:axId val="-1557812928"/>
      </c:lineChart>
      <c:catAx>
        <c:axId val="-1521464896"/>
        <c:scaling>
          <c:orientation val="minMax"/>
        </c:scaling>
        <c:delete val="0"/>
        <c:axPos val="b"/>
        <c:majorGridlines/>
        <c:minorGridlines/>
        <c:numFmt formatCode="General" sourceLinked="1"/>
        <c:majorTickMark val="out"/>
        <c:minorTickMark val="none"/>
        <c:tickLblPos val="nextTo"/>
        <c:crossAx val="-1557812928"/>
        <c:crosses val="autoZero"/>
        <c:auto val="1"/>
        <c:lblAlgn val="ctr"/>
        <c:lblOffset val="100"/>
        <c:noMultiLvlLbl val="0"/>
      </c:catAx>
      <c:valAx>
        <c:axId val="-1557812928"/>
        <c:scaling>
          <c:orientation val="minMax"/>
          <c:max val="40"/>
          <c:min val="0"/>
        </c:scaling>
        <c:delete val="0"/>
        <c:axPos val="l"/>
        <c:majorGridlines/>
        <c:minorGridlines/>
        <c:title>
          <c:tx>
            <c:rich>
              <a:bodyPr rot="-5400000" vert="horz"/>
              <a:lstStyle/>
              <a:p>
                <a:pPr>
                  <a:defRPr/>
                </a:pPr>
                <a:r>
                  <a:rPr lang="ru-RU" sz="1400" b="0">
                    <a:latin typeface="Times New Roman" panose="02020603050405020304" pitchFamily="18" charset="0"/>
                    <a:cs typeface="Times New Roman" panose="02020603050405020304" pitchFamily="18" charset="0"/>
                  </a:rPr>
                  <a:t>Потери</a:t>
                </a:r>
                <a:r>
                  <a:rPr lang="en-US" sz="1400" b="0">
                    <a:latin typeface="Times New Roman" panose="02020603050405020304" pitchFamily="18" charset="0"/>
                    <a:cs typeface="Times New Roman" panose="02020603050405020304" pitchFamily="18" charset="0"/>
                  </a:rPr>
                  <a:t> (</a:t>
                </a:r>
                <a:r>
                  <a:rPr lang="ru-RU" sz="1400" b="0">
                    <a:latin typeface="Times New Roman" panose="02020603050405020304" pitchFamily="18" charset="0"/>
                    <a:cs typeface="Times New Roman" panose="02020603050405020304" pitchFamily="18" charset="0"/>
                  </a:rPr>
                  <a:t>П),</a:t>
                </a:r>
                <a:r>
                  <a:rPr lang="ru-RU" sz="1400" b="0" baseline="0">
                    <a:latin typeface="Times New Roman" panose="02020603050405020304" pitchFamily="18" charset="0"/>
                    <a:cs typeface="Times New Roman" panose="02020603050405020304" pitchFamily="18" charset="0"/>
                  </a:rPr>
                  <a:t> %</a:t>
                </a:r>
                <a:endParaRPr lang="ru-RU" sz="14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521464896"/>
        <c:crosses val="autoZero"/>
        <c:crossBetween val="between"/>
        <c:majorUnit val="10"/>
        <c:minorUnit val="5"/>
      </c:valAx>
    </c:plotArea>
    <c:legend>
      <c:legendPos val="t"/>
      <c:layout>
        <c:manualLayout>
          <c:xMode val="edge"/>
          <c:yMode val="edge"/>
          <c:x val="0.22797880378589039"/>
          <c:y val="9.3560828641331639E-2"/>
          <c:w val="0.65515328813065032"/>
          <c:h val="5.1672848652169659E-2"/>
        </c:manualLayout>
      </c:layout>
      <c:overlay val="0"/>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i=2</c:v>
                </c:pt>
              </c:strCache>
            </c:strRef>
          </c:tx>
          <c:spPr>
            <a:ln>
              <a:solidFill>
                <a:srgbClr val="FF0000"/>
              </a:solidFill>
            </a:ln>
          </c:spPr>
          <c:marker>
            <c:spPr>
              <a:solidFill>
                <a:srgbClr val="FF0000"/>
              </a:solidFill>
              <a:ln>
                <a:solidFill>
                  <a:srgbClr val="FF0000"/>
                </a:solidFill>
              </a:ln>
            </c:spPr>
          </c:marker>
          <c:cat>
            <c:strRef>
              <c:f>Лист1!$A$2:$A$7</c:f>
              <c:strCache>
                <c:ptCount val="6"/>
                <c:pt idx="0">
                  <c:v>F1</c:v>
                </c:pt>
                <c:pt idx="1">
                  <c:v>F2</c:v>
                </c:pt>
                <c:pt idx="2">
                  <c:v>F3</c:v>
                </c:pt>
                <c:pt idx="3">
                  <c:v>F4</c:v>
                </c:pt>
                <c:pt idx="4">
                  <c:v>F5</c:v>
                </c:pt>
                <c:pt idx="5">
                  <c:v>F6</c:v>
                </c:pt>
              </c:strCache>
            </c:strRef>
          </c:cat>
          <c:val>
            <c:numRef>
              <c:f>Лист1!$B$2:$B$7</c:f>
              <c:numCache>
                <c:formatCode>General</c:formatCode>
                <c:ptCount val="6"/>
                <c:pt idx="0">
                  <c:v>48</c:v>
                </c:pt>
                <c:pt idx="1">
                  <c:v>33</c:v>
                </c:pt>
                <c:pt idx="2">
                  <c:v>6</c:v>
                </c:pt>
                <c:pt idx="3">
                  <c:v>0</c:v>
                </c:pt>
                <c:pt idx="4">
                  <c:v>5</c:v>
                </c:pt>
                <c:pt idx="5">
                  <c:v>34</c:v>
                </c:pt>
              </c:numCache>
            </c:numRef>
          </c:val>
          <c:smooth val="0"/>
          <c:extLst>
            <c:ext xmlns:c16="http://schemas.microsoft.com/office/drawing/2014/chart" uri="{C3380CC4-5D6E-409C-BE32-E72D297353CC}">
              <c16:uniqueId val="{00000000-E7CA-49D0-B632-33ACFB4B7996}"/>
            </c:ext>
          </c:extLst>
        </c:ser>
        <c:ser>
          <c:idx val="1"/>
          <c:order val="1"/>
          <c:tx>
            <c:strRef>
              <c:f>Лист1!$C$1</c:f>
              <c:strCache>
                <c:ptCount val="1"/>
                <c:pt idx="0">
                  <c:v>i=3</c:v>
                </c:pt>
              </c:strCache>
            </c:strRef>
          </c:tx>
          <c:spPr>
            <a:ln>
              <a:solidFill>
                <a:srgbClr val="0070C0"/>
              </a:solidFill>
            </a:ln>
          </c:spPr>
          <c:cat>
            <c:strRef>
              <c:f>Лист1!$A$2:$A$7</c:f>
              <c:strCache>
                <c:ptCount val="6"/>
                <c:pt idx="0">
                  <c:v>F1</c:v>
                </c:pt>
                <c:pt idx="1">
                  <c:v>F2</c:v>
                </c:pt>
                <c:pt idx="2">
                  <c:v>F3</c:v>
                </c:pt>
                <c:pt idx="3">
                  <c:v>F4</c:v>
                </c:pt>
                <c:pt idx="4">
                  <c:v>F5</c:v>
                </c:pt>
                <c:pt idx="5">
                  <c:v>F6</c:v>
                </c:pt>
              </c:strCache>
            </c:strRef>
          </c:cat>
          <c:val>
            <c:numRef>
              <c:f>Лист1!$C$2:$C$7</c:f>
              <c:numCache>
                <c:formatCode>General</c:formatCode>
                <c:ptCount val="6"/>
                <c:pt idx="0">
                  <c:v>45</c:v>
                </c:pt>
                <c:pt idx="1">
                  <c:v>34</c:v>
                </c:pt>
                <c:pt idx="2">
                  <c:v>10</c:v>
                </c:pt>
                <c:pt idx="3">
                  <c:v>5</c:v>
                </c:pt>
                <c:pt idx="4">
                  <c:v>0</c:v>
                </c:pt>
                <c:pt idx="5">
                  <c:v>38</c:v>
                </c:pt>
              </c:numCache>
            </c:numRef>
          </c:val>
          <c:smooth val="0"/>
          <c:extLst>
            <c:ext xmlns:c16="http://schemas.microsoft.com/office/drawing/2014/chart" uri="{C3380CC4-5D6E-409C-BE32-E72D297353CC}">
              <c16:uniqueId val="{00000001-E7CA-49D0-B632-33ACFB4B7996}"/>
            </c:ext>
          </c:extLst>
        </c:ser>
        <c:ser>
          <c:idx val="2"/>
          <c:order val="2"/>
          <c:tx>
            <c:strRef>
              <c:f>Лист1!$D$1</c:f>
              <c:strCache>
                <c:ptCount val="1"/>
                <c:pt idx="0">
                  <c:v>i=6</c:v>
                </c:pt>
              </c:strCache>
            </c:strRef>
          </c:tx>
          <c:cat>
            <c:strRef>
              <c:f>Лист1!$A$2:$A$7</c:f>
              <c:strCache>
                <c:ptCount val="6"/>
                <c:pt idx="0">
                  <c:v>F1</c:v>
                </c:pt>
                <c:pt idx="1">
                  <c:v>F2</c:v>
                </c:pt>
                <c:pt idx="2">
                  <c:v>F3</c:v>
                </c:pt>
                <c:pt idx="3">
                  <c:v>F4</c:v>
                </c:pt>
                <c:pt idx="4">
                  <c:v>F5</c:v>
                </c:pt>
                <c:pt idx="5">
                  <c:v>F6</c:v>
                </c:pt>
              </c:strCache>
            </c:strRef>
          </c:cat>
          <c:val>
            <c:numRef>
              <c:f>Лист1!$D$2:$D$7</c:f>
              <c:numCache>
                <c:formatCode>General</c:formatCode>
                <c:ptCount val="6"/>
                <c:pt idx="0">
                  <c:v>53</c:v>
                </c:pt>
                <c:pt idx="1">
                  <c:v>33</c:v>
                </c:pt>
                <c:pt idx="2">
                  <c:v>11</c:v>
                </c:pt>
                <c:pt idx="3">
                  <c:v>0</c:v>
                </c:pt>
                <c:pt idx="4">
                  <c:v>0</c:v>
                </c:pt>
                <c:pt idx="5">
                  <c:v>11</c:v>
                </c:pt>
              </c:numCache>
            </c:numRef>
          </c:val>
          <c:smooth val="0"/>
          <c:extLst>
            <c:ext xmlns:c16="http://schemas.microsoft.com/office/drawing/2014/chart" uri="{C3380CC4-5D6E-409C-BE32-E72D297353CC}">
              <c16:uniqueId val="{00000002-E7CA-49D0-B632-33ACFB4B7996}"/>
            </c:ext>
          </c:extLst>
        </c:ser>
        <c:ser>
          <c:idx val="3"/>
          <c:order val="3"/>
          <c:tx>
            <c:strRef>
              <c:f>Лист1!$E$1</c:f>
              <c:strCache>
                <c:ptCount val="1"/>
                <c:pt idx="0">
                  <c:v>i=12</c:v>
                </c:pt>
              </c:strCache>
            </c:strRef>
          </c:tx>
          <c:cat>
            <c:strRef>
              <c:f>Лист1!$A$2:$A$7</c:f>
              <c:strCache>
                <c:ptCount val="6"/>
                <c:pt idx="0">
                  <c:v>F1</c:v>
                </c:pt>
                <c:pt idx="1">
                  <c:v>F2</c:v>
                </c:pt>
                <c:pt idx="2">
                  <c:v>F3</c:v>
                </c:pt>
                <c:pt idx="3">
                  <c:v>F4</c:v>
                </c:pt>
                <c:pt idx="4">
                  <c:v>F5</c:v>
                </c:pt>
                <c:pt idx="5">
                  <c:v>F6</c:v>
                </c:pt>
              </c:strCache>
            </c:strRef>
          </c:cat>
          <c:val>
            <c:numRef>
              <c:f>Лист1!$E$2:$E$7</c:f>
              <c:numCache>
                <c:formatCode>General</c:formatCode>
                <c:ptCount val="6"/>
                <c:pt idx="0">
                  <c:v>32</c:v>
                </c:pt>
                <c:pt idx="1">
                  <c:v>22</c:v>
                </c:pt>
                <c:pt idx="2">
                  <c:v>9</c:v>
                </c:pt>
                <c:pt idx="3">
                  <c:v>8</c:v>
                </c:pt>
                <c:pt idx="4">
                  <c:v>0</c:v>
                </c:pt>
                <c:pt idx="5">
                  <c:v>26</c:v>
                </c:pt>
              </c:numCache>
            </c:numRef>
          </c:val>
          <c:smooth val="0"/>
          <c:extLst>
            <c:ext xmlns:c16="http://schemas.microsoft.com/office/drawing/2014/chart" uri="{C3380CC4-5D6E-409C-BE32-E72D297353CC}">
              <c16:uniqueId val="{00000003-E7CA-49D0-B632-33ACFB4B7996}"/>
            </c:ext>
          </c:extLst>
        </c:ser>
        <c:dLbls>
          <c:showLegendKey val="0"/>
          <c:showVal val="0"/>
          <c:showCatName val="0"/>
          <c:showSerName val="0"/>
          <c:showPercent val="0"/>
          <c:showBubbleSize val="0"/>
        </c:dLbls>
        <c:dropLines/>
        <c:marker val="1"/>
        <c:smooth val="0"/>
        <c:axId val="-1521464896"/>
        <c:axId val="-1557812928"/>
      </c:lineChart>
      <c:catAx>
        <c:axId val="-1521464896"/>
        <c:scaling>
          <c:orientation val="minMax"/>
        </c:scaling>
        <c:delete val="0"/>
        <c:axPos val="b"/>
        <c:majorGridlines/>
        <c:minorGridlines/>
        <c:numFmt formatCode="General" sourceLinked="1"/>
        <c:majorTickMark val="out"/>
        <c:minorTickMark val="none"/>
        <c:tickLblPos val="nextTo"/>
        <c:crossAx val="-1557812928"/>
        <c:crosses val="autoZero"/>
        <c:auto val="1"/>
        <c:lblAlgn val="ctr"/>
        <c:lblOffset val="100"/>
        <c:noMultiLvlLbl val="0"/>
      </c:catAx>
      <c:valAx>
        <c:axId val="-1557812928"/>
        <c:scaling>
          <c:orientation val="minMax"/>
          <c:max val="60"/>
          <c:min val="0"/>
        </c:scaling>
        <c:delete val="0"/>
        <c:axPos val="l"/>
        <c:majorGridlines/>
        <c:minorGridlines/>
        <c:title>
          <c:tx>
            <c:rich>
              <a:bodyPr rot="-5400000" vert="horz"/>
              <a:lstStyle/>
              <a:p>
                <a:pPr>
                  <a:defRPr/>
                </a:pPr>
                <a:r>
                  <a:rPr lang="ru-RU" sz="1400" b="0" i="0" baseline="0">
                    <a:effectLst/>
                  </a:rPr>
                  <a:t>Потери</a:t>
                </a:r>
                <a:r>
                  <a:rPr lang="en-US" sz="1400" b="0" i="0" baseline="0">
                    <a:effectLst/>
                  </a:rPr>
                  <a:t> (</a:t>
                </a:r>
                <a:r>
                  <a:rPr lang="ru-RU" sz="1400" b="0" i="0" baseline="0">
                    <a:effectLst/>
                  </a:rPr>
                  <a:t>П), %</a:t>
                </a:r>
              </a:p>
            </c:rich>
          </c:tx>
          <c:overlay val="0"/>
        </c:title>
        <c:numFmt formatCode="General" sourceLinked="1"/>
        <c:majorTickMark val="out"/>
        <c:minorTickMark val="none"/>
        <c:tickLblPos val="nextTo"/>
        <c:crossAx val="-1521464896"/>
        <c:crosses val="autoZero"/>
        <c:crossBetween val="between"/>
        <c:majorUnit val="10"/>
        <c:minorUnit val="5"/>
      </c:valAx>
    </c:plotArea>
    <c:legend>
      <c:legendPos val="t"/>
      <c:layout>
        <c:manualLayout>
          <c:xMode val="edge"/>
          <c:yMode val="edge"/>
          <c:x val="0.22797882035578887"/>
          <c:y val="2.5717959708529789E-2"/>
          <c:w val="0.65515328813065032"/>
          <c:h val="5.1672848652169659E-2"/>
        </c:manualLayout>
      </c:layout>
      <c:overlay val="0"/>
    </c:legend>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Без обтекателя</c:v>
                </c:pt>
              </c:strCache>
            </c:strRef>
          </c:tx>
          <c:spPr>
            <a:solidFill>
              <a:schemeClr val="accent1">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d = 370 мм</c:v>
                </c:pt>
                <c:pt idx="1">
                  <c:v>d = 580 мм</c:v>
                </c:pt>
              </c:strCache>
            </c:strRef>
          </c:cat>
          <c:val>
            <c:numRef>
              <c:f>Лист1!$B$2:$B$3</c:f>
              <c:numCache>
                <c:formatCode>General</c:formatCode>
                <c:ptCount val="2"/>
                <c:pt idx="0">
                  <c:v>14.11</c:v>
                </c:pt>
                <c:pt idx="1">
                  <c:v>10.6</c:v>
                </c:pt>
              </c:numCache>
            </c:numRef>
          </c:val>
          <c:extLst>
            <c:ext xmlns:c16="http://schemas.microsoft.com/office/drawing/2014/chart" uri="{C3380CC4-5D6E-409C-BE32-E72D297353CC}">
              <c16:uniqueId val="{00000000-2155-4AFC-9C92-57C2980B8A21}"/>
            </c:ext>
          </c:extLst>
        </c:ser>
        <c:ser>
          <c:idx val="1"/>
          <c:order val="1"/>
          <c:tx>
            <c:strRef>
              <c:f>Лист1!$C$1</c:f>
              <c:strCache>
                <c:ptCount val="1"/>
                <c:pt idx="0">
                  <c:v>С обтекателем</c:v>
                </c:pt>
              </c:strCache>
            </c:strRef>
          </c:tx>
          <c:spPr>
            <a:solidFill>
              <a:schemeClr val="accent2">
                <a:lumMod val="40000"/>
                <a:lumOff val="6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d = 370 мм</c:v>
                </c:pt>
                <c:pt idx="1">
                  <c:v>d = 580 мм</c:v>
                </c:pt>
              </c:strCache>
            </c:strRef>
          </c:cat>
          <c:val>
            <c:numRef>
              <c:f>Лист1!$C$2:$C$3</c:f>
              <c:numCache>
                <c:formatCode>General</c:formatCode>
                <c:ptCount val="2"/>
                <c:pt idx="0">
                  <c:v>14.96</c:v>
                </c:pt>
                <c:pt idx="1">
                  <c:v>14.1</c:v>
                </c:pt>
              </c:numCache>
            </c:numRef>
          </c:val>
          <c:extLst>
            <c:ext xmlns:c16="http://schemas.microsoft.com/office/drawing/2014/chart" uri="{C3380CC4-5D6E-409C-BE32-E72D297353CC}">
              <c16:uniqueId val="{00000001-2155-4AFC-9C92-57C2980B8A21}"/>
            </c:ext>
          </c:extLst>
        </c:ser>
        <c:dLbls>
          <c:showLegendKey val="0"/>
          <c:showVal val="1"/>
          <c:showCatName val="0"/>
          <c:showSerName val="0"/>
          <c:showPercent val="0"/>
          <c:showBubbleSize val="0"/>
        </c:dLbls>
        <c:gapWidth val="150"/>
        <c:axId val="131156992"/>
        <c:axId val="131249280"/>
      </c:barChart>
      <c:catAx>
        <c:axId val="131156992"/>
        <c:scaling>
          <c:orientation val="minMax"/>
        </c:scaling>
        <c:delete val="0"/>
        <c:axPos val="l"/>
        <c:title>
          <c:tx>
            <c:rich>
              <a:bodyPr/>
              <a:lstStyle/>
              <a:p>
                <a:pPr>
                  <a:defRPr/>
                </a:pPr>
                <a:r>
                  <a:rPr lang="ru-RU" b="0">
                    <a:latin typeface="Times New Roman" pitchFamily="18" charset="0"/>
                    <a:cs typeface="Times New Roman" pitchFamily="18" charset="0"/>
                  </a:rPr>
                  <a:t>Диаметр обекателя</a:t>
                </a:r>
              </a:p>
            </c:rich>
          </c:tx>
          <c:overlay val="0"/>
        </c:title>
        <c:numFmt formatCode="General" sourceLinked="0"/>
        <c:majorTickMark val="out"/>
        <c:minorTickMark val="none"/>
        <c:tickLblPos val="nextTo"/>
        <c:crossAx val="131249280"/>
        <c:crosses val="autoZero"/>
        <c:auto val="1"/>
        <c:lblAlgn val="ctr"/>
        <c:lblOffset val="100"/>
        <c:noMultiLvlLbl val="0"/>
      </c:catAx>
      <c:valAx>
        <c:axId val="131249280"/>
        <c:scaling>
          <c:orientation val="minMax"/>
        </c:scaling>
        <c:delete val="0"/>
        <c:axPos val="b"/>
        <c:majorGridlines/>
        <c:title>
          <c:tx>
            <c:rich>
              <a:bodyPr rot="0" vert="horz"/>
              <a:lstStyle/>
              <a:p>
                <a:pPr>
                  <a:defRPr b="0"/>
                </a:pPr>
                <a:r>
                  <a:rPr lang="ru-RU" b="0">
                    <a:latin typeface="Times New Roman" pitchFamily="18" charset="0"/>
                    <a:cs typeface="Times New Roman" pitchFamily="18" charset="0"/>
                  </a:rPr>
                  <a:t>Мощность</a:t>
                </a:r>
              </a:p>
            </c:rich>
          </c:tx>
          <c:overlay val="0"/>
        </c:title>
        <c:numFmt formatCode="General" sourceLinked="1"/>
        <c:majorTickMark val="out"/>
        <c:minorTickMark val="none"/>
        <c:tickLblPos val="nextTo"/>
        <c:crossAx val="131156992"/>
        <c:crosses val="autoZero"/>
        <c:crossBetween val="between"/>
      </c:valAx>
    </c:plotArea>
    <c:legend>
      <c:legendPos val="r"/>
      <c:overlay val="0"/>
      <c:spPr>
        <a:ln>
          <a:solidFill>
            <a:schemeClr val="bg1"/>
          </a:solidFill>
        </a:ln>
      </c:sp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ʋ=5,7 м/с</c:v>
                </c:pt>
              </c:strCache>
            </c:strRef>
          </c:tx>
          <c:spPr>
            <a:ln>
              <a:solidFill>
                <a:srgbClr val="FF0000"/>
              </a:solidFill>
            </a:ln>
          </c:spPr>
          <c:marker>
            <c:spPr>
              <a:solidFill>
                <a:srgbClr val="FF0000"/>
              </a:solidFill>
              <a:ln>
                <a:solidFill>
                  <a:srgbClr val="FF0000"/>
                </a:solidFill>
              </a:ln>
            </c:spPr>
          </c:marker>
          <c:cat>
            <c:strRef>
              <c:f>Лист1!$A$2:$A$6</c:f>
              <c:strCache>
                <c:ptCount val="5"/>
                <c:pt idx="0">
                  <c:v>d=770 мм</c:v>
                </c:pt>
                <c:pt idx="1">
                  <c:v>d=660 мм</c:v>
                </c:pt>
                <c:pt idx="2">
                  <c:v>d=550 мм</c:v>
                </c:pt>
                <c:pt idx="3">
                  <c:v>d=440 мм</c:v>
                </c:pt>
                <c:pt idx="4">
                  <c:v>d=312 мм</c:v>
                </c:pt>
              </c:strCache>
            </c:strRef>
          </c:cat>
          <c:val>
            <c:numRef>
              <c:f>Лист1!$B$2:$B$6</c:f>
              <c:numCache>
                <c:formatCode>General</c:formatCode>
                <c:ptCount val="5"/>
                <c:pt idx="0">
                  <c:v>3</c:v>
                </c:pt>
                <c:pt idx="1">
                  <c:v>6</c:v>
                </c:pt>
                <c:pt idx="2">
                  <c:v>10</c:v>
                </c:pt>
                <c:pt idx="3">
                  <c:v>12</c:v>
                </c:pt>
                <c:pt idx="4">
                  <c:v>10</c:v>
                </c:pt>
              </c:numCache>
            </c:numRef>
          </c:val>
          <c:smooth val="0"/>
          <c:extLst>
            <c:ext xmlns:c16="http://schemas.microsoft.com/office/drawing/2014/chart" uri="{C3380CC4-5D6E-409C-BE32-E72D297353CC}">
              <c16:uniqueId val="{00000000-4614-4D1C-80E5-D757AEB0976A}"/>
            </c:ext>
          </c:extLst>
        </c:ser>
        <c:ser>
          <c:idx val="1"/>
          <c:order val="1"/>
          <c:tx>
            <c:strRef>
              <c:f>Лист1!$C$1</c:f>
              <c:strCache>
                <c:ptCount val="1"/>
                <c:pt idx="0">
                  <c:v>ʋ=8 м/с2</c:v>
                </c:pt>
              </c:strCache>
            </c:strRef>
          </c:tx>
          <c:spPr>
            <a:ln>
              <a:solidFill>
                <a:srgbClr val="0070C0"/>
              </a:solidFill>
            </a:ln>
          </c:spPr>
          <c:cat>
            <c:strRef>
              <c:f>Лист1!$A$2:$A$6</c:f>
              <c:strCache>
                <c:ptCount val="5"/>
                <c:pt idx="0">
                  <c:v>d=770 мм</c:v>
                </c:pt>
                <c:pt idx="1">
                  <c:v>d=660 мм</c:v>
                </c:pt>
                <c:pt idx="2">
                  <c:v>d=550 мм</c:v>
                </c:pt>
                <c:pt idx="3">
                  <c:v>d=440 мм</c:v>
                </c:pt>
                <c:pt idx="4">
                  <c:v>d=312 мм</c:v>
                </c:pt>
              </c:strCache>
            </c:strRef>
          </c:cat>
          <c:val>
            <c:numRef>
              <c:f>Лист1!$C$2:$C$6</c:f>
              <c:numCache>
                <c:formatCode>General</c:formatCode>
                <c:ptCount val="5"/>
                <c:pt idx="0">
                  <c:v>13</c:v>
                </c:pt>
                <c:pt idx="1">
                  <c:v>15</c:v>
                </c:pt>
                <c:pt idx="2">
                  <c:v>14.5</c:v>
                </c:pt>
                <c:pt idx="3">
                  <c:v>26</c:v>
                </c:pt>
                <c:pt idx="4">
                  <c:v>24</c:v>
                </c:pt>
              </c:numCache>
            </c:numRef>
          </c:val>
          <c:smooth val="0"/>
          <c:extLst>
            <c:ext xmlns:c16="http://schemas.microsoft.com/office/drawing/2014/chart" uri="{C3380CC4-5D6E-409C-BE32-E72D297353CC}">
              <c16:uniqueId val="{00000005-4614-4D1C-80E5-D757AEB0976A}"/>
            </c:ext>
          </c:extLst>
        </c:ser>
        <c:dLbls>
          <c:showLegendKey val="0"/>
          <c:showVal val="0"/>
          <c:showCatName val="0"/>
          <c:showSerName val="0"/>
          <c:showPercent val="0"/>
          <c:showBubbleSize val="0"/>
        </c:dLbls>
        <c:dropLines/>
        <c:marker val="1"/>
        <c:smooth val="0"/>
        <c:axId val="-1521464896"/>
        <c:axId val="-1557812928"/>
      </c:lineChart>
      <c:catAx>
        <c:axId val="-1521464896"/>
        <c:scaling>
          <c:orientation val="minMax"/>
        </c:scaling>
        <c:delete val="0"/>
        <c:axPos val="b"/>
        <c:majorGridlines/>
        <c:minorGridlines/>
        <c:numFmt formatCode="General" sourceLinked="1"/>
        <c:majorTickMark val="out"/>
        <c:minorTickMark val="none"/>
        <c:tickLblPos val="nextTo"/>
        <c:crossAx val="-1557812928"/>
        <c:crosses val="autoZero"/>
        <c:auto val="1"/>
        <c:lblAlgn val="ctr"/>
        <c:lblOffset val="100"/>
        <c:noMultiLvlLbl val="0"/>
      </c:catAx>
      <c:valAx>
        <c:axId val="-1557812928"/>
        <c:scaling>
          <c:orientation val="minMax"/>
          <c:max val="40"/>
          <c:min val="0"/>
        </c:scaling>
        <c:delete val="0"/>
        <c:axPos val="l"/>
        <c:majorGridlines/>
        <c:minorGridlines/>
        <c:title>
          <c:tx>
            <c:rich>
              <a:bodyPr rot="-5400000" vert="horz"/>
              <a:lstStyle/>
              <a:p>
                <a:pPr>
                  <a:defRPr/>
                </a:pPr>
                <a:r>
                  <a:rPr lang="ru-RU" sz="1400" b="0" i="0" baseline="0">
                    <a:effectLst/>
                  </a:rPr>
                  <a:t>Мощность, Вт</a:t>
                </a:r>
              </a:p>
            </c:rich>
          </c:tx>
          <c:overlay val="0"/>
        </c:title>
        <c:numFmt formatCode="General" sourceLinked="1"/>
        <c:majorTickMark val="out"/>
        <c:minorTickMark val="none"/>
        <c:tickLblPos val="nextTo"/>
        <c:crossAx val="-1521464896"/>
        <c:crosses val="autoZero"/>
        <c:crossBetween val="between"/>
        <c:majorUnit val="10"/>
        <c:minorUnit val="5"/>
      </c:valAx>
    </c:plotArea>
    <c:legend>
      <c:legendPos val="t"/>
      <c:layout>
        <c:manualLayout>
          <c:xMode val="edge"/>
          <c:yMode val="edge"/>
          <c:x val="0.35174124892804237"/>
          <c:y val="2.5717867356132722E-2"/>
          <c:w val="0.37550750186077481"/>
          <c:h val="9.6596759539672922E-2"/>
        </c:manualLayout>
      </c:layout>
      <c:overlay val="0"/>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Лист1!$A$2:$A$8</c:f>
              <c:strCache>
                <c:ptCount val="7"/>
                <c:pt idx="0">
                  <c:v>i=12</c:v>
                </c:pt>
                <c:pt idx="1">
                  <c:v>i=11</c:v>
                </c:pt>
                <c:pt idx="2">
                  <c:v>i=10</c:v>
                </c:pt>
                <c:pt idx="3">
                  <c:v>i=9</c:v>
                </c:pt>
                <c:pt idx="4">
                  <c:v>i=8</c:v>
                </c:pt>
                <c:pt idx="5">
                  <c:v>i=7</c:v>
                </c:pt>
                <c:pt idx="6">
                  <c:v>i=6</c:v>
                </c:pt>
              </c:strCache>
            </c:strRef>
          </c:cat>
          <c:val>
            <c:numRef>
              <c:f>Лист1!$B$2:$B$8</c:f>
              <c:numCache>
                <c:formatCode>General</c:formatCode>
                <c:ptCount val="7"/>
                <c:pt idx="0">
                  <c:v>0</c:v>
                </c:pt>
                <c:pt idx="1">
                  <c:v>0.1</c:v>
                </c:pt>
                <c:pt idx="2">
                  <c:v>0.2</c:v>
                </c:pt>
                <c:pt idx="3">
                  <c:v>0.3</c:v>
                </c:pt>
                <c:pt idx="4">
                  <c:v>0.4</c:v>
                </c:pt>
                <c:pt idx="5">
                  <c:v>0.5</c:v>
                </c:pt>
                <c:pt idx="6">
                  <c:v>0.6</c:v>
                </c:pt>
              </c:numCache>
            </c:numRef>
          </c:val>
          <c:smooth val="0"/>
          <c:extLst>
            <c:ext xmlns:c16="http://schemas.microsoft.com/office/drawing/2014/chart" uri="{C3380CC4-5D6E-409C-BE32-E72D297353CC}">
              <c16:uniqueId val="{00000000-E00F-4823-BF7D-D92FFB4D063A}"/>
            </c:ext>
          </c:extLst>
        </c:ser>
        <c:dLbls>
          <c:showLegendKey val="0"/>
          <c:showVal val="0"/>
          <c:showCatName val="0"/>
          <c:showSerName val="0"/>
          <c:showPercent val="0"/>
          <c:showBubbleSize val="0"/>
        </c:dLbls>
        <c:marker val="1"/>
        <c:smooth val="0"/>
        <c:axId val="1990951023"/>
        <c:axId val="1990943951"/>
      </c:lineChart>
      <c:catAx>
        <c:axId val="1990951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KZ"/>
          </a:p>
        </c:txPr>
        <c:crossAx val="1990943951"/>
        <c:crosses val="autoZero"/>
        <c:auto val="1"/>
        <c:lblAlgn val="ctr"/>
        <c:lblOffset val="100"/>
        <c:noMultiLvlLbl val="0"/>
      </c:catAx>
      <c:valAx>
        <c:axId val="1990943951"/>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KZ"/>
          </a:p>
        </c:txPr>
        <c:crossAx val="1990951023"/>
        <c:crosses val="autoZero"/>
        <c:crossBetween val="between"/>
        <c:minorUnit val="5.000000000000001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ru-K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Лист1!$A$2:$A$12</c:f>
              <c:strCache>
                <c:ptCount val="11"/>
                <c:pt idx="0">
                  <c:v>i=2</c:v>
                </c:pt>
                <c:pt idx="1">
                  <c:v>i=3</c:v>
                </c:pt>
                <c:pt idx="2">
                  <c:v>i=4</c:v>
                </c:pt>
                <c:pt idx="3">
                  <c:v>i=5</c:v>
                </c:pt>
                <c:pt idx="4">
                  <c:v>i=6</c:v>
                </c:pt>
                <c:pt idx="5">
                  <c:v>i=7</c:v>
                </c:pt>
                <c:pt idx="6">
                  <c:v>i=8</c:v>
                </c:pt>
                <c:pt idx="7">
                  <c:v>i=9</c:v>
                </c:pt>
                <c:pt idx="8">
                  <c:v>i=10</c:v>
                </c:pt>
                <c:pt idx="9">
                  <c:v>i=11</c:v>
                </c:pt>
                <c:pt idx="10">
                  <c:v>i=12</c:v>
                </c:pt>
              </c:strCache>
            </c:strRef>
          </c:cat>
          <c:val>
            <c:numRef>
              <c:f>Лист1!$B$2:$B$12</c:f>
              <c:numCache>
                <c:formatCode>General</c:formatCode>
                <c:ptCount val="11"/>
                <c:pt idx="0">
                  <c:v>1.9</c:v>
                </c:pt>
                <c:pt idx="2">
                  <c:v>1.5</c:v>
                </c:pt>
                <c:pt idx="4">
                  <c:v>1.1000000000000001</c:v>
                </c:pt>
                <c:pt idx="6">
                  <c:v>0.73</c:v>
                </c:pt>
                <c:pt idx="10">
                  <c:v>0</c:v>
                </c:pt>
              </c:numCache>
            </c:numRef>
          </c:val>
          <c:smooth val="0"/>
          <c:extLst>
            <c:ext xmlns:c16="http://schemas.microsoft.com/office/drawing/2014/chart" uri="{C3380CC4-5D6E-409C-BE32-E72D297353CC}">
              <c16:uniqueId val="{00000000-FB92-42E2-91EE-C8363B8B7B08}"/>
            </c:ext>
          </c:extLst>
        </c:ser>
        <c:dLbls>
          <c:showLegendKey val="0"/>
          <c:showVal val="0"/>
          <c:showCatName val="0"/>
          <c:showSerName val="0"/>
          <c:showPercent val="0"/>
          <c:showBubbleSize val="0"/>
        </c:dLbls>
        <c:marker val="1"/>
        <c:smooth val="0"/>
        <c:axId val="1990951023"/>
        <c:axId val="1990943951"/>
      </c:lineChart>
      <c:catAx>
        <c:axId val="1990951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KZ"/>
          </a:p>
        </c:txPr>
        <c:crossAx val="1990943951"/>
        <c:crosses val="autoZero"/>
        <c:auto val="1"/>
        <c:lblAlgn val="ctr"/>
        <c:lblOffset val="100"/>
        <c:noMultiLvlLbl val="0"/>
      </c:catAx>
      <c:valAx>
        <c:axId val="1990943951"/>
        <c:scaling>
          <c:orientation val="minMax"/>
          <c:max val="2"/>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KZ"/>
          </a:p>
        </c:txPr>
        <c:crossAx val="1990951023"/>
        <c:crosses val="autoZero"/>
        <c:crossBetween val="between"/>
        <c:minorUnit val="5.000000000000001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ru-KZ"/>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Лист1!$C$1</c:f>
              <c:strCache>
                <c:ptCount val="1"/>
              </c:strCache>
            </c:strRef>
          </c:tx>
          <c:spPr>
            <a:ln w="28575" cap="rnd">
              <a:solidFill>
                <a:schemeClr val="accent1"/>
              </a:solidFill>
              <a:round/>
            </a:ln>
            <a:effectLst/>
          </c:spPr>
          <c:marker>
            <c:symbol val="circle"/>
            <c:size val="5"/>
            <c:spPr>
              <a:solidFill>
                <a:schemeClr val="accent2"/>
              </a:solidFill>
              <a:ln w="9525">
                <a:solidFill>
                  <a:schemeClr val="accent2"/>
                </a:solidFill>
              </a:ln>
              <a:effectLst/>
            </c:spPr>
          </c:marker>
          <c:cat>
            <c:strRef>
              <c:f>Лист1!$A$2:$A$12</c:f>
              <c:strCache>
                <c:ptCount val="11"/>
                <c:pt idx="0">
                  <c:v>i=2</c:v>
                </c:pt>
                <c:pt idx="1">
                  <c:v>i=3</c:v>
                </c:pt>
                <c:pt idx="2">
                  <c:v>i=4</c:v>
                </c:pt>
                <c:pt idx="3">
                  <c:v>i=5</c:v>
                </c:pt>
                <c:pt idx="4">
                  <c:v>i=6</c:v>
                </c:pt>
                <c:pt idx="5">
                  <c:v>i=7</c:v>
                </c:pt>
                <c:pt idx="6">
                  <c:v>i=8</c:v>
                </c:pt>
                <c:pt idx="7">
                  <c:v>i=9</c:v>
                </c:pt>
                <c:pt idx="8">
                  <c:v>i=10</c:v>
                </c:pt>
                <c:pt idx="9">
                  <c:v>i=11</c:v>
                </c:pt>
                <c:pt idx="10">
                  <c:v>i=12</c:v>
                </c:pt>
              </c:strCache>
            </c:strRef>
          </c:cat>
          <c:val>
            <c:numRef>
              <c:f>Лист1!$B$2:$B$12</c:f>
              <c:numCache>
                <c:formatCode>General</c:formatCode>
                <c:ptCount val="11"/>
                <c:pt idx="0">
                  <c:v>0.52</c:v>
                </c:pt>
                <c:pt idx="2">
                  <c:v>0.41</c:v>
                </c:pt>
                <c:pt idx="4">
                  <c:v>0.3</c:v>
                </c:pt>
                <c:pt idx="6">
                  <c:v>0.2</c:v>
                </c:pt>
                <c:pt idx="10">
                  <c:v>0</c:v>
                </c:pt>
              </c:numCache>
            </c:numRef>
          </c:val>
          <c:smooth val="0"/>
          <c:extLst>
            <c:ext xmlns:c16="http://schemas.microsoft.com/office/drawing/2014/chart" uri="{C3380CC4-5D6E-409C-BE32-E72D297353CC}">
              <c16:uniqueId val="{00000002-326B-4991-9A4E-058BFBAB218F}"/>
            </c:ext>
          </c:extLst>
        </c:ser>
        <c:dLbls>
          <c:showLegendKey val="0"/>
          <c:showVal val="0"/>
          <c:showCatName val="0"/>
          <c:showSerName val="0"/>
          <c:showPercent val="0"/>
          <c:showBubbleSize val="0"/>
        </c:dLbls>
        <c:marker val="1"/>
        <c:smooth val="0"/>
        <c:axId val="1990951023"/>
        <c:axId val="1990943951"/>
      </c:lineChart>
      <c:catAx>
        <c:axId val="1990951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KZ"/>
          </a:p>
        </c:txPr>
        <c:crossAx val="1990943951"/>
        <c:crosses val="autoZero"/>
        <c:auto val="1"/>
        <c:lblAlgn val="ctr"/>
        <c:lblOffset val="100"/>
        <c:noMultiLvlLbl val="0"/>
      </c:catAx>
      <c:valAx>
        <c:axId val="1990943951"/>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KZ"/>
          </a:p>
        </c:txPr>
        <c:crossAx val="19909510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ru-KZ"/>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poly"/>
            <c:order val="2"/>
            <c:dispRSqr val="0"/>
            <c:dispEq val="0"/>
          </c:trendline>
          <c:cat>
            <c:strRef>
              <c:f>Лист1!$A$2:$A$9</c:f>
              <c:strCache>
                <c:ptCount val="8"/>
                <c:pt idx="0">
                  <c:v>2023 год</c:v>
                </c:pt>
                <c:pt idx="1">
                  <c:v>2024 год</c:v>
                </c:pt>
                <c:pt idx="2">
                  <c:v>2025 год</c:v>
                </c:pt>
                <c:pt idx="3">
                  <c:v>2026 год</c:v>
                </c:pt>
                <c:pt idx="4">
                  <c:v>2027 год</c:v>
                </c:pt>
                <c:pt idx="5">
                  <c:v>2028 год</c:v>
                </c:pt>
                <c:pt idx="6">
                  <c:v>2029 год</c:v>
                </c:pt>
                <c:pt idx="7">
                  <c:v>2030 год</c:v>
                </c:pt>
              </c:strCache>
            </c:strRef>
          </c:cat>
          <c:val>
            <c:numRef>
              <c:f>Лист1!$B$2:$B$9</c:f>
              <c:numCache>
                <c:formatCode>General</c:formatCode>
                <c:ptCount val="8"/>
                <c:pt idx="0">
                  <c:v>3</c:v>
                </c:pt>
                <c:pt idx="1">
                  <c:v>4.5</c:v>
                </c:pt>
                <c:pt idx="2">
                  <c:v>6</c:v>
                </c:pt>
                <c:pt idx="3">
                  <c:v>6.8</c:v>
                </c:pt>
                <c:pt idx="4">
                  <c:v>8.5</c:v>
                </c:pt>
                <c:pt idx="5">
                  <c:v>10</c:v>
                </c:pt>
                <c:pt idx="6">
                  <c:v>12</c:v>
                </c:pt>
                <c:pt idx="7">
                  <c:v>15</c:v>
                </c:pt>
              </c:numCache>
            </c:numRef>
          </c:val>
          <c:extLst>
            <c:ext xmlns:c16="http://schemas.microsoft.com/office/drawing/2014/chart" uri="{C3380CC4-5D6E-409C-BE32-E72D297353CC}">
              <c16:uniqueId val="{00000001-C360-4589-B678-4EF4D9863CC0}"/>
            </c:ext>
          </c:extLst>
        </c:ser>
        <c:dLbls>
          <c:showLegendKey val="0"/>
          <c:showVal val="0"/>
          <c:showCatName val="0"/>
          <c:showSerName val="0"/>
          <c:showPercent val="0"/>
          <c:showBubbleSize val="0"/>
        </c:dLbls>
        <c:gapWidth val="219"/>
        <c:overlap val="-27"/>
        <c:axId val="25375488"/>
        <c:axId val="25377024"/>
      </c:barChart>
      <c:catAx>
        <c:axId val="2537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ru-KZ"/>
          </a:p>
        </c:txPr>
        <c:crossAx val="25377024"/>
        <c:crosses val="autoZero"/>
        <c:auto val="1"/>
        <c:lblAlgn val="ctr"/>
        <c:lblOffset val="100"/>
        <c:noMultiLvlLbl val="0"/>
      </c:catAx>
      <c:valAx>
        <c:axId val="25377024"/>
        <c:scaling>
          <c:orientation val="minMax"/>
          <c:max val="15"/>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5375488"/>
        <c:crosses val="autoZero"/>
        <c:crossBetween val="between"/>
        <c:maj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Тарировочный график</c:v>
          </c:tx>
          <c:dLbls>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34B-4A27-BFAB-3A107EB8235A}"/>
                </c:ext>
              </c:extLst>
            </c:dLbl>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34B-4A27-BFAB-3A107EB8235A}"/>
                </c:ext>
              </c:extLst>
            </c:dLbl>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34B-4A27-BFAB-3A107EB8235A}"/>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34B-4A27-BFAB-3A107EB8235A}"/>
                </c:ext>
              </c:extLst>
            </c:dLbl>
            <c:dLbl>
              <c:idx val="9"/>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34B-4A27-BFAB-3A107EB8235A}"/>
                </c:ext>
              </c:extLst>
            </c:dLbl>
            <c:spPr>
              <a:noFill/>
              <a:ln>
                <a:noFill/>
              </a:ln>
              <a:effectLst/>
            </c:spPr>
            <c:txPr>
              <a:bodyPr wrap="square" lIns="38100" tIns="19050" rIns="38100" bIns="19050" anchor="ctr">
                <a:spAutoFit/>
              </a:bodyPr>
              <a:lstStyle/>
              <a:p>
                <a:pPr>
                  <a:defRPr sz="700"/>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Лист1!$A$2:$A$31</c:f>
              <c:numCache>
                <c:formatCode>General</c:formatCode>
                <c:ptCount val="30"/>
                <c:pt idx="0">
                  <c:v>1</c:v>
                </c:pt>
                <c:pt idx="1">
                  <c:v>2</c:v>
                </c:pt>
                <c:pt idx="2">
                  <c:v>3</c:v>
                </c:pt>
                <c:pt idx="3">
                  <c:v>4</c:v>
                </c:pt>
                <c:pt idx="4">
                  <c:v>5</c:v>
                </c:pt>
                <c:pt idx="5">
                  <c:v>6</c:v>
                </c:pt>
                <c:pt idx="6">
                  <c:v>7</c:v>
                </c:pt>
                <c:pt idx="7">
                  <c:v>8</c:v>
                </c:pt>
                <c:pt idx="8">
                  <c:v>9</c:v>
                </c:pt>
                <c:pt idx="9">
                  <c:v>10</c:v>
                </c:pt>
                <c:pt idx="10">
                  <c:v>12</c:v>
                </c:pt>
                <c:pt idx="11">
                  <c:v>14</c:v>
                </c:pt>
                <c:pt idx="12">
                  <c:v>16</c:v>
                </c:pt>
                <c:pt idx="13">
                  <c:v>18</c:v>
                </c:pt>
                <c:pt idx="14">
                  <c:v>20</c:v>
                </c:pt>
                <c:pt idx="15">
                  <c:v>22</c:v>
                </c:pt>
                <c:pt idx="16">
                  <c:v>24</c:v>
                </c:pt>
                <c:pt idx="17">
                  <c:v>26</c:v>
                </c:pt>
                <c:pt idx="18">
                  <c:v>28</c:v>
                </c:pt>
                <c:pt idx="19">
                  <c:v>30</c:v>
                </c:pt>
                <c:pt idx="20">
                  <c:v>32</c:v>
                </c:pt>
                <c:pt idx="21">
                  <c:v>34</c:v>
                </c:pt>
                <c:pt idx="22">
                  <c:v>36</c:v>
                </c:pt>
                <c:pt idx="23">
                  <c:v>38</c:v>
                </c:pt>
                <c:pt idx="24">
                  <c:v>40</c:v>
                </c:pt>
                <c:pt idx="25">
                  <c:v>42</c:v>
                </c:pt>
                <c:pt idx="26">
                  <c:v>44</c:v>
                </c:pt>
                <c:pt idx="27">
                  <c:v>46</c:v>
                </c:pt>
                <c:pt idx="28">
                  <c:v>48</c:v>
                </c:pt>
                <c:pt idx="29">
                  <c:v>50</c:v>
                </c:pt>
              </c:numCache>
            </c:numRef>
          </c:cat>
          <c:val>
            <c:numRef>
              <c:f>Лист1!$B$2:$B$31</c:f>
              <c:numCache>
                <c:formatCode>General</c:formatCode>
                <c:ptCount val="30"/>
                <c:pt idx="0">
                  <c:v>0.64300000000000024</c:v>
                </c:pt>
                <c:pt idx="1">
                  <c:v>0.65300000000000025</c:v>
                </c:pt>
                <c:pt idx="2">
                  <c:v>0.68600000000000028</c:v>
                </c:pt>
                <c:pt idx="3">
                  <c:v>0.71600000000000019</c:v>
                </c:pt>
                <c:pt idx="4">
                  <c:v>0.7280000000000002</c:v>
                </c:pt>
                <c:pt idx="5">
                  <c:v>0.74600000000000022</c:v>
                </c:pt>
                <c:pt idx="6">
                  <c:v>0.76900000000000024</c:v>
                </c:pt>
                <c:pt idx="7">
                  <c:v>0.78</c:v>
                </c:pt>
                <c:pt idx="8">
                  <c:v>0.81699999999999995</c:v>
                </c:pt>
                <c:pt idx="9">
                  <c:v>0.84000000000000019</c:v>
                </c:pt>
                <c:pt idx="10">
                  <c:v>0.9</c:v>
                </c:pt>
                <c:pt idx="11">
                  <c:v>0.95000000000000018</c:v>
                </c:pt>
                <c:pt idx="12">
                  <c:v>1.01</c:v>
                </c:pt>
                <c:pt idx="13">
                  <c:v>1.06</c:v>
                </c:pt>
                <c:pt idx="14">
                  <c:v>1.1299999999999994</c:v>
                </c:pt>
                <c:pt idx="15">
                  <c:v>1.1800000000000004</c:v>
                </c:pt>
                <c:pt idx="16">
                  <c:v>1.24</c:v>
                </c:pt>
                <c:pt idx="17">
                  <c:v>1.35</c:v>
                </c:pt>
                <c:pt idx="18">
                  <c:v>1.492</c:v>
                </c:pt>
                <c:pt idx="19">
                  <c:v>1.583</c:v>
                </c:pt>
                <c:pt idx="20">
                  <c:v>1.6679999999999995</c:v>
                </c:pt>
                <c:pt idx="21">
                  <c:v>1.7200000000000002</c:v>
                </c:pt>
                <c:pt idx="22">
                  <c:v>1.81</c:v>
                </c:pt>
                <c:pt idx="23">
                  <c:v>1.9200000000000002</c:v>
                </c:pt>
                <c:pt idx="24">
                  <c:v>2.0099999999999998</c:v>
                </c:pt>
                <c:pt idx="25">
                  <c:v>2.12</c:v>
                </c:pt>
                <c:pt idx="26">
                  <c:v>2.21</c:v>
                </c:pt>
                <c:pt idx="27">
                  <c:v>2.29</c:v>
                </c:pt>
                <c:pt idx="28">
                  <c:v>2.3899999999999997</c:v>
                </c:pt>
                <c:pt idx="29">
                  <c:v>2.4499999999999997</c:v>
                </c:pt>
              </c:numCache>
            </c:numRef>
          </c:val>
          <c:smooth val="0"/>
          <c:extLst>
            <c:ext xmlns:c16="http://schemas.microsoft.com/office/drawing/2014/chart" uri="{C3380CC4-5D6E-409C-BE32-E72D297353CC}">
              <c16:uniqueId val="{00000005-334B-4A27-BFAB-3A107EB8235A}"/>
            </c:ext>
          </c:extLst>
        </c:ser>
        <c:dLbls>
          <c:showLegendKey val="0"/>
          <c:showVal val="0"/>
          <c:showCatName val="0"/>
          <c:showSerName val="0"/>
          <c:showPercent val="0"/>
          <c:showBubbleSize val="0"/>
        </c:dLbls>
        <c:marker val="1"/>
        <c:smooth val="0"/>
        <c:axId val="68929792"/>
        <c:axId val="68997504"/>
      </c:lineChart>
      <c:catAx>
        <c:axId val="68929792"/>
        <c:scaling>
          <c:orientation val="minMax"/>
        </c:scaling>
        <c:delete val="0"/>
        <c:axPos val="b"/>
        <c:majorGridlines/>
        <c:title>
          <c:tx>
            <c:rich>
              <a:bodyPr/>
              <a:lstStyle/>
              <a:p>
                <a:pPr>
                  <a:defRPr/>
                </a:pPr>
                <a:r>
                  <a:rPr lang="ru-RU" sz="1400" b="0">
                    <a:latin typeface="Times New Roman" pitchFamily="18" charset="0"/>
                    <a:cs typeface="Times New Roman" pitchFamily="18" charset="0"/>
                  </a:rPr>
                  <a:t>Сила (Р)</a:t>
                </a:r>
              </a:p>
            </c:rich>
          </c:tx>
          <c:overlay val="0"/>
        </c:title>
        <c:numFmt formatCode="General" sourceLinked="1"/>
        <c:majorTickMark val="out"/>
        <c:minorTickMark val="none"/>
        <c:tickLblPos val="nextTo"/>
        <c:crossAx val="68997504"/>
        <c:crosses val="autoZero"/>
        <c:auto val="1"/>
        <c:lblAlgn val="ctr"/>
        <c:lblOffset val="100"/>
        <c:noMultiLvlLbl val="0"/>
      </c:catAx>
      <c:valAx>
        <c:axId val="68997504"/>
        <c:scaling>
          <c:orientation val="minMax"/>
          <c:max val="2.5"/>
          <c:min val="0"/>
        </c:scaling>
        <c:delete val="0"/>
        <c:axPos val="l"/>
        <c:majorGridlines/>
        <c:title>
          <c:tx>
            <c:rich>
              <a:bodyPr rot="-5400000" vert="horz"/>
              <a:lstStyle/>
              <a:p>
                <a:pPr>
                  <a:defRPr/>
                </a:pPr>
                <a:r>
                  <a:rPr lang="ru-RU" sz="1400" b="0">
                    <a:latin typeface="Times New Roman" pitchFamily="18" charset="0"/>
                    <a:cs typeface="Times New Roman" pitchFamily="18" charset="0"/>
                  </a:rPr>
                  <a:t>Момент (М)</a:t>
                </a:r>
              </a:p>
            </c:rich>
          </c:tx>
          <c:overlay val="0"/>
        </c:title>
        <c:numFmt formatCode="General" sourceLinked="1"/>
        <c:majorTickMark val="out"/>
        <c:minorTickMark val="none"/>
        <c:tickLblPos val="nextTo"/>
        <c:crossAx val="68929792"/>
        <c:crosses val="autoZero"/>
        <c:crossBetween val="between"/>
        <c:majorUnit val="0.5"/>
        <c:minorUnit val="1.0000000000000005E-2"/>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α=7°</c:v>
                </c:pt>
              </c:strCache>
            </c:strRef>
          </c:tx>
          <c:spPr>
            <a:ln>
              <a:solidFill>
                <a:srgbClr val="FF0000"/>
              </a:solidFill>
            </a:ln>
          </c:spPr>
          <c:marker>
            <c:spPr>
              <a:solidFill>
                <a:srgbClr val="FF0000"/>
              </a:solidFill>
              <a:ln>
                <a:solidFill>
                  <a:srgbClr val="FF0000"/>
                </a:solidFill>
              </a:ln>
            </c:spPr>
          </c:marker>
          <c:cat>
            <c:numRef>
              <c:f>Лист1!$A$2:$A$6</c:f>
              <c:numCache>
                <c:formatCode>General</c:formatCode>
                <c:ptCount val="5"/>
                <c:pt idx="0">
                  <c:v>2</c:v>
                </c:pt>
                <c:pt idx="1">
                  <c:v>3</c:v>
                </c:pt>
                <c:pt idx="2">
                  <c:v>4</c:v>
                </c:pt>
                <c:pt idx="3">
                  <c:v>6</c:v>
                </c:pt>
                <c:pt idx="4">
                  <c:v>12</c:v>
                </c:pt>
              </c:numCache>
            </c:numRef>
          </c:cat>
          <c:val>
            <c:numRef>
              <c:f>Лист1!$B$2:$B$6</c:f>
              <c:numCache>
                <c:formatCode>General</c:formatCode>
                <c:ptCount val="5"/>
                <c:pt idx="0">
                  <c:v>0.186</c:v>
                </c:pt>
                <c:pt idx="1">
                  <c:v>0.28000000000000003</c:v>
                </c:pt>
                <c:pt idx="2">
                  <c:v>0.3</c:v>
                </c:pt>
                <c:pt idx="3">
                  <c:v>0.40400000000000003</c:v>
                </c:pt>
                <c:pt idx="4">
                  <c:v>0.7</c:v>
                </c:pt>
              </c:numCache>
            </c:numRef>
          </c:val>
          <c:smooth val="0"/>
          <c:extLst>
            <c:ext xmlns:c16="http://schemas.microsoft.com/office/drawing/2014/chart" uri="{C3380CC4-5D6E-409C-BE32-E72D297353CC}">
              <c16:uniqueId val="{00000000-F7B6-4410-900A-97DF7F02667F}"/>
            </c:ext>
          </c:extLst>
        </c:ser>
        <c:ser>
          <c:idx val="1"/>
          <c:order val="1"/>
          <c:tx>
            <c:strRef>
              <c:f>Лист1!$C$1</c:f>
              <c:strCache>
                <c:ptCount val="1"/>
                <c:pt idx="0">
                  <c:v>α=15°</c:v>
                </c:pt>
              </c:strCache>
            </c:strRef>
          </c:tx>
          <c:spPr>
            <a:ln>
              <a:solidFill>
                <a:srgbClr val="0070C0"/>
              </a:solidFill>
            </a:ln>
          </c:spPr>
          <c:cat>
            <c:numRef>
              <c:f>Лист1!$A$2:$A$6</c:f>
              <c:numCache>
                <c:formatCode>General</c:formatCode>
                <c:ptCount val="5"/>
                <c:pt idx="0">
                  <c:v>2</c:v>
                </c:pt>
                <c:pt idx="1">
                  <c:v>3</c:v>
                </c:pt>
                <c:pt idx="2">
                  <c:v>4</c:v>
                </c:pt>
                <c:pt idx="3">
                  <c:v>6</c:v>
                </c:pt>
                <c:pt idx="4">
                  <c:v>12</c:v>
                </c:pt>
              </c:numCache>
            </c:numRef>
          </c:cat>
          <c:val>
            <c:numRef>
              <c:f>Лист1!$C$2:$C$6</c:f>
              <c:numCache>
                <c:formatCode>General</c:formatCode>
                <c:ptCount val="5"/>
                <c:pt idx="0">
                  <c:v>0.186</c:v>
                </c:pt>
                <c:pt idx="1">
                  <c:v>0.24299999999999999</c:v>
                </c:pt>
                <c:pt idx="2">
                  <c:v>0.32300000000000001</c:v>
                </c:pt>
                <c:pt idx="3">
                  <c:v>0.436</c:v>
                </c:pt>
                <c:pt idx="4">
                  <c:v>0.67500000000000004</c:v>
                </c:pt>
              </c:numCache>
            </c:numRef>
          </c:val>
          <c:smooth val="0"/>
          <c:extLst>
            <c:ext xmlns:c16="http://schemas.microsoft.com/office/drawing/2014/chart" uri="{C3380CC4-5D6E-409C-BE32-E72D297353CC}">
              <c16:uniqueId val="{00000001-F7B6-4410-900A-97DF7F02667F}"/>
            </c:ext>
          </c:extLst>
        </c:ser>
        <c:ser>
          <c:idx val="2"/>
          <c:order val="2"/>
          <c:tx>
            <c:strRef>
              <c:f>Лист1!$D$1</c:f>
              <c:strCache>
                <c:ptCount val="1"/>
                <c:pt idx="0">
                  <c:v>α=25°</c:v>
                </c:pt>
              </c:strCache>
            </c:strRef>
          </c:tx>
          <c:cat>
            <c:numRef>
              <c:f>Лист1!$A$2:$A$6</c:f>
              <c:numCache>
                <c:formatCode>General</c:formatCode>
                <c:ptCount val="5"/>
                <c:pt idx="0">
                  <c:v>2</c:v>
                </c:pt>
                <c:pt idx="1">
                  <c:v>3</c:v>
                </c:pt>
                <c:pt idx="2">
                  <c:v>4</c:v>
                </c:pt>
                <c:pt idx="3">
                  <c:v>6</c:v>
                </c:pt>
                <c:pt idx="4">
                  <c:v>12</c:v>
                </c:pt>
              </c:numCache>
            </c:numRef>
          </c:cat>
          <c:val>
            <c:numRef>
              <c:f>Лист1!$D$2:$D$6</c:f>
              <c:numCache>
                <c:formatCode>General</c:formatCode>
                <c:ptCount val="5"/>
                <c:pt idx="0">
                  <c:v>0.152</c:v>
                </c:pt>
                <c:pt idx="1">
                  <c:v>0.22</c:v>
                </c:pt>
                <c:pt idx="2">
                  <c:v>0.27</c:v>
                </c:pt>
                <c:pt idx="3">
                  <c:v>0.42399999999999999</c:v>
                </c:pt>
                <c:pt idx="4">
                  <c:v>0.65500000000000003</c:v>
                </c:pt>
              </c:numCache>
            </c:numRef>
          </c:val>
          <c:smooth val="0"/>
          <c:extLst>
            <c:ext xmlns:c16="http://schemas.microsoft.com/office/drawing/2014/chart" uri="{C3380CC4-5D6E-409C-BE32-E72D297353CC}">
              <c16:uniqueId val="{00000002-F7B6-4410-900A-97DF7F02667F}"/>
            </c:ext>
          </c:extLst>
        </c:ser>
        <c:ser>
          <c:idx val="3"/>
          <c:order val="3"/>
          <c:tx>
            <c:strRef>
              <c:f>Лист1!$E$1</c:f>
              <c:strCache>
                <c:ptCount val="1"/>
                <c:pt idx="0">
                  <c:v>α=35°</c:v>
                </c:pt>
              </c:strCache>
            </c:strRef>
          </c:tx>
          <c:cat>
            <c:numRef>
              <c:f>Лист1!$A$2:$A$6</c:f>
              <c:numCache>
                <c:formatCode>General</c:formatCode>
                <c:ptCount val="5"/>
                <c:pt idx="0">
                  <c:v>2</c:v>
                </c:pt>
                <c:pt idx="1">
                  <c:v>3</c:v>
                </c:pt>
                <c:pt idx="2">
                  <c:v>4</c:v>
                </c:pt>
                <c:pt idx="3">
                  <c:v>6</c:v>
                </c:pt>
                <c:pt idx="4">
                  <c:v>12</c:v>
                </c:pt>
              </c:numCache>
            </c:numRef>
          </c:cat>
          <c:val>
            <c:numRef>
              <c:f>Лист1!$E$2:$E$6</c:f>
              <c:numCache>
                <c:formatCode>General</c:formatCode>
                <c:ptCount val="5"/>
                <c:pt idx="0">
                  <c:v>0.104</c:v>
                </c:pt>
                <c:pt idx="1">
                  <c:v>0.20200000000000001</c:v>
                </c:pt>
                <c:pt idx="2">
                  <c:v>0.252</c:v>
                </c:pt>
                <c:pt idx="3">
                  <c:v>0.4</c:v>
                </c:pt>
                <c:pt idx="4">
                  <c:v>0.625</c:v>
                </c:pt>
              </c:numCache>
            </c:numRef>
          </c:val>
          <c:smooth val="0"/>
          <c:extLst>
            <c:ext xmlns:c16="http://schemas.microsoft.com/office/drawing/2014/chart" uri="{C3380CC4-5D6E-409C-BE32-E72D297353CC}">
              <c16:uniqueId val="{00000003-F7B6-4410-900A-97DF7F02667F}"/>
            </c:ext>
          </c:extLst>
        </c:ser>
        <c:ser>
          <c:idx val="4"/>
          <c:order val="4"/>
          <c:tx>
            <c:strRef>
              <c:f>Лист1!$F$1</c:f>
              <c:strCache>
                <c:ptCount val="1"/>
                <c:pt idx="0">
                  <c:v>α=45°</c:v>
                </c:pt>
              </c:strCache>
            </c:strRef>
          </c:tx>
          <c:cat>
            <c:numRef>
              <c:f>Лист1!$A$2:$A$6</c:f>
              <c:numCache>
                <c:formatCode>General</c:formatCode>
                <c:ptCount val="5"/>
                <c:pt idx="0">
                  <c:v>2</c:v>
                </c:pt>
                <c:pt idx="1">
                  <c:v>3</c:v>
                </c:pt>
                <c:pt idx="2">
                  <c:v>4</c:v>
                </c:pt>
                <c:pt idx="3">
                  <c:v>6</c:v>
                </c:pt>
                <c:pt idx="4">
                  <c:v>12</c:v>
                </c:pt>
              </c:numCache>
            </c:numRef>
          </c:cat>
          <c:val>
            <c:numRef>
              <c:f>Лист1!$F$2:$F$6</c:f>
              <c:numCache>
                <c:formatCode>General</c:formatCode>
                <c:ptCount val="5"/>
                <c:pt idx="0">
                  <c:v>9.1999999999999998E-2</c:v>
                </c:pt>
                <c:pt idx="1">
                  <c:v>0.19500000000000001</c:v>
                </c:pt>
                <c:pt idx="2">
                  <c:v>0.22800000000000001</c:v>
                </c:pt>
                <c:pt idx="3">
                  <c:v>0.38600000000000001</c:v>
                </c:pt>
                <c:pt idx="4">
                  <c:v>0.55000000000000004</c:v>
                </c:pt>
              </c:numCache>
            </c:numRef>
          </c:val>
          <c:smooth val="0"/>
          <c:extLst>
            <c:ext xmlns:c16="http://schemas.microsoft.com/office/drawing/2014/chart" uri="{C3380CC4-5D6E-409C-BE32-E72D297353CC}">
              <c16:uniqueId val="{00000004-F7B6-4410-900A-97DF7F02667F}"/>
            </c:ext>
          </c:extLst>
        </c:ser>
        <c:dLbls>
          <c:showLegendKey val="0"/>
          <c:showVal val="0"/>
          <c:showCatName val="0"/>
          <c:showSerName val="0"/>
          <c:showPercent val="0"/>
          <c:showBubbleSize val="0"/>
        </c:dLbls>
        <c:dropLines/>
        <c:marker val="1"/>
        <c:smooth val="0"/>
        <c:axId val="-1521467616"/>
        <c:axId val="-1521467072"/>
      </c:lineChart>
      <c:catAx>
        <c:axId val="-1521467616"/>
        <c:scaling>
          <c:orientation val="minMax"/>
        </c:scaling>
        <c:delete val="0"/>
        <c:axPos val="b"/>
        <c:majorGridlines/>
        <c:minorGridlines/>
        <c:title>
          <c:tx>
            <c:rich>
              <a:bodyPr/>
              <a:lstStyle/>
              <a:p>
                <a:pPr>
                  <a:defRPr/>
                </a:pPr>
                <a:r>
                  <a:rPr lang="ru-RU" sz="1400" b="0">
                    <a:latin typeface="Times New Roman" panose="02020603050405020304" pitchFamily="18" charset="0"/>
                    <a:cs typeface="Times New Roman" panose="02020603050405020304" pitchFamily="18" charset="0"/>
                  </a:rPr>
                  <a:t>Число</a:t>
                </a:r>
                <a:r>
                  <a:rPr lang="ru-RU" sz="1400" b="0" baseline="0">
                    <a:latin typeface="Times New Roman" panose="02020603050405020304" pitchFamily="18" charset="0"/>
                    <a:cs typeface="Times New Roman" panose="02020603050405020304" pitchFamily="18" charset="0"/>
                  </a:rPr>
                  <a:t> лопастей</a:t>
                </a:r>
                <a:endParaRPr lang="ru-RU" sz="14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521467072"/>
        <c:crosses val="autoZero"/>
        <c:auto val="1"/>
        <c:lblAlgn val="ctr"/>
        <c:lblOffset val="100"/>
        <c:noMultiLvlLbl val="0"/>
      </c:catAx>
      <c:valAx>
        <c:axId val="-1521467072"/>
        <c:scaling>
          <c:orientation val="minMax"/>
          <c:max val="0.75000000000000011"/>
          <c:min val="0"/>
        </c:scaling>
        <c:delete val="0"/>
        <c:axPos val="l"/>
        <c:majorGridlines/>
        <c:minorGridlines/>
        <c:title>
          <c:tx>
            <c:rich>
              <a:bodyPr rot="-5400000" vert="horz"/>
              <a:lstStyle/>
              <a:p>
                <a:pPr>
                  <a:defRPr/>
                </a:pPr>
                <a:r>
                  <a:rPr lang="ru-RU" sz="1400" b="0">
                    <a:latin typeface="Times New Roman" panose="02020603050405020304" pitchFamily="18" charset="0"/>
                    <a:cs typeface="Times New Roman" panose="02020603050405020304" pitchFamily="18" charset="0"/>
                  </a:rPr>
                  <a:t>Момент,</a:t>
                </a:r>
                <a:r>
                  <a:rPr lang="ru-RU" sz="1400" b="0" baseline="0">
                    <a:latin typeface="Times New Roman" panose="02020603050405020304" pitchFamily="18" charset="0"/>
                    <a:cs typeface="Times New Roman" panose="02020603050405020304" pitchFamily="18" charset="0"/>
                  </a:rPr>
                  <a:t> </a:t>
                </a:r>
                <a:r>
                  <a:rPr lang="en-US" sz="1400" b="0" baseline="0">
                    <a:latin typeface="Times New Roman" panose="02020603050405020304" pitchFamily="18" charset="0"/>
                    <a:cs typeface="Times New Roman" panose="02020603050405020304" pitchFamily="18" charset="0"/>
                  </a:rPr>
                  <a:t>H×</a:t>
                </a:r>
                <a:r>
                  <a:rPr lang="ru-RU" sz="1400" b="0" baseline="0">
                    <a:latin typeface="Times New Roman" panose="02020603050405020304" pitchFamily="18" charset="0"/>
                    <a:cs typeface="Times New Roman" panose="02020603050405020304" pitchFamily="18" charset="0"/>
                  </a:rPr>
                  <a:t>м</a:t>
                </a:r>
                <a:endParaRPr lang="ru-RU" sz="14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521467616"/>
        <c:crosses val="autoZero"/>
        <c:crossBetween val="between"/>
        <c:majorUnit val="0.1"/>
      </c:valAx>
    </c:plotArea>
    <c:legend>
      <c:legendPos val="t"/>
      <c:layout>
        <c:manualLayout>
          <c:xMode val="edge"/>
          <c:yMode val="edge"/>
          <c:x val="0.23260844998541849"/>
          <c:y val="2.2860408629804256E-2"/>
          <c:w val="0.65515328813065032"/>
          <c:h val="5.1628589252895853E-2"/>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α=7°</c:v>
                </c:pt>
              </c:strCache>
            </c:strRef>
          </c:tx>
          <c:spPr>
            <a:ln>
              <a:solidFill>
                <a:srgbClr val="FF0000"/>
              </a:solidFill>
            </a:ln>
          </c:spPr>
          <c:marker>
            <c:spPr>
              <a:solidFill>
                <a:srgbClr val="FF0000"/>
              </a:solidFill>
              <a:ln>
                <a:solidFill>
                  <a:srgbClr val="FF0000"/>
                </a:solidFill>
              </a:ln>
            </c:spPr>
          </c:marker>
          <c:cat>
            <c:numRef>
              <c:f>Лист1!$A$2:$A$6</c:f>
              <c:numCache>
                <c:formatCode>General</c:formatCode>
                <c:ptCount val="5"/>
                <c:pt idx="0">
                  <c:v>2</c:v>
                </c:pt>
                <c:pt idx="1">
                  <c:v>3</c:v>
                </c:pt>
                <c:pt idx="2">
                  <c:v>4</c:v>
                </c:pt>
                <c:pt idx="3">
                  <c:v>6</c:v>
                </c:pt>
                <c:pt idx="4">
                  <c:v>12</c:v>
                </c:pt>
              </c:numCache>
            </c:numRef>
          </c:cat>
          <c:val>
            <c:numRef>
              <c:f>Лист1!$B$2:$B$6</c:f>
              <c:numCache>
                <c:formatCode>General</c:formatCode>
                <c:ptCount val="5"/>
                <c:pt idx="0">
                  <c:v>862</c:v>
                </c:pt>
                <c:pt idx="1">
                  <c:v>792</c:v>
                </c:pt>
                <c:pt idx="2">
                  <c:v>731</c:v>
                </c:pt>
                <c:pt idx="3">
                  <c:v>621</c:v>
                </c:pt>
                <c:pt idx="4">
                  <c:v>525</c:v>
                </c:pt>
              </c:numCache>
            </c:numRef>
          </c:val>
          <c:smooth val="0"/>
          <c:extLst>
            <c:ext xmlns:c16="http://schemas.microsoft.com/office/drawing/2014/chart" uri="{C3380CC4-5D6E-409C-BE32-E72D297353CC}">
              <c16:uniqueId val="{00000000-1446-4439-AB4B-161ABCDAAD17}"/>
            </c:ext>
          </c:extLst>
        </c:ser>
        <c:ser>
          <c:idx val="1"/>
          <c:order val="1"/>
          <c:tx>
            <c:strRef>
              <c:f>Лист1!$C$1</c:f>
              <c:strCache>
                <c:ptCount val="1"/>
                <c:pt idx="0">
                  <c:v>α=15°</c:v>
                </c:pt>
              </c:strCache>
            </c:strRef>
          </c:tx>
          <c:spPr>
            <a:ln>
              <a:solidFill>
                <a:srgbClr val="0070C0"/>
              </a:solidFill>
            </a:ln>
          </c:spPr>
          <c:cat>
            <c:numRef>
              <c:f>Лист1!$A$2:$A$6</c:f>
              <c:numCache>
                <c:formatCode>General</c:formatCode>
                <c:ptCount val="5"/>
                <c:pt idx="0">
                  <c:v>2</c:v>
                </c:pt>
                <c:pt idx="1">
                  <c:v>3</c:v>
                </c:pt>
                <c:pt idx="2">
                  <c:v>4</c:v>
                </c:pt>
                <c:pt idx="3">
                  <c:v>6</c:v>
                </c:pt>
                <c:pt idx="4">
                  <c:v>12</c:v>
                </c:pt>
              </c:numCache>
            </c:numRef>
          </c:cat>
          <c:val>
            <c:numRef>
              <c:f>Лист1!$C$2:$C$6</c:f>
              <c:numCache>
                <c:formatCode>General</c:formatCode>
                <c:ptCount val="5"/>
                <c:pt idx="0">
                  <c:v>581</c:v>
                </c:pt>
                <c:pt idx="1">
                  <c:v>635</c:v>
                </c:pt>
                <c:pt idx="2">
                  <c:v>566</c:v>
                </c:pt>
                <c:pt idx="3">
                  <c:v>546</c:v>
                </c:pt>
                <c:pt idx="4">
                  <c:v>431</c:v>
                </c:pt>
              </c:numCache>
            </c:numRef>
          </c:val>
          <c:smooth val="0"/>
          <c:extLst>
            <c:ext xmlns:c16="http://schemas.microsoft.com/office/drawing/2014/chart" uri="{C3380CC4-5D6E-409C-BE32-E72D297353CC}">
              <c16:uniqueId val="{00000001-1446-4439-AB4B-161ABCDAAD17}"/>
            </c:ext>
          </c:extLst>
        </c:ser>
        <c:ser>
          <c:idx val="2"/>
          <c:order val="2"/>
          <c:tx>
            <c:strRef>
              <c:f>Лист1!$D$1</c:f>
              <c:strCache>
                <c:ptCount val="1"/>
                <c:pt idx="0">
                  <c:v>α=25°</c:v>
                </c:pt>
              </c:strCache>
            </c:strRef>
          </c:tx>
          <c:cat>
            <c:numRef>
              <c:f>Лист1!$A$2:$A$6</c:f>
              <c:numCache>
                <c:formatCode>General</c:formatCode>
                <c:ptCount val="5"/>
                <c:pt idx="0">
                  <c:v>2</c:v>
                </c:pt>
                <c:pt idx="1">
                  <c:v>3</c:v>
                </c:pt>
                <c:pt idx="2">
                  <c:v>4</c:v>
                </c:pt>
                <c:pt idx="3">
                  <c:v>6</c:v>
                </c:pt>
                <c:pt idx="4">
                  <c:v>12</c:v>
                </c:pt>
              </c:numCache>
            </c:numRef>
          </c:cat>
          <c:val>
            <c:numRef>
              <c:f>Лист1!$D$2:$D$6</c:f>
              <c:numCache>
                <c:formatCode>General</c:formatCode>
                <c:ptCount val="5"/>
                <c:pt idx="0">
                  <c:v>355</c:v>
                </c:pt>
                <c:pt idx="1">
                  <c:v>390</c:v>
                </c:pt>
                <c:pt idx="2">
                  <c:v>386</c:v>
                </c:pt>
                <c:pt idx="3">
                  <c:v>401</c:v>
                </c:pt>
                <c:pt idx="4">
                  <c:v>365</c:v>
                </c:pt>
              </c:numCache>
            </c:numRef>
          </c:val>
          <c:smooth val="0"/>
          <c:extLst>
            <c:ext xmlns:c16="http://schemas.microsoft.com/office/drawing/2014/chart" uri="{C3380CC4-5D6E-409C-BE32-E72D297353CC}">
              <c16:uniqueId val="{00000002-1446-4439-AB4B-161ABCDAAD17}"/>
            </c:ext>
          </c:extLst>
        </c:ser>
        <c:ser>
          <c:idx val="3"/>
          <c:order val="3"/>
          <c:tx>
            <c:strRef>
              <c:f>Лист1!$E$1</c:f>
              <c:strCache>
                <c:ptCount val="1"/>
                <c:pt idx="0">
                  <c:v>α=35°</c:v>
                </c:pt>
              </c:strCache>
            </c:strRef>
          </c:tx>
          <c:cat>
            <c:numRef>
              <c:f>Лист1!$A$2:$A$6</c:f>
              <c:numCache>
                <c:formatCode>General</c:formatCode>
                <c:ptCount val="5"/>
                <c:pt idx="0">
                  <c:v>2</c:v>
                </c:pt>
                <c:pt idx="1">
                  <c:v>3</c:v>
                </c:pt>
                <c:pt idx="2">
                  <c:v>4</c:v>
                </c:pt>
                <c:pt idx="3">
                  <c:v>6</c:v>
                </c:pt>
                <c:pt idx="4">
                  <c:v>12</c:v>
                </c:pt>
              </c:numCache>
            </c:numRef>
          </c:cat>
          <c:val>
            <c:numRef>
              <c:f>Лист1!$E$2:$E$6</c:f>
              <c:numCache>
                <c:formatCode>General</c:formatCode>
                <c:ptCount val="5"/>
                <c:pt idx="0">
                  <c:v>250</c:v>
                </c:pt>
                <c:pt idx="1">
                  <c:v>245</c:v>
                </c:pt>
                <c:pt idx="2">
                  <c:v>250</c:v>
                </c:pt>
                <c:pt idx="3">
                  <c:v>265</c:v>
                </c:pt>
                <c:pt idx="4">
                  <c:v>248</c:v>
                </c:pt>
              </c:numCache>
            </c:numRef>
          </c:val>
          <c:smooth val="0"/>
          <c:extLst>
            <c:ext xmlns:c16="http://schemas.microsoft.com/office/drawing/2014/chart" uri="{C3380CC4-5D6E-409C-BE32-E72D297353CC}">
              <c16:uniqueId val="{00000003-1446-4439-AB4B-161ABCDAAD17}"/>
            </c:ext>
          </c:extLst>
        </c:ser>
        <c:ser>
          <c:idx val="4"/>
          <c:order val="4"/>
          <c:tx>
            <c:strRef>
              <c:f>Лист1!$F$1</c:f>
              <c:strCache>
                <c:ptCount val="1"/>
                <c:pt idx="0">
                  <c:v>α=45°</c:v>
                </c:pt>
              </c:strCache>
            </c:strRef>
          </c:tx>
          <c:cat>
            <c:numRef>
              <c:f>Лист1!$A$2:$A$6</c:f>
              <c:numCache>
                <c:formatCode>General</c:formatCode>
                <c:ptCount val="5"/>
                <c:pt idx="0">
                  <c:v>2</c:v>
                </c:pt>
                <c:pt idx="1">
                  <c:v>3</c:v>
                </c:pt>
                <c:pt idx="2">
                  <c:v>4</c:v>
                </c:pt>
                <c:pt idx="3">
                  <c:v>6</c:v>
                </c:pt>
                <c:pt idx="4">
                  <c:v>12</c:v>
                </c:pt>
              </c:numCache>
            </c:numRef>
          </c:cat>
          <c:val>
            <c:numRef>
              <c:f>Лист1!$F$2:$F$6</c:f>
              <c:numCache>
                <c:formatCode>General</c:formatCode>
                <c:ptCount val="5"/>
                <c:pt idx="0">
                  <c:v>170</c:v>
                </c:pt>
                <c:pt idx="1">
                  <c:v>175</c:v>
                </c:pt>
                <c:pt idx="2">
                  <c:v>155</c:v>
                </c:pt>
                <c:pt idx="3">
                  <c:v>175</c:v>
                </c:pt>
                <c:pt idx="4">
                  <c:v>222</c:v>
                </c:pt>
              </c:numCache>
            </c:numRef>
          </c:val>
          <c:smooth val="0"/>
          <c:extLst>
            <c:ext xmlns:c16="http://schemas.microsoft.com/office/drawing/2014/chart" uri="{C3380CC4-5D6E-409C-BE32-E72D297353CC}">
              <c16:uniqueId val="{00000004-1446-4439-AB4B-161ABCDAAD17}"/>
            </c:ext>
          </c:extLst>
        </c:ser>
        <c:dLbls>
          <c:showLegendKey val="0"/>
          <c:showVal val="0"/>
          <c:showCatName val="0"/>
          <c:showSerName val="0"/>
          <c:showPercent val="0"/>
          <c:showBubbleSize val="0"/>
        </c:dLbls>
        <c:dropLines/>
        <c:marker val="1"/>
        <c:smooth val="0"/>
        <c:axId val="-1521464896"/>
        <c:axId val="-1557812928"/>
      </c:lineChart>
      <c:catAx>
        <c:axId val="-1521464896"/>
        <c:scaling>
          <c:orientation val="minMax"/>
        </c:scaling>
        <c:delete val="0"/>
        <c:axPos val="b"/>
        <c:majorGridlines/>
        <c:minorGridlines/>
        <c:title>
          <c:tx>
            <c:rich>
              <a:bodyPr/>
              <a:lstStyle/>
              <a:p>
                <a:pPr>
                  <a:defRPr/>
                </a:pPr>
                <a:r>
                  <a:rPr lang="ru-RU" sz="1400" b="0">
                    <a:latin typeface="Times New Roman" panose="02020603050405020304" pitchFamily="18" charset="0"/>
                    <a:cs typeface="Times New Roman" panose="02020603050405020304" pitchFamily="18" charset="0"/>
                  </a:rPr>
                  <a:t>Число</a:t>
                </a:r>
                <a:r>
                  <a:rPr lang="ru-RU" sz="1400" b="0" baseline="0">
                    <a:latin typeface="Times New Roman" panose="02020603050405020304" pitchFamily="18" charset="0"/>
                    <a:cs typeface="Times New Roman" panose="02020603050405020304" pitchFamily="18" charset="0"/>
                  </a:rPr>
                  <a:t> лопастей</a:t>
                </a:r>
                <a:endParaRPr lang="ru-RU" sz="14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557812928"/>
        <c:crosses val="autoZero"/>
        <c:auto val="1"/>
        <c:lblAlgn val="ctr"/>
        <c:lblOffset val="100"/>
        <c:noMultiLvlLbl val="0"/>
      </c:catAx>
      <c:valAx>
        <c:axId val="-1557812928"/>
        <c:scaling>
          <c:orientation val="minMax"/>
          <c:max val="900"/>
          <c:min val="0"/>
        </c:scaling>
        <c:delete val="0"/>
        <c:axPos val="l"/>
        <c:majorGridlines/>
        <c:minorGridlines/>
        <c:title>
          <c:tx>
            <c:rich>
              <a:bodyPr rot="-5400000" vert="horz"/>
              <a:lstStyle/>
              <a:p>
                <a:pPr>
                  <a:defRPr/>
                </a:pPr>
                <a:r>
                  <a:rPr lang="ru-RU" sz="1400" b="0">
                    <a:latin typeface="Times New Roman" panose="02020603050405020304" pitchFamily="18" charset="0"/>
                    <a:cs typeface="Times New Roman" panose="02020603050405020304" pitchFamily="18" charset="0"/>
                  </a:rPr>
                  <a:t>Частота вращения,</a:t>
                </a:r>
                <a:r>
                  <a:rPr lang="ru-RU" sz="1400" b="0" baseline="0">
                    <a:latin typeface="Times New Roman" panose="02020603050405020304" pitchFamily="18" charset="0"/>
                    <a:cs typeface="Times New Roman" panose="02020603050405020304" pitchFamily="18" charset="0"/>
                  </a:rPr>
                  <a:t> об/мин</a:t>
                </a:r>
                <a:endParaRPr lang="ru-RU" sz="1400" b="0">
                  <a:latin typeface="Times New Roman" panose="02020603050405020304" pitchFamily="18" charset="0"/>
                  <a:cs typeface="Times New Roman" panose="02020603050405020304" pitchFamily="18" charset="0"/>
                </a:endParaRPr>
              </a:p>
            </c:rich>
          </c:tx>
          <c:layout>
            <c:manualLayout>
              <c:xMode val="edge"/>
              <c:yMode val="edge"/>
              <c:x val="1.0752688172043012E-2"/>
              <c:y val="9.9486246954556684E-2"/>
            </c:manualLayout>
          </c:layout>
          <c:overlay val="0"/>
        </c:title>
        <c:numFmt formatCode="General" sourceLinked="1"/>
        <c:majorTickMark val="out"/>
        <c:minorTickMark val="none"/>
        <c:tickLblPos val="nextTo"/>
        <c:crossAx val="-1521464896"/>
        <c:crosses val="autoZero"/>
        <c:crossBetween val="between"/>
        <c:majorUnit val="100"/>
        <c:minorUnit val="50"/>
      </c:valAx>
    </c:plotArea>
    <c:legend>
      <c:legendPos val="t"/>
      <c:layout>
        <c:manualLayout>
          <c:xMode val="edge"/>
          <c:yMode val="edge"/>
          <c:x val="0.22797882035578887"/>
          <c:y val="2.5717959708529789E-2"/>
          <c:w val="0.65515328813065032"/>
          <c:h val="5.1672848652169659E-2"/>
        </c:manualLayout>
      </c:layout>
      <c:overlay val="0"/>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α=7°</c:v>
                </c:pt>
              </c:strCache>
            </c:strRef>
          </c:tx>
          <c:spPr>
            <a:ln>
              <a:solidFill>
                <a:srgbClr val="FF0000"/>
              </a:solidFill>
            </a:ln>
          </c:spPr>
          <c:marker>
            <c:spPr>
              <a:solidFill>
                <a:srgbClr val="FF0000"/>
              </a:solidFill>
              <a:ln>
                <a:solidFill>
                  <a:srgbClr val="FF0000"/>
                </a:solidFill>
              </a:ln>
            </c:spPr>
          </c:marker>
          <c:cat>
            <c:numRef>
              <c:f>Лист1!$A$2:$A$6</c:f>
              <c:numCache>
                <c:formatCode>General</c:formatCode>
                <c:ptCount val="5"/>
                <c:pt idx="0">
                  <c:v>2</c:v>
                </c:pt>
                <c:pt idx="1">
                  <c:v>3</c:v>
                </c:pt>
                <c:pt idx="2">
                  <c:v>4</c:v>
                </c:pt>
                <c:pt idx="3">
                  <c:v>6</c:v>
                </c:pt>
                <c:pt idx="4">
                  <c:v>12</c:v>
                </c:pt>
              </c:numCache>
            </c:numRef>
          </c:cat>
          <c:val>
            <c:numRef>
              <c:f>Лист1!$B$2:$B$6</c:f>
              <c:numCache>
                <c:formatCode>0.00</c:formatCode>
                <c:ptCount val="5"/>
                <c:pt idx="0">
                  <c:v>16.781416</c:v>
                </c:pt>
                <c:pt idx="1">
                  <c:v>23.21088</c:v>
                </c:pt>
                <c:pt idx="2">
                  <c:v>22.953399999999998</c:v>
                </c:pt>
                <c:pt idx="3">
                  <c:v>26.259192000000002</c:v>
                </c:pt>
                <c:pt idx="4" formatCode="General">
                  <c:v>38.46</c:v>
                </c:pt>
              </c:numCache>
            </c:numRef>
          </c:val>
          <c:smooth val="0"/>
          <c:extLst>
            <c:ext xmlns:c16="http://schemas.microsoft.com/office/drawing/2014/chart" uri="{C3380CC4-5D6E-409C-BE32-E72D297353CC}">
              <c16:uniqueId val="{00000000-A1BD-453E-8592-BB6333EC1D1A}"/>
            </c:ext>
          </c:extLst>
        </c:ser>
        <c:ser>
          <c:idx val="1"/>
          <c:order val="1"/>
          <c:tx>
            <c:strRef>
              <c:f>Лист1!$C$1</c:f>
              <c:strCache>
                <c:ptCount val="1"/>
                <c:pt idx="0">
                  <c:v>α=15°</c:v>
                </c:pt>
              </c:strCache>
            </c:strRef>
          </c:tx>
          <c:spPr>
            <a:ln>
              <a:solidFill>
                <a:srgbClr val="0070C0"/>
              </a:solidFill>
            </a:ln>
          </c:spPr>
          <c:cat>
            <c:numRef>
              <c:f>Лист1!$A$2:$A$6</c:f>
              <c:numCache>
                <c:formatCode>General</c:formatCode>
                <c:ptCount val="5"/>
                <c:pt idx="0">
                  <c:v>2</c:v>
                </c:pt>
                <c:pt idx="1">
                  <c:v>3</c:v>
                </c:pt>
                <c:pt idx="2">
                  <c:v>4</c:v>
                </c:pt>
                <c:pt idx="3">
                  <c:v>6</c:v>
                </c:pt>
                <c:pt idx="4">
                  <c:v>12</c:v>
                </c:pt>
              </c:numCache>
            </c:numRef>
          </c:cat>
          <c:val>
            <c:numRef>
              <c:f>Лист1!$C$2:$C$6</c:f>
              <c:numCache>
                <c:formatCode>0.00</c:formatCode>
                <c:ptCount val="5"/>
                <c:pt idx="0">
                  <c:v>11.310908000000001</c:v>
                </c:pt>
                <c:pt idx="1">
                  <c:v>16.150590000000001</c:v>
                </c:pt>
                <c:pt idx="2">
                  <c:v>19.134950666666668</c:v>
                </c:pt>
                <c:pt idx="3">
                  <c:v>24.916528000000003</c:v>
                </c:pt>
                <c:pt idx="4" formatCode="General">
                  <c:v>30.45</c:v>
                </c:pt>
              </c:numCache>
            </c:numRef>
          </c:val>
          <c:smooth val="0"/>
          <c:extLst>
            <c:ext xmlns:c16="http://schemas.microsoft.com/office/drawing/2014/chart" uri="{C3380CC4-5D6E-409C-BE32-E72D297353CC}">
              <c16:uniqueId val="{00000001-A1BD-453E-8592-BB6333EC1D1A}"/>
            </c:ext>
          </c:extLst>
        </c:ser>
        <c:ser>
          <c:idx val="2"/>
          <c:order val="2"/>
          <c:tx>
            <c:strRef>
              <c:f>Лист1!$D$1</c:f>
              <c:strCache>
                <c:ptCount val="1"/>
                <c:pt idx="0">
                  <c:v>α=25°</c:v>
                </c:pt>
              </c:strCache>
            </c:strRef>
          </c:tx>
          <c:cat>
            <c:numRef>
              <c:f>Лист1!$A$2:$A$6</c:f>
              <c:numCache>
                <c:formatCode>General</c:formatCode>
                <c:ptCount val="5"/>
                <c:pt idx="0">
                  <c:v>2</c:v>
                </c:pt>
                <c:pt idx="1">
                  <c:v>3</c:v>
                </c:pt>
                <c:pt idx="2">
                  <c:v>4</c:v>
                </c:pt>
                <c:pt idx="3">
                  <c:v>6</c:v>
                </c:pt>
                <c:pt idx="4">
                  <c:v>12</c:v>
                </c:pt>
              </c:numCache>
            </c:numRef>
          </c:cat>
          <c:val>
            <c:numRef>
              <c:f>Лист1!$D$2:$D$6</c:f>
              <c:numCache>
                <c:formatCode>0.00</c:formatCode>
                <c:ptCount val="5"/>
                <c:pt idx="0">
                  <c:v>5.6478133333333336</c:v>
                </c:pt>
                <c:pt idx="1">
                  <c:v>6.9394000000000018</c:v>
                </c:pt>
                <c:pt idx="2">
                  <c:v>10.90836</c:v>
                </c:pt>
                <c:pt idx="3">
                  <c:v>17.795845333333332</c:v>
                </c:pt>
                <c:pt idx="4" formatCode="General">
                  <c:v>25.02</c:v>
                </c:pt>
              </c:numCache>
            </c:numRef>
          </c:val>
          <c:smooth val="0"/>
          <c:extLst>
            <c:ext xmlns:c16="http://schemas.microsoft.com/office/drawing/2014/chart" uri="{C3380CC4-5D6E-409C-BE32-E72D297353CC}">
              <c16:uniqueId val="{00000002-A1BD-453E-8592-BB6333EC1D1A}"/>
            </c:ext>
          </c:extLst>
        </c:ser>
        <c:ser>
          <c:idx val="3"/>
          <c:order val="3"/>
          <c:tx>
            <c:strRef>
              <c:f>Лист1!$E$1</c:f>
              <c:strCache>
                <c:ptCount val="1"/>
                <c:pt idx="0">
                  <c:v>α=35°</c:v>
                </c:pt>
              </c:strCache>
            </c:strRef>
          </c:tx>
          <c:cat>
            <c:numRef>
              <c:f>Лист1!$A$2:$A$6</c:f>
              <c:numCache>
                <c:formatCode>General</c:formatCode>
                <c:ptCount val="5"/>
                <c:pt idx="0">
                  <c:v>2</c:v>
                </c:pt>
                <c:pt idx="1">
                  <c:v>3</c:v>
                </c:pt>
                <c:pt idx="2">
                  <c:v>4</c:v>
                </c:pt>
                <c:pt idx="3">
                  <c:v>6</c:v>
                </c:pt>
                <c:pt idx="4">
                  <c:v>12</c:v>
                </c:pt>
              </c:numCache>
            </c:numRef>
          </c:cat>
          <c:val>
            <c:numRef>
              <c:f>Лист1!$E$2:$E$6</c:f>
              <c:numCache>
                <c:formatCode>0.00</c:formatCode>
                <c:ptCount val="5"/>
                <c:pt idx="0">
                  <c:v>2.7213333333333334</c:v>
                </c:pt>
                <c:pt idx="1">
                  <c:v>5.1799533333333336</c:v>
                </c:pt>
                <c:pt idx="2">
                  <c:v>6.5940000000000003</c:v>
                </c:pt>
                <c:pt idx="3">
                  <c:v>11.094666666666667</c:v>
                </c:pt>
                <c:pt idx="4" formatCode="General">
                  <c:v>16.22</c:v>
                </c:pt>
              </c:numCache>
            </c:numRef>
          </c:val>
          <c:smooth val="0"/>
          <c:extLst>
            <c:ext xmlns:c16="http://schemas.microsoft.com/office/drawing/2014/chart" uri="{C3380CC4-5D6E-409C-BE32-E72D297353CC}">
              <c16:uniqueId val="{00000003-A1BD-453E-8592-BB6333EC1D1A}"/>
            </c:ext>
          </c:extLst>
        </c:ser>
        <c:ser>
          <c:idx val="4"/>
          <c:order val="4"/>
          <c:tx>
            <c:strRef>
              <c:f>Лист1!$F$1</c:f>
              <c:strCache>
                <c:ptCount val="1"/>
                <c:pt idx="0">
                  <c:v>α=45°</c:v>
                </c:pt>
              </c:strCache>
            </c:strRef>
          </c:tx>
          <c:cat>
            <c:numRef>
              <c:f>Лист1!$A$2:$A$6</c:f>
              <c:numCache>
                <c:formatCode>General</c:formatCode>
                <c:ptCount val="5"/>
                <c:pt idx="0">
                  <c:v>2</c:v>
                </c:pt>
                <c:pt idx="1">
                  <c:v>3</c:v>
                </c:pt>
                <c:pt idx="2">
                  <c:v>4</c:v>
                </c:pt>
                <c:pt idx="3">
                  <c:v>6</c:v>
                </c:pt>
                <c:pt idx="4">
                  <c:v>12</c:v>
                </c:pt>
              </c:numCache>
            </c:numRef>
          </c:cat>
          <c:val>
            <c:numRef>
              <c:f>Лист1!$F$2:$F$6</c:f>
              <c:numCache>
                <c:formatCode>0.00</c:formatCode>
                <c:ptCount val="5"/>
                <c:pt idx="0">
                  <c:v>1.6369866666666666</c:v>
                </c:pt>
                <c:pt idx="1">
                  <c:v>3.5717500000000002</c:v>
                </c:pt>
                <c:pt idx="2">
                  <c:v>3.6989200000000007</c:v>
                </c:pt>
                <c:pt idx="3">
                  <c:v>7.0702333333333334</c:v>
                </c:pt>
                <c:pt idx="4" formatCode="General">
                  <c:v>12.77</c:v>
                </c:pt>
              </c:numCache>
            </c:numRef>
          </c:val>
          <c:smooth val="0"/>
          <c:extLst>
            <c:ext xmlns:c16="http://schemas.microsoft.com/office/drawing/2014/chart" uri="{C3380CC4-5D6E-409C-BE32-E72D297353CC}">
              <c16:uniqueId val="{00000004-A1BD-453E-8592-BB6333EC1D1A}"/>
            </c:ext>
          </c:extLst>
        </c:ser>
        <c:dLbls>
          <c:showLegendKey val="0"/>
          <c:showVal val="0"/>
          <c:showCatName val="0"/>
          <c:showSerName val="0"/>
          <c:showPercent val="0"/>
          <c:showBubbleSize val="0"/>
        </c:dLbls>
        <c:dropLines/>
        <c:marker val="1"/>
        <c:smooth val="0"/>
        <c:axId val="-1652715760"/>
        <c:axId val="-1652713584"/>
      </c:lineChart>
      <c:catAx>
        <c:axId val="-1652715760"/>
        <c:scaling>
          <c:orientation val="minMax"/>
        </c:scaling>
        <c:delete val="0"/>
        <c:axPos val="b"/>
        <c:majorGridlines/>
        <c:minorGridlines/>
        <c:title>
          <c:tx>
            <c:rich>
              <a:bodyPr/>
              <a:lstStyle/>
              <a:p>
                <a:pPr>
                  <a:defRPr/>
                </a:pPr>
                <a:r>
                  <a:rPr lang="ru-RU" sz="1400" b="0">
                    <a:latin typeface="Times New Roman" panose="02020603050405020304" pitchFamily="18" charset="0"/>
                    <a:cs typeface="Times New Roman" panose="02020603050405020304" pitchFamily="18" charset="0"/>
                  </a:rPr>
                  <a:t>Число</a:t>
                </a:r>
                <a:r>
                  <a:rPr lang="ru-RU" sz="1400" b="0" baseline="0">
                    <a:latin typeface="Times New Roman" panose="02020603050405020304" pitchFamily="18" charset="0"/>
                    <a:cs typeface="Times New Roman" panose="02020603050405020304" pitchFamily="18" charset="0"/>
                  </a:rPr>
                  <a:t> лопастей</a:t>
                </a:r>
                <a:endParaRPr lang="ru-RU" sz="1400" b="0">
                  <a:latin typeface="Times New Roman" panose="02020603050405020304" pitchFamily="18" charset="0"/>
                  <a:cs typeface="Times New Roman" panose="02020603050405020304" pitchFamily="18" charset="0"/>
                </a:endParaRPr>
              </a:p>
            </c:rich>
          </c:tx>
          <c:layout>
            <c:manualLayout>
              <c:xMode val="edge"/>
              <c:yMode val="edge"/>
              <c:x val="0.40526849466397347"/>
              <c:y val="0.90113636363636362"/>
            </c:manualLayout>
          </c:layout>
          <c:overlay val="0"/>
        </c:title>
        <c:numFmt formatCode="General" sourceLinked="1"/>
        <c:majorTickMark val="out"/>
        <c:minorTickMark val="none"/>
        <c:tickLblPos val="nextTo"/>
        <c:crossAx val="-1652713584"/>
        <c:crosses val="autoZero"/>
        <c:auto val="1"/>
        <c:lblAlgn val="ctr"/>
        <c:lblOffset val="100"/>
        <c:noMultiLvlLbl val="0"/>
      </c:catAx>
      <c:valAx>
        <c:axId val="-1652713584"/>
        <c:scaling>
          <c:orientation val="minMax"/>
          <c:max val="40"/>
          <c:min val="0"/>
        </c:scaling>
        <c:delete val="0"/>
        <c:axPos val="l"/>
        <c:majorGridlines/>
        <c:minorGridlines/>
        <c:title>
          <c:tx>
            <c:rich>
              <a:bodyPr rot="-5400000" vert="horz"/>
              <a:lstStyle/>
              <a:p>
                <a:pPr>
                  <a:defRPr/>
                </a:pPr>
                <a:r>
                  <a:rPr lang="ru-RU" sz="1400" b="0">
                    <a:latin typeface="Times New Roman" panose="02020603050405020304" pitchFamily="18" charset="0"/>
                    <a:cs typeface="Times New Roman" panose="02020603050405020304" pitchFamily="18" charset="0"/>
                  </a:rPr>
                  <a:t>Мощность,</a:t>
                </a:r>
                <a:r>
                  <a:rPr lang="ru-RU" sz="1400" b="0" baseline="0">
                    <a:latin typeface="Times New Roman" panose="02020603050405020304" pitchFamily="18" charset="0"/>
                    <a:cs typeface="Times New Roman" panose="02020603050405020304" pitchFamily="18" charset="0"/>
                  </a:rPr>
                  <a:t> Вт</a:t>
                </a:r>
              </a:p>
            </c:rich>
          </c:tx>
          <c:layout>
            <c:manualLayout>
              <c:xMode val="edge"/>
              <c:yMode val="edge"/>
              <c:x val="1.2800819252432157E-2"/>
              <c:y val="0.29760170603674546"/>
            </c:manualLayout>
          </c:layout>
          <c:overlay val="0"/>
        </c:title>
        <c:numFmt formatCode="#,##0" sourceLinked="0"/>
        <c:majorTickMark val="out"/>
        <c:minorTickMark val="none"/>
        <c:tickLblPos val="nextTo"/>
        <c:crossAx val="-1652715760"/>
        <c:crosses val="autoZero"/>
        <c:crossBetween val="between"/>
        <c:majorUnit val="5"/>
        <c:minorUnit val="5"/>
      </c:valAx>
    </c:plotArea>
    <c:legend>
      <c:legendPos val="t"/>
      <c:layout>
        <c:manualLayout>
          <c:xMode val="edge"/>
          <c:yMode val="edge"/>
          <c:x val="0.14572977848452984"/>
          <c:y val="2.4154589371980676E-2"/>
          <c:w val="0.76825792744962251"/>
          <c:h val="7.2797557913956409E-2"/>
        </c:manualLayout>
      </c:layout>
      <c:overlay val="0"/>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i=2</c:v>
                </c:pt>
              </c:strCache>
            </c:strRef>
          </c:tx>
          <c:spPr>
            <a:ln>
              <a:solidFill>
                <a:srgbClr val="FF0000"/>
              </a:solidFill>
            </a:ln>
          </c:spPr>
          <c:marker>
            <c:spPr>
              <a:solidFill>
                <a:srgbClr val="FF0000"/>
              </a:solidFill>
              <a:ln>
                <a:solidFill>
                  <a:srgbClr val="FF0000"/>
                </a:solidFill>
              </a:ln>
            </c:spPr>
          </c:marker>
          <c:cat>
            <c:strRef>
              <c:f>Лист1!$A$2:$A$7</c:f>
              <c:strCache>
                <c:ptCount val="6"/>
                <c:pt idx="0">
                  <c:v>F1</c:v>
                </c:pt>
                <c:pt idx="1">
                  <c:v>F2</c:v>
                </c:pt>
                <c:pt idx="2">
                  <c:v>F3</c:v>
                </c:pt>
                <c:pt idx="3">
                  <c:v>F4</c:v>
                </c:pt>
                <c:pt idx="4">
                  <c:v>F5</c:v>
                </c:pt>
                <c:pt idx="5">
                  <c:v>F6</c:v>
                </c:pt>
              </c:strCache>
            </c:strRef>
          </c:cat>
          <c:val>
            <c:numRef>
              <c:f>Лист1!$B$2:$B$7</c:f>
              <c:numCache>
                <c:formatCode>General</c:formatCode>
                <c:ptCount val="6"/>
                <c:pt idx="0">
                  <c:v>0.09</c:v>
                </c:pt>
                <c:pt idx="1">
                  <c:v>0.09</c:v>
                </c:pt>
                <c:pt idx="2">
                  <c:v>0.12</c:v>
                </c:pt>
                <c:pt idx="3">
                  <c:v>0.13</c:v>
                </c:pt>
                <c:pt idx="4">
                  <c:v>0.115</c:v>
                </c:pt>
                <c:pt idx="5">
                  <c:v>0.1</c:v>
                </c:pt>
              </c:numCache>
            </c:numRef>
          </c:val>
          <c:smooth val="0"/>
          <c:extLst>
            <c:ext xmlns:c16="http://schemas.microsoft.com/office/drawing/2014/chart" uri="{C3380CC4-5D6E-409C-BE32-E72D297353CC}">
              <c16:uniqueId val="{00000000-E6DD-4992-8320-84EAA2AEE14C}"/>
            </c:ext>
          </c:extLst>
        </c:ser>
        <c:ser>
          <c:idx val="1"/>
          <c:order val="1"/>
          <c:tx>
            <c:strRef>
              <c:f>Лист1!$C$1</c:f>
              <c:strCache>
                <c:ptCount val="1"/>
                <c:pt idx="0">
                  <c:v>i=3</c:v>
                </c:pt>
              </c:strCache>
            </c:strRef>
          </c:tx>
          <c:spPr>
            <a:ln>
              <a:solidFill>
                <a:srgbClr val="0070C0"/>
              </a:solidFill>
            </a:ln>
          </c:spPr>
          <c:cat>
            <c:strRef>
              <c:f>Лист1!$A$2:$A$7</c:f>
              <c:strCache>
                <c:ptCount val="6"/>
                <c:pt idx="0">
                  <c:v>F1</c:v>
                </c:pt>
                <c:pt idx="1">
                  <c:v>F2</c:v>
                </c:pt>
                <c:pt idx="2">
                  <c:v>F3</c:v>
                </c:pt>
                <c:pt idx="3">
                  <c:v>F4</c:v>
                </c:pt>
                <c:pt idx="4">
                  <c:v>F5</c:v>
                </c:pt>
                <c:pt idx="5">
                  <c:v>F6</c:v>
                </c:pt>
              </c:strCache>
            </c:strRef>
          </c:cat>
          <c:val>
            <c:numRef>
              <c:f>Лист1!$C$2:$C$7</c:f>
              <c:numCache>
                <c:formatCode>General</c:formatCode>
                <c:ptCount val="6"/>
                <c:pt idx="0">
                  <c:v>0.14000000000000001</c:v>
                </c:pt>
                <c:pt idx="1">
                  <c:v>0.13</c:v>
                </c:pt>
                <c:pt idx="2">
                  <c:v>0.16</c:v>
                </c:pt>
                <c:pt idx="3">
                  <c:v>0.16</c:v>
                </c:pt>
                <c:pt idx="4">
                  <c:v>0.17</c:v>
                </c:pt>
                <c:pt idx="5">
                  <c:v>0.12</c:v>
                </c:pt>
              </c:numCache>
            </c:numRef>
          </c:val>
          <c:smooth val="0"/>
          <c:extLst>
            <c:ext xmlns:c16="http://schemas.microsoft.com/office/drawing/2014/chart" uri="{C3380CC4-5D6E-409C-BE32-E72D297353CC}">
              <c16:uniqueId val="{00000006-E6DD-4992-8320-84EAA2AEE14C}"/>
            </c:ext>
          </c:extLst>
        </c:ser>
        <c:ser>
          <c:idx val="2"/>
          <c:order val="2"/>
          <c:tx>
            <c:strRef>
              <c:f>Лист1!$D$1</c:f>
              <c:strCache>
                <c:ptCount val="1"/>
                <c:pt idx="0">
                  <c:v>i=6</c:v>
                </c:pt>
              </c:strCache>
            </c:strRef>
          </c:tx>
          <c:cat>
            <c:strRef>
              <c:f>Лист1!$A$2:$A$7</c:f>
              <c:strCache>
                <c:ptCount val="6"/>
                <c:pt idx="0">
                  <c:v>F1</c:v>
                </c:pt>
                <c:pt idx="1">
                  <c:v>F2</c:v>
                </c:pt>
                <c:pt idx="2">
                  <c:v>F3</c:v>
                </c:pt>
                <c:pt idx="3">
                  <c:v>F4</c:v>
                </c:pt>
                <c:pt idx="4">
                  <c:v>F5</c:v>
                </c:pt>
                <c:pt idx="5">
                  <c:v>F6</c:v>
                </c:pt>
              </c:strCache>
            </c:strRef>
          </c:cat>
          <c:val>
            <c:numRef>
              <c:f>Лист1!$D$2:$D$7</c:f>
              <c:numCache>
                <c:formatCode>General</c:formatCode>
                <c:ptCount val="6"/>
                <c:pt idx="0">
                  <c:v>0.26</c:v>
                </c:pt>
                <c:pt idx="1">
                  <c:v>0.23499999999999999</c:v>
                </c:pt>
                <c:pt idx="2">
                  <c:v>0.26</c:v>
                </c:pt>
                <c:pt idx="3">
                  <c:v>0.26</c:v>
                </c:pt>
                <c:pt idx="4">
                  <c:v>0.27</c:v>
                </c:pt>
                <c:pt idx="5">
                  <c:v>0.24</c:v>
                </c:pt>
              </c:numCache>
            </c:numRef>
          </c:val>
          <c:smooth val="0"/>
          <c:extLst>
            <c:ext xmlns:c16="http://schemas.microsoft.com/office/drawing/2014/chart" uri="{C3380CC4-5D6E-409C-BE32-E72D297353CC}">
              <c16:uniqueId val="{00000007-E6DD-4992-8320-84EAA2AEE14C}"/>
            </c:ext>
          </c:extLst>
        </c:ser>
        <c:ser>
          <c:idx val="3"/>
          <c:order val="3"/>
          <c:tx>
            <c:strRef>
              <c:f>Лист1!$E$1</c:f>
              <c:strCache>
                <c:ptCount val="1"/>
                <c:pt idx="0">
                  <c:v>i=12</c:v>
                </c:pt>
              </c:strCache>
            </c:strRef>
          </c:tx>
          <c:cat>
            <c:strRef>
              <c:f>Лист1!$A$2:$A$7</c:f>
              <c:strCache>
                <c:ptCount val="6"/>
                <c:pt idx="0">
                  <c:v>F1</c:v>
                </c:pt>
                <c:pt idx="1">
                  <c:v>F2</c:v>
                </c:pt>
                <c:pt idx="2">
                  <c:v>F3</c:v>
                </c:pt>
                <c:pt idx="3">
                  <c:v>F4</c:v>
                </c:pt>
                <c:pt idx="4">
                  <c:v>F5</c:v>
                </c:pt>
                <c:pt idx="5">
                  <c:v>F6</c:v>
                </c:pt>
              </c:strCache>
            </c:strRef>
          </c:cat>
          <c:val>
            <c:numRef>
              <c:f>Лист1!$E$2:$E$7</c:f>
              <c:numCache>
                <c:formatCode>General</c:formatCode>
                <c:ptCount val="6"/>
                <c:pt idx="0">
                  <c:v>0.65</c:v>
                </c:pt>
                <c:pt idx="1">
                  <c:v>0.72</c:v>
                </c:pt>
                <c:pt idx="2">
                  <c:v>0.8</c:v>
                </c:pt>
                <c:pt idx="3">
                  <c:v>0.82</c:v>
                </c:pt>
                <c:pt idx="4">
                  <c:v>0.89</c:v>
                </c:pt>
                <c:pt idx="5">
                  <c:v>0.68</c:v>
                </c:pt>
              </c:numCache>
            </c:numRef>
          </c:val>
          <c:smooth val="0"/>
          <c:extLst>
            <c:ext xmlns:c16="http://schemas.microsoft.com/office/drawing/2014/chart" uri="{C3380CC4-5D6E-409C-BE32-E72D297353CC}">
              <c16:uniqueId val="{00000008-E6DD-4992-8320-84EAA2AEE14C}"/>
            </c:ext>
          </c:extLst>
        </c:ser>
        <c:dLbls>
          <c:showLegendKey val="0"/>
          <c:showVal val="0"/>
          <c:showCatName val="0"/>
          <c:showSerName val="0"/>
          <c:showPercent val="0"/>
          <c:showBubbleSize val="0"/>
        </c:dLbls>
        <c:dropLines/>
        <c:marker val="1"/>
        <c:smooth val="0"/>
        <c:axId val="-1521467616"/>
        <c:axId val="-1521467072"/>
      </c:lineChart>
      <c:catAx>
        <c:axId val="-1521467616"/>
        <c:scaling>
          <c:orientation val="minMax"/>
        </c:scaling>
        <c:delete val="0"/>
        <c:axPos val="b"/>
        <c:majorGridlines/>
        <c:minorGridlines/>
        <c:numFmt formatCode="General" sourceLinked="1"/>
        <c:majorTickMark val="out"/>
        <c:minorTickMark val="none"/>
        <c:tickLblPos val="low"/>
        <c:crossAx val="-1521467072"/>
        <c:crosses val="autoZero"/>
        <c:auto val="1"/>
        <c:lblAlgn val="ctr"/>
        <c:lblOffset val="100"/>
        <c:noMultiLvlLbl val="0"/>
      </c:catAx>
      <c:valAx>
        <c:axId val="-1521467072"/>
        <c:scaling>
          <c:orientation val="minMax"/>
          <c:min val="0"/>
        </c:scaling>
        <c:delete val="0"/>
        <c:axPos val="l"/>
        <c:majorGridlines/>
        <c:minorGridlines/>
        <c:title>
          <c:tx>
            <c:rich>
              <a:bodyPr rot="-5400000" vert="horz"/>
              <a:lstStyle/>
              <a:p>
                <a:pPr>
                  <a:defRPr/>
                </a:pPr>
                <a:r>
                  <a:rPr lang="ru-RU" sz="1400" b="0">
                    <a:latin typeface="Times New Roman" panose="02020603050405020304" pitchFamily="18" charset="0"/>
                    <a:cs typeface="Times New Roman" panose="02020603050405020304" pitchFamily="18" charset="0"/>
                  </a:rPr>
                  <a:t>Момент,</a:t>
                </a:r>
                <a:r>
                  <a:rPr lang="ru-RU" sz="1400" b="0" baseline="0">
                    <a:latin typeface="Times New Roman" panose="02020603050405020304" pitchFamily="18" charset="0"/>
                    <a:cs typeface="Times New Roman" panose="02020603050405020304" pitchFamily="18" charset="0"/>
                  </a:rPr>
                  <a:t> </a:t>
                </a:r>
                <a:r>
                  <a:rPr lang="en-US" sz="1400" b="0" baseline="0">
                    <a:latin typeface="Times New Roman" panose="02020603050405020304" pitchFamily="18" charset="0"/>
                    <a:cs typeface="Times New Roman" panose="02020603050405020304" pitchFamily="18" charset="0"/>
                  </a:rPr>
                  <a:t>H×</a:t>
                </a:r>
                <a:r>
                  <a:rPr lang="ru-RU" sz="1400" b="0" baseline="0">
                    <a:latin typeface="Times New Roman" panose="02020603050405020304" pitchFamily="18" charset="0"/>
                    <a:cs typeface="Times New Roman" panose="02020603050405020304" pitchFamily="18" charset="0"/>
                  </a:rPr>
                  <a:t>м</a:t>
                </a:r>
                <a:endParaRPr lang="ru-RU" sz="14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521467616"/>
        <c:crosses val="autoZero"/>
        <c:crossBetween val="between"/>
        <c:minorUnit val="5.000000000000001E-2"/>
      </c:valAx>
    </c:plotArea>
    <c:legend>
      <c:legendPos val="t"/>
      <c:layout>
        <c:manualLayout>
          <c:xMode val="edge"/>
          <c:yMode val="edge"/>
          <c:x val="0.23260844998541849"/>
          <c:y val="2.2860408629804256E-2"/>
          <c:w val="0.570366852998337"/>
          <c:h val="5.4697257670377412E-2"/>
        </c:manualLayout>
      </c:layout>
      <c:overlay val="0"/>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i=2</c:v>
                </c:pt>
              </c:strCache>
            </c:strRef>
          </c:tx>
          <c:spPr>
            <a:ln>
              <a:solidFill>
                <a:srgbClr val="FF0000"/>
              </a:solidFill>
            </a:ln>
          </c:spPr>
          <c:marker>
            <c:spPr>
              <a:solidFill>
                <a:srgbClr val="FF0000"/>
              </a:solidFill>
              <a:ln>
                <a:solidFill>
                  <a:srgbClr val="FF0000"/>
                </a:solidFill>
              </a:ln>
            </c:spPr>
          </c:marker>
          <c:cat>
            <c:strRef>
              <c:f>Лист1!$A$2:$A$7</c:f>
              <c:strCache>
                <c:ptCount val="6"/>
                <c:pt idx="0">
                  <c:v>F1</c:v>
                </c:pt>
                <c:pt idx="1">
                  <c:v>F2</c:v>
                </c:pt>
                <c:pt idx="2">
                  <c:v>F3</c:v>
                </c:pt>
                <c:pt idx="3">
                  <c:v>F4</c:v>
                </c:pt>
                <c:pt idx="4">
                  <c:v>F5</c:v>
                </c:pt>
                <c:pt idx="5">
                  <c:v>F6</c:v>
                </c:pt>
              </c:strCache>
            </c:strRef>
          </c:cat>
          <c:val>
            <c:numRef>
              <c:f>Лист1!$B$2:$B$7</c:f>
              <c:numCache>
                <c:formatCode>General</c:formatCode>
                <c:ptCount val="6"/>
                <c:pt idx="0">
                  <c:v>590</c:v>
                </c:pt>
                <c:pt idx="1">
                  <c:v>710</c:v>
                </c:pt>
                <c:pt idx="2">
                  <c:v>760</c:v>
                </c:pt>
                <c:pt idx="3">
                  <c:v>780</c:v>
                </c:pt>
                <c:pt idx="4">
                  <c:v>810</c:v>
                </c:pt>
                <c:pt idx="5">
                  <c:v>650</c:v>
                </c:pt>
              </c:numCache>
            </c:numRef>
          </c:val>
          <c:smooth val="0"/>
          <c:extLst>
            <c:ext xmlns:c16="http://schemas.microsoft.com/office/drawing/2014/chart" uri="{C3380CC4-5D6E-409C-BE32-E72D297353CC}">
              <c16:uniqueId val="{00000000-A464-4900-ADCF-9F70BD682EAF}"/>
            </c:ext>
          </c:extLst>
        </c:ser>
        <c:ser>
          <c:idx val="1"/>
          <c:order val="1"/>
          <c:tx>
            <c:strRef>
              <c:f>Лист1!$C$1</c:f>
              <c:strCache>
                <c:ptCount val="1"/>
                <c:pt idx="0">
                  <c:v>i=3</c:v>
                </c:pt>
              </c:strCache>
            </c:strRef>
          </c:tx>
          <c:spPr>
            <a:ln>
              <a:solidFill>
                <a:srgbClr val="0070C0"/>
              </a:solidFill>
            </a:ln>
          </c:spPr>
          <c:cat>
            <c:strRef>
              <c:f>Лист1!$A$2:$A$7</c:f>
              <c:strCache>
                <c:ptCount val="6"/>
                <c:pt idx="0">
                  <c:v>F1</c:v>
                </c:pt>
                <c:pt idx="1">
                  <c:v>F2</c:v>
                </c:pt>
                <c:pt idx="2">
                  <c:v>F3</c:v>
                </c:pt>
                <c:pt idx="3">
                  <c:v>F4</c:v>
                </c:pt>
                <c:pt idx="4">
                  <c:v>F5</c:v>
                </c:pt>
                <c:pt idx="5">
                  <c:v>F6</c:v>
                </c:pt>
              </c:strCache>
            </c:strRef>
          </c:cat>
          <c:val>
            <c:numRef>
              <c:f>Лист1!$C$2:$C$7</c:f>
              <c:numCache>
                <c:formatCode>General</c:formatCode>
                <c:ptCount val="6"/>
                <c:pt idx="0">
                  <c:v>540</c:v>
                </c:pt>
                <c:pt idx="1">
                  <c:v>700</c:v>
                </c:pt>
                <c:pt idx="2">
                  <c:v>810</c:v>
                </c:pt>
                <c:pt idx="3">
                  <c:v>820</c:v>
                </c:pt>
                <c:pt idx="4">
                  <c:v>810</c:v>
                </c:pt>
                <c:pt idx="5">
                  <c:v>670</c:v>
                </c:pt>
              </c:numCache>
            </c:numRef>
          </c:val>
          <c:smooth val="0"/>
          <c:extLst>
            <c:ext xmlns:c16="http://schemas.microsoft.com/office/drawing/2014/chart" uri="{C3380CC4-5D6E-409C-BE32-E72D297353CC}">
              <c16:uniqueId val="{00000001-A464-4900-ADCF-9F70BD682EAF}"/>
            </c:ext>
          </c:extLst>
        </c:ser>
        <c:ser>
          <c:idx val="2"/>
          <c:order val="2"/>
          <c:tx>
            <c:strRef>
              <c:f>Лист1!$D$1</c:f>
              <c:strCache>
                <c:ptCount val="1"/>
                <c:pt idx="0">
                  <c:v>i=6</c:v>
                </c:pt>
              </c:strCache>
            </c:strRef>
          </c:tx>
          <c:cat>
            <c:strRef>
              <c:f>Лист1!$A$2:$A$7</c:f>
              <c:strCache>
                <c:ptCount val="6"/>
                <c:pt idx="0">
                  <c:v>F1</c:v>
                </c:pt>
                <c:pt idx="1">
                  <c:v>F2</c:v>
                </c:pt>
                <c:pt idx="2">
                  <c:v>F3</c:v>
                </c:pt>
                <c:pt idx="3">
                  <c:v>F4</c:v>
                </c:pt>
                <c:pt idx="4">
                  <c:v>F5</c:v>
                </c:pt>
                <c:pt idx="5">
                  <c:v>F6</c:v>
                </c:pt>
              </c:strCache>
            </c:strRef>
          </c:cat>
          <c:val>
            <c:numRef>
              <c:f>Лист1!$D$2:$D$7</c:f>
              <c:numCache>
                <c:formatCode>General</c:formatCode>
                <c:ptCount val="6"/>
                <c:pt idx="0">
                  <c:v>460</c:v>
                </c:pt>
                <c:pt idx="1">
                  <c:v>580</c:v>
                </c:pt>
                <c:pt idx="2">
                  <c:v>680</c:v>
                </c:pt>
                <c:pt idx="3">
                  <c:v>690</c:v>
                </c:pt>
                <c:pt idx="4">
                  <c:v>700</c:v>
                </c:pt>
                <c:pt idx="5">
                  <c:v>695</c:v>
                </c:pt>
              </c:numCache>
            </c:numRef>
          </c:val>
          <c:smooth val="0"/>
          <c:extLst>
            <c:ext xmlns:c16="http://schemas.microsoft.com/office/drawing/2014/chart" uri="{C3380CC4-5D6E-409C-BE32-E72D297353CC}">
              <c16:uniqueId val="{00000002-A464-4900-ADCF-9F70BD682EAF}"/>
            </c:ext>
          </c:extLst>
        </c:ser>
        <c:ser>
          <c:idx val="3"/>
          <c:order val="3"/>
          <c:tx>
            <c:strRef>
              <c:f>Лист1!$E$1</c:f>
              <c:strCache>
                <c:ptCount val="1"/>
                <c:pt idx="0">
                  <c:v>i=12</c:v>
                </c:pt>
              </c:strCache>
            </c:strRef>
          </c:tx>
          <c:cat>
            <c:strRef>
              <c:f>Лист1!$A$2:$A$7</c:f>
              <c:strCache>
                <c:ptCount val="6"/>
                <c:pt idx="0">
                  <c:v>F1</c:v>
                </c:pt>
                <c:pt idx="1">
                  <c:v>F2</c:v>
                </c:pt>
                <c:pt idx="2">
                  <c:v>F3</c:v>
                </c:pt>
                <c:pt idx="3">
                  <c:v>F4</c:v>
                </c:pt>
                <c:pt idx="4">
                  <c:v>F5</c:v>
                </c:pt>
                <c:pt idx="5">
                  <c:v>F6</c:v>
                </c:pt>
              </c:strCache>
            </c:strRef>
          </c:cat>
          <c:val>
            <c:numRef>
              <c:f>Лист1!$E$2:$E$7</c:f>
              <c:numCache>
                <c:formatCode>General</c:formatCode>
                <c:ptCount val="6"/>
                <c:pt idx="0">
                  <c:v>350</c:v>
                </c:pt>
                <c:pt idx="1">
                  <c:v>370</c:v>
                </c:pt>
                <c:pt idx="2">
                  <c:v>385</c:v>
                </c:pt>
                <c:pt idx="3">
                  <c:v>390</c:v>
                </c:pt>
                <c:pt idx="4">
                  <c:v>400</c:v>
                </c:pt>
                <c:pt idx="5">
                  <c:v>356</c:v>
                </c:pt>
              </c:numCache>
            </c:numRef>
          </c:val>
          <c:smooth val="0"/>
          <c:extLst>
            <c:ext xmlns:c16="http://schemas.microsoft.com/office/drawing/2014/chart" uri="{C3380CC4-5D6E-409C-BE32-E72D297353CC}">
              <c16:uniqueId val="{00000003-A464-4900-ADCF-9F70BD682EAF}"/>
            </c:ext>
          </c:extLst>
        </c:ser>
        <c:dLbls>
          <c:showLegendKey val="0"/>
          <c:showVal val="0"/>
          <c:showCatName val="0"/>
          <c:showSerName val="0"/>
          <c:showPercent val="0"/>
          <c:showBubbleSize val="0"/>
        </c:dLbls>
        <c:dropLines/>
        <c:marker val="1"/>
        <c:smooth val="0"/>
        <c:axId val="-1521464896"/>
        <c:axId val="-1557812928"/>
      </c:lineChart>
      <c:catAx>
        <c:axId val="-1521464896"/>
        <c:scaling>
          <c:orientation val="minMax"/>
        </c:scaling>
        <c:delete val="0"/>
        <c:axPos val="b"/>
        <c:majorGridlines/>
        <c:minorGridlines/>
        <c:numFmt formatCode="General" sourceLinked="1"/>
        <c:majorTickMark val="out"/>
        <c:minorTickMark val="none"/>
        <c:tickLblPos val="nextTo"/>
        <c:crossAx val="-1557812928"/>
        <c:crosses val="autoZero"/>
        <c:auto val="1"/>
        <c:lblAlgn val="ctr"/>
        <c:lblOffset val="100"/>
        <c:noMultiLvlLbl val="0"/>
      </c:catAx>
      <c:valAx>
        <c:axId val="-1557812928"/>
        <c:scaling>
          <c:orientation val="minMax"/>
        </c:scaling>
        <c:delete val="0"/>
        <c:axPos val="l"/>
        <c:majorGridlines/>
        <c:minorGridlines/>
        <c:title>
          <c:tx>
            <c:rich>
              <a:bodyPr rot="-5400000" vert="horz"/>
              <a:lstStyle/>
              <a:p>
                <a:pPr>
                  <a:defRPr/>
                </a:pPr>
                <a:r>
                  <a:rPr lang="ru-RU" sz="1400" b="0">
                    <a:latin typeface="Times New Roman" panose="02020603050405020304" pitchFamily="18" charset="0"/>
                    <a:cs typeface="Times New Roman" panose="02020603050405020304" pitchFamily="18" charset="0"/>
                  </a:rPr>
                  <a:t>Частота вращения,</a:t>
                </a:r>
                <a:r>
                  <a:rPr lang="ru-RU" sz="1400" b="0" baseline="0">
                    <a:latin typeface="Times New Roman" panose="02020603050405020304" pitchFamily="18" charset="0"/>
                    <a:cs typeface="Times New Roman" panose="02020603050405020304" pitchFamily="18" charset="0"/>
                  </a:rPr>
                  <a:t> об/мин</a:t>
                </a:r>
                <a:endParaRPr lang="ru-RU" sz="14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521464896"/>
        <c:crosses val="autoZero"/>
        <c:crossBetween val="between"/>
        <c:majorUnit val="100"/>
        <c:minorUnit val="50"/>
      </c:valAx>
    </c:plotArea>
    <c:legend>
      <c:legendPos val="t"/>
      <c:layout>
        <c:manualLayout>
          <c:xMode val="edge"/>
          <c:yMode val="edge"/>
          <c:x val="0.22797882035578887"/>
          <c:y val="2.5717959708529789E-2"/>
          <c:w val="0.65515328813065032"/>
          <c:h val="5.1672848652169659E-2"/>
        </c:manualLayout>
      </c:layout>
      <c:overlay val="0"/>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627679893973651"/>
          <c:y val="0.13465531217323437"/>
          <c:w val="0.84649547828798632"/>
          <c:h val="0.78860663370006423"/>
        </c:manualLayout>
      </c:layout>
      <c:lineChart>
        <c:grouping val="standard"/>
        <c:varyColors val="0"/>
        <c:ser>
          <c:idx val="0"/>
          <c:order val="0"/>
          <c:tx>
            <c:strRef>
              <c:f>Лист1!$B$1</c:f>
              <c:strCache>
                <c:ptCount val="1"/>
                <c:pt idx="0">
                  <c:v>i=2</c:v>
                </c:pt>
              </c:strCache>
            </c:strRef>
          </c:tx>
          <c:spPr>
            <a:ln>
              <a:solidFill>
                <a:srgbClr val="FF0000"/>
              </a:solidFill>
            </a:ln>
          </c:spPr>
          <c:marker>
            <c:spPr>
              <a:solidFill>
                <a:srgbClr val="FF0000"/>
              </a:solidFill>
              <a:ln>
                <a:solidFill>
                  <a:srgbClr val="FF0000"/>
                </a:solidFill>
              </a:ln>
            </c:spPr>
          </c:marker>
          <c:cat>
            <c:strRef>
              <c:f>Лист1!$A$2:$A$7</c:f>
              <c:strCache>
                <c:ptCount val="6"/>
                <c:pt idx="0">
                  <c:v>F1</c:v>
                </c:pt>
                <c:pt idx="1">
                  <c:v>F2</c:v>
                </c:pt>
                <c:pt idx="2">
                  <c:v>F3</c:v>
                </c:pt>
                <c:pt idx="3">
                  <c:v>F4</c:v>
                </c:pt>
                <c:pt idx="4">
                  <c:v>F5</c:v>
                </c:pt>
                <c:pt idx="5">
                  <c:v>F6</c:v>
                </c:pt>
              </c:strCache>
            </c:strRef>
          </c:cat>
          <c:val>
            <c:numRef>
              <c:f>Лист1!$B$2:$B$7</c:f>
              <c:numCache>
                <c:formatCode>General</c:formatCode>
                <c:ptCount val="6"/>
                <c:pt idx="0">
                  <c:v>5.6</c:v>
                </c:pt>
                <c:pt idx="1">
                  <c:v>6.7</c:v>
                </c:pt>
                <c:pt idx="2">
                  <c:v>9.6</c:v>
                </c:pt>
                <c:pt idx="3">
                  <c:v>10.6</c:v>
                </c:pt>
                <c:pt idx="4">
                  <c:v>9.8000000000000007</c:v>
                </c:pt>
                <c:pt idx="5">
                  <c:v>6.8</c:v>
                </c:pt>
              </c:numCache>
            </c:numRef>
          </c:val>
          <c:smooth val="0"/>
          <c:extLst>
            <c:ext xmlns:c16="http://schemas.microsoft.com/office/drawing/2014/chart" uri="{C3380CC4-5D6E-409C-BE32-E72D297353CC}">
              <c16:uniqueId val="{00000000-B84F-4C3B-8AD3-64D531D9620E}"/>
            </c:ext>
          </c:extLst>
        </c:ser>
        <c:ser>
          <c:idx val="1"/>
          <c:order val="1"/>
          <c:tx>
            <c:strRef>
              <c:f>Лист1!$C$1</c:f>
              <c:strCache>
                <c:ptCount val="1"/>
                <c:pt idx="0">
                  <c:v>i=3</c:v>
                </c:pt>
              </c:strCache>
            </c:strRef>
          </c:tx>
          <c:spPr>
            <a:ln>
              <a:solidFill>
                <a:srgbClr val="0070C0"/>
              </a:solidFill>
            </a:ln>
          </c:spPr>
          <c:cat>
            <c:strRef>
              <c:f>Лист1!$A$2:$A$7</c:f>
              <c:strCache>
                <c:ptCount val="6"/>
                <c:pt idx="0">
                  <c:v>F1</c:v>
                </c:pt>
                <c:pt idx="1">
                  <c:v>F2</c:v>
                </c:pt>
                <c:pt idx="2">
                  <c:v>F3</c:v>
                </c:pt>
                <c:pt idx="3">
                  <c:v>F4</c:v>
                </c:pt>
                <c:pt idx="4">
                  <c:v>F5</c:v>
                </c:pt>
                <c:pt idx="5">
                  <c:v>F6</c:v>
                </c:pt>
              </c:strCache>
            </c:strRef>
          </c:cat>
          <c:val>
            <c:numRef>
              <c:f>Лист1!$C$2:$C$7</c:f>
              <c:numCache>
                <c:formatCode>General</c:formatCode>
                <c:ptCount val="6"/>
                <c:pt idx="0">
                  <c:v>8</c:v>
                </c:pt>
                <c:pt idx="1">
                  <c:v>9.5</c:v>
                </c:pt>
                <c:pt idx="2">
                  <c:v>13.6</c:v>
                </c:pt>
                <c:pt idx="3">
                  <c:v>13.7</c:v>
                </c:pt>
                <c:pt idx="4">
                  <c:v>14.4</c:v>
                </c:pt>
                <c:pt idx="5">
                  <c:v>8.8000000000000007</c:v>
                </c:pt>
              </c:numCache>
            </c:numRef>
          </c:val>
          <c:smooth val="0"/>
          <c:extLst>
            <c:ext xmlns:c16="http://schemas.microsoft.com/office/drawing/2014/chart" uri="{C3380CC4-5D6E-409C-BE32-E72D297353CC}">
              <c16:uniqueId val="{00000001-B84F-4C3B-8AD3-64D531D9620E}"/>
            </c:ext>
          </c:extLst>
        </c:ser>
        <c:ser>
          <c:idx val="2"/>
          <c:order val="2"/>
          <c:tx>
            <c:strRef>
              <c:f>Лист1!$D$1</c:f>
              <c:strCache>
                <c:ptCount val="1"/>
                <c:pt idx="0">
                  <c:v>i=6</c:v>
                </c:pt>
              </c:strCache>
            </c:strRef>
          </c:tx>
          <c:cat>
            <c:strRef>
              <c:f>Лист1!$A$2:$A$7</c:f>
              <c:strCache>
                <c:ptCount val="6"/>
                <c:pt idx="0">
                  <c:v>F1</c:v>
                </c:pt>
                <c:pt idx="1">
                  <c:v>F2</c:v>
                </c:pt>
                <c:pt idx="2">
                  <c:v>F3</c:v>
                </c:pt>
                <c:pt idx="3">
                  <c:v>F4</c:v>
                </c:pt>
                <c:pt idx="4">
                  <c:v>F5</c:v>
                </c:pt>
                <c:pt idx="5">
                  <c:v>F6</c:v>
                </c:pt>
              </c:strCache>
            </c:strRef>
          </c:cat>
          <c:val>
            <c:numRef>
              <c:f>Лист1!$D$2:$D$7</c:f>
              <c:numCache>
                <c:formatCode>General</c:formatCode>
                <c:ptCount val="6"/>
                <c:pt idx="0">
                  <c:v>12.5</c:v>
                </c:pt>
                <c:pt idx="1">
                  <c:v>15.2</c:v>
                </c:pt>
                <c:pt idx="2">
                  <c:v>18.5</c:v>
                </c:pt>
                <c:pt idx="3">
                  <c:v>18.8</c:v>
                </c:pt>
                <c:pt idx="4">
                  <c:v>19.8</c:v>
                </c:pt>
                <c:pt idx="5">
                  <c:v>17.5</c:v>
                </c:pt>
              </c:numCache>
            </c:numRef>
          </c:val>
          <c:smooth val="0"/>
          <c:extLst>
            <c:ext xmlns:c16="http://schemas.microsoft.com/office/drawing/2014/chart" uri="{C3380CC4-5D6E-409C-BE32-E72D297353CC}">
              <c16:uniqueId val="{00000002-B84F-4C3B-8AD3-64D531D9620E}"/>
            </c:ext>
          </c:extLst>
        </c:ser>
        <c:ser>
          <c:idx val="3"/>
          <c:order val="3"/>
          <c:tx>
            <c:strRef>
              <c:f>Лист1!$E$1</c:f>
              <c:strCache>
                <c:ptCount val="1"/>
                <c:pt idx="0">
                  <c:v>i=12</c:v>
                </c:pt>
              </c:strCache>
            </c:strRef>
          </c:tx>
          <c:cat>
            <c:strRef>
              <c:f>Лист1!$A$2:$A$7</c:f>
              <c:strCache>
                <c:ptCount val="6"/>
                <c:pt idx="0">
                  <c:v>F1</c:v>
                </c:pt>
                <c:pt idx="1">
                  <c:v>F2</c:v>
                </c:pt>
                <c:pt idx="2">
                  <c:v>F3</c:v>
                </c:pt>
                <c:pt idx="3">
                  <c:v>F4</c:v>
                </c:pt>
                <c:pt idx="4">
                  <c:v>F5</c:v>
                </c:pt>
                <c:pt idx="5">
                  <c:v>F6</c:v>
                </c:pt>
              </c:strCache>
            </c:strRef>
          </c:cat>
          <c:val>
            <c:numRef>
              <c:f>Лист1!$E$2:$E$7</c:f>
              <c:numCache>
                <c:formatCode>General</c:formatCode>
                <c:ptCount val="6"/>
                <c:pt idx="0">
                  <c:v>24</c:v>
                </c:pt>
                <c:pt idx="1">
                  <c:v>28</c:v>
                </c:pt>
                <c:pt idx="2">
                  <c:v>32</c:v>
                </c:pt>
                <c:pt idx="3">
                  <c:v>33</c:v>
                </c:pt>
                <c:pt idx="4">
                  <c:v>35</c:v>
                </c:pt>
                <c:pt idx="5">
                  <c:v>25</c:v>
                </c:pt>
              </c:numCache>
            </c:numRef>
          </c:val>
          <c:smooth val="0"/>
          <c:extLst>
            <c:ext xmlns:c16="http://schemas.microsoft.com/office/drawing/2014/chart" uri="{C3380CC4-5D6E-409C-BE32-E72D297353CC}">
              <c16:uniqueId val="{00000003-B84F-4C3B-8AD3-64D531D9620E}"/>
            </c:ext>
          </c:extLst>
        </c:ser>
        <c:dLbls>
          <c:showLegendKey val="0"/>
          <c:showVal val="0"/>
          <c:showCatName val="0"/>
          <c:showSerName val="0"/>
          <c:showPercent val="0"/>
          <c:showBubbleSize val="0"/>
        </c:dLbls>
        <c:dropLines/>
        <c:marker val="1"/>
        <c:smooth val="0"/>
        <c:axId val="-1521464896"/>
        <c:axId val="-1557812928"/>
      </c:lineChart>
      <c:catAx>
        <c:axId val="-1521464896"/>
        <c:scaling>
          <c:orientation val="minMax"/>
        </c:scaling>
        <c:delete val="0"/>
        <c:axPos val="b"/>
        <c:majorGridlines/>
        <c:minorGridlines/>
        <c:numFmt formatCode="General" sourceLinked="1"/>
        <c:majorTickMark val="out"/>
        <c:minorTickMark val="none"/>
        <c:tickLblPos val="nextTo"/>
        <c:crossAx val="-1557812928"/>
        <c:crosses val="autoZero"/>
        <c:auto val="1"/>
        <c:lblAlgn val="ctr"/>
        <c:lblOffset val="100"/>
        <c:noMultiLvlLbl val="0"/>
      </c:catAx>
      <c:valAx>
        <c:axId val="-1557812928"/>
        <c:scaling>
          <c:orientation val="minMax"/>
        </c:scaling>
        <c:delete val="0"/>
        <c:axPos val="l"/>
        <c:majorGridlines/>
        <c:minorGridlines/>
        <c:title>
          <c:tx>
            <c:rich>
              <a:bodyPr rot="-5400000" vert="horz"/>
              <a:lstStyle/>
              <a:p>
                <a:pPr>
                  <a:defRPr/>
                </a:pPr>
                <a:r>
                  <a:rPr lang="ru-RU" sz="1400" b="0">
                    <a:latin typeface="Times New Roman" panose="02020603050405020304" pitchFamily="18" charset="0"/>
                    <a:cs typeface="Times New Roman" panose="02020603050405020304" pitchFamily="18" charset="0"/>
                  </a:rPr>
                  <a:t>Мощность,</a:t>
                </a:r>
                <a:r>
                  <a:rPr lang="ru-RU" sz="1400" b="0" baseline="0">
                    <a:latin typeface="Times New Roman" panose="02020603050405020304" pitchFamily="18" charset="0"/>
                    <a:cs typeface="Times New Roman" panose="02020603050405020304" pitchFamily="18" charset="0"/>
                  </a:rPr>
                  <a:t> Вт</a:t>
                </a:r>
                <a:endParaRPr lang="ru-RU" sz="1400" b="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521464896"/>
        <c:crosses val="autoZero"/>
        <c:crossBetween val="between"/>
        <c:majorUnit val="10"/>
        <c:minorUnit val="5"/>
      </c:valAx>
    </c:plotArea>
    <c:legend>
      <c:legendPos val="t"/>
      <c:layout>
        <c:manualLayout>
          <c:xMode val="edge"/>
          <c:yMode val="edge"/>
          <c:x val="0.22797882035578887"/>
          <c:y val="2.5717959708529789E-2"/>
          <c:w val="0.65515328813065032"/>
          <c:h val="5.1672848652169659E-2"/>
        </c:manualLayout>
      </c:layout>
      <c:overlay val="0"/>
    </c:legend>
    <c:plotVisOnly val="1"/>
    <c:dispBlanksAs val="gap"/>
    <c:showDLblsOverMax val="0"/>
  </c:chart>
  <c:spPr>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2.xml.rels><?xml version="1.0" encoding="UTF-8" standalone="yes"?>
<Relationships xmlns="http://schemas.openxmlformats.org/package/2006/relationships"><Relationship Id="rId2" Type="http://schemas.openxmlformats.org/officeDocument/2006/relationships/image" Target="../media/image80.png"/><Relationship Id="rId1" Type="http://schemas.openxmlformats.org/officeDocument/2006/relationships/image" Target="../media/image79.png"/></Relationships>
</file>

<file path=word/drawings/drawing1.xml><?xml version="1.0" encoding="utf-8"?>
<c:userShapes xmlns:c="http://schemas.openxmlformats.org/drawingml/2006/chart">
  <cdr:relSizeAnchor xmlns:cdr="http://schemas.openxmlformats.org/drawingml/2006/chartDrawing">
    <cdr:from>
      <cdr:x>0.10215</cdr:x>
      <cdr:y>0.12453</cdr:y>
    </cdr:from>
    <cdr:to>
      <cdr:x>0.92899</cdr:x>
      <cdr:y>0.81777</cdr:y>
    </cdr:to>
    <cdr:cxnSp macro="">
      <cdr:nvCxnSpPr>
        <cdr:cNvPr id="3" name="Прямая соединительная линия 2"/>
        <cdr:cNvCxnSpPr/>
      </cdr:nvCxnSpPr>
      <cdr:spPr>
        <a:xfrm xmlns:a="http://schemas.openxmlformats.org/drawingml/2006/main">
          <a:off x="512618" y="207818"/>
          <a:ext cx="4149436" cy="1156855"/>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0.08211</cdr:x>
      <cdr:y>0.02949</cdr:y>
    </cdr:from>
    <cdr:to>
      <cdr:x>0.10267</cdr:x>
      <cdr:y>0.09132</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12069" y="49213"/>
          <a:ext cx="103187" cy="103187"/>
        </a:xfrm>
        <a:prstGeom xmlns:a="http://schemas.openxmlformats.org/drawingml/2006/main" prst="rect">
          <a:avLst/>
        </a:prstGeom>
      </cdr:spPr>
    </cdr:pic>
  </cdr:relSizeAnchor>
  <cdr:relSizeAnchor xmlns:cdr="http://schemas.openxmlformats.org/drawingml/2006/chartDrawing">
    <cdr:from>
      <cdr:x>0.07828</cdr:x>
      <cdr:y>0.02368</cdr:y>
    </cdr:from>
    <cdr:to>
      <cdr:x>0.10932</cdr:x>
      <cdr:y>0.10147</cdr:y>
    </cdr:to>
    <cdr:pic>
      <cdr:nvPicPr>
        <cdr:cNvPr id="10"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392817" y="39511"/>
          <a:ext cx="155787" cy="129822"/>
        </a:xfrm>
        <a:prstGeom xmlns:a="http://schemas.openxmlformats.org/drawingml/2006/main" prst="rect">
          <a:avLst/>
        </a:prstGeom>
      </cdr:spPr>
    </cdr:pic>
  </cdr:relSizeAnchor>
  <cdr:relSizeAnchor xmlns:cdr="http://schemas.openxmlformats.org/drawingml/2006/chartDrawing">
    <cdr:from>
      <cdr:x>0.25925</cdr:x>
      <cdr:y>0.17588</cdr:y>
    </cdr:from>
    <cdr:to>
      <cdr:x>0.29097</cdr:x>
      <cdr:y>0.25537</cdr:y>
    </cdr:to>
    <cdr:pic>
      <cdr:nvPicPr>
        <cdr:cNvPr id="11"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301044" y="293511"/>
          <a:ext cx="159173" cy="132644"/>
        </a:xfrm>
        <a:prstGeom xmlns:a="http://schemas.openxmlformats.org/drawingml/2006/main" prst="rect">
          <a:avLst/>
        </a:prstGeom>
      </cdr:spPr>
    </cdr:pic>
  </cdr:relSizeAnchor>
  <cdr:relSizeAnchor xmlns:cdr="http://schemas.openxmlformats.org/drawingml/2006/chartDrawing">
    <cdr:from>
      <cdr:x>0.42291</cdr:x>
      <cdr:y>0.3264</cdr:y>
    </cdr:from>
    <cdr:to>
      <cdr:x>0.45384</cdr:x>
      <cdr:y>0.40391</cdr:y>
    </cdr:to>
    <cdr:pic>
      <cdr:nvPicPr>
        <cdr:cNvPr id="12"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122311" y="544690"/>
          <a:ext cx="155222" cy="129351"/>
        </a:xfrm>
        <a:prstGeom xmlns:a="http://schemas.openxmlformats.org/drawingml/2006/main" prst="rect">
          <a:avLst/>
        </a:prstGeom>
      </cdr:spPr>
    </cdr:pic>
  </cdr:relSizeAnchor>
  <cdr:relSizeAnchor xmlns:cdr="http://schemas.openxmlformats.org/drawingml/2006/chartDrawing">
    <cdr:from>
      <cdr:x>0.58993</cdr:x>
      <cdr:y>0.47692</cdr:y>
    </cdr:from>
    <cdr:to>
      <cdr:x>0.61962</cdr:x>
      <cdr:y>0.55133</cdr:y>
    </cdr:to>
    <cdr:pic>
      <cdr:nvPicPr>
        <cdr:cNvPr id="1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960511" y="795867"/>
          <a:ext cx="149013" cy="124177"/>
        </a:xfrm>
        <a:prstGeom xmlns:a="http://schemas.openxmlformats.org/drawingml/2006/main" prst="rect">
          <a:avLst/>
        </a:prstGeom>
      </cdr:spPr>
    </cdr:pic>
  </cdr:relSizeAnchor>
  <cdr:relSizeAnchor xmlns:cdr="http://schemas.openxmlformats.org/drawingml/2006/chartDrawing">
    <cdr:from>
      <cdr:x>0.91737</cdr:x>
      <cdr:y>0.77055</cdr:y>
    </cdr:from>
    <cdr:to>
      <cdr:x>0.9485</cdr:x>
      <cdr:y>0.84855</cdr:y>
    </cdr:to>
    <cdr:pic>
      <cdr:nvPicPr>
        <cdr:cNvPr id="1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4603750" y="1285875"/>
          <a:ext cx="156210" cy="130175"/>
        </a:xfrm>
        <a:prstGeom xmlns:a="http://schemas.openxmlformats.org/drawingml/2006/main" prst="rect">
          <a:avLst/>
        </a:prstGeom>
      </cdr:spPr>
    </cdr:pic>
  </cdr:relSizeAnchor>
  <cdr:relSizeAnchor xmlns:cdr="http://schemas.openxmlformats.org/drawingml/2006/chartDrawing">
    <cdr:from>
      <cdr:x>0.08211</cdr:x>
      <cdr:y>0.06041</cdr:y>
    </cdr:from>
    <cdr:to>
      <cdr:x>0.92899</cdr:x>
      <cdr:y>0.81777</cdr:y>
    </cdr:to>
    <cdr:cxnSp macro="">
      <cdr:nvCxnSpPr>
        <cdr:cNvPr id="3" name="Прямая соединительная линия 2"/>
        <cdr:cNvCxnSpPr>
          <a:stCxn xmlns:a="http://schemas.openxmlformats.org/drawingml/2006/main" id="8" idx="1"/>
        </cdr:cNvCxnSpPr>
      </cdr:nvCxnSpPr>
      <cdr:spPr>
        <a:xfrm xmlns:a="http://schemas.openxmlformats.org/drawingml/2006/main">
          <a:off x="412069" y="100807"/>
          <a:ext cx="4249979" cy="1263871"/>
        </a:xfrm>
        <a:prstGeom xmlns:a="http://schemas.openxmlformats.org/drawingml/2006/main" prst="line">
          <a:avLst/>
        </a:prstGeom>
        <a:ln xmlns:a="http://schemas.openxmlformats.org/drawingml/2006/main">
          <a:solidFill>
            <a:schemeClr val="accent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0.17133</cdr:x>
      <cdr:y>0.87976</cdr:y>
    </cdr:from>
    <cdr:to>
      <cdr:x>0.21131</cdr:x>
      <cdr:y>0.95434</cdr:y>
    </cdr:to>
    <cdr:sp macro="" textlink="">
      <cdr:nvSpPr>
        <cdr:cNvPr id="15" name="Прямоугольник 14"/>
        <cdr:cNvSpPr/>
      </cdr:nvSpPr>
      <cdr:spPr>
        <a:xfrm xmlns:a="http://schemas.openxmlformats.org/drawingml/2006/main">
          <a:off x="859790" y="1468120"/>
          <a:ext cx="200660" cy="12446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ru-KZ"/>
        </a:p>
      </cdr:txBody>
    </cdr:sp>
  </cdr:relSizeAnchor>
  <cdr:relSizeAnchor xmlns:cdr="http://schemas.openxmlformats.org/drawingml/2006/chartDrawing">
    <cdr:from>
      <cdr:x>0.33709</cdr:x>
      <cdr:y>0.85312</cdr:y>
    </cdr:from>
    <cdr:to>
      <cdr:x>0.37707</cdr:x>
      <cdr:y>0.9277</cdr:y>
    </cdr:to>
    <cdr:sp macro="" textlink="">
      <cdr:nvSpPr>
        <cdr:cNvPr id="16" name="Прямоугольник 15"/>
        <cdr:cNvSpPr/>
      </cdr:nvSpPr>
      <cdr:spPr>
        <a:xfrm xmlns:a="http://schemas.openxmlformats.org/drawingml/2006/main">
          <a:off x="1691640" y="1423670"/>
          <a:ext cx="200660" cy="12446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KZ"/>
        </a:p>
      </cdr:txBody>
    </cdr:sp>
  </cdr:relSizeAnchor>
  <cdr:relSizeAnchor xmlns:cdr="http://schemas.openxmlformats.org/drawingml/2006/chartDrawing">
    <cdr:from>
      <cdr:x>0.49272</cdr:x>
      <cdr:y>0.86454</cdr:y>
    </cdr:from>
    <cdr:to>
      <cdr:x>0.53271</cdr:x>
      <cdr:y>0.93912</cdr:y>
    </cdr:to>
    <cdr:sp macro="" textlink="">
      <cdr:nvSpPr>
        <cdr:cNvPr id="17" name="Прямоугольник 16"/>
        <cdr:cNvSpPr/>
      </cdr:nvSpPr>
      <cdr:spPr>
        <a:xfrm xmlns:a="http://schemas.openxmlformats.org/drawingml/2006/main">
          <a:off x="2472690" y="1442720"/>
          <a:ext cx="200660" cy="12446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KZ"/>
        </a:p>
      </cdr:txBody>
    </cdr:sp>
  </cdr:relSizeAnchor>
  <cdr:relSizeAnchor xmlns:cdr="http://schemas.openxmlformats.org/drawingml/2006/chartDrawing">
    <cdr:from>
      <cdr:x>0.65595</cdr:x>
      <cdr:y>0.87976</cdr:y>
    </cdr:from>
    <cdr:to>
      <cdr:x>0.86929</cdr:x>
      <cdr:y>0.9589</cdr:y>
    </cdr:to>
    <cdr:sp macro="" textlink="">
      <cdr:nvSpPr>
        <cdr:cNvPr id="18" name="Прямоугольник 17"/>
        <cdr:cNvSpPr/>
      </cdr:nvSpPr>
      <cdr:spPr>
        <a:xfrm xmlns:a="http://schemas.openxmlformats.org/drawingml/2006/main">
          <a:off x="3291840" y="1468120"/>
          <a:ext cx="1070610" cy="13208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KZ"/>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C877E2-9CC6-49E1-8EC3-5A5D368C2D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2511</TotalTime>
  <Pages>130</Pages>
  <Words>26693</Words>
  <Characters>152154</Characters>
  <Application>Microsoft Office Word</Application>
  <DocSecurity>0</DocSecurity>
  <Lines>1267</Lines>
  <Paragraphs>356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nursagynysh@mail.ru</dc:creator>
  <cp:keywords/>
  <dc:description/>
  <cp:lastModifiedBy>Сагыныш Нуркимбаев</cp:lastModifiedBy>
  <cp:revision>132</cp:revision>
  <cp:lastPrinted>2024-10-26T10:26:00Z</cp:lastPrinted>
  <dcterms:created xsi:type="dcterms:W3CDTF">2024-08-21T06:57:00Z</dcterms:created>
  <dcterms:modified xsi:type="dcterms:W3CDTF">2024-11-01T10:59:00Z</dcterms:modified>
</cp:coreProperties>
</file>