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DA3" w:rsidRPr="00B83C23" w:rsidRDefault="00720F6A" w:rsidP="003A52A1">
      <w:pPr>
        <w:spacing w:after="0" w:line="240" w:lineRule="auto"/>
        <w:contextualSpacing/>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Казахский национальный университет имени аль-Фараби</w:t>
      </w: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r w:rsidRPr="00B84708">
        <w:rPr>
          <w:rFonts w:ascii="Times New Roman" w:hAnsi="Times New Roman" w:cs="Times New Roman"/>
          <w:sz w:val="28"/>
          <w:szCs w:val="28"/>
          <w:lang w:val="kk-KZ"/>
        </w:rPr>
        <w:t xml:space="preserve">УДК </w:t>
      </w:r>
      <w:r w:rsidRPr="00B84708">
        <w:rPr>
          <w:rFonts w:ascii="Times New Roman" w:hAnsi="Times New Roman" w:cs="Times New Roman"/>
          <w:sz w:val="28"/>
          <w:szCs w:val="28"/>
          <w:lang w:val="kk-KZ"/>
        </w:rPr>
        <w:tab/>
      </w:r>
      <w:r w:rsidR="00B84708" w:rsidRPr="00B84708">
        <w:rPr>
          <w:rFonts w:ascii="Times New Roman" w:hAnsi="Times New Roman" w:cs="Times New Roman"/>
          <w:sz w:val="28"/>
          <w:szCs w:val="28"/>
          <w:lang w:val="kk-KZ"/>
        </w:rPr>
        <w:t xml:space="preserve"> </w:t>
      </w:r>
      <w:r w:rsidR="00B84708" w:rsidRPr="00B84708">
        <w:rPr>
          <w:rFonts w:ascii="Times New Roman" w:hAnsi="Times New Roman" w:cs="Times New Roman"/>
          <w:sz w:val="28"/>
          <w:szCs w:val="28"/>
        </w:rPr>
        <w:t>621</w:t>
      </w:r>
      <w:r w:rsidR="00B84708" w:rsidRPr="00B84708">
        <w:rPr>
          <w:rFonts w:ascii="Times New Roman" w:hAnsi="Times New Roman" w:cs="Times New Roman"/>
          <w:sz w:val="28"/>
          <w:szCs w:val="28"/>
          <w:lang w:val="kk-KZ"/>
        </w:rPr>
        <w:t>.</w:t>
      </w:r>
      <w:r w:rsidR="00084C42">
        <w:rPr>
          <w:rFonts w:ascii="Times New Roman" w:hAnsi="Times New Roman" w:cs="Times New Roman"/>
          <w:sz w:val="28"/>
          <w:szCs w:val="28"/>
        </w:rPr>
        <w:t>39</w:t>
      </w:r>
      <w:r w:rsidR="00496B68" w:rsidRPr="00B84708">
        <w:rPr>
          <w:rFonts w:ascii="Times New Roman" w:hAnsi="Times New Roman" w:cs="Times New Roman"/>
          <w:sz w:val="28"/>
          <w:szCs w:val="28"/>
          <w:lang w:val="kk-KZ"/>
        </w:rPr>
        <w:t>;</w:t>
      </w:r>
      <w:r w:rsidR="00496B68" w:rsidRPr="00B83C23">
        <w:rPr>
          <w:rFonts w:ascii="Times New Roman" w:hAnsi="Times New Roman" w:cs="Times New Roman"/>
          <w:sz w:val="28"/>
          <w:szCs w:val="28"/>
          <w:lang w:val="kk-KZ"/>
        </w:rPr>
        <w:t xml:space="preserve"> </w:t>
      </w:r>
      <w:r w:rsidR="00496B68" w:rsidRPr="00B83C23">
        <w:rPr>
          <w:rFonts w:ascii="Times New Roman" w:hAnsi="Times New Roman" w:cs="Times New Roman"/>
          <w:sz w:val="28"/>
          <w:szCs w:val="28"/>
          <w:lang w:val="kk-KZ"/>
        </w:rPr>
        <w:tab/>
      </w:r>
      <w:r w:rsidRPr="00B83C23">
        <w:rPr>
          <w:rFonts w:ascii="Times New Roman" w:hAnsi="Times New Roman" w:cs="Times New Roman"/>
          <w:sz w:val="28"/>
          <w:szCs w:val="28"/>
          <w:lang w:val="kk-KZ"/>
        </w:rPr>
        <w:tab/>
      </w:r>
      <w:r w:rsidR="00F17AF5" w:rsidRPr="00B83C23">
        <w:rPr>
          <w:rFonts w:ascii="Times New Roman" w:hAnsi="Times New Roman" w:cs="Times New Roman"/>
          <w:sz w:val="28"/>
          <w:szCs w:val="28"/>
          <w:lang w:val="kk-KZ"/>
        </w:rPr>
        <w:tab/>
      </w:r>
      <w:r w:rsidR="00F17AF5" w:rsidRPr="00B83C23">
        <w:rPr>
          <w:rFonts w:ascii="Times New Roman" w:hAnsi="Times New Roman" w:cs="Times New Roman"/>
          <w:sz w:val="28"/>
          <w:szCs w:val="28"/>
          <w:lang w:val="kk-KZ"/>
        </w:rPr>
        <w:tab/>
      </w:r>
      <w:r w:rsidR="00F17AF5" w:rsidRPr="00B83C23">
        <w:rPr>
          <w:rFonts w:ascii="Times New Roman" w:hAnsi="Times New Roman" w:cs="Times New Roman"/>
          <w:sz w:val="28"/>
          <w:szCs w:val="28"/>
          <w:lang w:val="kk-KZ"/>
        </w:rPr>
        <w:tab/>
      </w:r>
      <w:r w:rsidR="00F17AF5" w:rsidRPr="00B83C23">
        <w:rPr>
          <w:rFonts w:ascii="Times New Roman" w:hAnsi="Times New Roman" w:cs="Times New Roman"/>
          <w:sz w:val="28"/>
          <w:szCs w:val="28"/>
          <w:lang w:val="kk-KZ"/>
        </w:rPr>
        <w:tab/>
      </w:r>
      <w:r w:rsidR="00413F24" w:rsidRPr="00B83C23">
        <w:rPr>
          <w:rFonts w:ascii="Times New Roman" w:hAnsi="Times New Roman" w:cs="Times New Roman"/>
          <w:sz w:val="28"/>
          <w:szCs w:val="28"/>
          <w:lang w:val="kk-KZ"/>
        </w:rPr>
        <w:tab/>
      </w:r>
      <w:r w:rsidR="00413F24" w:rsidRPr="00B83C23">
        <w:rPr>
          <w:rFonts w:ascii="Times New Roman" w:hAnsi="Times New Roman" w:cs="Times New Roman"/>
          <w:sz w:val="28"/>
          <w:szCs w:val="28"/>
          <w:lang w:val="kk-KZ"/>
        </w:rPr>
        <w:tab/>
      </w:r>
      <w:r w:rsidRPr="00B83C23">
        <w:rPr>
          <w:rFonts w:ascii="Times New Roman" w:hAnsi="Times New Roman" w:cs="Times New Roman"/>
          <w:sz w:val="28"/>
          <w:szCs w:val="28"/>
          <w:lang w:val="kk-KZ"/>
        </w:rPr>
        <w:t>На правах рукописи</w:t>
      </w: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E87B0B" w:rsidP="003A52A1">
      <w:pPr>
        <w:spacing w:after="0" w:line="240" w:lineRule="auto"/>
        <w:contextualSpacing/>
        <w:jc w:val="center"/>
        <w:rPr>
          <w:rFonts w:ascii="Times New Roman" w:hAnsi="Times New Roman" w:cs="Times New Roman"/>
          <w:b/>
          <w:sz w:val="28"/>
          <w:szCs w:val="28"/>
          <w:lang w:val="kk-KZ"/>
        </w:rPr>
      </w:pPr>
      <w:r w:rsidRPr="00B83C23">
        <w:rPr>
          <w:rFonts w:ascii="Times New Roman" w:hAnsi="Times New Roman" w:cs="Times New Roman"/>
          <w:b/>
          <w:sz w:val="28"/>
          <w:szCs w:val="28"/>
          <w:lang w:val="kk-KZ"/>
        </w:rPr>
        <w:t>НҰРҒАЛИЕВ МАД</w:t>
      </w:r>
      <w:r w:rsidR="009D23DA" w:rsidRPr="00B83C23">
        <w:rPr>
          <w:rFonts w:ascii="Times New Roman" w:hAnsi="Times New Roman" w:cs="Times New Roman"/>
          <w:b/>
          <w:sz w:val="28"/>
          <w:szCs w:val="28"/>
          <w:lang w:val="kk-KZ"/>
        </w:rPr>
        <w:t>ИЯ</w:t>
      </w:r>
      <w:r w:rsidRPr="00B83C23">
        <w:rPr>
          <w:rFonts w:ascii="Times New Roman" w:hAnsi="Times New Roman" w:cs="Times New Roman"/>
          <w:b/>
          <w:sz w:val="28"/>
          <w:szCs w:val="28"/>
          <w:lang w:val="kk-KZ"/>
        </w:rPr>
        <w:t>Р КӘМЕНҰЛЫ</w:t>
      </w:r>
    </w:p>
    <w:p w:rsidR="00720F6A" w:rsidRPr="00B83C23" w:rsidRDefault="00720F6A" w:rsidP="003A52A1">
      <w:pPr>
        <w:spacing w:after="0" w:line="240" w:lineRule="auto"/>
        <w:contextualSpacing/>
        <w:jc w:val="center"/>
        <w:rPr>
          <w:rFonts w:ascii="Times New Roman" w:hAnsi="Times New Roman" w:cs="Times New Roman"/>
          <w:b/>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b/>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b/>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b/>
          <w:sz w:val="28"/>
          <w:szCs w:val="28"/>
          <w:lang w:val="kk-KZ"/>
        </w:rPr>
      </w:pPr>
    </w:p>
    <w:p w:rsidR="00720F6A" w:rsidRPr="00B83C23" w:rsidRDefault="00E87B0B" w:rsidP="003A52A1">
      <w:pPr>
        <w:spacing w:after="0" w:line="240" w:lineRule="auto"/>
        <w:contextualSpacing/>
        <w:jc w:val="center"/>
        <w:rPr>
          <w:rFonts w:ascii="Times New Roman" w:hAnsi="Times New Roman" w:cs="Times New Roman"/>
          <w:b/>
          <w:sz w:val="28"/>
          <w:szCs w:val="28"/>
          <w:lang w:val="kk-KZ"/>
        </w:rPr>
      </w:pPr>
      <w:r w:rsidRPr="00B83C23">
        <w:rPr>
          <w:rFonts w:ascii="Times New Roman" w:hAnsi="Times New Roman" w:cs="Times New Roman"/>
          <w:b/>
          <w:sz w:val="28"/>
          <w:szCs w:val="28"/>
          <w:lang w:val="kk-KZ"/>
        </w:rPr>
        <w:t>Разработка и оптимизация энергоэффективных беспроводных самоорганизующихся сенсорных сетей</w:t>
      </w:r>
    </w:p>
    <w:p w:rsidR="00720F6A" w:rsidRPr="00B83C23" w:rsidRDefault="00720F6A" w:rsidP="003A52A1">
      <w:pPr>
        <w:spacing w:after="0" w:line="240" w:lineRule="auto"/>
        <w:contextualSpacing/>
        <w:jc w:val="center"/>
        <w:rPr>
          <w:rFonts w:ascii="Times New Roman" w:hAnsi="Times New Roman" w:cs="Times New Roman"/>
          <w:b/>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b/>
          <w:sz w:val="28"/>
          <w:szCs w:val="28"/>
          <w:lang w:val="kk-KZ"/>
        </w:rPr>
      </w:pPr>
    </w:p>
    <w:p w:rsidR="00BA4CAC" w:rsidRPr="00B83C23" w:rsidRDefault="00BA4CAC" w:rsidP="003A52A1">
      <w:pPr>
        <w:spacing w:after="0" w:line="240" w:lineRule="auto"/>
        <w:contextualSpacing/>
        <w:jc w:val="center"/>
        <w:rPr>
          <w:rFonts w:ascii="Times New Roman" w:hAnsi="Times New Roman" w:cs="Times New Roman"/>
          <w:bCs/>
          <w:sz w:val="28"/>
          <w:szCs w:val="28"/>
          <w:lang w:val="kk-KZ"/>
        </w:rPr>
      </w:pPr>
    </w:p>
    <w:p w:rsidR="00720F6A" w:rsidRPr="00B83C23" w:rsidRDefault="00E87B0B" w:rsidP="003A52A1">
      <w:pPr>
        <w:spacing w:after="0" w:line="240" w:lineRule="auto"/>
        <w:contextualSpacing/>
        <w:jc w:val="center"/>
        <w:rPr>
          <w:rFonts w:ascii="Times New Roman" w:hAnsi="Times New Roman" w:cs="Times New Roman"/>
          <w:sz w:val="28"/>
          <w:szCs w:val="28"/>
          <w:lang w:val="kk-KZ"/>
        </w:rPr>
      </w:pPr>
      <w:r w:rsidRPr="00B83C23">
        <w:rPr>
          <w:rFonts w:ascii="Times New Roman" w:hAnsi="Times New Roman" w:cs="Times New Roman"/>
          <w:bCs/>
          <w:sz w:val="28"/>
          <w:szCs w:val="28"/>
          <w:lang w:val="kk-KZ"/>
        </w:rPr>
        <w:t>6D071900 – Радиотехника, электроника и телекоммуникации</w:t>
      </w: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9F2824" w:rsidRPr="00B83C23" w:rsidRDefault="00720F6A" w:rsidP="003A52A1">
      <w:pPr>
        <w:spacing w:after="0" w:line="240" w:lineRule="auto"/>
        <w:contextualSpacing/>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Диссертация на соискание степени</w:t>
      </w: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доктора философии (PhD)</w:t>
      </w: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837839" w:rsidRPr="00B83C23" w:rsidRDefault="00837839" w:rsidP="003A52A1">
      <w:pPr>
        <w:spacing w:after="0" w:line="240" w:lineRule="auto"/>
        <w:ind w:firstLine="4820"/>
        <w:contextualSpacing/>
        <w:jc w:val="right"/>
        <w:rPr>
          <w:rFonts w:ascii="Times New Roman" w:hAnsi="Times New Roman" w:cs="Times New Roman"/>
          <w:sz w:val="28"/>
          <w:szCs w:val="28"/>
          <w:lang w:val="kk-KZ"/>
        </w:rPr>
      </w:pPr>
    </w:p>
    <w:tbl>
      <w:tblPr>
        <w:tblStyle w:val="a4"/>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044F55" w:rsidRPr="00FE01A7" w:rsidTr="00044F55">
        <w:tc>
          <w:tcPr>
            <w:tcW w:w="4359" w:type="dxa"/>
          </w:tcPr>
          <w:p w:rsidR="00044F55" w:rsidRPr="00B83C23" w:rsidRDefault="00AF71A8" w:rsidP="003A52A1">
            <w:pPr>
              <w:contextualSpacing/>
              <w:rPr>
                <w:rFonts w:ascii="Times New Roman" w:hAnsi="Times New Roman" w:cs="Times New Roman"/>
                <w:sz w:val="28"/>
                <w:szCs w:val="28"/>
                <w:lang w:val="kk-KZ"/>
              </w:rPr>
            </w:pPr>
            <w:r w:rsidRPr="00B83C23">
              <w:rPr>
                <w:rFonts w:ascii="Times New Roman" w:hAnsi="Times New Roman" w:cs="Times New Roman"/>
                <w:sz w:val="28"/>
                <w:szCs w:val="28"/>
                <w:lang w:val="kk-KZ"/>
              </w:rPr>
              <w:t>Научный консультант</w:t>
            </w:r>
          </w:p>
          <w:p w:rsidR="00044F55" w:rsidRPr="00B83C23" w:rsidRDefault="00E87B0B" w:rsidP="003A52A1">
            <w:pPr>
              <w:contextualSpacing/>
              <w:rPr>
                <w:rFonts w:ascii="Times New Roman" w:hAnsi="Times New Roman" w:cs="Times New Roman"/>
                <w:sz w:val="28"/>
                <w:szCs w:val="28"/>
                <w:lang w:val="kk-KZ"/>
              </w:rPr>
            </w:pPr>
            <w:r w:rsidRPr="00B83C23">
              <w:rPr>
                <w:rFonts w:ascii="Times New Roman" w:hAnsi="Times New Roman" w:cs="Times New Roman"/>
                <w:sz w:val="28"/>
                <w:szCs w:val="28"/>
                <w:lang w:val="kk-KZ"/>
              </w:rPr>
              <w:t>Ph.D</w:t>
            </w:r>
            <w:r w:rsidR="00044F55"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доцент</w:t>
            </w:r>
          </w:p>
          <w:p w:rsidR="00044F55" w:rsidRPr="00B83C23" w:rsidRDefault="007D66BF" w:rsidP="003A52A1">
            <w:pPr>
              <w:contextualSpacing/>
              <w:rPr>
                <w:rFonts w:ascii="Times New Roman" w:hAnsi="Times New Roman" w:cs="Times New Roman"/>
                <w:sz w:val="28"/>
                <w:szCs w:val="28"/>
                <w:lang w:val="kk-KZ"/>
              </w:rPr>
            </w:pPr>
            <w:r>
              <w:rPr>
                <w:rFonts w:ascii="Times New Roman" w:hAnsi="Times New Roman" w:cs="Times New Roman"/>
                <w:sz w:val="28"/>
                <w:szCs w:val="28"/>
                <w:lang w:val="kk-KZ"/>
              </w:rPr>
              <w:t>Саймбетов Ахмет К</w:t>
            </w:r>
            <w:r w:rsidR="00E87B0B" w:rsidRPr="00B83C23">
              <w:rPr>
                <w:rFonts w:ascii="Times New Roman" w:hAnsi="Times New Roman" w:cs="Times New Roman"/>
                <w:sz w:val="28"/>
                <w:szCs w:val="28"/>
                <w:lang w:val="kk-KZ"/>
              </w:rPr>
              <w:t>уанышбаевич</w:t>
            </w:r>
          </w:p>
          <w:p w:rsidR="00AF71A8" w:rsidRPr="00B83C23" w:rsidRDefault="00AF71A8" w:rsidP="003A52A1">
            <w:pPr>
              <w:contextualSpacing/>
              <w:rPr>
                <w:rFonts w:ascii="Times New Roman" w:hAnsi="Times New Roman" w:cs="Times New Roman"/>
                <w:sz w:val="28"/>
                <w:szCs w:val="28"/>
                <w:lang w:val="kk-KZ"/>
              </w:rPr>
            </w:pPr>
          </w:p>
          <w:p w:rsidR="00AF71A8" w:rsidRPr="00B83C23" w:rsidRDefault="00AF71A8" w:rsidP="003A52A1">
            <w:pPr>
              <w:contextualSpacing/>
              <w:rPr>
                <w:rFonts w:ascii="Times New Roman" w:hAnsi="Times New Roman" w:cs="Times New Roman"/>
                <w:sz w:val="28"/>
                <w:szCs w:val="28"/>
                <w:lang w:val="kk-KZ"/>
              </w:rPr>
            </w:pPr>
            <w:r w:rsidRPr="00B83C23">
              <w:rPr>
                <w:rFonts w:ascii="Times New Roman" w:hAnsi="Times New Roman" w:cs="Times New Roman"/>
                <w:sz w:val="28"/>
                <w:szCs w:val="28"/>
                <w:lang w:val="kk-KZ"/>
              </w:rPr>
              <w:t>Зарубежный консультант</w:t>
            </w:r>
          </w:p>
          <w:p w:rsidR="00A205BE" w:rsidRPr="00B83C23" w:rsidRDefault="00E87B0B" w:rsidP="003A52A1">
            <w:pPr>
              <w:contextualSpacing/>
              <w:rPr>
                <w:rFonts w:ascii="Times New Roman" w:hAnsi="Times New Roman" w:cs="Times New Roman"/>
                <w:sz w:val="28"/>
                <w:szCs w:val="28"/>
                <w:lang w:val="kk-KZ"/>
              </w:rPr>
            </w:pPr>
            <w:r w:rsidRPr="00B83C23">
              <w:rPr>
                <w:rFonts w:ascii="Times New Roman" w:hAnsi="Times New Roman" w:cs="Times New Roman"/>
                <w:sz w:val="28"/>
                <w:szCs w:val="28"/>
                <w:lang w:val="kk-KZ"/>
              </w:rPr>
              <w:t>Ph.D, D.Sc., professor</w:t>
            </w:r>
          </w:p>
          <w:p w:rsidR="00AF71A8" w:rsidRPr="00B83C23" w:rsidRDefault="00E87B0B" w:rsidP="003A52A1">
            <w:pPr>
              <w:contextualSpacing/>
              <w:rPr>
                <w:rFonts w:ascii="Times New Roman" w:hAnsi="Times New Roman" w:cs="Times New Roman"/>
                <w:sz w:val="28"/>
                <w:szCs w:val="28"/>
                <w:lang w:val="kk-KZ"/>
              </w:rPr>
            </w:pPr>
            <w:r w:rsidRPr="00B83C23">
              <w:rPr>
                <w:rFonts w:ascii="Times New Roman" w:hAnsi="Times New Roman" w:cs="Times New Roman"/>
                <w:sz w:val="28"/>
                <w:szCs w:val="28"/>
                <w:lang w:val="kk-KZ"/>
              </w:rPr>
              <w:t>Yevhen Yashchyshyn</w:t>
            </w:r>
          </w:p>
          <w:p w:rsidR="00044F55" w:rsidRPr="00B83C23" w:rsidRDefault="00AF71A8" w:rsidP="003A52A1">
            <w:pPr>
              <w:contextualSpacing/>
              <w:rPr>
                <w:rFonts w:ascii="Times New Roman" w:hAnsi="Times New Roman" w:cs="Times New Roman"/>
                <w:sz w:val="28"/>
                <w:szCs w:val="28"/>
                <w:lang w:val="kk-KZ"/>
              </w:rPr>
            </w:pPr>
            <w:r w:rsidRPr="00B83C23">
              <w:rPr>
                <w:rFonts w:ascii="Times New Roman" w:hAnsi="Times New Roman" w:cs="Times New Roman"/>
                <w:sz w:val="28"/>
                <w:szCs w:val="28"/>
                <w:lang w:val="kk-KZ"/>
              </w:rPr>
              <w:t>(</w:t>
            </w:r>
            <w:r w:rsidR="00A35165" w:rsidRPr="00B83C23">
              <w:rPr>
                <w:rFonts w:ascii="Times New Roman" w:hAnsi="Times New Roman" w:cs="Times New Roman"/>
                <w:sz w:val="28"/>
                <w:szCs w:val="28"/>
                <w:lang w:val="kk-KZ"/>
              </w:rPr>
              <w:t xml:space="preserve">г. </w:t>
            </w:r>
            <w:r w:rsidR="00E87B0B" w:rsidRPr="00B83C23">
              <w:rPr>
                <w:rFonts w:ascii="Times New Roman" w:hAnsi="Times New Roman" w:cs="Times New Roman"/>
                <w:sz w:val="28"/>
                <w:szCs w:val="28"/>
                <w:lang w:val="kk-KZ"/>
              </w:rPr>
              <w:t>Варшава, Польша</w:t>
            </w:r>
            <w:r w:rsidRPr="00B83C23">
              <w:rPr>
                <w:rFonts w:ascii="Times New Roman" w:hAnsi="Times New Roman" w:cs="Times New Roman"/>
                <w:sz w:val="28"/>
                <w:szCs w:val="28"/>
                <w:lang w:val="kk-KZ"/>
              </w:rPr>
              <w:t>)</w:t>
            </w:r>
            <w:r w:rsidR="00044F55" w:rsidRPr="00B83C23">
              <w:rPr>
                <w:rFonts w:ascii="Times New Roman" w:hAnsi="Times New Roman" w:cs="Times New Roman"/>
                <w:sz w:val="28"/>
                <w:szCs w:val="28"/>
                <w:lang w:val="kk-KZ"/>
              </w:rPr>
              <w:t xml:space="preserve"> </w:t>
            </w:r>
          </w:p>
        </w:tc>
      </w:tr>
    </w:tbl>
    <w:p w:rsidR="002312E4" w:rsidRPr="00B83C23" w:rsidRDefault="002312E4" w:rsidP="003A52A1">
      <w:pPr>
        <w:spacing w:after="0" w:line="240" w:lineRule="auto"/>
        <w:contextualSpacing/>
        <w:jc w:val="right"/>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A171C2" w:rsidRPr="00B83C23" w:rsidRDefault="00A171C2" w:rsidP="003A52A1">
      <w:pPr>
        <w:spacing w:after="0" w:line="240" w:lineRule="auto"/>
        <w:contextualSpacing/>
        <w:jc w:val="center"/>
        <w:rPr>
          <w:rFonts w:ascii="Times New Roman" w:hAnsi="Times New Roman" w:cs="Times New Roman"/>
          <w:sz w:val="28"/>
          <w:szCs w:val="28"/>
          <w:lang w:val="kk-KZ"/>
        </w:rPr>
      </w:pPr>
    </w:p>
    <w:p w:rsidR="00720F6A" w:rsidRPr="00B83C23" w:rsidRDefault="00720F6A" w:rsidP="003A52A1">
      <w:pPr>
        <w:spacing w:after="0" w:line="240" w:lineRule="auto"/>
        <w:contextualSpacing/>
        <w:jc w:val="center"/>
        <w:rPr>
          <w:rFonts w:ascii="Times New Roman" w:hAnsi="Times New Roman" w:cs="Times New Roman"/>
          <w:sz w:val="28"/>
          <w:szCs w:val="28"/>
          <w:lang w:val="kk-KZ"/>
        </w:rPr>
      </w:pPr>
    </w:p>
    <w:p w:rsidR="0019294C" w:rsidRPr="00B83C23" w:rsidRDefault="00A205BE" w:rsidP="003A52A1">
      <w:pPr>
        <w:spacing w:after="0" w:line="240" w:lineRule="auto"/>
        <w:contextualSpacing/>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Алматы, 20</w:t>
      </w:r>
      <w:r w:rsidR="002935D6" w:rsidRPr="00B83C23">
        <w:rPr>
          <w:rFonts w:ascii="Times New Roman" w:hAnsi="Times New Roman" w:cs="Times New Roman"/>
          <w:sz w:val="28"/>
          <w:szCs w:val="28"/>
          <w:lang w:val="kk-KZ"/>
        </w:rPr>
        <w:t>22</w:t>
      </w:r>
      <w:r w:rsidR="0019294C" w:rsidRPr="00B83C23">
        <w:rPr>
          <w:rFonts w:ascii="Times New Roman" w:hAnsi="Times New Roman" w:cs="Times New Roman"/>
          <w:sz w:val="28"/>
          <w:szCs w:val="28"/>
          <w:lang w:val="kk-KZ"/>
        </w:rPr>
        <w:br w:type="page"/>
      </w:r>
    </w:p>
    <w:p w:rsidR="00BE280D" w:rsidRPr="00B83C23" w:rsidRDefault="00BE280D" w:rsidP="003A52A1">
      <w:pPr>
        <w:spacing w:after="0" w:line="240" w:lineRule="auto"/>
        <w:contextualSpacing/>
        <w:jc w:val="center"/>
        <w:rPr>
          <w:rFonts w:ascii="Times New Roman" w:hAnsi="Times New Roman" w:cs="Times New Roman"/>
          <w:b/>
          <w:sz w:val="28"/>
          <w:szCs w:val="28"/>
          <w:lang w:val="kk-KZ"/>
        </w:rPr>
      </w:pPr>
      <w:r w:rsidRPr="00B83C23">
        <w:rPr>
          <w:rFonts w:ascii="Times New Roman" w:hAnsi="Times New Roman" w:cs="Times New Roman"/>
          <w:b/>
          <w:sz w:val="28"/>
          <w:szCs w:val="28"/>
          <w:lang w:val="kk-KZ"/>
        </w:rPr>
        <w:lastRenderedPageBreak/>
        <w:t>СОДЕРЖАНИЕ</w:t>
      </w:r>
    </w:p>
    <w:p w:rsidR="00BE280D" w:rsidRPr="00B83C23" w:rsidRDefault="00BE280D" w:rsidP="003A52A1">
      <w:pPr>
        <w:spacing w:after="0" w:line="240" w:lineRule="auto"/>
        <w:contextualSpacing/>
        <w:jc w:val="both"/>
        <w:rPr>
          <w:rFonts w:ascii="Times New Roman" w:hAnsi="Times New Roman" w:cs="Times New Roman"/>
          <w:sz w:val="28"/>
          <w:szCs w:val="28"/>
          <w:lang w:val="kk-KZ"/>
        </w:rPr>
      </w:pPr>
    </w:p>
    <w:tbl>
      <w:tblPr>
        <w:tblStyle w:val="a4"/>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636"/>
      </w:tblGrid>
      <w:tr w:rsidR="00BE280D" w:rsidRPr="00B83C23" w:rsidTr="0038173A">
        <w:trPr>
          <w:trHeight w:val="170"/>
        </w:trPr>
        <w:tc>
          <w:tcPr>
            <w:tcW w:w="9322" w:type="dxa"/>
          </w:tcPr>
          <w:p w:rsidR="00BE280D" w:rsidRPr="00B83C23" w:rsidRDefault="00BE280D" w:rsidP="003A52A1">
            <w:pPr>
              <w:contextualSpacing/>
              <w:jc w:val="both"/>
              <w:rPr>
                <w:rFonts w:ascii="Times New Roman" w:hAnsi="Times New Roman" w:cs="Times New Roman"/>
                <w:b/>
                <w:sz w:val="28"/>
                <w:szCs w:val="28"/>
                <w:lang w:val="kk-KZ"/>
              </w:rPr>
            </w:pPr>
            <w:r w:rsidRPr="00B83C23">
              <w:rPr>
                <w:rFonts w:ascii="Times New Roman" w:eastAsia="Calibri" w:hAnsi="Times New Roman" w:cs="Times New Roman"/>
                <w:b/>
                <w:sz w:val="28"/>
                <w:szCs w:val="28"/>
                <w:lang w:val="kk-KZ"/>
              </w:rPr>
              <w:t>ОБОЗНАЧЕНИЯ И СОКРАЩЕНИЯ</w:t>
            </w:r>
            <w:r w:rsidR="00EA3596" w:rsidRPr="00B83C23">
              <w:rPr>
                <w:rFonts w:ascii="Times New Roman" w:eastAsia="Calibri" w:hAnsi="Times New Roman" w:cs="Times New Roman"/>
                <w:b/>
                <w:sz w:val="28"/>
                <w:szCs w:val="28"/>
                <w:lang w:val="kk-KZ"/>
              </w:rPr>
              <w:t xml:space="preserve"> </w:t>
            </w:r>
            <w:r w:rsidR="00EA3596" w:rsidRPr="00B83C23">
              <w:rPr>
                <w:rFonts w:ascii="Times New Roman" w:eastAsia="Calibri" w:hAnsi="Times New Roman" w:cs="Times New Roman"/>
                <w:sz w:val="28"/>
                <w:szCs w:val="28"/>
                <w:lang w:val="kk-KZ"/>
              </w:rPr>
              <w:t>.......................................................</w:t>
            </w:r>
            <w:r w:rsidR="0038173A">
              <w:rPr>
                <w:rFonts w:ascii="Times New Roman" w:eastAsia="Calibri" w:hAnsi="Times New Roman" w:cs="Times New Roman"/>
                <w:sz w:val="28"/>
                <w:szCs w:val="28"/>
                <w:lang w:val="kk-KZ"/>
              </w:rPr>
              <w:t>....</w:t>
            </w:r>
            <w:r w:rsidR="0062718C" w:rsidRPr="00B83C23">
              <w:rPr>
                <w:rFonts w:ascii="Times New Roman" w:eastAsia="Calibri" w:hAnsi="Times New Roman" w:cs="Times New Roman"/>
                <w:sz w:val="28"/>
                <w:szCs w:val="28"/>
                <w:lang w:val="kk-KZ"/>
              </w:rPr>
              <w:t>..</w:t>
            </w:r>
          </w:p>
        </w:tc>
        <w:tc>
          <w:tcPr>
            <w:tcW w:w="636" w:type="dxa"/>
            <w:vAlign w:val="center"/>
          </w:tcPr>
          <w:p w:rsidR="00BE280D" w:rsidRPr="00B83C23" w:rsidRDefault="009D23DA" w:rsidP="0038173A">
            <w:pPr>
              <w:contextualSpacing/>
              <w:rPr>
                <w:rFonts w:ascii="Times New Roman" w:hAnsi="Times New Roman" w:cs="Times New Roman"/>
                <w:sz w:val="28"/>
                <w:szCs w:val="28"/>
                <w:lang w:val="kk-KZ"/>
              </w:rPr>
            </w:pPr>
            <w:r w:rsidRPr="00B83C23">
              <w:rPr>
                <w:rFonts w:ascii="Times New Roman" w:hAnsi="Times New Roman" w:cs="Times New Roman"/>
                <w:sz w:val="28"/>
                <w:szCs w:val="28"/>
                <w:lang w:val="kk-KZ"/>
              </w:rPr>
              <w:t>3</w:t>
            </w:r>
          </w:p>
        </w:tc>
      </w:tr>
      <w:tr w:rsidR="00BE280D" w:rsidRPr="00B83C23" w:rsidTr="0038173A">
        <w:trPr>
          <w:trHeight w:val="170"/>
        </w:trPr>
        <w:tc>
          <w:tcPr>
            <w:tcW w:w="9322" w:type="dxa"/>
          </w:tcPr>
          <w:p w:rsidR="00EA3596" w:rsidRPr="00B83C23" w:rsidRDefault="00BE280D" w:rsidP="003A52A1">
            <w:pPr>
              <w:contextualSpacing/>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ВВЕДЕНИЕ</w:t>
            </w:r>
            <w:r w:rsidR="00EA3596" w:rsidRPr="00B83C23">
              <w:rPr>
                <w:rFonts w:ascii="Times New Roman" w:hAnsi="Times New Roman" w:cs="Times New Roman"/>
                <w:sz w:val="28"/>
                <w:szCs w:val="28"/>
                <w:lang w:val="kk-KZ"/>
              </w:rPr>
              <w:t>..................................................................................................</w:t>
            </w:r>
            <w:r w:rsidR="0038173A">
              <w:rPr>
                <w:rFonts w:ascii="Times New Roman" w:hAnsi="Times New Roman" w:cs="Times New Roman"/>
                <w:sz w:val="28"/>
                <w:szCs w:val="28"/>
                <w:lang w:val="kk-KZ"/>
              </w:rPr>
              <w:t>.</w:t>
            </w:r>
            <w:r w:rsidR="002477A6">
              <w:rPr>
                <w:rFonts w:ascii="Times New Roman" w:hAnsi="Times New Roman" w:cs="Times New Roman"/>
                <w:sz w:val="28"/>
                <w:szCs w:val="28"/>
                <w:lang w:val="kk-KZ"/>
              </w:rPr>
              <w:t>........</w:t>
            </w:r>
          </w:p>
        </w:tc>
        <w:tc>
          <w:tcPr>
            <w:tcW w:w="636" w:type="dxa"/>
          </w:tcPr>
          <w:p w:rsidR="00BE280D" w:rsidRPr="00B83C23" w:rsidRDefault="009D23DA" w:rsidP="0038173A">
            <w:pPr>
              <w:contextualSpacing/>
              <w:rPr>
                <w:rFonts w:ascii="Times New Roman" w:hAnsi="Times New Roman" w:cs="Times New Roman"/>
                <w:sz w:val="28"/>
                <w:szCs w:val="28"/>
                <w:lang w:val="kk-KZ"/>
              </w:rPr>
            </w:pPr>
            <w:r w:rsidRPr="00B83C23">
              <w:rPr>
                <w:rFonts w:ascii="Times New Roman" w:hAnsi="Times New Roman" w:cs="Times New Roman"/>
                <w:sz w:val="28"/>
                <w:szCs w:val="28"/>
                <w:lang w:val="kk-KZ"/>
              </w:rPr>
              <w:t>4</w:t>
            </w:r>
          </w:p>
        </w:tc>
      </w:tr>
      <w:tr w:rsidR="0062718C" w:rsidRPr="00B83C23" w:rsidTr="0038173A">
        <w:trPr>
          <w:trHeight w:val="170"/>
        </w:trPr>
        <w:tc>
          <w:tcPr>
            <w:tcW w:w="9322" w:type="dxa"/>
          </w:tcPr>
          <w:p w:rsidR="0062718C" w:rsidRPr="00B83C23" w:rsidRDefault="0062718C"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1 </w:t>
            </w:r>
            <w:r w:rsidR="00A35165" w:rsidRPr="00B83C23">
              <w:rPr>
                <w:rFonts w:ascii="Times New Roman" w:hAnsi="Times New Roman" w:cs="Times New Roman"/>
                <w:b/>
                <w:sz w:val="28"/>
                <w:szCs w:val="28"/>
                <w:lang w:val="kk-KZ"/>
              </w:rPr>
              <w:t>СОВР</w:t>
            </w:r>
            <w:r w:rsidR="009D23DA" w:rsidRPr="00B83C23">
              <w:rPr>
                <w:rFonts w:ascii="Times New Roman" w:hAnsi="Times New Roman" w:cs="Times New Roman"/>
                <w:b/>
                <w:sz w:val="28"/>
                <w:szCs w:val="28"/>
                <w:lang w:val="kk-KZ"/>
              </w:rPr>
              <w:t>Е</w:t>
            </w:r>
            <w:r w:rsidR="00A35165" w:rsidRPr="00B83C23">
              <w:rPr>
                <w:rFonts w:ascii="Times New Roman" w:hAnsi="Times New Roman" w:cs="Times New Roman"/>
                <w:b/>
                <w:sz w:val="28"/>
                <w:szCs w:val="28"/>
                <w:lang w:val="kk-KZ"/>
              </w:rPr>
              <w:t>МЕННОЕ СОСТОЯНИЕ ПРОБЛЕМЫ ОПТИМИЗАЦИИ В БЕСПРОВОДНЫХ СЕНСОРНЫХ СЕТЯХ</w:t>
            </w:r>
            <w:r w:rsidR="00A35165" w:rsidRPr="00B83C23">
              <w:rPr>
                <w:rFonts w:ascii="Times New Roman" w:hAnsi="Times New Roman" w:cs="Times New Roman"/>
                <w:sz w:val="28"/>
                <w:szCs w:val="28"/>
                <w:lang w:val="kk-KZ"/>
              </w:rPr>
              <w:t>………………………….</w:t>
            </w:r>
            <w:r w:rsidRPr="00B83C23">
              <w:rPr>
                <w:rFonts w:ascii="Times New Roman" w:hAnsi="Times New Roman" w:cs="Times New Roman"/>
                <w:sz w:val="28"/>
                <w:szCs w:val="28"/>
                <w:lang w:val="kk-KZ"/>
              </w:rPr>
              <w:t>...</w:t>
            </w:r>
            <w:r w:rsidR="0038173A">
              <w:rPr>
                <w:rFonts w:ascii="Times New Roman" w:hAnsi="Times New Roman" w:cs="Times New Roman"/>
                <w:sz w:val="28"/>
                <w:szCs w:val="28"/>
                <w:lang w:val="kk-KZ"/>
              </w:rPr>
              <w:t>.....</w:t>
            </w:r>
            <w:r w:rsidR="00A35165" w:rsidRPr="00B83C23">
              <w:rPr>
                <w:rFonts w:ascii="Times New Roman" w:hAnsi="Times New Roman" w:cs="Times New Roman"/>
                <w:sz w:val="28"/>
                <w:szCs w:val="28"/>
                <w:lang w:val="kk-KZ"/>
              </w:rPr>
              <w:t>..</w:t>
            </w:r>
          </w:p>
        </w:tc>
        <w:tc>
          <w:tcPr>
            <w:tcW w:w="636" w:type="dxa"/>
            <w:vAlign w:val="bottom"/>
          </w:tcPr>
          <w:p w:rsidR="0062718C" w:rsidRPr="00B83C23" w:rsidRDefault="003E15F7"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62718C" w:rsidRPr="00B83C23" w:rsidTr="0038173A">
        <w:trPr>
          <w:trHeight w:val="170"/>
        </w:trPr>
        <w:tc>
          <w:tcPr>
            <w:tcW w:w="9322" w:type="dxa"/>
          </w:tcPr>
          <w:p w:rsidR="0062718C" w:rsidRPr="00B83C23" w:rsidRDefault="0062718C"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1.1 </w:t>
            </w:r>
            <w:r w:rsidR="00A35165" w:rsidRPr="00B83C23">
              <w:rPr>
                <w:rFonts w:ascii="Times New Roman" w:hAnsi="Times New Roman" w:cs="Times New Roman"/>
                <w:sz w:val="28"/>
                <w:szCs w:val="28"/>
                <w:lang w:val="kk-KZ"/>
              </w:rPr>
              <w:t>Современные технологии беспроводной коммуникации………</w:t>
            </w:r>
            <w:r w:rsidR="0038173A">
              <w:rPr>
                <w:rFonts w:ascii="Times New Roman" w:hAnsi="Times New Roman" w:cs="Times New Roman"/>
                <w:sz w:val="28"/>
                <w:szCs w:val="28"/>
                <w:lang w:val="kk-KZ"/>
              </w:rPr>
              <w:t>............</w:t>
            </w:r>
            <w:r w:rsidRPr="00B83C23">
              <w:rPr>
                <w:rFonts w:ascii="Times New Roman" w:hAnsi="Times New Roman" w:cs="Times New Roman"/>
                <w:sz w:val="28"/>
                <w:szCs w:val="28"/>
                <w:lang w:val="kk-KZ"/>
              </w:rPr>
              <w:t>....</w:t>
            </w:r>
          </w:p>
        </w:tc>
        <w:tc>
          <w:tcPr>
            <w:tcW w:w="636" w:type="dxa"/>
            <w:vAlign w:val="bottom"/>
          </w:tcPr>
          <w:p w:rsidR="0062718C" w:rsidRPr="00B83C23" w:rsidRDefault="003E15F7"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62718C" w:rsidRPr="00B83C23" w:rsidTr="0038173A">
        <w:trPr>
          <w:trHeight w:val="170"/>
        </w:trPr>
        <w:tc>
          <w:tcPr>
            <w:tcW w:w="9322" w:type="dxa"/>
          </w:tcPr>
          <w:p w:rsidR="0062718C" w:rsidRPr="00B83C23" w:rsidRDefault="0062718C"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1.2 </w:t>
            </w:r>
            <w:r w:rsidR="00A35165" w:rsidRPr="00B83C23">
              <w:rPr>
                <w:rFonts w:ascii="Times New Roman" w:hAnsi="Times New Roman" w:cs="Times New Roman"/>
                <w:sz w:val="28"/>
                <w:szCs w:val="28"/>
                <w:lang w:val="kk-KZ"/>
              </w:rPr>
              <w:t>Применение беспроводных сенсорных сетей…………………</w:t>
            </w:r>
            <w:r w:rsidR="0038173A">
              <w:rPr>
                <w:rFonts w:ascii="Times New Roman" w:hAnsi="Times New Roman" w:cs="Times New Roman"/>
                <w:sz w:val="28"/>
                <w:szCs w:val="28"/>
                <w:lang w:val="kk-KZ"/>
              </w:rPr>
              <w:t>……......</w:t>
            </w:r>
            <w:r w:rsidRPr="00B83C23">
              <w:rPr>
                <w:rFonts w:ascii="Times New Roman" w:hAnsi="Times New Roman" w:cs="Times New Roman"/>
                <w:sz w:val="28"/>
                <w:szCs w:val="28"/>
                <w:lang w:val="kk-KZ"/>
              </w:rPr>
              <w:t>….</w:t>
            </w:r>
          </w:p>
        </w:tc>
        <w:tc>
          <w:tcPr>
            <w:tcW w:w="636" w:type="dxa"/>
            <w:vAlign w:val="bottom"/>
          </w:tcPr>
          <w:p w:rsidR="0062718C" w:rsidRPr="00B83C23" w:rsidRDefault="00433DA3"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AA346B" w:rsidRPr="00B83C23" w:rsidTr="0038173A">
        <w:trPr>
          <w:trHeight w:val="170"/>
        </w:trPr>
        <w:tc>
          <w:tcPr>
            <w:tcW w:w="9322" w:type="dxa"/>
          </w:tcPr>
          <w:p w:rsidR="00AA346B" w:rsidRPr="00B83C23" w:rsidRDefault="00AA346B"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1.3 Приципы построения беспроводных сенсо</w:t>
            </w:r>
            <w:r w:rsidR="00AE6DF7">
              <w:rPr>
                <w:rFonts w:ascii="Times New Roman" w:hAnsi="Times New Roman" w:cs="Times New Roman"/>
                <w:sz w:val="28"/>
                <w:szCs w:val="28"/>
                <w:lang w:val="kk-KZ"/>
              </w:rPr>
              <w:t>рных сетей……………………</w:t>
            </w:r>
          </w:p>
        </w:tc>
        <w:tc>
          <w:tcPr>
            <w:tcW w:w="636" w:type="dxa"/>
            <w:vAlign w:val="bottom"/>
          </w:tcPr>
          <w:p w:rsidR="00AA346B" w:rsidRPr="00B83C23" w:rsidRDefault="00433DA3"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AA346B" w:rsidRPr="00B83C23" w:rsidTr="0038173A">
        <w:trPr>
          <w:trHeight w:val="170"/>
        </w:trPr>
        <w:tc>
          <w:tcPr>
            <w:tcW w:w="9322" w:type="dxa"/>
          </w:tcPr>
          <w:p w:rsidR="00AA346B" w:rsidRPr="00B83C23" w:rsidRDefault="00AA346B"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1.4 Современные методы повышения энергоэффективности в беспроводных сенсо</w:t>
            </w:r>
            <w:r w:rsidR="0008232B" w:rsidRPr="00B83C23">
              <w:rPr>
                <w:rFonts w:ascii="Times New Roman" w:hAnsi="Times New Roman" w:cs="Times New Roman"/>
                <w:sz w:val="28"/>
                <w:szCs w:val="28"/>
                <w:lang w:val="kk-KZ"/>
              </w:rPr>
              <w:t>р</w:t>
            </w:r>
            <w:r w:rsidRPr="00B83C23">
              <w:rPr>
                <w:rFonts w:ascii="Times New Roman" w:hAnsi="Times New Roman" w:cs="Times New Roman"/>
                <w:sz w:val="28"/>
                <w:szCs w:val="28"/>
                <w:lang w:val="kk-KZ"/>
              </w:rPr>
              <w:t>ных сетях на канальном, с</w:t>
            </w:r>
            <w:r w:rsidR="0038173A">
              <w:rPr>
                <w:rFonts w:ascii="Times New Roman" w:hAnsi="Times New Roman" w:cs="Times New Roman"/>
                <w:sz w:val="28"/>
                <w:szCs w:val="28"/>
                <w:lang w:val="kk-KZ"/>
              </w:rPr>
              <w:t>етевом и физическом уро</w:t>
            </w:r>
            <w:r w:rsidR="00741483">
              <w:rPr>
                <w:rFonts w:ascii="Times New Roman" w:hAnsi="Times New Roman" w:cs="Times New Roman"/>
                <w:sz w:val="28"/>
                <w:szCs w:val="28"/>
                <w:lang w:val="kk-KZ"/>
              </w:rPr>
              <w:t>в</w:t>
            </w:r>
            <w:r w:rsidR="0038173A">
              <w:rPr>
                <w:rFonts w:ascii="Times New Roman" w:hAnsi="Times New Roman" w:cs="Times New Roman"/>
                <w:sz w:val="28"/>
                <w:szCs w:val="28"/>
                <w:lang w:val="kk-KZ"/>
              </w:rPr>
              <w:t>не</w:t>
            </w:r>
            <w:r w:rsidR="00741483">
              <w:rPr>
                <w:rFonts w:ascii="Times New Roman" w:hAnsi="Times New Roman" w:cs="Times New Roman"/>
                <w:sz w:val="28"/>
                <w:szCs w:val="28"/>
                <w:lang w:val="kk-KZ"/>
              </w:rPr>
              <w:t>......................................................................................................................</w:t>
            </w:r>
          </w:p>
        </w:tc>
        <w:tc>
          <w:tcPr>
            <w:tcW w:w="636" w:type="dxa"/>
            <w:vAlign w:val="bottom"/>
          </w:tcPr>
          <w:p w:rsidR="00AA346B" w:rsidRPr="00B83C23" w:rsidRDefault="00433DA3"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AA346B" w:rsidRPr="00B83C23" w:rsidTr="0038173A">
        <w:trPr>
          <w:trHeight w:val="170"/>
        </w:trPr>
        <w:tc>
          <w:tcPr>
            <w:tcW w:w="9322" w:type="dxa"/>
          </w:tcPr>
          <w:p w:rsidR="00AA346B" w:rsidRPr="00B83C23" w:rsidRDefault="00AA346B"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1.5 Методы нелинейной оптимизации </w:t>
            </w:r>
            <w:r w:rsidR="0038173A">
              <w:rPr>
                <w:rFonts w:ascii="Times New Roman" w:hAnsi="Times New Roman" w:cs="Times New Roman"/>
                <w:sz w:val="28"/>
                <w:szCs w:val="28"/>
                <w:lang w:val="kk-KZ"/>
              </w:rPr>
              <w:t>беспроводных сенсорных сетей.……</w:t>
            </w:r>
            <w:r w:rsidR="00741483">
              <w:rPr>
                <w:rFonts w:ascii="Times New Roman" w:hAnsi="Times New Roman" w:cs="Times New Roman"/>
                <w:sz w:val="28"/>
                <w:szCs w:val="28"/>
                <w:lang w:val="kk-KZ"/>
              </w:rPr>
              <w:t>.</w:t>
            </w:r>
          </w:p>
        </w:tc>
        <w:tc>
          <w:tcPr>
            <w:tcW w:w="636" w:type="dxa"/>
            <w:vAlign w:val="bottom"/>
          </w:tcPr>
          <w:p w:rsidR="00AA346B" w:rsidRPr="00B83C23" w:rsidRDefault="00E77D55"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62718C" w:rsidRPr="00B83C23" w:rsidTr="0038173A">
        <w:trPr>
          <w:trHeight w:val="170"/>
        </w:trPr>
        <w:tc>
          <w:tcPr>
            <w:tcW w:w="9322" w:type="dxa"/>
          </w:tcPr>
          <w:p w:rsidR="0062718C" w:rsidRPr="008C0BC2" w:rsidRDefault="0062718C" w:rsidP="003A52A1">
            <w:pPr>
              <w:contextualSpacing/>
              <w:jc w:val="both"/>
              <w:rPr>
                <w:rFonts w:ascii="Times New Roman" w:hAnsi="Times New Roman" w:cs="Times New Roman"/>
                <w:sz w:val="28"/>
                <w:szCs w:val="28"/>
              </w:rPr>
            </w:pPr>
            <w:r w:rsidRPr="00B83C23">
              <w:rPr>
                <w:rFonts w:ascii="Times New Roman" w:hAnsi="Times New Roman" w:cs="Times New Roman"/>
                <w:sz w:val="28"/>
                <w:szCs w:val="28"/>
                <w:lang w:val="kk-KZ"/>
              </w:rPr>
              <w:t>2</w:t>
            </w:r>
            <w:r w:rsidR="009D23DA" w:rsidRPr="00B83C23">
              <w:rPr>
                <w:rFonts w:ascii="Times New Roman" w:hAnsi="Times New Roman" w:cs="Times New Roman"/>
                <w:sz w:val="28"/>
                <w:szCs w:val="28"/>
                <w:lang w:val="kk-KZ"/>
              </w:rPr>
              <w:t xml:space="preserve">  </w:t>
            </w:r>
            <w:r w:rsidR="004447F6" w:rsidRPr="00B83C23">
              <w:rPr>
                <w:rFonts w:ascii="Times New Roman" w:hAnsi="Times New Roman" w:cs="Times New Roman"/>
                <w:b/>
                <w:sz w:val="28"/>
                <w:szCs w:val="28"/>
                <w:lang w:val="kk-KZ"/>
              </w:rPr>
              <w:t>МОДЕЛЬ ПОТРЕБЛЕНИЯ БЕСПРОВОДНОЙ СЕНСОРНОЙ СЕТИ В СИНХРОННОМ И АСИНХРОННОМ РЕЖИМЕ ПЕРЕДАЧИ ДАННЫХ………………………………………………………....</w:t>
            </w:r>
            <w:r w:rsidRPr="00B83C23">
              <w:rPr>
                <w:rFonts w:ascii="Times New Roman" w:hAnsi="Times New Roman" w:cs="Times New Roman"/>
                <w:b/>
                <w:sz w:val="28"/>
                <w:szCs w:val="28"/>
                <w:lang w:val="kk-KZ"/>
              </w:rPr>
              <w:t>…</w:t>
            </w:r>
            <w:r w:rsidR="008C0BC2">
              <w:rPr>
                <w:rFonts w:ascii="Times New Roman" w:hAnsi="Times New Roman" w:cs="Times New Roman"/>
                <w:b/>
                <w:sz w:val="28"/>
                <w:szCs w:val="28"/>
                <w:lang w:val="kk-KZ"/>
              </w:rPr>
              <w:t>…</w:t>
            </w:r>
            <w:r w:rsidR="008C0BC2" w:rsidRPr="008C0BC2">
              <w:rPr>
                <w:rFonts w:ascii="Times New Roman" w:hAnsi="Times New Roman" w:cs="Times New Roman"/>
                <w:b/>
                <w:sz w:val="28"/>
                <w:szCs w:val="28"/>
              </w:rPr>
              <w:t>………...</w:t>
            </w:r>
          </w:p>
        </w:tc>
        <w:tc>
          <w:tcPr>
            <w:tcW w:w="636" w:type="dxa"/>
            <w:vAlign w:val="bottom"/>
          </w:tcPr>
          <w:p w:rsidR="0062718C" w:rsidRPr="00433DA3" w:rsidRDefault="008C0BC2" w:rsidP="0038173A">
            <w:pPr>
              <w:contextualSpacing/>
              <w:rPr>
                <w:rFonts w:ascii="Times New Roman" w:hAnsi="Times New Roman" w:cs="Times New Roman"/>
                <w:sz w:val="28"/>
                <w:szCs w:val="28"/>
              </w:rPr>
            </w:pPr>
            <w:r>
              <w:rPr>
                <w:rFonts w:ascii="Times New Roman" w:hAnsi="Times New Roman" w:cs="Times New Roman"/>
                <w:sz w:val="28"/>
                <w:szCs w:val="28"/>
                <w:lang w:val="kk-KZ"/>
              </w:rPr>
              <w:t>4</w:t>
            </w:r>
            <w:r w:rsidR="00433DA3">
              <w:rPr>
                <w:rFonts w:ascii="Times New Roman" w:hAnsi="Times New Roman" w:cs="Times New Roman"/>
                <w:sz w:val="28"/>
                <w:szCs w:val="28"/>
              </w:rPr>
              <w:t>1</w:t>
            </w:r>
          </w:p>
        </w:tc>
      </w:tr>
      <w:tr w:rsidR="0062718C" w:rsidRPr="00B83C23" w:rsidTr="0038173A">
        <w:trPr>
          <w:trHeight w:val="170"/>
        </w:trPr>
        <w:tc>
          <w:tcPr>
            <w:tcW w:w="9322" w:type="dxa"/>
          </w:tcPr>
          <w:p w:rsidR="0062718C" w:rsidRPr="00B83C23" w:rsidRDefault="0062718C"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2.1 </w:t>
            </w:r>
            <w:r w:rsidR="00D53BB3" w:rsidRPr="00B83C23">
              <w:rPr>
                <w:rFonts w:ascii="Times New Roman" w:hAnsi="Times New Roman" w:cs="Times New Roman"/>
                <w:sz w:val="28"/>
                <w:szCs w:val="28"/>
                <w:lang w:val="kk-KZ"/>
              </w:rPr>
              <w:t>Методика рас</w:t>
            </w:r>
            <w:r w:rsidR="00AE6DF7">
              <w:rPr>
                <w:rFonts w:ascii="Times New Roman" w:hAnsi="Times New Roman" w:cs="Times New Roman"/>
                <w:sz w:val="28"/>
                <w:szCs w:val="28"/>
                <w:lang w:val="kk-KZ"/>
              </w:rPr>
              <w:t>ч</w:t>
            </w:r>
            <w:r w:rsidR="00D53BB3" w:rsidRPr="00B83C23">
              <w:rPr>
                <w:rFonts w:ascii="Times New Roman" w:hAnsi="Times New Roman" w:cs="Times New Roman"/>
                <w:sz w:val="28"/>
                <w:szCs w:val="28"/>
                <w:lang w:val="kk-KZ"/>
              </w:rPr>
              <w:t>ёта энергопотребления беспроводных сенсорных сетей…………..</w:t>
            </w:r>
            <w:r w:rsidR="0038173A">
              <w:rPr>
                <w:rFonts w:ascii="Times New Roman" w:hAnsi="Times New Roman" w:cs="Times New Roman"/>
                <w:sz w:val="28"/>
                <w:szCs w:val="28"/>
                <w:lang w:val="kk-KZ"/>
              </w:rPr>
              <w:t>………………………………………………………………</w:t>
            </w:r>
            <w:r w:rsidRPr="00B83C23">
              <w:rPr>
                <w:rFonts w:ascii="Times New Roman" w:hAnsi="Times New Roman" w:cs="Times New Roman"/>
                <w:sz w:val="28"/>
                <w:szCs w:val="28"/>
                <w:lang w:val="kk-KZ"/>
              </w:rPr>
              <w:t>….</w:t>
            </w:r>
            <w:r w:rsidR="004C2E5D">
              <w:rPr>
                <w:rFonts w:ascii="Times New Roman" w:hAnsi="Times New Roman" w:cs="Times New Roman"/>
                <w:sz w:val="28"/>
                <w:szCs w:val="28"/>
                <w:lang w:val="kk-KZ"/>
              </w:rPr>
              <w:t>.</w:t>
            </w:r>
          </w:p>
        </w:tc>
        <w:tc>
          <w:tcPr>
            <w:tcW w:w="636" w:type="dxa"/>
            <w:vAlign w:val="bottom"/>
          </w:tcPr>
          <w:p w:rsidR="0062718C" w:rsidRPr="00433DA3" w:rsidRDefault="008C0BC2" w:rsidP="0038173A">
            <w:pPr>
              <w:contextualSpacing/>
              <w:rPr>
                <w:rFonts w:ascii="Times New Roman" w:hAnsi="Times New Roman" w:cs="Times New Roman"/>
                <w:sz w:val="28"/>
                <w:szCs w:val="28"/>
              </w:rPr>
            </w:pPr>
            <w:r>
              <w:rPr>
                <w:rFonts w:ascii="Times New Roman" w:hAnsi="Times New Roman" w:cs="Times New Roman"/>
                <w:sz w:val="28"/>
                <w:szCs w:val="28"/>
                <w:lang w:val="kk-KZ"/>
              </w:rPr>
              <w:t>4</w:t>
            </w:r>
            <w:r w:rsidR="00433DA3">
              <w:rPr>
                <w:rFonts w:ascii="Times New Roman" w:hAnsi="Times New Roman" w:cs="Times New Roman"/>
                <w:sz w:val="28"/>
                <w:szCs w:val="28"/>
              </w:rPr>
              <w:t>1</w:t>
            </w:r>
          </w:p>
        </w:tc>
      </w:tr>
      <w:tr w:rsidR="0062718C" w:rsidRPr="00B83C23" w:rsidTr="0038173A">
        <w:trPr>
          <w:trHeight w:val="170"/>
        </w:trPr>
        <w:tc>
          <w:tcPr>
            <w:tcW w:w="9322" w:type="dxa"/>
          </w:tcPr>
          <w:p w:rsidR="0062718C" w:rsidRPr="00A46380" w:rsidRDefault="0062718C" w:rsidP="003A52A1">
            <w:pPr>
              <w:contextualSpacing/>
              <w:rPr>
                <w:rFonts w:ascii="Times New Roman" w:hAnsi="Times New Roman" w:cs="Times New Roman"/>
                <w:sz w:val="28"/>
                <w:szCs w:val="28"/>
              </w:rPr>
            </w:pPr>
            <w:r w:rsidRPr="00B83C23">
              <w:rPr>
                <w:rFonts w:ascii="Times New Roman" w:hAnsi="Times New Roman" w:cs="Times New Roman"/>
                <w:sz w:val="28"/>
                <w:szCs w:val="28"/>
                <w:lang w:val="kk-KZ"/>
              </w:rPr>
              <w:t>2.</w:t>
            </w:r>
            <w:r w:rsidR="00D53BB3" w:rsidRPr="00B83C23">
              <w:rPr>
                <w:rFonts w:ascii="Times New Roman" w:hAnsi="Times New Roman" w:cs="Times New Roman"/>
                <w:sz w:val="28"/>
                <w:szCs w:val="28"/>
                <w:lang w:val="kk-KZ"/>
              </w:rPr>
              <w:t xml:space="preserve">2 Разработка модели энергопотребления </w:t>
            </w:r>
            <w:r w:rsidR="00C70B92" w:rsidRPr="00B83C23">
              <w:rPr>
                <w:rFonts w:ascii="Times New Roman" w:hAnsi="Times New Roman" w:cs="Times New Roman"/>
                <w:sz w:val="28"/>
                <w:szCs w:val="28"/>
                <w:lang w:val="kk-KZ"/>
              </w:rPr>
              <w:t>узла сети.</w:t>
            </w:r>
            <w:r w:rsidR="0038173A">
              <w:rPr>
                <w:rFonts w:ascii="Times New Roman" w:hAnsi="Times New Roman" w:cs="Times New Roman"/>
                <w:sz w:val="28"/>
                <w:szCs w:val="28"/>
                <w:lang w:val="kk-KZ"/>
              </w:rPr>
              <w:t>....................………........</w:t>
            </w:r>
          </w:p>
        </w:tc>
        <w:tc>
          <w:tcPr>
            <w:tcW w:w="636" w:type="dxa"/>
            <w:vAlign w:val="bottom"/>
          </w:tcPr>
          <w:p w:rsidR="0062718C" w:rsidRPr="00433DA3" w:rsidRDefault="008C0BC2" w:rsidP="0038173A">
            <w:pPr>
              <w:contextualSpacing/>
              <w:rPr>
                <w:rFonts w:ascii="Times New Roman" w:hAnsi="Times New Roman" w:cs="Times New Roman"/>
                <w:sz w:val="28"/>
                <w:szCs w:val="28"/>
              </w:rPr>
            </w:pPr>
            <w:r>
              <w:rPr>
                <w:rFonts w:ascii="Times New Roman" w:hAnsi="Times New Roman" w:cs="Times New Roman"/>
                <w:sz w:val="28"/>
                <w:szCs w:val="28"/>
                <w:lang w:val="kk-KZ"/>
              </w:rPr>
              <w:t>4</w:t>
            </w:r>
            <w:r w:rsidR="00433DA3">
              <w:rPr>
                <w:rFonts w:ascii="Times New Roman" w:hAnsi="Times New Roman" w:cs="Times New Roman"/>
                <w:sz w:val="28"/>
                <w:szCs w:val="28"/>
              </w:rPr>
              <w:t>3</w:t>
            </w:r>
          </w:p>
        </w:tc>
      </w:tr>
      <w:tr w:rsidR="0062718C" w:rsidRPr="00B83C23" w:rsidTr="0038173A">
        <w:trPr>
          <w:trHeight w:val="170"/>
        </w:trPr>
        <w:tc>
          <w:tcPr>
            <w:tcW w:w="9322" w:type="dxa"/>
          </w:tcPr>
          <w:p w:rsidR="0062718C" w:rsidRPr="00A46380" w:rsidRDefault="0062718C" w:rsidP="003A52A1">
            <w:pPr>
              <w:contextualSpacing/>
              <w:jc w:val="both"/>
              <w:rPr>
                <w:rFonts w:ascii="Times New Roman" w:hAnsi="Times New Roman" w:cs="Times New Roman"/>
                <w:sz w:val="28"/>
                <w:szCs w:val="28"/>
              </w:rPr>
            </w:pPr>
            <w:r w:rsidRPr="00B83C23">
              <w:rPr>
                <w:rFonts w:ascii="Times New Roman" w:hAnsi="Times New Roman" w:cs="Times New Roman"/>
                <w:sz w:val="28"/>
                <w:szCs w:val="28"/>
                <w:lang w:val="kk-KZ"/>
              </w:rPr>
              <w:t>2.</w:t>
            </w:r>
            <w:r w:rsidR="00C70B92" w:rsidRPr="00B83C23">
              <w:rPr>
                <w:rFonts w:ascii="Times New Roman" w:hAnsi="Times New Roman" w:cs="Times New Roman"/>
                <w:sz w:val="28"/>
                <w:szCs w:val="28"/>
                <w:lang w:val="kk-KZ"/>
              </w:rPr>
              <w:t>3 Модель потребления сенсорной сети в синхронном режиме.......</w:t>
            </w:r>
            <w:r w:rsidR="0038173A">
              <w:rPr>
                <w:rFonts w:ascii="Times New Roman" w:hAnsi="Times New Roman" w:cs="Times New Roman"/>
                <w:sz w:val="28"/>
                <w:szCs w:val="28"/>
              </w:rPr>
              <w:t>...............</w:t>
            </w:r>
          </w:p>
        </w:tc>
        <w:tc>
          <w:tcPr>
            <w:tcW w:w="636" w:type="dxa"/>
            <w:vAlign w:val="bottom"/>
          </w:tcPr>
          <w:p w:rsidR="0062718C" w:rsidRPr="00B61695" w:rsidRDefault="00B61695" w:rsidP="0038173A">
            <w:pPr>
              <w:contextualSpacing/>
              <w:rPr>
                <w:rFonts w:ascii="Times New Roman" w:hAnsi="Times New Roman" w:cs="Times New Roman"/>
                <w:sz w:val="28"/>
                <w:szCs w:val="28"/>
                <w:lang w:val="kk-KZ"/>
              </w:rPr>
            </w:pPr>
            <w:r>
              <w:rPr>
                <w:rFonts w:ascii="Times New Roman" w:hAnsi="Times New Roman" w:cs="Times New Roman"/>
                <w:sz w:val="28"/>
                <w:szCs w:val="28"/>
              </w:rPr>
              <w:t>5</w:t>
            </w:r>
            <w:r w:rsidR="004738B1">
              <w:rPr>
                <w:rFonts w:ascii="Times New Roman" w:hAnsi="Times New Roman" w:cs="Times New Roman"/>
                <w:sz w:val="28"/>
                <w:szCs w:val="28"/>
                <w:lang w:val="kk-KZ"/>
              </w:rPr>
              <w:t>0</w:t>
            </w:r>
          </w:p>
        </w:tc>
      </w:tr>
      <w:tr w:rsidR="0062718C" w:rsidRPr="00B83C23" w:rsidTr="0038173A">
        <w:trPr>
          <w:trHeight w:val="170"/>
        </w:trPr>
        <w:tc>
          <w:tcPr>
            <w:tcW w:w="9322" w:type="dxa"/>
          </w:tcPr>
          <w:p w:rsidR="0062718C" w:rsidRPr="00B83C23" w:rsidRDefault="00C70B92"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2.4</w:t>
            </w:r>
            <w:r w:rsidR="0062718C"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Модель потребления сети в асинх</w:t>
            </w:r>
            <w:r w:rsidR="0038173A">
              <w:rPr>
                <w:rFonts w:ascii="Times New Roman" w:hAnsi="Times New Roman" w:cs="Times New Roman"/>
                <w:sz w:val="28"/>
                <w:szCs w:val="28"/>
                <w:lang w:val="kk-KZ"/>
              </w:rPr>
              <w:t>ронном режиме для двух узлов………</w:t>
            </w:r>
          </w:p>
        </w:tc>
        <w:tc>
          <w:tcPr>
            <w:tcW w:w="636" w:type="dxa"/>
            <w:vAlign w:val="bottom"/>
          </w:tcPr>
          <w:p w:rsidR="0062718C" w:rsidRPr="008C0BC2" w:rsidRDefault="008C0BC2" w:rsidP="00433DA3">
            <w:pPr>
              <w:contextualSpacing/>
              <w:rPr>
                <w:rFonts w:ascii="Times New Roman" w:hAnsi="Times New Roman" w:cs="Times New Roman"/>
                <w:sz w:val="28"/>
                <w:szCs w:val="28"/>
                <w:lang w:val="en-US"/>
              </w:rPr>
            </w:pPr>
            <w:r>
              <w:rPr>
                <w:rFonts w:ascii="Times New Roman" w:hAnsi="Times New Roman" w:cs="Times New Roman"/>
                <w:sz w:val="28"/>
                <w:szCs w:val="28"/>
                <w:lang w:val="kk-KZ"/>
              </w:rPr>
              <w:t>5</w:t>
            </w:r>
            <w:r w:rsidR="00433DA3">
              <w:rPr>
                <w:rFonts w:ascii="Times New Roman" w:hAnsi="Times New Roman" w:cs="Times New Roman"/>
                <w:sz w:val="28"/>
                <w:szCs w:val="28"/>
                <w:lang w:val="kk-KZ"/>
              </w:rPr>
              <w:t>3</w:t>
            </w:r>
          </w:p>
        </w:tc>
      </w:tr>
      <w:tr w:rsidR="0062718C" w:rsidRPr="00B83C23" w:rsidTr="0038173A">
        <w:trPr>
          <w:trHeight w:val="170"/>
        </w:trPr>
        <w:tc>
          <w:tcPr>
            <w:tcW w:w="9322" w:type="dxa"/>
          </w:tcPr>
          <w:p w:rsidR="0062718C" w:rsidRPr="00B83C23" w:rsidRDefault="00C70B92"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2.5</w:t>
            </w:r>
            <w:r w:rsidR="0062718C"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Модель потребления сети в асинхронном режиме для четырёх узлов</w:t>
            </w:r>
            <w:r w:rsidR="0038173A">
              <w:rPr>
                <w:rFonts w:ascii="Times New Roman" w:hAnsi="Times New Roman" w:cs="Times New Roman"/>
                <w:sz w:val="28"/>
                <w:szCs w:val="28"/>
                <w:lang w:val="kk-KZ"/>
              </w:rPr>
              <w:t>…..</w:t>
            </w:r>
          </w:p>
        </w:tc>
        <w:tc>
          <w:tcPr>
            <w:tcW w:w="636" w:type="dxa"/>
            <w:vAlign w:val="bottom"/>
          </w:tcPr>
          <w:p w:rsidR="0062718C" w:rsidRPr="00B83C23" w:rsidRDefault="00DF4921"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63</w:t>
            </w:r>
          </w:p>
        </w:tc>
      </w:tr>
      <w:tr w:rsidR="0062718C" w:rsidRPr="00B83C23" w:rsidTr="0038173A">
        <w:trPr>
          <w:trHeight w:val="170"/>
        </w:trPr>
        <w:tc>
          <w:tcPr>
            <w:tcW w:w="9322" w:type="dxa"/>
          </w:tcPr>
          <w:p w:rsidR="0062718C" w:rsidRPr="00B83C23" w:rsidRDefault="0062718C"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2.</w:t>
            </w:r>
            <w:r w:rsidR="00C70B92" w:rsidRPr="00B83C23">
              <w:rPr>
                <w:rFonts w:ascii="Times New Roman" w:hAnsi="Times New Roman" w:cs="Times New Roman"/>
                <w:sz w:val="28"/>
                <w:szCs w:val="28"/>
                <w:lang w:val="kk-KZ"/>
              </w:rPr>
              <w:t>6</w:t>
            </w:r>
            <w:r w:rsidRPr="00B83C23">
              <w:rPr>
                <w:rFonts w:ascii="Times New Roman" w:hAnsi="Times New Roman" w:cs="Times New Roman"/>
                <w:sz w:val="28"/>
                <w:szCs w:val="28"/>
                <w:lang w:val="kk-KZ"/>
              </w:rPr>
              <w:t xml:space="preserve"> </w:t>
            </w:r>
            <w:r w:rsidR="00C70B92" w:rsidRPr="00B83C23">
              <w:rPr>
                <w:rFonts w:ascii="Times New Roman" w:hAnsi="Times New Roman" w:cs="Times New Roman"/>
                <w:sz w:val="28"/>
                <w:szCs w:val="28"/>
                <w:lang w:val="kk-KZ"/>
              </w:rPr>
              <w:t>Модель потребления сети в асинхронном режиме для n узл</w:t>
            </w:r>
            <w:r w:rsidR="0082494E" w:rsidRPr="00B83C23">
              <w:rPr>
                <w:rFonts w:ascii="Times New Roman" w:hAnsi="Times New Roman" w:cs="Times New Roman"/>
                <w:sz w:val="28"/>
                <w:szCs w:val="28"/>
                <w:lang w:val="kk-KZ"/>
              </w:rPr>
              <w:t>о</w:t>
            </w:r>
            <w:r w:rsidR="00C70B92" w:rsidRPr="00B83C23">
              <w:rPr>
                <w:rFonts w:ascii="Times New Roman" w:hAnsi="Times New Roman" w:cs="Times New Roman"/>
                <w:sz w:val="28"/>
                <w:szCs w:val="28"/>
                <w:lang w:val="kk-KZ"/>
              </w:rPr>
              <w:t>в</w:t>
            </w:r>
            <w:r w:rsidR="0038173A">
              <w:rPr>
                <w:rFonts w:ascii="Times New Roman" w:hAnsi="Times New Roman" w:cs="Times New Roman"/>
                <w:sz w:val="28"/>
                <w:szCs w:val="28"/>
                <w:lang w:val="kk-KZ"/>
              </w:rPr>
              <w:t>…………..</w:t>
            </w:r>
          </w:p>
        </w:tc>
        <w:tc>
          <w:tcPr>
            <w:tcW w:w="636" w:type="dxa"/>
            <w:vAlign w:val="bottom"/>
          </w:tcPr>
          <w:p w:rsidR="0062718C" w:rsidRPr="00B83C23" w:rsidRDefault="00B61695"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62718C" w:rsidRPr="00B83C23" w:rsidTr="0038173A">
        <w:trPr>
          <w:trHeight w:val="170"/>
        </w:trPr>
        <w:tc>
          <w:tcPr>
            <w:tcW w:w="9322" w:type="dxa"/>
          </w:tcPr>
          <w:p w:rsidR="0062718C" w:rsidRPr="00B83C23" w:rsidRDefault="0062718C"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3   </w:t>
            </w:r>
            <w:r w:rsidR="0082494E" w:rsidRPr="00B83C23">
              <w:rPr>
                <w:rFonts w:ascii="Times New Roman" w:hAnsi="Times New Roman" w:cs="Times New Roman"/>
                <w:b/>
                <w:sz w:val="28"/>
                <w:szCs w:val="28"/>
                <w:lang w:val="kk-KZ"/>
              </w:rPr>
              <w:t>ПОВЫШЕНИЕ ЭНЕРГОЭФФЕКТИВНОСТИ И ОПТИМИЗАЦИЯ БЕСПРОВОДНЫХ СЕНСОРНЫХ СЕТЕЙ</w:t>
            </w:r>
            <w:r w:rsidR="00741483">
              <w:rPr>
                <w:rFonts w:ascii="Times New Roman" w:hAnsi="Times New Roman" w:cs="Times New Roman"/>
                <w:b/>
                <w:sz w:val="28"/>
                <w:szCs w:val="28"/>
                <w:lang w:val="kk-KZ"/>
              </w:rPr>
              <w:t>...................................................</w:t>
            </w:r>
          </w:p>
        </w:tc>
        <w:tc>
          <w:tcPr>
            <w:tcW w:w="636" w:type="dxa"/>
            <w:vAlign w:val="bottom"/>
          </w:tcPr>
          <w:p w:rsidR="0062718C" w:rsidRPr="00B83C23" w:rsidRDefault="00B61695"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74</w:t>
            </w:r>
          </w:p>
        </w:tc>
      </w:tr>
      <w:tr w:rsidR="0062718C" w:rsidRPr="00B83C23" w:rsidTr="0038173A">
        <w:trPr>
          <w:trHeight w:val="170"/>
        </w:trPr>
        <w:tc>
          <w:tcPr>
            <w:tcW w:w="9322" w:type="dxa"/>
          </w:tcPr>
          <w:p w:rsidR="0062718C" w:rsidRPr="00B83C23" w:rsidRDefault="0062718C" w:rsidP="00536736">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3.1 </w:t>
            </w:r>
            <w:r w:rsidR="00173310" w:rsidRPr="00B83C23">
              <w:rPr>
                <w:rFonts w:ascii="Times New Roman" w:hAnsi="Times New Roman" w:cs="Times New Roman"/>
                <w:sz w:val="28"/>
                <w:szCs w:val="28"/>
                <w:lang w:val="kk-KZ"/>
              </w:rPr>
              <w:t xml:space="preserve">Проектирование, изготовление и результаты экспериментов с </w:t>
            </w:r>
            <w:r w:rsidR="00536736">
              <w:rPr>
                <w:rFonts w:ascii="Times New Roman" w:hAnsi="Times New Roman" w:cs="Times New Roman"/>
                <w:sz w:val="28"/>
                <w:szCs w:val="28"/>
                <w:lang w:val="kk-KZ"/>
              </w:rPr>
              <w:t>направленными антенн на</w:t>
            </w:r>
            <w:r w:rsidR="00173310" w:rsidRPr="00B83C23">
              <w:rPr>
                <w:rFonts w:ascii="Times New Roman" w:hAnsi="Times New Roman" w:cs="Times New Roman"/>
                <w:sz w:val="28"/>
                <w:szCs w:val="28"/>
                <w:lang w:val="kk-KZ"/>
              </w:rPr>
              <w:t xml:space="preserve"> частот</w:t>
            </w:r>
            <w:r w:rsidR="00536736">
              <w:rPr>
                <w:rFonts w:ascii="Times New Roman" w:hAnsi="Times New Roman" w:cs="Times New Roman"/>
                <w:sz w:val="28"/>
                <w:szCs w:val="28"/>
                <w:lang w:val="kk-KZ"/>
              </w:rPr>
              <w:t xml:space="preserve">ах 433 МГц и </w:t>
            </w:r>
            <w:r w:rsidR="00173310" w:rsidRPr="00B83C23">
              <w:rPr>
                <w:rFonts w:ascii="Times New Roman" w:hAnsi="Times New Roman" w:cs="Times New Roman"/>
                <w:sz w:val="28"/>
                <w:szCs w:val="28"/>
                <w:lang w:val="kk-KZ"/>
              </w:rPr>
              <w:t>2,4 ГГц……</w:t>
            </w:r>
            <w:r w:rsidR="0038173A">
              <w:rPr>
                <w:rFonts w:ascii="Times New Roman" w:hAnsi="Times New Roman" w:cs="Times New Roman"/>
                <w:sz w:val="28"/>
                <w:szCs w:val="28"/>
                <w:lang w:val="kk-KZ"/>
              </w:rPr>
              <w:t>…</w:t>
            </w:r>
            <w:r w:rsidR="00536736">
              <w:rPr>
                <w:rFonts w:ascii="Times New Roman" w:hAnsi="Times New Roman" w:cs="Times New Roman"/>
                <w:sz w:val="28"/>
                <w:szCs w:val="28"/>
                <w:lang w:val="kk-KZ"/>
              </w:rPr>
              <w:t>........................</w:t>
            </w:r>
          </w:p>
        </w:tc>
        <w:tc>
          <w:tcPr>
            <w:tcW w:w="636" w:type="dxa"/>
            <w:vAlign w:val="bottom"/>
          </w:tcPr>
          <w:p w:rsidR="0062718C" w:rsidRPr="00B83C23" w:rsidRDefault="00B61695"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74</w:t>
            </w:r>
          </w:p>
        </w:tc>
      </w:tr>
      <w:tr w:rsidR="0062718C" w:rsidRPr="00B83C23" w:rsidTr="0038173A">
        <w:trPr>
          <w:trHeight w:val="170"/>
        </w:trPr>
        <w:tc>
          <w:tcPr>
            <w:tcW w:w="9322" w:type="dxa"/>
          </w:tcPr>
          <w:p w:rsidR="0062718C" w:rsidRPr="00B83C23" w:rsidRDefault="0062718C"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3.2 </w:t>
            </w:r>
            <w:r w:rsidR="00DF5D32" w:rsidRPr="00B83C23">
              <w:rPr>
                <w:rFonts w:ascii="Times New Roman" w:hAnsi="Times New Roman" w:cs="Times New Roman"/>
                <w:sz w:val="28"/>
                <w:szCs w:val="28"/>
                <w:lang w:val="kk-KZ"/>
              </w:rPr>
              <w:t>Моделирование потребления сенсорной сети с использованием направленных антенн в синхронном и асинхронном режиме передачи данных……………………………………………………………</w:t>
            </w:r>
            <w:r w:rsidR="0038173A">
              <w:rPr>
                <w:rFonts w:ascii="Times New Roman" w:hAnsi="Times New Roman" w:cs="Times New Roman"/>
                <w:sz w:val="28"/>
                <w:szCs w:val="28"/>
                <w:lang w:val="kk-KZ"/>
              </w:rPr>
              <w:t>…………….</w:t>
            </w:r>
            <w:r w:rsidRPr="00B83C23">
              <w:rPr>
                <w:rFonts w:ascii="Times New Roman" w:hAnsi="Times New Roman" w:cs="Times New Roman"/>
                <w:sz w:val="28"/>
                <w:szCs w:val="28"/>
                <w:lang w:val="kk-KZ"/>
              </w:rPr>
              <w:t>…</w:t>
            </w:r>
          </w:p>
        </w:tc>
        <w:tc>
          <w:tcPr>
            <w:tcW w:w="636" w:type="dxa"/>
            <w:vAlign w:val="bottom"/>
          </w:tcPr>
          <w:p w:rsidR="0062718C" w:rsidRPr="00B83C23" w:rsidRDefault="00B61695"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84</w:t>
            </w:r>
          </w:p>
        </w:tc>
      </w:tr>
      <w:tr w:rsidR="0062718C" w:rsidRPr="00B83C23" w:rsidTr="0038173A">
        <w:trPr>
          <w:trHeight w:val="170"/>
        </w:trPr>
        <w:tc>
          <w:tcPr>
            <w:tcW w:w="9322" w:type="dxa"/>
          </w:tcPr>
          <w:p w:rsidR="0062718C" w:rsidRPr="00B83C23" w:rsidRDefault="0062718C" w:rsidP="003A52A1">
            <w:pPr>
              <w:contextualSpacing/>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3.3 </w:t>
            </w:r>
            <w:r w:rsidR="00DF5D32" w:rsidRPr="00B83C23">
              <w:rPr>
                <w:rFonts w:ascii="Times New Roman" w:hAnsi="Times New Roman" w:cs="Times New Roman"/>
                <w:sz w:val="28"/>
                <w:szCs w:val="28"/>
                <w:lang w:val="kk-KZ"/>
              </w:rPr>
              <w:t>Оптимизации расположения узлов сенсорной сети с помощью машинно</w:t>
            </w:r>
            <w:r w:rsidR="0038173A">
              <w:rPr>
                <w:rFonts w:ascii="Times New Roman" w:hAnsi="Times New Roman" w:cs="Times New Roman"/>
                <w:sz w:val="28"/>
                <w:szCs w:val="28"/>
                <w:lang w:val="kk-KZ"/>
              </w:rPr>
              <w:t>го обучения …………………………………………............................</w:t>
            </w:r>
          </w:p>
        </w:tc>
        <w:tc>
          <w:tcPr>
            <w:tcW w:w="636" w:type="dxa"/>
            <w:vAlign w:val="bottom"/>
          </w:tcPr>
          <w:p w:rsidR="0062718C" w:rsidRPr="00B83C23" w:rsidRDefault="004C2E5D" w:rsidP="00B61695">
            <w:pPr>
              <w:contextualSpacing/>
              <w:rPr>
                <w:rFonts w:ascii="Times New Roman" w:hAnsi="Times New Roman" w:cs="Times New Roman"/>
                <w:sz w:val="28"/>
                <w:szCs w:val="28"/>
                <w:lang w:val="kk-KZ"/>
              </w:rPr>
            </w:pPr>
            <w:r>
              <w:rPr>
                <w:rFonts w:ascii="Times New Roman" w:hAnsi="Times New Roman" w:cs="Times New Roman"/>
                <w:sz w:val="28"/>
                <w:szCs w:val="28"/>
                <w:lang w:val="kk-KZ"/>
              </w:rPr>
              <w:t>8</w:t>
            </w:r>
            <w:r w:rsidR="00B61695">
              <w:rPr>
                <w:rFonts w:ascii="Times New Roman" w:hAnsi="Times New Roman" w:cs="Times New Roman"/>
                <w:sz w:val="28"/>
                <w:szCs w:val="28"/>
                <w:lang w:val="kk-KZ"/>
              </w:rPr>
              <w:t>9</w:t>
            </w:r>
          </w:p>
        </w:tc>
      </w:tr>
      <w:tr w:rsidR="00F22E4C" w:rsidRPr="00B83C23" w:rsidTr="0038173A">
        <w:trPr>
          <w:trHeight w:val="170"/>
        </w:trPr>
        <w:tc>
          <w:tcPr>
            <w:tcW w:w="9322" w:type="dxa"/>
          </w:tcPr>
          <w:p w:rsidR="00F22E4C" w:rsidRPr="00B83C23" w:rsidRDefault="00F22E4C" w:rsidP="003A52A1">
            <w:pPr>
              <w:contextualSpacing/>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ЗАКЛЮЧЕНИЕ</w:t>
            </w:r>
            <w:r w:rsidR="0038173A">
              <w:rPr>
                <w:rFonts w:ascii="Times New Roman" w:hAnsi="Times New Roman" w:cs="Times New Roman"/>
                <w:sz w:val="28"/>
                <w:szCs w:val="28"/>
                <w:lang w:val="kk-KZ"/>
              </w:rPr>
              <w:t>……………………………………………………………….</w:t>
            </w:r>
            <w:r w:rsidR="0062718C" w:rsidRPr="00B83C23">
              <w:rPr>
                <w:rFonts w:ascii="Times New Roman" w:hAnsi="Times New Roman" w:cs="Times New Roman"/>
                <w:sz w:val="28"/>
                <w:szCs w:val="28"/>
                <w:lang w:val="kk-KZ"/>
              </w:rPr>
              <w:t>...</w:t>
            </w:r>
          </w:p>
        </w:tc>
        <w:tc>
          <w:tcPr>
            <w:tcW w:w="636" w:type="dxa"/>
            <w:vAlign w:val="bottom"/>
          </w:tcPr>
          <w:p w:rsidR="00F22E4C" w:rsidRPr="00B83C23" w:rsidRDefault="00B61695"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104</w:t>
            </w:r>
          </w:p>
        </w:tc>
      </w:tr>
      <w:tr w:rsidR="00F22E4C" w:rsidRPr="00B83C23" w:rsidTr="0038173A">
        <w:trPr>
          <w:trHeight w:val="170"/>
        </w:trPr>
        <w:tc>
          <w:tcPr>
            <w:tcW w:w="9322" w:type="dxa"/>
          </w:tcPr>
          <w:p w:rsidR="00F22E4C" w:rsidRPr="00B83C23" w:rsidRDefault="00F22E4C" w:rsidP="003A52A1">
            <w:pPr>
              <w:contextualSpacing/>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СПИСОК ИСПОЛЬЗОВАННЫХ ИСТОЧНИКОВ </w:t>
            </w:r>
            <w:r w:rsidRPr="00B83C23">
              <w:rPr>
                <w:rFonts w:ascii="Times New Roman" w:hAnsi="Times New Roman" w:cs="Times New Roman"/>
                <w:sz w:val="28"/>
                <w:szCs w:val="28"/>
                <w:lang w:val="kk-KZ"/>
              </w:rPr>
              <w:t>.................................</w:t>
            </w:r>
            <w:r w:rsidR="0038173A">
              <w:rPr>
                <w:rFonts w:ascii="Times New Roman" w:hAnsi="Times New Roman" w:cs="Times New Roman"/>
                <w:sz w:val="28"/>
                <w:szCs w:val="28"/>
                <w:lang w:val="kk-KZ"/>
              </w:rPr>
              <w:t>....</w:t>
            </w:r>
          </w:p>
        </w:tc>
        <w:tc>
          <w:tcPr>
            <w:tcW w:w="636" w:type="dxa"/>
            <w:vAlign w:val="center"/>
          </w:tcPr>
          <w:p w:rsidR="00F22E4C" w:rsidRPr="00B83C23" w:rsidRDefault="00B61695" w:rsidP="0038173A">
            <w:pPr>
              <w:contextualSpacing/>
              <w:rPr>
                <w:rFonts w:ascii="Times New Roman" w:hAnsi="Times New Roman" w:cs="Times New Roman"/>
                <w:sz w:val="28"/>
                <w:szCs w:val="28"/>
                <w:lang w:val="kk-KZ"/>
              </w:rPr>
            </w:pPr>
            <w:r>
              <w:rPr>
                <w:rFonts w:ascii="Times New Roman" w:hAnsi="Times New Roman" w:cs="Times New Roman"/>
                <w:sz w:val="28"/>
                <w:szCs w:val="28"/>
                <w:lang w:val="kk-KZ"/>
              </w:rPr>
              <w:t>106</w:t>
            </w:r>
          </w:p>
        </w:tc>
      </w:tr>
    </w:tbl>
    <w:p w:rsidR="00BE280D" w:rsidRPr="00B83C23" w:rsidRDefault="00BE280D" w:rsidP="004C2E5D">
      <w:pPr>
        <w:spacing w:after="0" w:line="240" w:lineRule="auto"/>
        <w:contextualSpacing/>
        <w:jc w:val="right"/>
        <w:rPr>
          <w:rFonts w:ascii="Times New Roman" w:eastAsia="Calibri" w:hAnsi="Times New Roman" w:cs="Times New Roman"/>
          <w:b/>
          <w:sz w:val="28"/>
          <w:szCs w:val="28"/>
          <w:lang w:val="kk-KZ"/>
        </w:rPr>
      </w:pPr>
    </w:p>
    <w:p w:rsidR="007B1083" w:rsidRPr="00B83C23" w:rsidRDefault="007B1083" w:rsidP="003A52A1">
      <w:pPr>
        <w:spacing w:line="240" w:lineRule="auto"/>
        <w:contextualSpacing/>
        <w:jc w:val="both"/>
        <w:rPr>
          <w:rFonts w:ascii="Times New Roman" w:eastAsia="Calibri" w:hAnsi="Times New Roman" w:cs="Times New Roman"/>
          <w:b/>
          <w:sz w:val="28"/>
          <w:szCs w:val="28"/>
          <w:lang w:val="kk-KZ"/>
        </w:rPr>
      </w:pPr>
      <w:r w:rsidRPr="00B83C23">
        <w:rPr>
          <w:rFonts w:ascii="Times New Roman" w:eastAsia="Calibri" w:hAnsi="Times New Roman" w:cs="Times New Roman"/>
          <w:b/>
          <w:sz w:val="28"/>
          <w:szCs w:val="28"/>
          <w:lang w:val="kk-KZ"/>
        </w:rPr>
        <w:br w:type="page"/>
      </w:r>
    </w:p>
    <w:p w:rsidR="00B9367E" w:rsidRPr="00B83C23" w:rsidRDefault="00B9367E" w:rsidP="003A52A1">
      <w:pPr>
        <w:spacing w:after="0" w:line="240" w:lineRule="auto"/>
        <w:ind w:firstLine="567"/>
        <w:contextualSpacing/>
        <w:jc w:val="center"/>
        <w:rPr>
          <w:rFonts w:ascii="Times New Roman" w:eastAsia="Calibri" w:hAnsi="Times New Roman" w:cs="Times New Roman"/>
          <w:b/>
          <w:sz w:val="28"/>
          <w:szCs w:val="28"/>
          <w:lang w:val="kk-KZ"/>
        </w:rPr>
      </w:pPr>
      <w:r w:rsidRPr="00B83C23">
        <w:rPr>
          <w:rFonts w:ascii="Times New Roman" w:eastAsia="Calibri" w:hAnsi="Times New Roman" w:cs="Times New Roman"/>
          <w:b/>
          <w:sz w:val="28"/>
          <w:szCs w:val="28"/>
          <w:lang w:val="kk-KZ"/>
        </w:rPr>
        <w:lastRenderedPageBreak/>
        <w:t>ОБОЗНАЧЕНИЯ И СОКРАЩЕНИЯ</w:t>
      </w:r>
    </w:p>
    <w:p w:rsidR="00332811" w:rsidRPr="00B83C23" w:rsidRDefault="00332811" w:rsidP="003A52A1">
      <w:pPr>
        <w:spacing w:after="0" w:line="240" w:lineRule="auto"/>
        <w:ind w:firstLine="567"/>
        <w:contextualSpacing/>
        <w:jc w:val="center"/>
        <w:rPr>
          <w:rFonts w:ascii="Times New Roman" w:eastAsia="Calibri" w:hAnsi="Times New Roman" w:cs="Times New Roman"/>
          <w:b/>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903"/>
      </w:tblGrid>
      <w:tr w:rsidR="00332811" w:rsidRPr="007B0482" w:rsidTr="004C2E5D">
        <w:tc>
          <w:tcPr>
            <w:tcW w:w="1951" w:type="dxa"/>
          </w:tcPr>
          <w:p w:rsidR="00332811" w:rsidRPr="007B0482" w:rsidRDefault="007B0482" w:rsidP="003A52A1">
            <w:pPr>
              <w:contextualSpacing/>
              <w:rPr>
                <w:rFonts w:ascii="Times New Roman" w:eastAsia="Calibri" w:hAnsi="Times New Roman" w:cs="Times New Roman"/>
                <w:sz w:val="28"/>
                <w:szCs w:val="28"/>
              </w:rPr>
            </w:pPr>
            <w:r>
              <w:rPr>
                <w:rFonts w:ascii="Times New Roman" w:eastAsia="Calibri" w:hAnsi="Times New Roman" w:cs="Times New Roman"/>
                <w:sz w:val="28"/>
                <w:szCs w:val="28"/>
              </w:rPr>
              <w:t>БСС</w:t>
            </w:r>
          </w:p>
        </w:tc>
        <w:tc>
          <w:tcPr>
            <w:tcW w:w="7903" w:type="dxa"/>
          </w:tcPr>
          <w:p w:rsidR="00332811" w:rsidRPr="007B0482" w:rsidRDefault="007B0482" w:rsidP="003A52A1">
            <w:pPr>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Беспроводная сенсорная сеть</w:t>
            </w:r>
          </w:p>
        </w:tc>
      </w:tr>
      <w:tr w:rsidR="00332811" w:rsidRPr="00FE01A7" w:rsidTr="004C2E5D">
        <w:tc>
          <w:tcPr>
            <w:tcW w:w="1951"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PAN</w:t>
            </w:r>
          </w:p>
        </w:tc>
        <w:tc>
          <w:tcPr>
            <w:tcW w:w="7903"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rPr>
              <w:t>Персональная</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сеть</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personal area network</w:t>
            </w:r>
            <w:r w:rsidRPr="007B0482">
              <w:rPr>
                <w:rFonts w:ascii="Times New Roman" w:eastAsia="Calibri" w:hAnsi="Times New Roman" w:cs="Times New Roman"/>
                <w:sz w:val="28"/>
                <w:szCs w:val="28"/>
                <w:lang w:val="en-US"/>
              </w:rPr>
              <w:t>)</w:t>
            </w:r>
          </w:p>
        </w:tc>
      </w:tr>
      <w:tr w:rsidR="00332811" w:rsidRPr="00FE01A7" w:rsidTr="004C2E5D">
        <w:tc>
          <w:tcPr>
            <w:tcW w:w="1951"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LAN</w:t>
            </w:r>
          </w:p>
        </w:tc>
        <w:tc>
          <w:tcPr>
            <w:tcW w:w="7903"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rPr>
              <w:t>Локальная</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сеть</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local area network</w:t>
            </w:r>
            <w:r w:rsidRPr="007B0482">
              <w:rPr>
                <w:rFonts w:ascii="Times New Roman" w:eastAsia="Calibri" w:hAnsi="Times New Roman" w:cs="Times New Roman"/>
                <w:sz w:val="28"/>
                <w:szCs w:val="28"/>
                <w:lang w:val="en-US"/>
              </w:rPr>
              <w:t>)</w:t>
            </w:r>
          </w:p>
        </w:tc>
      </w:tr>
      <w:tr w:rsidR="00332811" w:rsidRPr="00FE01A7" w:rsidTr="004C2E5D">
        <w:tc>
          <w:tcPr>
            <w:tcW w:w="1951"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MAN</w:t>
            </w:r>
          </w:p>
        </w:tc>
        <w:tc>
          <w:tcPr>
            <w:tcW w:w="7903"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rPr>
              <w:t>Городская</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сеть</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metropolitan area network</w:t>
            </w:r>
            <w:r w:rsidRPr="007B0482">
              <w:rPr>
                <w:rFonts w:ascii="Times New Roman" w:eastAsia="Calibri" w:hAnsi="Times New Roman" w:cs="Times New Roman"/>
                <w:sz w:val="28"/>
                <w:szCs w:val="28"/>
                <w:lang w:val="en-US"/>
              </w:rPr>
              <w:t>)</w:t>
            </w:r>
          </w:p>
        </w:tc>
      </w:tr>
      <w:tr w:rsidR="00332811" w:rsidRPr="00FE01A7" w:rsidTr="004C2E5D">
        <w:tc>
          <w:tcPr>
            <w:tcW w:w="1951"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WAN</w:t>
            </w:r>
          </w:p>
        </w:tc>
        <w:tc>
          <w:tcPr>
            <w:tcW w:w="7903"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rPr>
              <w:t>Глобальная</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сеть</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wide area network</w:t>
            </w:r>
            <w:r w:rsidRPr="007B0482">
              <w:rPr>
                <w:rFonts w:ascii="Times New Roman" w:eastAsia="Calibri" w:hAnsi="Times New Roman" w:cs="Times New Roman"/>
                <w:sz w:val="28"/>
                <w:szCs w:val="28"/>
                <w:lang w:val="en-US"/>
              </w:rPr>
              <w:t>)</w:t>
            </w:r>
          </w:p>
        </w:tc>
      </w:tr>
      <w:tr w:rsidR="00332811" w:rsidRPr="00FE01A7" w:rsidTr="004C2E5D">
        <w:tc>
          <w:tcPr>
            <w:tcW w:w="1951"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WLAN</w:t>
            </w:r>
          </w:p>
        </w:tc>
        <w:tc>
          <w:tcPr>
            <w:tcW w:w="7903"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rPr>
              <w:t>Беспроводная</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локальная</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сеть</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wireless local area network</w:t>
            </w:r>
            <w:r w:rsidRPr="007B0482">
              <w:rPr>
                <w:rFonts w:ascii="Times New Roman" w:eastAsia="Calibri" w:hAnsi="Times New Roman" w:cs="Times New Roman"/>
                <w:sz w:val="28"/>
                <w:szCs w:val="28"/>
                <w:lang w:val="en-US"/>
              </w:rPr>
              <w:t>)</w:t>
            </w:r>
          </w:p>
        </w:tc>
      </w:tr>
      <w:tr w:rsidR="00332811" w:rsidRPr="007B0482" w:rsidTr="004C2E5D">
        <w:tc>
          <w:tcPr>
            <w:tcW w:w="1951"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WPAN</w:t>
            </w:r>
          </w:p>
        </w:tc>
        <w:tc>
          <w:tcPr>
            <w:tcW w:w="7903" w:type="dxa"/>
          </w:tcPr>
          <w:p w:rsidR="00332811" w:rsidRPr="007B0482" w:rsidRDefault="007B0482" w:rsidP="007B0482">
            <w:pPr>
              <w:contextualSpacing/>
              <w:rPr>
                <w:rFonts w:ascii="Times New Roman" w:eastAsia="Calibri" w:hAnsi="Times New Roman" w:cs="Times New Roman"/>
                <w:sz w:val="28"/>
                <w:szCs w:val="28"/>
              </w:rPr>
            </w:pPr>
            <w:r>
              <w:rPr>
                <w:rFonts w:ascii="Times New Roman" w:eastAsia="Calibri" w:hAnsi="Times New Roman" w:cs="Times New Roman"/>
                <w:sz w:val="28"/>
                <w:szCs w:val="28"/>
              </w:rPr>
              <w:t>Беспроводная персональная сеть (</w:t>
            </w:r>
            <w:r>
              <w:rPr>
                <w:rFonts w:ascii="Times New Roman" w:eastAsia="Calibri" w:hAnsi="Times New Roman" w:cs="Times New Roman"/>
                <w:sz w:val="28"/>
                <w:szCs w:val="28"/>
                <w:lang w:val="en-US"/>
              </w:rPr>
              <w:t>wireless</w:t>
            </w:r>
            <w:r w:rsidRPr="007B04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personal</w:t>
            </w:r>
            <w:r w:rsidRPr="007B04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area</w:t>
            </w:r>
            <w:r w:rsidRPr="007B04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network</w:t>
            </w:r>
            <w:r>
              <w:rPr>
                <w:rFonts w:ascii="Times New Roman" w:eastAsia="Calibri" w:hAnsi="Times New Roman" w:cs="Times New Roman"/>
                <w:sz w:val="28"/>
                <w:szCs w:val="28"/>
              </w:rPr>
              <w:t>)</w:t>
            </w:r>
          </w:p>
        </w:tc>
      </w:tr>
      <w:tr w:rsidR="00332811" w:rsidRPr="007B0482" w:rsidTr="004C2E5D">
        <w:trPr>
          <w:trHeight w:val="138"/>
        </w:trPr>
        <w:tc>
          <w:tcPr>
            <w:tcW w:w="1951" w:type="dxa"/>
          </w:tcPr>
          <w:p w:rsidR="00332811" w:rsidRPr="007B0482" w:rsidRDefault="007B0482" w:rsidP="003A52A1">
            <w:pPr>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МЭМС</w:t>
            </w:r>
          </w:p>
        </w:tc>
        <w:tc>
          <w:tcPr>
            <w:tcW w:w="7903" w:type="dxa"/>
          </w:tcPr>
          <w:p w:rsidR="00332811" w:rsidRPr="007B0482" w:rsidRDefault="007B0482" w:rsidP="003A52A1">
            <w:pPr>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Микроэлектромеханические сети</w:t>
            </w:r>
          </w:p>
        </w:tc>
      </w:tr>
      <w:tr w:rsidR="007B0482" w:rsidRPr="007B0482" w:rsidTr="004C2E5D">
        <w:trPr>
          <w:trHeight w:val="138"/>
        </w:trPr>
        <w:tc>
          <w:tcPr>
            <w:tcW w:w="1951" w:type="dxa"/>
          </w:tcPr>
          <w:p w:rsidR="007B0482"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OSI</w:t>
            </w:r>
          </w:p>
        </w:tc>
        <w:tc>
          <w:tcPr>
            <w:tcW w:w="7903" w:type="dxa"/>
          </w:tcPr>
          <w:p w:rsidR="007B0482" w:rsidRPr="007B0482" w:rsidRDefault="007B0482" w:rsidP="003A52A1">
            <w:pPr>
              <w:contextualSpacing/>
              <w:rPr>
                <w:rFonts w:ascii="Times New Roman" w:eastAsia="Calibri" w:hAnsi="Times New Roman" w:cs="Times New Roman"/>
                <w:sz w:val="28"/>
                <w:szCs w:val="28"/>
              </w:rPr>
            </w:pPr>
            <w:r>
              <w:rPr>
                <w:rFonts w:ascii="Times New Roman" w:eastAsia="Calibri" w:hAnsi="Times New Roman" w:cs="Times New Roman"/>
                <w:sz w:val="28"/>
                <w:szCs w:val="28"/>
              </w:rPr>
              <w:t>Эталонная модель взаимодействия открытых систем (</w:t>
            </w:r>
            <w:r>
              <w:rPr>
                <w:rFonts w:ascii="Times New Roman" w:eastAsia="Calibri" w:hAnsi="Times New Roman" w:cs="Times New Roman"/>
                <w:sz w:val="28"/>
                <w:szCs w:val="28"/>
                <w:lang w:val="en-US"/>
              </w:rPr>
              <w:t>open</w:t>
            </w:r>
            <w:r w:rsidRPr="007B04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systems</w:t>
            </w:r>
            <w:r w:rsidRPr="007B04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interconnection</w:t>
            </w:r>
            <w:r w:rsidRPr="007B04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model</w:t>
            </w:r>
            <w:r w:rsidRPr="007B0482">
              <w:rPr>
                <w:rFonts w:ascii="Times New Roman" w:eastAsia="Calibri" w:hAnsi="Times New Roman" w:cs="Times New Roman"/>
                <w:sz w:val="28"/>
                <w:szCs w:val="28"/>
              </w:rPr>
              <w:t>)</w:t>
            </w:r>
          </w:p>
        </w:tc>
      </w:tr>
      <w:tr w:rsidR="00332811" w:rsidRPr="007B0482" w:rsidTr="004C2E5D">
        <w:trPr>
          <w:trHeight w:val="167"/>
        </w:trPr>
        <w:tc>
          <w:tcPr>
            <w:tcW w:w="1951"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MAC</w:t>
            </w:r>
          </w:p>
        </w:tc>
        <w:tc>
          <w:tcPr>
            <w:tcW w:w="7903" w:type="dxa"/>
          </w:tcPr>
          <w:p w:rsidR="00332811" w:rsidRPr="007B0482" w:rsidRDefault="007B0482" w:rsidP="003A52A1">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Надзор за </w:t>
            </w:r>
            <w:r w:rsidR="00C75324">
              <w:rPr>
                <w:rFonts w:ascii="Times New Roman" w:eastAsia="Calibri" w:hAnsi="Times New Roman" w:cs="Times New Roman"/>
                <w:sz w:val="28"/>
                <w:szCs w:val="28"/>
              </w:rPr>
              <w:t>доступом</w:t>
            </w:r>
            <w:r>
              <w:rPr>
                <w:rFonts w:ascii="Times New Roman" w:eastAsia="Calibri" w:hAnsi="Times New Roman" w:cs="Times New Roman"/>
                <w:sz w:val="28"/>
                <w:szCs w:val="28"/>
              </w:rPr>
              <w:t xml:space="preserve"> к среде (</w:t>
            </w:r>
            <w:r>
              <w:rPr>
                <w:rFonts w:ascii="Times New Roman" w:eastAsia="Calibri" w:hAnsi="Times New Roman" w:cs="Times New Roman"/>
                <w:sz w:val="28"/>
                <w:szCs w:val="28"/>
                <w:lang w:val="en-US"/>
              </w:rPr>
              <w:t>media</w:t>
            </w:r>
            <w:r w:rsidRPr="00FE01A7">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access</w:t>
            </w:r>
            <w:r w:rsidRPr="00FE01A7">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control</w:t>
            </w:r>
            <w:r>
              <w:rPr>
                <w:rFonts w:ascii="Times New Roman" w:eastAsia="Calibri" w:hAnsi="Times New Roman" w:cs="Times New Roman"/>
                <w:sz w:val="28"/>
                <w:szCs w:val="28"/>
              </w:rPr>
              <w:t>)</w:t>
            </w:r>
          </w:p>
        </w:tc>
      </w:tr>
      <w:tr w:rsidR="00332811" w:rsidRPr="007B0482" w:rsidTr="004C2E5D">
        <w:trPr>
          <w:trHeight w:val="155"/>
        </w:trPr>
        <w:tc>
          <w:tcPr>
            <w:tcW w:w="1951" w:type="dxa"/>
          </w:tcPr>
          <w:p w:rsidR="00332811" w:rsidRPr="007B0482" w:rsidRDefault="007B0482"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PHY</w:t>
            </w:r>
          </w:p>
        </w:tc>
        <w:tc>
          <w:tcPr>
            <w:tcW w:w="7903" w:type="dxa"/>
          </w:tcPr>
          <w:p w:rsidR="00332811" w:rsidRPr="007B0482" w:rsidRDefault="007B0482" w:rsidP="007B0482">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rPr>
              <w:t>Физический</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уровень</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модели</w:t>
            </w:r>
            <w:r w:rsidRPr="007B048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OSI </w:t>
            </w:r>
          </w:p>
        </w:tc>
      </w:tr>
      <w:tr w:rsidR="00332811" w:rsidRPr="008F4C91" w:rsidTr="004C2E5D">
        <w:trPr>
          <w:trHeight w:val="167"/>
        </w:trPr>
        <w:tc>
          <w:tcPr>
            <w:tcW w:w="1951" w:type="dxa"/>
          </w:tcPr>
          <w:p w:rsidR="00332811" w:rsidRPr="008F4C91" w:rsidRDefault="008F4C91"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FFD</w:t>
            </w:r>
          </w:p>
        </w:tc>
        <w:tc>
          <w:tcPr>
            <w:tcW w:w="7903" w:type="dxa"/>
          </w:tcPr>
          <w:p w:rsidR="00332811" w:rsidRPr="008F4C91" w:rsidRDefault="008F4C91" w:rsidP="003A52A1">
            <w:pPr>
              <w:contextualSpacing/>
              <w:rPr>
                <w:rFonts w:ascii="Times New Roman" w:eastAsia="Calibri" w:hAnsi="Times New Roman" w:cs="Times New Roman"/>
                <w:sz w:val="28"/>
                <w:szCs w:val="28"/>
              </w:rPr>
            </w:pPr>
            <w:r>
              <w:rPr>
                <w:rFonts w:ascii="Times New Roman" w:eastAsia="Calibri" w:hAnsi="Times New Roman" w:cs="Times New Roman"/>
                <w:sz w:val="28"/>
                <w:szCs w:val="28"/>
              </w:rPr>
              <w:t>Узел, способный выполнять любую роль в сети (</w:t>
            </w:r>
            <w:r>
              <w:rPr>
                <w:rFonts w:ascii="Times New Roman" w:eastAsia="Calibri" w:hAnsi="Times New Roman" w:cs="Times New Roman"/>
                <w:sz w:val="28"/>
                <w:szCs w:val="28"/>
                <w:lang w:val="en-US"/>
              </w:rPr>
              <w:t>full</w:t>
            </w:r>
            <w:r w:rsidRPr="008F4C9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function</w:t>
            </w:r>
            <w:r w:rsidRPr="008F4C9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device</w:t>
            </w:r>
            <w:r>
              <w:rPr>
                <w:rFonts w:ascii="Times New Roman" w:eastAsia="Calibri" w:hAnsi="Times New Roman" w:cs="Times New Roman"/>
                <w:sz w:val="28"/>
                <w:szCs w:val="28"/>
              </w:rPr>
              <w:t>)</w:t>
            </w:r>
          </w:p>
        </w:tc>
      </w:tr>
      <w:tr w:rsidR="00332811" w:rsidRPr="008F4C91" w:rsidTr="004C2E5D">
        <w:trPr>
          <w:trHeight w:val="155"/>
        </w:trPr>
        <w:tc>
          <w:tcPr>
            <w:tcW w:w="1951" w:type="dxa"/>
          </w:tcPr>
          <w:p w:rsidR="00332811" w:rsidRPr="008F4C91" w:rsidRDefault="008F4C91"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RFD</w:t>
            </w:r>
          </w:p>
        </w:tc>
        <w:tc>
          <w:tcPr>
            <w:tcW w:w="7903" w:type="dxa"/>
          </w:tcPr>
          <w:p w:rsidR="00332811" w:rsidRPr="008F4C91" w:rsidRDefault="008F4C91" w:rsidP="003A52A1">
            <w:pPr>
              <w:contextualSpacing/>
              <w:rPr>
                <w:rFonts w:ascii="Times New Roman" w:eastAsia="Calibri" w:hAnsi="Times New Roman" w:cs="Times New Roman"/>
                <w:sz w:val="28"/>
                <w:szCs w:val="28"/>
              </w:rPr>
            </w:pPr>
            <w:r>
              <w:rPr>
                <w:rFonts w:ascii="Times New Roman" w:eastAsia="Calibri" w:hAnsi="Times New Roman" w:cs="Times New Roman"/>
                <w:sz w:val="28"/>
                <w:szCs w:val="28"/>
              </w:rPr>
              <w:t>Узел, неспособный выполнять любую роль в сети (</w:t>
            </w:r>
            <w:r>
              <w:rPr>
                <w:rFonts w:ascii="Times New Roman" w:eastAsia="Calibri" w:hAnsi="Times New Roman" w:cs="Times New Roman"/>
                <w:sz w:val="28"/>
                <w:szCs w:val="28"/>
                <w:lang w:val="en-US"/>
              </w:rPr>
              <w:t>reduced</w:t>
            </w:r>
            <w:r w:rsidRPr="008F4C9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function</w:t>
            </w:r>
            <w:r w:rsidRPr="008F4C9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device</w:t>
            </w:r>
            <w:r>
              <w:rPr>
                <w:rFonts w:ascii="Times New Roman" w:eastAsia="Calibri" w:hAnsi="Times New Roman" w:cs="Times New Roman"/>
                <w:sz w:val="28"/>
                <w:szCs w:val="28"/>
              </w:rPr>
              <w:t>)</w:t>
            </w:r>
          </w:p>
        </w:tc>
      </w:tr>
      <w:tr w:rsidR="00332811" w:rsidRPr="008F4C91" w:rsidTr="004C2E5D">
        <w:trPr>
          <w:trHeight w:val="121"/>
        </w:trPr>
        <w:tc>
          <w:tcPr>
            <w:tcW w:w="1951" w:type="dxa"/>
          </w:tcPr>
          <w:p w:rsidR="00332811" w:rsidRPr="008F4C91" w:rsidRDefault="008F4C91"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RSSI</w:t>
            </w:r>
          </w:p>
        </w:tc>
        <w:tc>
          <w:tcPr>
            <w:tcW w:w="7903" w:type="dxa"/>
          </w:tcPr>
          <w:p w:rsidR="00332811" w:rsidRPr="008F4C91" w:rsidRDefault="008F4C91" w:rsidP="003A52A1">
            <w:pPr>
              <w:contextualSpacing/>
              <w:rPr>
                <w:rFonts w:ascii="Times New Roman" w:eastAsia="Calibri" w:hAnsi="Times New Roman" w:cs="Times New Roman"/>
                <w:sz w:val="28"/>
                <w:szCs w:val="28"/>
              </w:rPr>
            </w:pPr>
            <w:r>
              <w:rPr>
                <w:rFonts w:ascii="Times New Roman" w:eastAsia="Calibri" w:hAnsi="Times New Roman" w:cs="Times New Roman"/>
                <w:sz w:val="28"/>
                <w:szCs w:val="28"/>
              </w:rPr>
              <w:t>Показатель уровня принимаемого сигнала (</w:t>
            </w:r>
            <w:r>
              <w:rPr>
                <w:rFonts w:ascii="Times New Roman" w:eastAsia="Calibri" w:hAnsi="Times New Roman" w:cs="Times New Roman"/>
                <w:sz w:val="28"/>
                <w:szCs w:val="28"/>
                <w:lang w:val="en-US"/>
              </w:rPr>
              <w:t xml:space="preserve">received </w:t>
            </w:r>
            <w:r w:rsidR="00C75324">
              <w:rPr>
                <w:rFonts w:ascii="Times New Roman" w:eastAsia="Calibri" w:hAnsi="Times New Roman" w:cs="Times New Roman"/>
                <w:sz w:val="28"/>
                <w:szCs w:val="28"/>
                <w:lang w:val="en-US"/>
              </w:rPr>
              <w:t>signal</w:t>
            </w:r>
            <w:r>
              <w:rPr>
                <w:rFonts w:ascii="Times New Roman" w:eastAsia="Calibri" w:hAnsi="Times New Roman" w:cs="Times New Roman"/>
                <w:sz w:val="28"/>
                <w:szCs w:val="28"/>
                <w:lang w:val="en-US"/>
              </w:rPr>
              <w:t xml:space="preserve"> strength indicator</w:t>
            </w:r>
            <w:r>
              <w:rPr>
                <w:rFonts w:ascii="Times New Roman" w:eastAsia="Calibri" w:hAnsi="Times New Roman" w:cs="Times New Roman"/>
                <w:sz w:val="28"/>
                <w:szCs w:val="28"/>
              </w:rPr>
              <w:t>)</w:t>
            </w:r>
          </w:p>
        </w:tc>
      </w:tr>
      <w:tr w:rsidR="00332811" w:rsidRPr="008F4C91" w:rsidTr="004C2E5D">
        <w:trPr>
          <w:trHeight w:val="184"/>
        </w:trPr>
        <w:tc>
          <w:tcPr>
            <w:tcW w:w="1951" w:type="dxa"/>
          </w:tcPr>
          <w:p w:rsidR="00332811" w:rsidRPr="008F4C91" w:rsidRDefault="008F4C91"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SOC</w:t>
            </w:r>
          </w:p>
        </w:tc>
        <w:tc>
          <w:tcPr>
            <w:tcW w:w="7903" w:type="dxa"/>
          </w:tcPr>
          <w:p w:rsidR="00332811" w:rsidRPr="008F4C91" w:rsidRDefault="008F4C91" w:rsidP="003A52A1">
            <w:pPr>
              <w:contextualSpacing/>
              <w:rPr>
                <w:rFonts w:ascii="Times New Roman" w:eastAsia="Calibri" w:hAnsi="Times New Roman" w:cs="Times New Roman"/>
                <w:sz w:val="28"/>
                <w:szCs w:val="28"/>
              </w:rPr>
            </w:pPr>
            <w:r>
              <w:rPr>
                <w:rFonts w:ascii="Times New Roman" w:eastAsia="Calibri" w:hAnsi="Times New Roman" w:cs="Times New Roman"/>
                <w:sz w:val="28"/>
                <w:szCs w:val="28"/>
              </w:rPr>
              <w:t>Уровень заряда батареи (</w:t>
            </w:r>
            <w:r>
              <w:rPr>
                <w:rFonts w:ascii="Times New Roman" w:eastAsia="Calibri" w:hAnsi="Times New Roman" w:cs="Times New Roman"/>
                <w:sz w:val="28"/>
                <w:szCs w:val="28"/>
                <w:lang w:val="en-US"/>
              </w:rPr>
              <w:t>State of charge</w:t>
            </w:r>
            <w:r>
              <w:rPr>
                <w:rFonts w:ascii="Times New Roman" w:eastAsia="Calibri" w:hAnsi="Times New Roman" w:cs="Times New Roman"/>
                <w:sz w:val="28"/>
                <w:szCs w:val="28"/>
              </w:rPr>
              <w:t>)</w:t>
            </w:r>
          </w:p>
        </w:tc>
      </w:tr>
      <w:tr w:rsidR="00332811" w:rsidRPr="008F4C91" w:rsidTr="004C2E5D">
        <w:trPr>
          <w:trHeight w:val="167"/>
        </w:trPr>
        <w:tc>
          <w:tcPr>
            <w:tcW w:w="1951" w:type="dxa"/>
          </w:tcPr>
          <w:p w:rsidR="00332811" w:rsidRPr="008F4C91" w:rsidRDefault="008F4C91"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TX </w:t>
            </w:r>
          </w:p>
        </w:tc>
        <w:tc>
          <w:tcPr>
            <w:tcW w:w="7903" w:type="dxa"/>
          </w:tcPr>
          <w:p w:rsidR="00332811" w:rsidRPr="007B0482" w:rsidRDefault="008F4C91" w:rsidP="003A52A1">
            <w:pPr>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Передатчик (</w:t>
            </w:r>
            <w:r>
              <w:rPr>
                <w:rFonts w:ascii="Times New Roman" w:eastAsia="Calibri" w:hAnsi="Times New Roman" w:cs="Times New Roman"/>
                <w:sz w:val="28"/>
                <w:szCs w:val="28"/>
                <w:lang w:val="en-US"/>
              </w:rPr>
              <w:t>transmitter</w:t>
            </w:r>
            <w:r>
              <w:rPr>
                <w:rFonts w:ascii="Times New Roman" w:eastAsia="Calibri" w:hAnsi="Times New Roman" w:cs="Times New Roman"/>
                <w:sz w:val="28"/>
                <w:szCs w:val="28"/>
                <w:lang w:val="kk-KZ"/>
              </w:rPr>
              <w:t>)</w:t>
            </w:r>
          </w:p>
        </w:tc>
      </w:tr>
      <w:tr w:rsidR="008F4C91" w:rsidRPr="008F4C91" w:rsidTr="004C2E5D">
        <w:trPr>
          <w:trHeight w:val="167"/>
        </w:trPr>
        <w:tc>
          <w:tcPr>
            <w:tcW w:w="1951" w:type="dxa"/>
          </w:tcPr>
          <w:p w:rsidR="008F4C91" w:rsidRDefault="008F4C91" w:rsidP="003A52A1">
            <w:pPr>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RX</w:t>
            </w:r>
          </w:p>
        </w:tc>
        <w:tc>
          <w:tcPr>
            <w:tcW w:w="7903" w:type="dxa"/>
          </w:tcPr>
          <w:p w:rsidR="008F4C91" w:rsidRPr="008F4C91" w:rsidRDefault="008F4C91" w:rsidP="003A52A1">
            <w:pPr>
              <w:contextualSpacing/>
              <w:rPr>
                <w:rFonts w:ascii="Times New Roman" w:eastAsia="Calibri" w:hAnsi="Times New Roman" w:cs="Times New Roman"/>
                <w:sz w:val="28"/>
                <w:szCs w:val="28"/>
              </w:rPr>
            </w:pPr>
            <w:r>
              <w:rPr>
                <w:rFonts w:ascii="Times New Roman" w:eastAsia="Calibri" w:hAnsi="Times New Roman" w:cs="Times New Roman"/>
                <w:sz w:val="28"/>
                <w:szCs w:val="28"/>
              </w:rPr>
              <w:t>Приёмник (маршрутизатор) (</w:t>
            </w:r>
            <w:r>
              <w:rPr>
                <w:rFonts w:ascii="Times New Roman" w:eastAsia="Calibri" w:hAnsi="Times New Roman" w:cs="Times New Roman"/>
                <w:sz w:val="28"/>
                <w:szCs w:val="28"/>
                <w:lang w:val="en-US"/>
              </w:rPr>
              <w:t>receiver</w:t>
            </w:r>
            <w:r>
              <w:rPr>
                <w:rFonts w:ascii="Times New Roman" w:eastAsia="Calibri" w:hAnsi="Times New Roman" w:cs="Times New Roman"/>
                <w:sz w:val="28"/>
                <w:szCs w:val="28"/>
              </w:rPr>
              <w:t>)</w:t>
            </w:r>
          </w:p>
        </w:tc>
      </w:tr>
    </w:tbl>
    <w:p w:rsidR="00332811" w:rsidRPr="00B83C23" w:rsidRDefault="00332811" w:rsidP="003A52A1">
      <w:pPr>
        <w:spacing w:after="0" w:line="240" w:lineRule="auto"/>
        <w:ind w:firstLine="567"/>
        <w:contextualSpacing/>
        <w:rPr>
          <w:rFonts w:ascii="Times New Roman" w:eastAsia="Calibri" w:hAnsi="Times New Roman" w:cs="Times New Roman"/>
          <w:sz w:val="28"/>
          <w:szCs w:val="28"/>
          <w:lang w:val="kk-KZ"/>
        </w:rPr>
      </w:pPr>
    </w:p>
    <w:p w:rsidR="00B9367E" w:rsidRPr="00B83C23" w:rsidRDefault="00B9367E" w:rsidP="003A52A1">
      <w:pPr>
        <w:spacing w:after="0" w:line="240" w:lineRule="auto"/>
        <w:ind w:firstLine="567"/>
        <w:contextualSpacing/>
        <w:jc w:val="both"/>
        <w:rPr>
          <w:rFonts w:ascii="Times New Roman" w:eastAsia="Calibri" w:hAnsi="Times New Roman" w:cs="Times New Roman"/>
          <w:sz w:val="28"/>
          <w:szCs w:val="28"/>
          <w:highlight w:val="yellow"/>
          <w:lang w:val="kk-KZ"/>
        </w:rPr>
      </w:pPr>
    </w:p>
    <w:p w:rsidR="00D13F9C" w:rsidRPr="00B83C23" w:rsidRDefault="00D13F9C" w:rsidP="003A52A1">
      <w:pPr>
        <w:spacing w:after="0" w:line="240" w:lineRule="auto"/>
        <w:ind w:firstLine="567"/>
        <w:contextualSpacing/>
        <w:jc w:val="both"/>
        <w:rPr>
          <w:rFonts w:ascii="Times New Roman" w:eastAsia="Calibri" w:hAnsi="Times New Roman" w:cs="Times New Roman"/>
          <w:sz w:val="28"/>
          <w:szCs w:val="28"/>
          <w:lang w:val="kk-KZ"/>
        </w:rPr>
      </w:pPr>
    </w:p>
    <w:p w:rsidR="00CE7889" w:rsidRPr="00B83C23" w:rsidRDefault="00CE7889" w:rsidP="003A52A1">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p>
    <w:p w:rsidR="005D2277" w:rsidRPr="00B83C23" w:rsidRDefault="005D2277" w:rsidP="003A52A1">
      <w:pPr>
        <w:autoSpaceDE w:val="0"/>
        <w:autoSpaceDN w:val="0"/>
        <w:adjustRightInd w:val="0"/>
        <w:spacing w:after="0" w:line="240" w:lineRule="auto"/>
        <w:ind w:firstLine="567"/>
        <w:contextualSpacing/>
        <w:jc w:val="both"/>
        <w:rPr>
          <w:rFonts w:ascii="Times New Roman" w:hAnsi="Times New Roman" w:cs="Times New Roman"/>
          <w:sz w:val="28"/>
          <w:szCs w:val="28"/>
          <w:lang w:val="kk-KZ"/>
        </w:rPr>
        <w:sectPr w:rsidR="005D2277" w:rsidRPr="00B83C23" w:rsidSect="00B83C23">
          <w:footerReference w:type="default" r:id="rId9"/>
          <w:pgSz w:w="11906" w:h="16838" w:code="9"/>
          <w:pgMar w:top="1134" w:right="567" w:bottom="1134" w:left="1701" w:header="709" w:footer="709" w:gutter="0"/>
          <w:cols w:space="708"/>
          <w:titlePg/>
          <w:docGrid w:linePitch="360"/>
        </w:sectPr>
      </w:pPr>
      <w:r w:rsidRPr="00B83C23">
        <w:rPr>
          <w:rFonts w:ascii="Times New Roman" w:hAnsi="Times New Roman" w:cs="Times New Roman"/>
          <w:sz w:val="28"/>
          <w:szCs w:val="28"/>
          <w:lang w:val="kk-KZ"/>
        </w:rPr>
        <w:t xml:space="preserve"> </w:t>
      </w:r>
    </w:p>
    <w:p w:rsidR="00BE280D" w:rsidRPr="00B83C23" w:rsidRDefault="00BE280D" w:rsidP="003A52A1">
      <w:pPr>
        <w:spacing w:after="0" w:line="240" w:lineRule="auto"/>
        <w:contextualSpacing/>
        <w:jc w:val="center"/>
        <w:rPr>
          <w:rFonts w:ascii="Times New Roman" w:hAnsi="Times New Roman" w:cs="Times New Roman"/>
          <w:b/>
          <w:sz w:val="28"/>
          <w:szCs w:val="28"/>
          <w:lang w:val="kk-KZ"/>
        </w:rPr>
      </w:pPr>
      <w:r w:rsidRPr="00B83C23">
        <w:rPr>
          <w:rFonts w:ascii="Times New Roman" w:hAnsi="Times New Roman" w:cs="Times New Roman"/>
          <w:b/>
          <w:sz w:val="28"/>
          <w:szCs w:val="28"/>
          <w:lang w:val="kk-KZ"/>
        </w:rPr>
        <w:lastRenderedPageBreak/>
        <w:t>ВВЕДЕНИЕ</w:t>
      </w:r>
    </w:p>
    <w:p w:rsidR="00BE280D" w:rsidRPr="00B83C23" w:rsidRDefault="00BE280D" w:rsidP="003A52A1">
      <w:pPr>
        <w:spacing w:after="0" w:line="240" w:lineRule="auto"/>
        <w:contextualSpacing/>
        <w:jc w:val="both"/>
        <w:rPr>
          <w:rFonts w:ascii="Times New Roman" w:hAnsi="Times New Roman" w:cs="Times New Roman"/>
          <w:sz w:val="28"/>
          <w:szCs w:val="28"/>
          <w:lang w:val="kk-KZ"/>
        </w:rPr>
      </w:pPr>
    </w:p>
    <w:p w:rsidR="00A35165" w:rsidRPr="00B83C23" w:rsidRDefault="00A35165" w:rsidP="003A52A1">
      <w:pPr>
        <w:spacing w:after="0" w:line="240" w:lineRule="auto"/>
        <w:ind w:firstLine="567"/>
        <w:contextualSpacing/>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Общая характеристика работы.</w:t>
      </w:r>
      <w:r w:rsidRPr="00B83C23">
        <w:rPr>
          <w:rFonts w:ascii="Times New Roman" w:hAnsi="Times New Roman" w:cs="Times New Roman"/>
          <w:sz w:val="28"/>
          <w:szCs w:val="28"/>
          <w:lang w:val="kk-KZ"/>
        </w:rPr>
        <w:t xml:space="preserve"> Диссертационная работа посвящена оптимизации и повышению энергоэффективности самоорганизующихся беспроводных сенсорных сетей на примере технологий LoRa и ZigBee.</w:t>
      </w:r>
    </w:p>
    <w:p w:rsidR="00A35165" w:rsidRPr="00B83C23" w:rsidRDefault="00A35165" w:rsidP="003A52A1">
      <w:pPr>
        <w:spacing w:after="0" w:line="240" w:lineRule="auto"/>
        <w:ind w:firstLine="567"/>
        <w:contextualSpacing/>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Актуальность темы.</w:t>
      </w:r>
      <w:r w:rsidRPr="00B83C23">
        <w:rPr>
          <w:rFonts w:ascii="Times New Roman" w:hAnsi="Times New Roman" w:cs="Times New Roman"/>
          <w:sz w:val="28"/>
          <w:szCs w:val="28"/>
          <w:lang w:val="kk-KZ"/>
        </w:rPr>
        <w:t xml:space="preserve"> </w:t>
      </w:r>
    </w:p>
    <w:p w:rsidR="00A35165" w:rsidRPr="00B83C23" w:rsidRDefault="00536736"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Беспроводная сенсорная сеть</w:t>
      </w:r>
      <w:r w:rsidR="00A35165" w:rsidRPr="00B83C2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35165" w:rsidRPr="00B83C23">
        <w:rPr>
          <w:rFonts w:ascii="Times New Roman" w:hAnsi="Times New Roman" w:cs="Times New Roman"/>
          <w:sz w:val="28"/>
          <w:szCs w:val="28"/>
          <w:lang w:val="kk-KZ"/>
        </w:rPr>
        <w:t>это система, состоящая из сенсорных (измерительных), вычислительных и коммуникационных элементов, которая дает администратору возможность измерять, наблюдать и реагировать на события и явления в определенной среде. Администратором может выступать любая гражданская, государственная, коммерческая или промышленная организация. Окружающая среда может быть физическим миром, биологиче</w:t>
      </w:r>
      <w:r>
        <w:rPr>
          <w:rFonts w:ascii="Times New Roman" w:hAnsi="Times New Roman" w:cs="Times New Roman"/>
          <w:sz w:val="28"/>
          <w:szCs w:val="28"/>
          <w:lang w:val="kk-KZ"/>
        </w:rPr>
        <w:t>ской системой или информационно-</w:t>
      </w:r>
      <w:r w:rsidR="00A35165" w:rsidRPr="00B83C23">
        <w:rPr>
          <w:rFonts w:ascii="Times New Roman" w:hAnsi="Times New Roman" w:cs="Times New Roman"/>
          <w:sz w:val="28"/>
          <w:szCs w:val="28"/>
          <w:lang w:val="kk-KZ"/>
        </w:rPr>
        <w:t>технологической (ИТ) структурой. Применение беспроводных сенсорных сетей включает в себя сбор данных, мониторинг, наблюдение и медицинская телеметрия. Кроме мониторинга и наблюдения часто возникает необходимость контроля и активации при определённых условиях. В беспроводной сенсорной сети есть четыре основных компонента: (1) набор распределенных или локализованных сенсоров (датчиков); (2) взаимосвязанная бес</w:t>
      </w:r>
      <w:r>
        <w:rPr>
          <w:rFonts w:ascii="Times New Roman" w:hAnsi="Times New Roman" w:cs="Times New Roman"/>
          <w:sz w:val="28"/>
          <w:szCs w:val="28"/>
          <w:lang w:val="kk-KZ"/>
        </w:rPr>
        <w:t>проводная сеть; (3) координатор</w:t>
      </w:r>
      <w:r w:rsidR="00A35165" w:rsidRPr="00B83C23">
        <w:rPr>
          <w:rFonts w:ascii="Times New Roman" w:hAnsi="Times New Roman" w:cs="Times New Roman"/>
          <w:sz w:val="28"/>
          <w:szCs w:val="28"/>
          <w:lang w:val="kk-KZ"/>
        </w:rPr>
        <w:t xml:space="preserve"> сети для сбора данных; и (4) вычислительный ресурс для обработки корреляции данных, событий, трендов и интеллектуальный анализ данных. Информация, передаваемая от конечных узлов к координаторам, носит параметрический характер текстовых сообщений, содержащих значения измеренных физических, биологических или других величин, в зависимости от конкретного применения сети. Однако с появлением новых алгоритмов архивации и кодирования возможен обмен </w:t>
      </w:r>
      <w:r w:rsidR="007B0482">
        <w:rPr>
          <w:rFonts w:ascii="Times New Roman" w:hAnsi="Times New Roman" w:cs="Times New Roman"/>
          <w:sz w:val="28"/>
          <w:szCs w:val="28"/>
          <w:lang w:val="kk-KZ"/>
        </w:rPr>
        <w:t>видео и мультимедийных файлов</w:t>
      </w:r>
      <w:r w:rsidR="00A35165" w:rsidRPr="00B83C23">
        <w:rPr>
          <w:rFonts w:ascii="Times New Roman" w:hAnsi="Times New Roman" w:cs="Times New Roman"/>
          <w:sz w:val="28"/>
          <w:szCs w:val="28"/>
          <w:lang w:val="kk-KZ"/>
        </w:rPr>
        <w:t>.</w:t>
      </w:r>
    </w:p>
    <w:p w:rsidR="00093E69" w:rsidRDefault="00A35165" w:rsidP="00093E69">
      <w:pPr>
        <w:spacing w:after="0" w:line="240" w:lineRule="auto"/>
        <w:ind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История беспроводных сенсорных сетей начинается в середине 70-х годов ХХ века. В США были разработаны акустические сети для наблюдения за подводными лодками. Некоторые из этих датчиков до сих пор используются Национальным океанографическим и атмосферным управлением (NOAA) для мониторинга сейсмической активности в океане. Также, сети радаров ПВО были развернуты для наблюдения за воздушным п</w:t>
      </w:r>
      <w:r w:rsidR="00836292">
        <w:rPr>
          <w:rFonts w:ascii="Times New Roman" w:hAnsi="Times New Roman" w:cs="Times New Roman"/>
          <w:sz w:val="28"/>
          <w:szCs w:val="28"/>
          <w:lang w:val="kk-KZ"/>
        </w:rPr>
        <w:t>ространством Северной Америки</w:t>
      </w:r>
      <w:r w:rsidRPr="00B83C23">
        <w:rPr>
          <w:rFonts w:ascii="Times New Roman" w:hAnsi="Times New Roman" w:cs="Times New Roman"/>
          <w:sz w:val="28"/>
          <w:szCs w:val="28"/>
          <w:lang w:val="kk-KZ"/>
        </w:rPr>
        <w:t>. В начале 80-х годов программа DARPA финансирует разработку распределённых сенсорных сетей (DSN – distributed sensors networks). Они выполняли задачу слеж</w:t>
      </w:r>
      <w:r w:rsidR="00836292">
        <w:rPr>
          <w:rFonts w:ascii="Times New Roman" w:hAnsi="Times New Roman" w:cs="Times New Roman"/>
          <w:sz w:val="28"/>
          <w:szCs w:val="28"/>
          <w:lang w:val="kk-KZ"/>
        </w:rPr>
        <w:t>ения за движущимися объектами</w:t>
      </w:r>
      <w:r w:rsidRPr="00B83C23">
        <w:rPr>
          <w:rFonts w:ascii="Times New Roman" w:hAnsi="Times New Roman" w:cs="Times New Roman"/>
          <w:sz w:val="28"/>
          <w:szCs w:val="28"/>
          <w:lang w:val="kk-KZ"/>
        </w:rPr>
        <w:t>. Развитие сенсорных сетей в 90-е годы ХХ века связано с военными разработками и созданием сетей для обнаружения и слежения за целями под водой и в воздухе для повыш</w:t>
      </w:r>
      <w:r w:rsidR="007B0482">
        <w:rPr>
          <w:rFonts w:ascii="Times New Roman" w:hAnsi="Times New Roman" w:cs="Times New Roman"/>
          <w:sz w:val="28"/>
          <w:szCs w:val="28"/>
          <w:lang w:val="kk-KZ"/>
        </w:rPr>
        <w:t>ения точности наведения</w:t>
      </w:r>
      <w:r w:rsidRPr="00B83C23">
        <w:rPr>
          <w:rFonts w:ascii="Times New Roman" w:hAnsi="Times New Roman" w:cs="Times New Roman"/>
          <w:sz w:val="28"/>
          <w:szCs w:val="28"/>
          <w:lang w:val="kk-KZ"/>
        </w:rPr>
        <w:t>. Современные вычислительные технологии и микроминиатюризация дала возможность уменьшить размеры узлов, снизить их стоимость и увеличить точност</w:t>
      </w:r>
      <w:r w:rsidR="007B0482">
        <w:rPr>
          <w:rFonts w:ascii="Times New Roman" w:hAnsi="Times New Roman" w:cs="Times New Roman"/>
          <w:sz w:val="28"/>
          <w:szCs w:val="28"/>
          <w:lang w:val="kk-KZ"/>
        </w:rPr>
        <w:t xml:space="preserve">ь измерения физических величин </w:t>
      </w:r>
      <w:r w:rsidR="00093E69">
        <w:rPr>
          <w:rFonts w:ascii="Times New Roman" w:hAnsi="Times New Roman" w:cs="Times New Roman"/>
          <w:sz w:val="28"/>
          <w:szCs w:val="28"/>
          <w:lang w:val="kk-KZ"/>
        </w:rPr>
        <w:t xml:space="preserve">. </w:t>
      </w:r>
    </w:p>
    <w:p w:rsidR="00A35165" w:rsidRPr="00B83C23" w:rsidRDefault="00A35165" w:rsidP="00093E69">
      <w:pPr>
        <w:spacing w:after="0" w:line="240" w:lineRule="auto"/>
        <w:ind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Беспроводные сенсорные сети наиболее часто применяются в следующих областях: военная техника, наблюдение за окружающей средой, здравоохранение, использование в системах Smart home, коммерческое использование для наблюдения за технологическими процессами, потоком </w:t>
      </w:r>
      <w:r w:rsidR="00536736">
        <w:rPr>
          <w:rFonts w:ascii="Times New Roman" w:hAnsi="Times New Roman" w:cs="Times New Roman"/>
          <w:sz w:val="28"/>
          <w:szCs w:val="28"/>
          <w:lang w:val="kk-KZ"/>
        </w:rPr>
        <w:lastRenderedPageBreak/>
        <w:t>транспорта, обнаружение и слежение</w:t>
      </w:r>
      <w:r w:rsidRPr="00B83C23">
        <w:rPr>
          <w:rFonts w:ascii="Times New Roman" w:hAnsi="Times New Roman" w:cs="Times New Roman"/>
          <w:sz w:val="28"/>
          <w:szCs w:val="28"/>
          <w:lang w:val="kk-KZ"/>
        </w:rPr>
        <w:t xml:space="preserve"> за транспортными средствами и так далее. Применение сенсорных сетей ограничивается типами датчиков и физическими величинами, которые они измеряют. На сегодняшний день многие авторы в исследованиях показывают очень широкий спектр областей применения беспроводных</w:t>
      </w:r>
      <w:r w:rsidR="007B0482">
        <w:rPr>
          <w:rFonts w:ascii="Times New Roman" w:hAnsi="Times New Roman" w:cs="Times New Roman"/>
          <w:sz w:val="28"/>
          <w:szCs w:val="28"/>
          <w:lang w:val="kk-KZ"/>
        </w:rPr>
        <w:t xml:space="preserve"> сенсорных сетей</w:t>
      </w:r>
      <w:r w:rsidRPr="00B83C23">
        <w:rPr>
          <w:rFonts w:ascii="Times New Roman" w:hAnsi="Times New Roman" w:cs="Times New Roman"/>
          <w:sz w:val="28"/>
          <w:szCs w:val="28"/>
          <w:lang w:val="kk-KZ"/>
        </w:rPr>
        <w:t>.</w:t>
      </w:r>
    </w:p>
    <w:p w:rsidR="00A35165" w:rsidRPr="00B83C23" w:rsidRDefault="00A35165" w:rsidP="003A52A1">
      <w:pPr>
        <w:spacing w:after="0" w:line="240" w:lineRule="auto"/>
        <w:ind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Резюмируя вышесказанное, задачей любых развертываемых сенсорных сетей сегодня является обнаружение объекта, измерение физических величин, наблюдение за биологическими, химическими и другими процессами, сбор и обработка данных для дальнейшего использования с целью повышения эффективности и оптимизации систем. </w:t>
      </w:r>
    </w:p>
    <w:p w:rsidR="00A35165" w:rsidRPr="00B83C23" w:rsidRDefault="00A35165" w:rsidP="003A52A1">
      <w:pPr>
        <w:spacing w:after="0" w:line="240" w:lineRule="auto"/>
        <w:ind w:firstLine="708"/>
        <w:jc w:val="both"/>
        <w:rPr>
          <w:rFonts w:ascii="Times New Roman" w:hAnsi="Times New Roman" w:cs="Times New Roman"/>
          <w:b/>
          <w:sz w:val="28"/>
          <w:szCs w:val="28"/>
          <w:lang w:val="kk-KZ"/>
        </w:rPr>
      </w:pPr>
      <w:r w:rsidRPr="00B83C23">
        <w:rPr>
          <w:rFonts w:ascii="Times New Roman" w:hAnsi="Times New Roman" w:cs="Times New Roman"/>
          <w:sz w:val="28"/>
          <w:szCs w:val="28"/>
          <w:lang w:val="kk-KZ"/>
        </w:rPr>
        <w:t>Сбор данных с последующей обработкой для определения тенденций, трендов и корреляций входных величин между собой, а также предсказания требуемых величин с использованием полученных корреляций является задачами машинного обучения. Создание оптимальной модели системы с минимальным энергопотреблением возможно, если мы обладаем достаточным количеством объективных данных о системе в различных условиях, что возможно при использовании беспроводных сенсорных сетей. В связи с развитием концепций Smart home, Smart grid, Smart city, а так же IoT (Internet of things), разработка и оптимизация недорогих беспроводных автономных сенсорных сетей для сбора данных о системе и пользователях внутри системы становится</w:t>
      </w:r>
      <w:r w:rsidRPr="00B83C23">
        <w:rPr>
          <w:rFonts w:ascii="Times New Roman" w:hAnsi="Times New Roman" w:cs="Times New Roman"/>
          <w:b/>
          <w:sz w:val="28"/>
          <w:szCs w:val="28"/>
          <w:lang w:val="kk-KZ"/>
        </w:rPr>
        <w:t xml:space="preserve"> </w:t>
      </w:r>
      <w:r w:rsidRPr="00B83C23">
        <w:rPr>
          <w:rFonts w:ascii="Times New Roman" w:hAnsi="Times New Roman" w:cs="Times New Roman"/>
          <w:sz w:val="28"/>
          <w:szCs w:val="28"/>
          <w:lang w:val="kk-KZ"/>
        </w:rPr>
        <w:t>актуальной задачей.</w:t>
      </w:r>
      <w:r w:rsidRPr="00B83C23">
        <w:rPr>
          <w:rFonts w:ascii="Times New Roman" w:hAnsi="Times New Roman" w:cs="Times New Roman"/>
          <w:b/>
          <w:sz w:val="28"/>
          <w:szCs w:val="28"/>
          <w:lang w:val="kk-KZ"/>
        </w:rPr>
        <w:t xml:space="preserve"> </w:t>
      </w:r>
    </w:p>
    <w:p w:rsidR="00A35165" w:rsidRPr="00B83C23" w:rsidRDefault="003F73E3" w:rsidP="003A52A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Задача оптимизации беспроводной сенсорной сети включает в себя учёт совокупности множества факторов, влияющих в первую очередь на её энергопотребеление. </w:t>
      </w:r>
      <w:r w:rsidR="00A35165" w:rsidRPr="00B83C23">
        <w:rPr>
          <w:rFonts w:ascii="Times New Roman" w:hAnsi="Times New Roman" w:cs="Times New Roman"/>
          <w:sz w:val="28"/>
          <w:szCs w:val="28"/>
          <w:lang w:val="kk-KZ"/>
        </w:rPr>
        <w:t>При развертывании беспроводной сети подразумевается, что узлы работают в автономном режиме в течение длительного промежутка времени в синхронном или асинхронном режиме. Традиционный подход к задаче снижения потребления сводится к трем основным направлениям: снижение времени работы в активном режиме, обработка данных на локальном уровне с целью снижения длины пакета, методы эффективной маршрутизации данных за счёт многократной ретрансляции данных от одних узлов к другим. В последнее десятилетие фокус исследователей сместился в сторону решения задачи нелинейной оптимизации опр</w:t>
      </w:r>
      <w:r w:rsidR="007B0482">
        <w:rPr>
          <w:rFonts w:ascii="Times New Roman" w:hAnsi="Times New Roman" w:cs="Times New Roman"/>
          <w:sz w:val="28"/>
          <w:szCs w:val="28"/>
          <w:lang w:val="kk-KZ"/>
        </w:rPr>
        <w:t>еделения положения узлов сети</w:t>
      </w:r>
      <w:r w:rsidR="00A35165" w:rsidRPr="00B83C23">
        <w:rPr>
          <w:rFonts w:ascii="Times New Roman" w:hAnsi="Times New Roman" w:cs="Times New Roman"/>
          <w:sz w:val="28"/>
          <w:szCs w:val="28"/>
          <w:lang w:val="kk-KZ"/>
        </w:rPr>
        <w:t>. Определение положения узлов в пространстве позволяет повысить эффективность маршрутизации данных в сети за счёт выбора наиболее близкого узла</w:t>
      </w:r>
      <w:r w:rsidR="006B6F0D">
        <w:rPr>
          <w:rFonts w:ascii="Times New Roman" w:hAnsi="Times New Roman" w:cs="Times New Roman"/>
          <w:sz w:val="28"/>
          <w:szCs w:val="28"/>
          <w:lang w:val="kk-KZ"/>
        </w:rPr>
        <w:t>,</w:t>
      </w:r>
      <w:r w:rsidR="00A35165" w:rsidRPr="00B83C23">
        <w:rPr>
          <w:rFonts w:ascii="Times New Roman" w:hAnsi="Times New Roman" w:cs="Times New Roman"/>
          <w:sz w:val="28"/>
          <w:szCs w:val="28"/>
          <w:lang w:val="kk-KZ"/>
        </w:rPr>
        <w:t xml:space="preserve"> и за счёт этого</w:t>
      </w:r>
      <w:r w:rsidR="006B6F0D">
        <w:rPr>
          <w:rFonts w:ascii="Times New Roman" w:hAnsi="Times New Roman" w:cs="Times New Roman"/>
          <w:sz w:val="28"/>
          <w:szCs w:val="28"/>
          <w:lang w:val="kk-KZ"/>
        </w:rPr>
        <w:t>,</w:t>
      </w:r>
      <w:r w:rsidR="00A35165" w:rsidRPr="00B83C23">
        <w:rPr>
          <w:rFonts w:ascii="Times New Roman" w:hAnsi="Times New Roman" w:cs="Times New Roman"/>
          <w:sz w:val="28"/>
          <w:szCs w:val="28"/>
          <w:lang w:val="kk-KZ"/>
        </w:rPr>
        <w:t xml:space="preserve"> снижения мощности сигнала. </w:t>
      </w:r>
    </w:p>
    <w:p w:rsidR="00A35165" w:rsidRPr="00B83C23" w:rsidRDefault="00A35165" w:rsidP="003A52A1">
      <w:pPr>
        <w:spacing w:after="0" w:line="240" w:lineRule="auto"/>
        <w:ind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Данная диссертационная работа направлена на оптимизацию и повышение энергоэффективности самоорганизующихся беспроводных сенсорных сетей. С этой целью в данной работе были исследованы параметры беспроводных сенсорных сетей и их влияние на энергопотребление отдельного узла и всей сети. Исследования в данном направлении приводят к необходимости разработки модели потребления узлов сенсорной сети. Данный вопрос является основным при решении оптимизационной задачи. Однако авторы в большинстве исследований приводят традиционные линейные</w:t>
      </w:r>
      <w:r w:rsidR="007B0482">
        <w:rPr>
          <w:rFonts w:ascii="Times New Roman" w:hAnsi="Times New Roman" w:cs="Times New Roman"/>
          <w:sz w:val="28"/>
          <w:szCs w:val="28"/>
          <w:lang w:val="kk-KZ"/>
        </w:rPr>
        <w:t xml:space="preserve"> модели потребления узлов сети</w:t>
      </w:r>
      <w:r w:rsidRPr="00B83C23">
        <w:rPr>
          <w:rFonts w:ascii="Times New Roman" w:hAnsi="Times New Roman" w:cs="Times New Roman"/>
          <w:sz w:val="28"/>
          <w:szCs w:val="28"/>
          <w:lang w:val="kk-KZ"/>
        </w:rPr>
        <w:t>.</w:t>
      </w:r>
    </w:p>
    <w:p w:rsidR="00A35165" w:rsidRPr="00B83C23" w:rsidRDefault="00A35165" w:rsidP="003A52A1">
      <w:pPr>
        <w:spacing w:after="0" w:line="240" w:lineRule="auto"/>
        <w:ind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Увеличение мощности передаваемого сигнала при прочих равных условиях в беспроводных системах связи осуществляется с помощью направленных антенн. Однако влияние направленных антенн на энергопотребление беспроводных сенсорных сетей представляет практический интерес при развёртывании кр</w:t>
      </w:r>
      <w:r w:rsidR="007B0482">
        <w:rPr>
          <w:rFonts w:ascii="Times New Roman" w:hAnsi="Times New Roman" w:cs="Times New Roman"/>
          <w:sz w:val="28"/>
          <w:szCs w:val="28"/>
          <w:lang w:val="kk-KZ"/>
        </w:rPr>
        <w:t>упных сетей</w:t>
      </w:r>
      <w:r w:rsidRPr="00B83C23">
        <w:rPr>
          <w:rFonts w:ascii="Times New Roman" w:hAnsi="Times New Roman" w:cs="Times New Roman"/>
          <w:sz w:val="28"/>
          <w:szCs w:val="28"/>
          <w:lang w:val="kk-KZ"/>
        </w:rPr>
        <w:t xml:space="preserve">. Недостатками использования направленных антенн являются большие габариты этих антенн и сложность их изготовления в промышленных масштабах. </w:t>
      </w:r>
    </w:p>
    <w:p w:rsidR="00A35165" w:rsidRPr="00B83C23" w:rsidRDefault="00A35165" w:rsidP="003A52A1">
      <w:pPr>
        <w:spacing w:after="0" w:line="240" w:lineRule="auto"/>
        <w:ind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Ещё одной </w:t>
      </w:r>
      <w:r w:rsidR="006B6F0D">
        <w:rPr>
          <w:rFonts w:ascii="Times New Roman" w:hAnsi="Times New Roman" w:cs="Times New Roman"/>
          <w:sz w:val="28"/>
          <w:szCs w:val="28"/>
          <w:lang w:val="kk-KZ"/>
        </w:rPr>
        <w:t>проблемой</w:t>
      </w:r>
      <w:r w:rsidRPr="00B83C23">
        <w:rPr>
          <w:rFonts w:ascii="Times New Roman" w:hAnsi="Times New Roman" w:cs="Times New Roman"/>
          <w:sz w:val="28"/>
          <w:szCs w:val="28"/>
          <w:lang w:val="kk-KZ"/>
        </w:rPr>
        <w:t>, с которой сталкиваются при развёртывании беспроводных сенсорных сетей, является оптимальное взаимное расположение передатчиков и приёмников. В общем случае данная задача сводится к максимальному покрытию площади при минимальном количестве узлов, и для открытой местности решается с использованием алго</w:t>
      </w:r>
      <w:r w:rsidR="007B0482">
        <w:rPr>
          <w:rFonts w:ascii="Times New Roman" w:hAnsi="Times New Roman" w:cs="Times New Roman"/>
          <w:sz w:val="28"/>
          <w:szCs w:val="28"/>
          <w:lang w:val="kk-KZ"/>
        </w:rPr>
        <w:t>ритмов нелинейной оптимизации</w:t>
      </w:r>
      <w:r w:rsidRPr="00B83C23">
        <w:rPr>
          <w:rFonts w:ascii="Times New Roman" w:hAnsi="Times New Roman" w:cs="Times New Roman"/>
          <w:sz w:val="28"/>
          <w:szCs w:val="28"/>
          <w:lang w:val="kk-KZ"/>
        </w:rPr>
        <w:t>. Задача взаимного расположения приёмников и передатчиков сети усложняется при ра</w:t>
      </w:r>
      <w:r w:rsidR="007B0482">
        <w:rPr>
          <w:rFonts w:ascii="Times New Roman" w:hAnsi="Times New Roman" w:cs="Times New Roman"/>
          <w:sz w:val="28"/>
          <w:szCs w:val="28"/>
          <w:lang w:val="kk-KZ"/>
        </w:rPr>
        <w:t>звёртывании сети в помещениях</w:t>
      </w:r>
      <w:r w:rsidRPr="00B83C23">
        <w:rPr>
          <w:rFonts w:ascii="Times New Roman" w:hAnsi="Times New Roman" w:cs="Times New Roman"/>
          <w:sz w:val="28"/>
          <w:szCs w:val="28"/>
          <w:lang w:val="kk-KZ"/>
        </w:rPr>
        <w:t>, вследствие сложности прогнозирования принимаемой мощности сигнала.</w:t>
      </w:r>
    </w:p>
    <w:p w:rsidR="00A35165" w:rsidRPr="00B83C23" w:rsidRDefault="007131CB" w:rsidP="003A52A1">
      <w:pPr>
        <w:spacing w:after="0" w:line="240" w:lineRule="auto"/>
        <w:ind w:firstLine="708"/>
        <w:jc w:val="both"/>
        <w:rPr>
          <w:rFonts w:ascii="Times New Roman" w:hAnsi="Times New Roman" w:cs="Times New Roman"/>
          <w:sz w:val="28"/>
          <w:szCs w:val="28"/>
          <w:lang w:val="kk-KZ"/>
        </w:rPr>
      </w:pPr>
      <w:r w:rsidRPr="00043036">
        <w:rPr>
          <w:rFonts w:ascii="Times New Roman" w:hAnsi="Times New Roman" w:cs="Times New Roman"/>
          <w:b/>
          <w:sz w:val="28"/>
          <w:szCs w:val="28"/>
          <w:lang w:val="kk-KZ"/>
        </w:rPr>
        <w:t>Актуальной задачей</w:t>
      </w:r>
      <w:r>
        <w:rPr>
          <w:rFonts w:ascii="Times New Roman" w:hAnsi="Times New Roman" w:cs="Times New Roman"/>
          <w:sz w:val="28"/>
          <w:szCs w:val="28"/>
          <w:lang w:val="kk-KZ"/>
        </w:rPr>
        <w:t xml:space="preserve"> для повышения энергоэффективности беспроводных сенсорных сетей на сегодняшний день явля</w:t>
      </w:r>
      <w:r w:rsidR="006B6F0D">
        <w:rPr>
          <w:rFonts w:ascii="Times New Roman" w:hAnsi="Times New Roman" w:cs="Times New Roman"/>
          <w:sz w:val="28"/>
          <w:szCs w:val="28"/>
          <w:lang w:val="kk-KZ"/>
        </w:rPr>
        <w:t>ется снижение энергопотребеления</w:t>
      </w:r>
      <w:r>
        <w:rPr>
          <w:rFonts w:ascii="Times New Roman" w:hAnsi="Times New Roman" w:cs="Times New Roman"/>
          <w:sz w:val="28"/>
          <w:szCs w:val="28"/>
          <w:lang w:val="kk-KZ"/>
        </w:rPr>
        <w:t xml:space="preserve"> беспроводных узлов за счёт оптимизации параметров узлов сети и конфигурации сети в целом. Т</w:t>
      </w:r>
      <w:r w:rsidR="006B6F0D">
        <w:rPr>
          <w:rFonts w:ascii="Times New Roman" w:hAnsi="Times New Roman" w:cs="Times New Roman"/>
          <w:sz w:val="28"/>
          <w:szCs w:val="28"/>
          <w:lang w:val="kk-KZ"/>
        </w:rPr>
        <w:t>акже актуальной задачей является снижение энергопотребеления</w:t>
      </w:r>
      <w:r>
        <w:rPr>
          <w:rFonts w:ascii="Times New Roman" w:hAnsi="Times New Roman" w:cs="Times New Roman"/>
          <w:sz w:val="28"/>
          <w:szCs w:val="28"/>
          <w:lang w:val="kk-KZ"/>
        </w:rPr>
        <w:t xml:space="preserve"> беспроводных узлов с использованием направленных антенн на передающих узлах и оптимизация расположения узлов беспроводной сенсорной сети при развёртывании в помещении.</w:t>
      </w:r>
      <w:r w:rsidR="00A35165" w:rsidRPr="00B83C23">
        <w:rPr>
          <w:rFonts w:ascii="Times New Roman" w:hAnsi="Times New Roman" w:cs="Times New Roman"/>
          <w:sz w:val="28"/>
          <w:szCs w:val="28"/>
          <w:lang w:val="kk-KZ"/>
        </w:rPr>
        <w:t xml:space="preserve"> </w:t>
      </w:r>
    </w:p>
    <w:p w:rsidR="00DA1049" w:rsidRPr="007131CB" w:rsidRDefault="00A35165" w:rsidP="007131CB">
      <w:pPr>
        <w:spacing w:after="0" w:line="240" w:lineRule="auto"/>
        <w:ind w:firstLine="567"/>
        <w:contextualSpacing/>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Цель</w:t>
      </w:r>
      <w:r w:rsidR="003A4E3A" w:rsidRPr="00B83C23">
        <w:rPr>
          <w:rFonts w:ascii="Times New Roman" w:hAnsi="Times New Roman" w:cs="Times New Roman"/>
          <w:b/>
          <w:sz w:val="28"/>
          <w:szCs w:val="28"/>
          <w:lang w:val="kk-KZ"/>
        </w:rPr>
        <w:t>ю</w:t>
      </w:r>
      <w:r w:rsidRPr="00B83C23">
        <w:rPr>
          <w:rFonts w:ascii="Times New Roman" w:hAnsi="Times New Roman" w:cs="Times New Roman"/>
          <w:b/>
          <w:sz w:val="28"/>
          <w:szCs w:val="28"/>
          <w:lang w:val="kk-KZ"/>
        </w:rPr>
        <w:t xml:space="preserve"> работы</w:t>
      </w:r>
      <w:r w:rsidR="003A4E3A" w:rsidRPr="00B83C23">
        <w:rPr>
          <w:rFonts w:ascii="Times New Roman" w:hAnsi="Times New Roman" w:cs="Times New Roman"/>
          <w:b/>
          <w:sz w:val="28"/>
          <w:szCs w:val="28"/>
          <w:lang w:val="kk-KZ"/>
        </w:rPr>
        <w:t xml:space="preserve"> </w:t>
      </w:r>
      <w:r w:rsidR="00A02C3C" w:rsidRPr="00B83C23">
        <w:rPr>
          <w:rFonts w:ascii="Times New Roman" w:hAnsi="Times New Roman" w:cs="Times New Roman"/>
          <w:sz w:val="28"/>
          <w:szCs w:val="28"/>
          <w:lang w:val="kk-KZ"/>
        </w:rPr>
        <w:t>является повышение энергоэффективности беспроводных сенсорных сетей в синхронном и асинхронном режиме путём исследования параметро</w:t>
      </w:r>
      <w:r w:rsidR="00745291">
        <w:rPr>
          <w:rFonts w:ascii="Times New Roman" w:hAnsi="Times New Roman" w:cs="Times New Roman"/>
          <w:sz w:val="28"/>
          <w:szCs w:val="28"/>
          <w:lang w:val="kk-KZ"/>
        </w:rPr>
        <w:t xml:space="preserve">в беспроводной сенсорной сети, </w:t>
      </w:r>
      <w:r w:rsidR="004837B8">
        <w:rPr>
          <w:rFonts w:ascii="Times New Roman" w:hAnsi="Times New Roman" w:cs="Times New Roman"/>
          <w:sz w:val="28"/>
          <w:szCs w:val="28"/>
          <w:lang w:val="kk-KZ"/>
        </w:rPr>
        <w:t>прогнозирования</w:t>
      </w:r>
      <w:r w:rsidR="00E77D55">
        <w:rPr>
          <w:rFonts w:ascii="Times New Roman" w:hAnsi="Times New Roman" w:cs="Times New Roman"/>
          <w:sz w:val="28"/>
          <w:szCs w:val="28"/>
          <w:lang w:val="kk-KZ"/>
        </w:rPr>
        <w:t xml:space="preserve"> энергопотребле</w:t>
      </w:r>
      <w:r w:rsidR="00A02C3C" w:rsidRPr="00B83C23">
        <w:rPr>
          <w:rFonts w:ascii="Times New Roman" w:hAnsi="Times New Roman" w:cs="Times New Roman"/>
          <w:sz w:val="28"/>
          <w:szCs w:val="28"/>
          <w:lang w:val="kk-KZ"/>
        </w:rPr>
        <w:t>ния у</w:t>
      </w:r>
      <w:r w:rsidR="00745291">
        <w:rPr>
          <w:rFonts w:ascii="Times New Roman" w:hAnsi="Times New Roman" w:cs="Times New Roman"/>
          <w:sz w:val="28"/>
          <w:szCs w:val="28"/>
          <w:lang w:val="kk-KZ"/>
        </w:rPr>
        <w:t>злов на основе Марковских цепей а также</w:t>
      </w:r>
      <w:r w:rsidR="00E77D55">
        <w:rPr>
          <w:rFonts w:ascii="Times New Roman" w:hAnsi="Times New Roman" w:cs="Times New Roman"/>
          <w:sz w:val="28"/>
          <w:szCs w:val="28"/>
          <w:lang w:val="kk-KZ"/>
        </w:rPr>
        <w:t xml:space="preserve"> </w:t>
      </w:r>
      <w:r w:rsidR="00745291">
        <w:rPr>
          <w:rFonts w:ascii="Times New Roman" w:hAnsi="Times New Roman" w:cs="Times New Roman"/>
          <w:sz w:val="28"/>
          <w:szCs w:val="28"/>
          <w:lang w:val="kk-KZ"/>
        </w:rPr>
        <w:t>исполь</w:t>
      </w:r>
      <w:r w:rsidR="004837B8">
        <w:rPr>
          <w:rFonts w:ascii="Times New Roman" w:hAnsi="Times New Roman" w:cs="Times New Roman"/>
          <w:sz w:val="28"/>
          <w:szCs w:val="28"/>
          <w:lang w:val="kk-KZ"/>
        </w:rPr>
        <w:t>зовани</w:t>
      </w:r>
      <w:r w:rsidR="006B6F0D">
        <w:rPr>
          <w:rFonts w:ascii="Times New Roman" w:hAnsi="Times New Roman" w:cs="Times New Roman"/>
          <w:sz w:val="28"/>
          <w:szCs w:val="28"/>
          <w:lang w:val="kk-KZ"/>
        </w:rPr>
        <w:t>е</w:t>
      </w:r>
      <w:r w:rsidR="004837B8">
        <w:rPr>
          <w:rFonts w:ascii="Times New Roman" w:hAnsi="Times New Roman" w:cs="Times New Roman"/>
          <w:sz w:val="28"/>
          <w:szCs w:val="28"/>
          <w:lang w:val="kk-KZ"/>
        </w:rPr>
        <w:t xml:space="preserve"> направленных антенн</w:t>
      </w:r>
      <w:r w:rsidR="00E77D55">
        <w:rPr>
          <w:rFonts w:ascii="Times New Roman" w:hAnsi="Times New Roman" w:cs="Times New Roman"/>
          <w:sz w:val="28"/>
          <w:szCs w:val="28"/>
          <w:lang w:val="kk-KZ"/>
        </w:rPr>
        <w:t xml:space="preserve"> и </w:t>
      </w:r>
      <w:r w:rsidR="006B6F0D">
        <w:rPr>
          <w:rFonts w:ascii="Times New Roman" w:hAnsi="Times New Roman" w:cs="Times New Roman"/>
          <w:sz w:val="28"/>
          <w:szCs w:val="28"/>
          <w:lang w:val="kk-KZ"/>
        </w:rPr>
        <w:t xml:space="preserve">определение </w:t>
      </w:r>
      <w:r w:rsidR="00E77D55">
        <w:rPr>
          <w:rFonts w:ascii="Times New Roman" w:hAnsi="Times New Roman" w:cs="Times New Roman"/>
          <w:sz w:val="28"/>
          <w:szCs w:val="28"/>
          <w:lang w:val="kk-KZ"/>
        </w:rPr>
        <w:t>опти</w:t>
      </w:r>
      <w:r w:rsidR="004837B8">
        <w:rPr>
          <w:rFonts w:ascii="Times New Roman" w:hAnsi="Times New Roman" w:cs="Times New Roman"/>
          <w:sz w:val="28"/>
          <w:szCs w:val="28"/>
          <w:lang w:val="kk-KZ"/>
        </w:rPr>
        <w:t>мального</w:t>
      </w:r>
      <w:r w:rsidR="003A4E3A" w:rsidRPr="00B83C23">
        <w:rPr>
          <w:rFonts w:ascii="Times New Roman" w:hAnsi="Times New Roman" w:cs="Times New Roman"/>
          <w:sz w:val="28"/>
          <w:szCs w:val="28"/>
          <w:lang w:val="kk-KZ"/>
        </w:rPr>
        <w:t xml:space="preserve"> расположени</w:t>
      </w:r>
      <w:r w:rsidR="004837B8">
        <w:rPr>
          <w:rFonts w:ascii="Times New Roman" w:hAnsi="Times New Roman" w:cs="Times New Roman"/>
          <w:sz w:val="28"/>
          <w:szCs w:val="28"/>
        </w:rPr>
        <w:t>я</w:t>
      </w:r>
      <w:r w:rsidR="003A4E3A" w:rsidRPr="00B83C23">
        <w:rPr>
          <w:rFonts w:ascii="Times New Roman" w:hAnsi="Times New Roman" w:cs="Times New Roman"/>
          <w:sz w:val="28"/>
          <w:szCs w:val="28"/>
          <w:lang w:val="kk-KZ"/>
        </w:rPr>
        <w:t xml:space="preserve"> узлов сенсорной сети</w:t>
      </w:r>
      <w:r w:rsidR="006B6F0D">
        <w:rPr>
          <w:rFonts w:ascii="Times New Roman" w:hAnsi="Times New Roman" w:cs="Times New Roman"/>
          <w:sz w:val="28"/>
          <w:szCs w:val="28"/>
          <w:lang w:val="kk-KZ"/>
        </w:rPr>
        <w:t xml:space="preserve"> в помещении</w:t>
      </w:r>
      <w:r w:rsidR="003A4E3A" w:rsidRPr="00B83C23">
        <w:rPr>
          <w:rFonts w:ascii="Times New Roman" w:hAnsi="Times New Roman" w:cs="Times New Roman"/>
          <w:sz w:val="28"/>
          <w:szCs w:val="28"/>
          <w:lang w:val="kk-KZ"/>
        </w:rPr>
        <w:t>.</w:t>
      </w:r>
    </w:p>
    <w:p w:rsidR="00A35165" w:rsidRPr="00B83C23" w:rsidRDefault="00DA1049" w:rsidP="00DA1049">
      <w:pPr>
        <w:pStyle w:val="a5"/>
        <w:tabs>
          <w:tab w:val="left" w:pos="851"/>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Объектом исследования – </w:t>
      </w:r>
      <w:r>
        <w:rPr>
          <w:rFonts w:ascii="Times New Roman" w:hAnsi="Times New Roman" w:cs="Times New Roman"/>
          <w:sz w:val="28"/>
          <w:szCs w:val="28"/>
          <w:lang w:val="kk-KZ"/>
        </w:rPr>
        <w:t xml:space="preserve">беспроводные сенсорные сети и технологии беспроводной передачи данных </w:t>
      </w:r>
      <w:r>
        <w:rPr>
          <w:rFonts w:ascii="Times New Roman" w:hAnsi="Times New Roman" w:cs="Times New Roman"/>
          <w:sz w:val="28"/>
          <w:szCs w:val="28"/>
          <w:lang w:val="en-US"/>
        </w:rPr>
        <w:t>LoRa</w:t>
      </w:r>
      <w:r>
        <w:rPr>
          <w:rFonts w:ascii="Times New Roman" w:hAnsi="Times New Roman" w:cs="Times New Roman"/>
          <w:sz w:val="28"/>
          <w:szCs w:val="28"/>
        </w:rPr>
        <w:t xml:space="preserve"> и </w:t>
      </w:r>
      <w:r>
        <w:rPr>
          <w:rFonts w:ascii="Times New Roman" w:hAnsi="Times New Roman" w:cs="Times New Roman"/>
          <w:sz w:val="28"/>
          <w:szCs w:val="28"/>
          <w:lang w:val="en-US"/>
        </w:rPr>
        <w:t>ZigBee</w:t>
      </w:r>
      <w:r>
        <w:rPr>
          <w:rFonts w:ascii="Times New Roman" w:hAnsi="Times New Roman" w:cs="Times New Roman"/>
          <w:sz w:val="28"/>
          <w:szCs w:val="28"/>
        </w:rPr>
        <w:t>.</w:t>
      </w:r>
      <w:r w:rsidRPr="00DA1049">
        <w:rPr>
          <w:rFonts w:ascii="Times New Roman" w:hAnsi="Times New Roman" w:cs="Times New Roman"/>
          <w:sz w:val="28"/>
          <w:szCs w:val="28"/>
        </w:rPr>
        <w:t xml:space="preserve">  </w:t>
      </w:r>
      <w:r w:rsidR="00A35165" w:rsidRPr="00B83C23">
        <w:rPr>
          <w:rFonts w:ascii="Times New Roman" w:hAnsi="Times New Roman" w:cs="Times New Roman"/>
          <w:sz w:val="28"/>
          <w:szCs w:val="28"/>
          <w:lang w:val="kk-KZ"/>
        </w:rPr>
        <w:t xml:space="preserve">   </w:t>
      </w:r>
    </w:p>
    <w:p w:rsidR="00A35165" w:rsidRPr="00B83C23" w:rsidRDefault="00A35165" w:rsidP="003A52A1">
      <w:pPr>
        <w:spacing w:after="0" w:line="240" w:lineRule="auto"/>
        <w:ind w:firstLine="567"/>
        <w:contextualSpacing/>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 xml:space="preserve">Предмет исследования </w:t>
      </w:r>
      <w:r w:rsidRPr="00B83C23">
        <w:rPr>
          <w:rFonts w:ascii="Times New Roman" w:hAnsi="Times New Roman" w:cs="Times New Roman"/>
          <w:sz w:val="28"/>
          <w:szCs w:val="28"/>
          <w:lang w:val="kk-KZ"/>
        </w:rPr>
        <w:t>– энергоэффективность беспроводных сенсорных сетей</w:t>
      </w:r>
      <w:r w:rsidR="00F161CE">
        <w:rPr>
          <w:rFonts w:ascii="Times New Roman" w:hAnsi="Times New Roman" w:cs="Times New Roman"/>
          <w:sz w:val="28"/>
          <w:szCs w:val="28"/>
          <w:lang w:val="kk-KZ"/>
        </w:rPr>
        <w:t xml:space="preserve"> в зависимости от её параметров, влияние направленных антенн и расположения</w:t>
      </w:r>
      <w:r w:rsidR="004D4BE2">
        <w:rPr>
          <w:rFonts w:ascii="Times New Roman" w:hAnsi="Times New Roman" w:cs="Times New Roman"/>
          <w:sz w:val="28"/>
          <w:szCs w:val="28"/>
        </w:rPr>
        <w:t xml:space="preserve"> узлов беспроводной сенсорной сети</w:t>
      </w:r>
      <w:r w:rsidR="00F161CE">
        <w:rPr>
          <w:rFonts w:ascii="Times New Roman" w:hAnsi="Times New Roman" w:cs="Times New Roman"/>
          <w:sz w:val="28"/>
          <w:szCs w:val="28"/>
          <w:lang w:val="kk-KZ"/>
        </w:rPr>
        <w:t xml:space="preserve"> в пространстве на энергопотребление сети.</w:t>
      </w:r>
    </w:p>
    <w:p w:rsidR="004837B8" w:rsidRDefault="004837B8" w:rsidP="003A52A1">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Методами</w:t>
      </w:r>
      <w:r w:rsidR="00A35165" w:rsidRPr="00B83C23">
        <w:rPr>
          <w:rFonts w:ascii="Times New Roman" w:hAnsi="Times New Roman" w:cs="Times New Roman"/>
          <w:b/>
          <w:sz w:val="28"/>
          <w:szCs w:val="28"/>
          <w:lang w:val="kk-KZ"/>
        </w:rPr>
        <w:t xml:space="preserve"> исследования </w:t>
      </w:r>
      <w:r>
        <w:rPr>
          <w:rFonts w:ascii="Times New Roman" w:hAnsi="Times New Roman" w:cs="Times New Roman"/>
          <w:sz w:val="28"/>
          <w:szCs w:val="28"/>
          <w:lang w:val="kk-KZ"/>
        </w:rPr>
        <w:t>являю</w:t>
      </w:r>
      <w:r w:rsidR="00A35165" w:rsidRPr="00B83C23">
        <w:rPr>
          <w:rFonts w:ascii="Times New Roman" w:hAnsi="Times New Roman" w:cs="Times New Roman"/>
          <w:sz w:val="28"/>
          <w:szCs w:val="28"/>
          <w:lang w:val="kk-KZ"/>
        </w:rPr>
        <w:t>тся</w:t>
      </w:r>
      <w:r>
        <w:rPr>
          <w:rFonts w:ascii="Times New Roman" w:hAnsi="Times New Roman" w:cs="Times New Roman"/>
          <w:sz w:val="28"/>
          <w:szCs w:val="28"/>
          <w:lang w:val="kk-KZ"/>
        </w:rPr>
        <w:t>:</w:t>
      </w:r>
      <w:r w:rsidR="00A35165" w:rsidRPr="00B83C23">
        <w:rPr>
          <w:rFonts w:ascii="Times New Roman" w:hAnsi="Times New Roman" w:cs="Times New Roman"/>
          <w:sz w:val="28"/>
          <w:szCs w:val="28"/>
          <w:lang w:val="kk-KZ"/>
        </w:rPr>
        <w:t xml:space="preserve"> </w:t>
      </w:r>
    </w:p>
    <w:p w:rsidR="004837B8" w:rsidRDefault="004837B8" w:rsidP="003A52A1">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5165" w:rsidRPr="00B83C23">
        <w:rPr>
          <w:rFonts w:ascii="Times New Roman" w:hAnsi="Times New Roman" w:cs="Times New Roman"/>
          <w:sz w:val="28"/>
          <w:szCs w:val="28"/>
          <w:lang w:val="kk-KZ"/>
        </w:rPr>
        <w:t xml:space="preserve">экспериментальное </w:t>
      </w:r>
      <w:r w:rsidR="00F161CE">
        <w:rPr>
          <w:rFonts w:ascii="Times New Roman" w:hAnsi="Times New Roman" w:cs="Times New Roman"/>
          <w:sz w:val="28"/>
          <w:szCs w:val="28"/>
          <w:lang w:val="kk-KZ"/>
        </w:rPr>
        <w:t>определение</w:t>
      </w:r>
      <w:r w:rsidR="00A35165" w:rsidRPr="00B83C23">
        <w:rPr>
          <w:rFonts w:ascii="Times New Roman" w:hAnsi="Times New Roman" w:cs="Times New Roman"/>
          <w:sz w:val="28"/>
          <w:szCs w:val="28"/>
          <w:lang w:val="kk-KZ"/>
        </w:rPr>
        <w:t xml:space="preserve"> энергопотребления беспроводной сенсорной сети в синхронн</w:t>
      </w:r>
      <w:r>
        <w:rPr>
          <w:rFonts w:ascii="Times New Roman" w:hAnsi="Times New Roman" w:cs="Times New Roman"/>
          <w:sz w:val="28"/>
          <w:szCs w:val="28"/>
          <w:lang w:val="kk-KZ"/>
        </w:rPr>
        <w:t>ом и асинхронном режиме работы;</w:t>
      </w:r>
    </w:p>
    <w:p w:rsidR="004837B8" w:rsidRDefault="004837B8" w:rsidP="003A52A1">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5165" w:rsidRPr="00B83C23">
        <w:rPr>
          <w:rFonts w:ascii="Times New Roman" w:hAnsi="Times New Roman" w:cs="Times New Roman"/>
          <w:sz w:val="28"/>
          <w:szCs w:val="28"/>
          <w:lang w:val="kk-KZ"/>
        </w:rPr>
        <w:t xml:space="preserve">моделирование энергопотребления узлов сети с в асинхронном режиме </w:t>
      </w:r>
      <w:r>
        <w:rPr>
          <w:rFonts w:ascii="Times New Roman" w:hAnsi="Times New Roman" w:cs="Times New Roman"/>
          <w:sz w:val="28"/>
          <w:szCs w:val="28"/>
          <w:lang w:val="kk-KZ"/>
        </w:rPr>
        <w:t>с  помощью Марковских процессов;</w:t>
      </w:r>
      <w:r w:rsidR="00A35165" w:rsidRPr="00B83C23">
        <w:rPr>
          <w:rFonts w:ascii="Times New Roman" w:hAnsi="Times New Roman" w:cs="Times New Roman"/>
          <w:sz w:val="28"/>
          <w:szCs w:val="28"/>
          <w:lang w:val="kk-KZ"/>
        </w:rPr>
        <w:t xml:space="preserve"> </w:t>
      </w:r>
    </w:p>
    <w:p w:rsidR="004837B8" w:rsidRDefault="004837B8" w:rsidP="003A52A1">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5165" w:rsidRPr="00B83C23">
        <w:rPr>
          <w:rFonts w:ascii="Times New Roman" w:hAnsi="Times New Roman" w:cs="Times New Roman"/>
          <w:sz w:val="28"/>
          <w:szCs w:val="28"/>
          <w:lang w:val="kk-KZ"/>
        </w:rPr>
        <w:t>экспериментальное исследование влияния направленных антенн на э</w:t>
      </w:r>
      <w:r>
        <w:rPr>
          <w:rFonts w:ascii="Times New Roman" w:hAnsi="Times New Roman" w:cs="Times New Roman"/>
          <w:sz w:val="28"/>
          <w:szCs w:val="28"/>
          <w:lang w:val="kk-KZ"/>
        </w:rPr>
        <w:t>нергопотребление узлов сети;</w:t>
      </w:r>
      <w:r w:rsidR="00A35165" w:rsidRPr="00B83C23">
        <w:rPr>
          <w:rFonts w:ascii="Times New Roman" w:hAnsi="Times New Roman" w:cs="Times New Roman"/>
          <w:sz w:val="28"/>
          <w:szCs w:val="28"/>
          <w:lang w:val="kk-KZ"/>
        </w:rPr>
        <w:t xml:space="preserve"> </w:t>
      </w:r>
    </w:p>
    <w:p w:rsidR="00A35165" w:rsidRDefault="004837B8" w:rsidP="003A52A1">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5165" w:rsidRPr="00B83C23">
        <w:rPr>
          <w:rFonts w:ascii="Times New Roman" w:hAnsi="Times New Roman" w:cs="Times New Roman"/>
          <w:sz w:val="28"/>
          <w:szCs w:val="28"/>
          <w:lang w:val="kk-KZ"/>
        </w:rPr>
        <w:t>прогнозирование мощности принимаемого сигнала</w:t>
      </w:r>
      <w:r w:rsidR="006B6F0D">
        <w:rPr>
          <w:rFonts w:ascii="Times New Roman" w:hAnsi="Times New Roman" w:cs="Times New Roman"/>
          <w:sz w:val="28"/>
          <w:szCs w:val="28"/>
          <w:lang w:val="kk-KZ"/>
        </w:rPr>
        <w:t xml:space="preserve"> в помещении</w:t>
      </w:r>
      <w:r w:rsidR="00A35165" w:rsidRPr="00B83C23">
        <w:rPr>
          <w:rFonts w:ascii="Times New Roman" w:hAnsi="Times New Roman" w:cs="Times New Roman"/>
          <w:sz w:val="28"/>
          <w:szCs w:val="28"/>
          <w:lang w:val="kk-KZ"/>
        </w:rPr>
        <w:t xml:space="preserve"> с помощью машинного обучения.</w:t>
      </w:r>
    </w:p>
    <w:p w:rsidR="003E15F7" w:rsidRDefault="003E15F7" w:rsidP="003A52A1">
      <w:pPr>
        <w:spacing w:after="0" w:line="240" w:lineRule="auto"/>
        <w:ind w:firstLine="567"/>
        <w:contextualSpacing/>
        <w:jc w:val="both"/>
        <w:rPr>
          <w:rFonts w:ascii="Times New Roman" w:hAnsi="Times New Roman" w:cs="Times New Roman"/>
          <w:sz w:val="28"/>
          <w:szCs w:val="28"/>
          <w:lang w:val="kk-KZ"/>
        </w:rPr>
      </w:pPr>
    </w:p>
    <w:p w:rsidR="007131CB" w:rsidRPr="00B556E2" w:rsidRDefault="007131CB" w:rsidP="007131CB">
      <w:pPr>
        <w:spacing w:after="0" w:line="240" w:lineRule="auto"/>
        <w:ind w:firstLine="567"/>
        <w:contextualSpacing/>
        <w:jc w:val="both"/>
        <w:rPr>
          <w:rFonts w:ascii="Times New Roman" w:hAnsi="Times New Roman" w:cs="Times New Roman"/>
          <w:b/>
          <w:sz w:val="28"/>
          <w:szCs w:val="28"/>
          <w:lang w:val="kk-KZ"/>
        </w:rPr>
      </w:pPr>
      <w:r w:rsidRPr="00B556E2">
        <w:rPr>
          <w:rFonts w:ascii="Times New Roman" w:hAnsi="Times New Roman" w:cs="Times New Roman"/>
          <w:b/>
          <w:sz w:val="28"/>
          <w:szCs w:val="28"/>
          <w:lang w:val="kk-KZ"/>
        </w:rPr>
        <w:lastRenderedPageBreak/>
        <w:t>Для достижения поставленной цели необходимо решить следующие задачи:</w:t>
      </w:r>
    </w:p>
    <w:p w:rsidR="007131CB" w:rsidRPr="00B83C23" w:rsidRDefault="007131CB" w:rsidP="007131CB">
      <w:pPr>
        <w:pStyle w:val="a5"/>
        <w:numPr>
          <w:ilvl w:val="0"/>
          <w:numId w:val="4"/>
        </w:numPr>
        <w:tabs>
          <w:tab w:val="left" w:pos="851"/>
        </w:tabs>
        <w:spacing w:after="0" w:line="240" w:lineRule="auto"/>
        <w:ind w:left="0" w:firstLine="567"/>
        <w:jc w:val="both"/>
        <w:rPr>
          <w:rFonts w:ascii="Times New Roman" w:hAnsi="Times New Roman" w:cs="Times New Roman"/>
          <w:b/>
          <w:sz w:val="28"/>
          <w:szCs w:val="28"/>
          <w:lang w:val="kk-KZ"/>
        </w:rPr>
      </w:pPr>
      <w:r w:rsidRPr="00B83C23">
        <w:rPr>
          <w:rFonts w:ascii="Times New Roman" w:hAnsi="Times New Roman" w:cs="Times New Roman"/>
          <w:sz w:val="28"/>
          <w:szCs w:val="28"/>
          <w:lang w:val="kk-KZ"/>
        </w:rPr>
        <w:t>проектирование, сборка и отладка беспроводных узлов для построения сенсорной сети;</w:t>
      </w:r>
    </w:p>
    <w:p w:rsidR="007131CB" w:rsidRPr="00B83C23" w:rsidRDefault="007131CB" w:rsidP="007131CB">
      <w:pPr>
        <w:pStyle w:val="a5"/>
        <w:numPr>
          <w:ilvl w:val="0"/>
          <w:numId w:val="4"/>
        </w:numPr>
        <w:tabs>
          <w:tab w:val="left" w:pos="851"/>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изучение </w:t>
      </w:r>
      <w:r w:rsidRPr="00B83C23">
        <w:rPr>
          <w:rFonts w:ascii="Times New Roman" w:hAnsi="Times New Roman" w:cs="Times New Roman"/>
          <w:sz w:val="28"/>
          <w:szCs w:val="28"/>
          <w:lang w:val="kk-KZ"/>
        </w:rPr>
        <w:t>пара</w:t>
      </w:r>
      <w:r>
        <w:rPr>
          <w:rFonts w:ascii="Times New Roman" w:hAnsi="Times New Roman" w:cs="Times New Roman"/>
          <w:sz w:val="28"/>
          <w:szCs w:val="28"/>
          <w:lang w:val="kk-KZ"/>
        </w:rPr>
        <w:t>метров беспроводной сенсорной сети:</w:t>
      </w:r>
      <w:r w:rsidRPr="00B83C23">
        <w:rPr>
          <w:rFonts w:ascii="Times New Roman" w:hAnsi="Times New Roman" w:cs="Times New Roman"/>
          <w:sz w:val="28"/>
          <w:szCs w:val="28"/>
          <w:lang w:val="kk-KZ"/>
        </w:rPr>
        <w:t xml:space="preserve"> мощность передачи, длина пакета, динамика разряда аккумуляторной батареи, время сна, вероятность коллизий в канале связи, вероятность ошибочного приёма</w:t>
      </w:r>
      <w:r>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w:t>
      </w:r>
      <w:r>
        <w:rPr>
          <w:rFonts w:ascii="Times New Roman" w:hAnsi="Times New Roman" w:cs="Times New Roman"/>
          <w:sz w:val="28"/>
          <w:szCs w:val="28"/>
          <w:lang w:val="kk-KZ"/>
        </w:rPr>
        <w:t>и исследование их влияния на</w:t>
      </w:r>
      <w:r w:rsidRPr="00B83C23">
        <w:rPr>
          <w:rFonts w:ascii="Times New Roman" w:hAnsi="Times New Roman" w:cs="Times New Roman"/>
          <w:sz w:val="28"/>
          <w:szCs w:val="28"/>
          <w:lang w:val="kk-KZ"/>
        </w:rPr>
        <w:t xml:space="preserve"> энергопотребление</w:t>
      </w:r>
      <w:r>
        <w:rPr>
          <w:rFonts w:ascii="Times New Roman" w:hAnsi="Times New Roman" w:cs="Times New Roman"/>
          <w:sz w:val="28"/>
          <w:szCs w:val="28"/>
          <w:lang w:val="kk-KZ"/>
        </w:rPr>
        <w:t xml:space="preserve"> узлов беспроводной сенсорной сети</w:t>
      </w:r>
      <w:r w:rsidRPr="00B83C23">
        <w:rPr>
          <w:rFonts w:ascii="Times New Roman" w:hAnsi="Times New Roman" w:cs="Times New Roman"/>
          <w:sz w:val="28"/>
          <w:szCs w:val="28"/>
          <w:lang w:val="kk-KZ"/>
        </w:rPr>
        <w:t>;</w:t>
      </w:r>
    </w:p>
    <w:p w:rsidR="007131CB" w:rsidRPr="00B83C23" w:rsidRDefault="007131CB" w:rsidP="007131CB">
      <w:pPr>
        <w:pStyle w:val="a5"/>
        <w:numPr>
          <w:ilvl w:val="0"/>
          <w:numId w:val="4"/>
        </w:numPr>
        <w:tabs>
          <w:tab w:val="left" w:pos="851"/>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разработка модели</w:t>
      </w:r>
      <w:r w:rsidRPr="00532637">
        <w:rPr>
          <w:rFonts w:ascii="Times New Roman" w:hAnsi="Times New Roman" w:cs="Times New Roman"/>
          <w:sz w:val="28"/>
          <w:szCs w:val="28"/>
        </w:rPr>
        <w:t xml:space="preserve"> </w:t>
      </w:r>
      <w:r>
        <w:rPr>
          <w:rFonts w:ascii="Times New Roman" w:hAnsi="Times New Roman" w:cs="Times New Roman"/>
          <w:sz w:val="28"/>
          <w:szCs w:val="28"/>
        </w:rPr>
        <w:t>прогнозирования</w:t>
      </w:r>
      <w:r>
        <w:rPr>
          <w:rFonts w:ascii="Times New Roman" w:hAnsi="Times New Roman" w:cs="Times New Roman"/>
          <w:sz w:val="28"/>
          <w:szCs w:val="28"/>
          <w:lang w:val="kk-KZ"/>
        </w:rPr>
        <w:t xml:space="preserve"> энергопотреб</w:t>
      </w:r>
      <w:r w:rsidRPr="00B83C23">
        <w:rPr>
          <w:rFonts w:ascii="Times New Roman" w:hAnsi="Times New Roman" w:cs="Times New Roman"/>
          <w:sz w:val="28"/>
          <w:szCs w:val="28"/>
          <w:lang w:val="kk-KZ"/>
        </w:rPr>
        <w:t>ления беспроводной сенсорной сети с учётом динамики разряда аккумулятора и параметров сенсорной сети при детерминированной и случайно</w:t>
      </w:r>
      <w:r w:rsidR="004F53A4">
        <w:rPr>
          <w:rFonts w:ascii="Times New Roman" w:hAnsi="Times New Roman" w:cs="Times New Roman"/>
          <w:sz w:val="28"/>
          <w:szCs w:val="28"/>
          <w:lang w:val="kk-KZ"/>
        </w:rPr>
        <w:t>й</w:t>
      </w:r>
      <w:r w:rsidRPr="00B83C23">
        <w:rPr>
          <w:rFonts w:ascii="Times New Roman" w:hAnsi="Times New Roman" w:cs="Times New Roman"/>
          <w:sz w:val="28"/>
          <w:szCs w:val="28"/>
          <w:lang w:val="kk-KZ"/>
        </w:rPr>
        <w:t xml:space="preserve"> передаче данных;</w:t>
      </w:r>
    </w:p>
    <w:p w:rsidR="007131CB" w:rsidRPr="00B83C23" w:rsidRDefault="007131CB" w:rsidP="007131CB">
      <w:pPr>
        <w:pStyle w:val="a5"/>
        <w:numPr>
          <w:ilvl w:val="0"/>
          <w:numId w:val="4"/>
        </w:numPr>
        <w:tabs>
          <w:tab w:val="left" w:pos="851"/>
        </w:tabs>
        <w:spacing w:after="0" w:line="240" w:lineRule="auto"/>
        <w:ind w:left="0" w:firstLine="567"/>
        <w:jc w:val="both"/>
        <w:rPr>
          <w:rFonts w:ascii="Times New Roman" w:hAnsi="Times New Roman" w:cs="Times New Roman"/>
          <w:b/>
          <w:sz w:val="28"/>
          <w:szCs w:val="28"/>
          <w:lang w:val="kk-KZ"/>
        </w:rPr>
      </w:pPr>
      <w:r w:rsidRPr="00B83C23">
        <w:rPr>
          <w:rFonts w:ascii="Times New Roman" w:hAnsi="Times New Roman" w:cs="Times New Roman"/>
          <w:sz w:val="28"/>
          <w:szCs w:val="28"/>
          <w:lang w:val="kk-KZ"/>
        </w:rPr>
        <w:t>проектирование и изготовление на</w:t>
      </w:r>
      <w:r w:rsidR="004F53A4">
        <w:rPr>
          <w:rFonts w:ascii="Times New Roman" w:hAnsi="Times New Roman" w:cs="Times New Roman"/>
          <w:sz w:val="28"/>
          <w:szCs w:val="28"/>
          <w:lang w:val="kk-KZ"/>
        </w:rPr>
        <w:t>правленных антенн для технологий</w:t>
      </w:r>
      <w:r w:rsidRPr="00B83C23">
        <w:rPr>
          <w:rFonts w:ascii="Times New Roman" w:hAnsi="Times New Roman" w:cs="Times New Roman"/>
          <w:sz w:val="28"/>
          <w:szCs w:val="28"/>
          <w:lang w:val="kk-KZ"/>
        </w:rPr>
        <w:t xml:space="preserve"> LoRa и ZigBee</w:t>
      </w:r>
      <w:r>
        <w:rPr>
          <w:rFonts w:ascii="Times New Roman" w:hAnsi="Times New Roman" w:cs="Times New Roman"/>
          <w:sz w:val="28"/>
          <w:szCs w:val="28"/>
          <w:lang w:val="kk-KZ"/>
        </w:rPr>
        <w:t xml:space="preserve"> на частоте 433 МГц и 2,4 ГГц соответственно</w:t>
      </w:r>
      <w:r w:rsidRPr="00B83C23">
        <w:rPr>
          <w:rFonts w:ascii="Times New Roman" w:hAnsi="Times New Roman" w:cs="Times New Roman"/>
          <w:sz w:val="28"/>
          <w:szCs w:val="28"/>
          <w:lang w:val="kk-KZ"/>
        </w:rPr>
        <w:t xml:space="preserve"> и измерение их характеристик;</w:t>
      </w:r>
    </w:p>
    <w:p w:rsidR="007131CB" w:rsidRPr="00077BD2" w:rsidRDefault="007131CB" w:rsidP="007131CB">
      <w:pPr>
        <w:pStyle w:val="a5"/>
        <w:numPr>
          <w:ilvl w:val="0"/>
          <w:numId w:val="4"/>
        </w:numPr>
        <w:tabs>
          <w:tab w:val="left" w:pos="851"/>
        </w:tabs>
        <w:spacing w:after="0" w:line="240" w:lineRule="auto"/>
        <w:ind w:left="0" w:firstLine="567"/>
        <w:jc w:val="both"/>
        <w:rPr>
          <w:rFonts w:ascii="Times New Roman" w:hAnsi="Times New Roman" w:cs="Times New Roman"/>
          <w:b/>
          <w:sz w:val="28"/>
          <w:szCs w:val="28"/>
          <w:lang w:val="kk-KZ"/>
        </w:rPr>
      </w:pPr>
      <w:r w:rsidRPr="00B83C23">
        <w:rPr>
          <w:rFonts w:ascii="Times New Roman" w:hAnsi="Times New Roman" w:cs="Times New Roman"/>
          <w:sz w:val="28"/>
          <w:szCs w:val="28"/>
          <w:lang w:val="kk-KZ"/>
        </w:rPr>
        <w:t>изучение влияния направленных антенн и расположения узлов относительно приёмника в открытой местности и в помещении на мощность принимаемого сигнала;</w:t>
      </w:r>
    </w:p>
    <w:p w:rsidR="004E03D6" w:rsidRPr="004E03D6" w:rsidRDefault="007131CB" w:rsidP="004E03D6">
      <w:pPr>
        <w:pStyle w:val="a5"/>
        <w:numPr>
          <w:ilvl w:val="0"/>
          <w:numId w:val="4"/>
        </w:numPr>
        <w:tabs>
          <w:tab w:val="left" w:pos="851"/>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экспериментальное исследование мощности принимаемого сигнала от передающего устройства в различных точках помещения;</w:t>
      </w:r>
    </w:p>
    <w:p w:rsidR="007131CB" w:rsidRPr="004E03D6" w:rsidRDefault="007131CB" w:rsidP="004E03D6">
      <w:pPr>
        <w:pStyle w:val="a5"/>
        <w:numPr>
          <w:ilvl w:val="0"/>
          <w:numId w:val="4"/>
        </w:numPr>
        <w:tabs>
          <w:tab w:val="left" w:pos="851"/>
        </w:tabs>
        <w:spacing w:after="0" w:line="240" w:lineRule="auto"/>
        <w:ind w:left="0" w:firstLine="567"/>
        <w:jc w:val="both"/>
        <w:rPr>
          <w:rFonts w:ascii="Times New Roman" w:hAnsi="Times New Roman" w:cs="Times New Roman"/>
          <w:b/>
          <w:sz w:val="28"/>
          <w:szCs w:val="28"/>
          <w:lang w:val="kk-KZ"/>
        </w:rPr>
      </w:pPr>
      <w:r w:rsidRPr="004E03D6">
        <w:rPr>
          <w:rFonts w:ascii="Times New Roman" w:hAnsi="Times New Roman" w:cs="Times New Roman"/>
          <w:sz w:val="28"/>
          <w:szCs w:val="28"/>
          <w:lang w:val="kk-KZ"/>
        </w:rPr>
        <w:t>разработка модели прогнозирования оптимального положения узлов сенсорной сети в помещении с использованием методов машинного обучения.</w:t>
      </w:r>
    </w:p>
    <w:p w:rsidR="00A35165" w:rsidRPr="00B83C23" w:rsidRDefault="00A35165" w:rsidP="003A52A1">
      <w:pPr>
        <w:spacing w:after="0" w:line="240" w:lineRule="auto"/>
        <w:ind w:firstLine="567"/>
        <w:contextualSpacing/>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Новизна работы.</w:t>
      </w:r>
      <w:r w:rsidRPr="00B83C23">
        <w:rPr>
          <w:rFonts w:ascii="Times New Roman" w:hAnsi="Times New Roman" w:cs="Times New Roman"/>
          <w:sz w:val="28"/>
          <w:szCs w:val="28"/>
          <w:lang w:val="kk-KZ"/>
        </w:rPr>
        <w:t xml:space="preserve"> Новизна и оригинальность работы заключается в том, что в ней впервые:</w:t>
      </w:r>
    </w:p>
    <w:p w:rsidR="00A35165" w:rsidRPr="00B83C23" w:rsidRDefault="004837B8" w:rsidP="003A52A1">
      <w:pPr>
        <w:pStyle w:val="a5"/>
        <w:numPr>
          <w:ilvl w:val="0"/>
          <w:numId w:val="7"/>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разработан</w:t>
      </w:r>
      <w:r w:rsidR="003F73E3">
        <w:rPr>
          <w:rFonts w:ascii="Times New Roman" w:eastAsia="Times New Roman" w:hAnsi="Times New Roman" w:cs="Times New Roman"/>
          <w:color w:val="000000" w:themeColor="text1"/>
          <w:sz w:val="28"/>
          <w:szCs w:val="28"/>
          <w:lang w:val="kk-KZ"/>
        </w:rPr>
        <w:t>а</w:t>
      </w:r>
      <w:r w:rsidR="00A35165" w:rsidRPr="00B83C23">
        <w:rPr>
          <w:rFonts w:ascii="Times New Roman" w:eastAsia="Times New Roman" w:hAnsi="Times New Roman" w:cs="Times New Roman"/>
          <w:color w:val="000000" w:themeColor="text1"/>
          <w:sz w:val="28"/>
          <w:szCs w:val="28"/>
          <w:lang w:val="kk-KZ"/>
        </w:rPr>
        <w:t xml:space="preserve"> модель</w:t>
      </w:r>
      <w:r>
        <w:rPr>
          <w:rFonts w:ascii="Times New Roman" w:eastAsia="Times New Roman" w:hAnsi="Times New Roman" w:cs="Times New Roman"/>
          <w:color w:val="000000" w:themeColor="text1"/>
          <w:sz w:val="28"/>
          <w:szCs w:val="28"/>
          <w:lang w:val="kk-KZ"/>
        </w:rPr>
        <w:t xml:space="preserve"> прогнозирования</w:t>
      </w:r>
      <w:r w:rsidR="00A35165" w:rsidRPr="00B83C23">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времени</w:t>
      </w:r>
      <w:r w:rsidR="00A35165" w:rsidRPr="00B83C23">
        <w:rPr>
          <w:rFonts w:ascii="Times New Roman" w:eastAsia="Times New Roman" w:hAnsi="Times New Roman" w:cs="Times New Roman"/>
          <w:color w:val="000000" w:themeColor="text1"/>
          <w:sz w:val="28"/>
          <w:szCs w:val="28"/>
          <w:lang w:val="kk-KZ"/>
        </w:rPr>
        <w:t xml:space="preserve"> работы узлов беспроводной сенсорноый сети </w:t>
      </w:r>
      <w:r w:rsidR="00A35165" w:rsidRPr="00B83C23">
        <w:rPr>
          <w:rFonts w:ascii="Times New Roman" w:hAnsi="Times New Roman" w:cs="Times New Roman"/>
          <w:color w:val="000000" w:themeColor="text1"/>
          <w:sz w:val="28"/>
          <w:szCs w:val="28"/>
          <w:lang w:val="kk-KZ"/>
        </w:rPr>
        <w:t>на основе Марковских цепей с учётом динамики разряда аккумуляторов</w:t>
      </w:r>
      <w:r w:rsidR="00077BD2">
        <w:rPr>
          <w:rFonts w:ascii="Times New Roman" w:hAnsi="Times New Roman" w:cs="Times New Roman"/>
          <w:color w:val="000000" w:themeColor="text1"/>
          <w:sz w:val="28"/>
          <w:szCs w:val="28"/>
          <w:lang w:val="kk-KZ"/>
        </w:rPr>
        <w:t xml:space="preserve"> в</w:t>
      </w:r>
      <w:r>
        <w:rPr>
          <w:rFonts w:ascii="Times New Roman" w:hAnsi="Times New Roman" w:cs="Times New Roman"/>
          <w:color w:val="000000" w:themeColor="text1"/>
          <w:sz w:val="28"/>
          <w:szCs w:val="28"/>
          <w:lang w:val="kk-KZ"/>
        </w:rPr>
        <w:t xml:space="preserve"> синхронном и асинхронном режиме</w:t>
      </w:r>
      <w:r w:rsidR="00A35165" w:rsidRPr="00B83C23">
        <w:rPr>
          <w:rFonts w:ascii="Times New Roman" w:eastAsia="Times New Roman" w:hAnsi="Times New Roman" w:cs="Times New Roman"/>
          <w:color w:val="000000" w:themeColor="text1"/>
          <w:sz w:val="28"/>
          <w:szCs w:val="28"/>
          <w:lang w:val="kk-KZ"/>
        </w:rPr>
        <w:t>;</w:t>
      </w:r>
    </w:p>
    <w:p w:rsidR="00A35165" w:rsidRPr="00B83C23" w:rsidRDefault="00A35165" w:rsidP="003A52A1">
      <w:pPr>
        <w:pStyle w:val="a5"/>
        <w:numPr>
          <w:ilvl w:val="0"/>
          <w:numId w:val="7"/>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val="kk-KZ"/>
        </w:rPr>
      </w:pPr>
      <w:r w:rsidRPr="00B83C23">
        <w:rPr>
          <w:rFonts w:ascii="Times New Roman" w:eastAsia="Times New Roman" w:hAnsi="Times New Roman" w:cs="Times New Roman"/>
          <w:color w:val="000000" w:themeColor="text1"/>
          <w:sz w:val="28"/>
          <w:szCs w:val="28"/>
          <w:lang w:val="kk-KZ"/>
        </w:rPr>
        <w:t xml:space="preserve">исследовано влияние направленных антенн на </w:t>
      </w:r>
      <w:r w:rsidR="004837B8">
        <w:rPr>
          <w:rFonts w:ascii="Times New Roman" w:eastAsia="Times New Roman" w:hAnsi="Times New Roman" w:cs="Times New Roman"/>
          <w:color w:val="000000" w:themeColor="text1"/>
          <w:sz w:val="28"/>
          <w:szCs w:val="28"/>
          <w:lang w:val="kk-KZ"/>
        </w:rPr>
        <w:t>энергопотребление</w:t>
      </w:r>
      <w:r w:rsidRPr="00B83C23">
        <w:rPr>
          <w:rFonts w:ascii="Times New Roman" w:eastAsia="Times New Roman" w:hAnsi="Times New Roman" w:cs="Times New Roman"/>
          <w:color w:val="000000" w:themeColor="text1"/>
          <w:sz w:val="28"/>
          <w:szCs w:val="28"/>
          <w:lang w:val="kk-KZ"/>
        </w:rPr>
        <w:t xml:space="preserve"> </w:t>
      </w:r>
      <w:r w:rsidR="004837B8">
        <w:rPr>
          <w:rFonts w:ascii="Times New Roman" w:eastAsia="Times New Roman" w:hAnsi="Times New Roman" w:cs="Times New Roman"/>
          <w:color w:val="000000" w:themeColor="text1"/>
          <w:sz w:val="28"/>
          <w:szCs w:val="28"/>
          <w:lang w:val="kk-KZ"/>
        </w:rPr>
        <w:t xml:space="preserve">и эффективность работы </w:t>
      </w:r>
      <w:r w:rsidRPr="00B83C23">
        <w:rPr>
          <w:rFonts w:ascii="Times New Roman" w:eastAsia="Times New Roman" w:hAnsi="Times New Roman" w:cs="Times New Roman"/>
          <w:color w:val="000000" w:themeColor="text1"/>
          <w:sz w:val="28"/>
          <w:szCs w:val="28"/>
          <w:lang w:val="kk-KZ"/>
        </w:rPr>
        <w:t>узлов</w:t>
      </w:r>
      <w:r w:rsidR="004837B8">
        <w:rPr>
          <w:rFonts w:ascii="Times New Roman" w:eastAsia="Times New Roman" w:hAnsi="Times New Roman" w:cs="Times New Roman"/>
          <w:color w:val="000000" w:themeColor="text1"/>
          <w:sz w:val="28"/>
          <w:szCs w:val="28"/>
          <w:lang w:val="kk-KZ"/>
        </w:rPr>
        <w:t xml:space="preserve"> беспроводной сенсорной сети</w:t>
      </w:r>
      <w:r w:rsidRPr="00B83C23">
        <w:rPr>
          <w:rFonts w:ascii="Times New Roman" w:eastAsia="Times New Roman" w:hAnsi="Times New Roman" w:cs="Times New Roman"/>
          <w:color w:val="000000" w:themeColor="text1"/>
          <w:sz w:val="28"/>
          <w:szCs w:val="28"/>
          <w:lang w:val="kk-KZ"/>
        </w:rPr>
        <w:t>;</w:t>
      </w:r>
    </w:p>
    <w:p w:rsidR="00A35165" w:rsidRDefault="00A35165" w:rsidP="003A52A1">
      <w:pPr>
        <w:pStyle w:val="a5"/>
        <w:numPr>
          <w:ilvl w:val="0"/>
          <w:numId w:val="7"/>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val="kk-KZ"/>
        </w:rPr>
      </w:pPr>
      <w:r w:rsidRPr="00B83C23">
        <w:rPr>
          <w:rFonts w:ascii="Times New Roman" w:eastAsia="Times New Roman" w:hAnsi="Times New Roman" w:cs="Times New Roman"/>
          <w:color w:val="000000" w:themeColor="text1"/>
          <w:sz w:val="28"/>
          <w:szCs w:val="28"/>
          <w:lang w:val="kk-KZ"/>
        </w:rPr>
        <w:t>предложена модель для прогнозирования мощности</w:t>
      </w:r>
      <w:r w:rsidR="004837B8">
        <w:rPr>
          <w:rFonts w:ascii="Times New Roman" w:eastAsia="Times New Roman" w:hAnsi="Times New Roman" w:cs="Times New Roman"/>
          <w:color w:val="000000" w:themeColor="text1"/>
          <w:sz w:val="28"/>
          <w:szCs w:val="28"/>
          <w:lang w:val="kk-KZ"/>
        </w:rPr>
        <w:t xml:space="preserve"> принимаемого сигнала от</w:t>
      </w:r>
      <w:r w:rsidRPr="00B83C23">
        <w:rPr>
          <w:rFonts w:ascii="Times New Roman" w:eastAsia="Times New Roman" w:hAnsi="Times New Roman" w:cs="Times New Roman"/>
          <w:color w:val="000000" w:themeColor="text1"/>
          <w:sz w:val="28"/>
          <w:szCs w:val="28"/>
          <w:lang w:val="kk-KZ"/>
        </w:rPr>
        <w:t xml:space="preserve"> передатчика в помещении для фиксированного положения приёмника с использованием методов машинного обучения.</w:t>
      </w:r>
    </w:p>
    <w:p w:rsidR="007131CB" w:rsidRPr="00B83C23" w:rsidRDefault="007131CB" w:rsidP="007131CB">
      <w:pPr>
        <w:spacing w:after="0" w:line="240" w:lineRule="auto"/>
        <w:ind w:firstLine="567"/>
        <w:contextualSpacing/>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Положения, выносимые на защиту</w:t>
      </w:r>
    </w:p>
    <w:p w:rsidR="00F47A95" w:rsidRPr="00F47A95" w:rsidRDefault="00F47A95" w:rsidP="00F47A95">
      <w:pPr>
        <w:pStyle w:val="a5"/>
        <w:numPr>
          <w:ilvl w:val="0"/>
          <w:numId w:val="1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F47A95">
        <w:rPr>
          <w:rFonts w:ascii="Times New Roman" w:hAnsi="Times New Roman" w:cs="Times New Roman"/>
          <w:color w:val="000000" w:themeColor="text1"/>
          <w:sz w:val="28"/>
          <w:szCs w:val="28"/>
          <w:lang w:val="kk-KZ"/>
        </w:rPr>
        <w:t>Прогнозирование энергопотребления беспроводной сенсорной сети на основе Марковских цепей показывает, что вероятность продолжительности времени работы беспроводной сенсорной сети более 36 месяцев при асинхронной передаче данных приближается к 100 процентам, если количество сообщений в сутки с длиной одного пакета 500 байт не будет превышать 30 при использовании двух литий-ионных аккумуляторов модели 18650 ёмкостью 3000 мАч на каждом узле;</w:t>
      </w:r>
    </w:p>
    <w:p w:rsidR="00F47A95" w:rsidRPr="00F47A95" w:rsidRDefault="00F47A95" w:rsidP="00F47A95">
      <w:pPr>
        <w:pStyle w:val="a5"/>
        <w:numPr>
          <w:ilvl w:val="0"/>
          <w:numId w:val="1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F47A95">
        <w:rPr>
          <w:rFonts w:ascii="Times New Roman" w:hAnsi="Times New Roman" w:cs="Times New Roman"/>
          <w:color w:val="000000" w:themeColor="text1"/>
          <w:sz w:val="28"/>
          <w:szCs w:val="28"/>
          <w:lang w:val="kk-KZ"/>
        </w:rPr>
        <w:t>Энергопотребеление передающих узлов в беспроводных сенсорных сетях с направленными антеннами снижается на 12-25% при синхронной передаче данных, и на 45-60% при асинхронной передаче данных по сравнению с энегопотреблением при использовании всенаправленных антенн;</w:t>
      </w:r>
    </w:p>
    <w:p w:rsidR="007131CB" w:rsidRPr="00F47A95" w:rsidRDefault="00F47A95" w:rsidP="00F47A95">
      <w:pPr>
        <w:pStyle w:val="a5"/>
        <w:numPr>
          <w:ilvl w:val="0"/>
          <w:numId w:val="1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F47A95">
        <w:rPr>
          <w:rFonts w:ascii="Times New Roman" w:hAnsi="Times New Roman" w:cs="Times New Roman"/>
          <w:color w:val="000000" w:themeColor="text1"/>
          <w:sz w:val="28"/>
          <w:szCs w:val="28"/>
          <w:lang w:val="kk-KZ"/>
        </w:rPr>
        <w:lastRenderedPageBreak/>
        <w:t>Оптимальное расположение передающего узла относительно приёмника в помещении определяется на основе машинного обучения и повышает мощность принимаемого сигнала в среднем на 33% на частоте 433 МГц и на 78% на частоте 2,4 ГГц по сравнению другими узлами, находящимися на том же расстоянии от приёмника.</w:t>
      </w:r>
    </w:p>
    <w:p w:rsidR="00A35165" w:rsidRPr="00B83C23" w:rsidRDefault="00A35165" w:rsidP="003A52A1">
      <w:pPr>
        <w:spacing w:after="0" w:line="240" w:lineRule="auto"/>
        <w:ind w:firstLine="708"/>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Научно-практическая значимость работы. </w:t>
      </w:r>
    </w:p>
    <w:p w:rsidR="00A35165" w:rsidRPr="00B83C23" w:rsidRDefault="00A35165" w:rsidP="003A52A1">
      <w:pPr>
        <w:spacing w:after="0" w:line="240" w:lineRule="auto"/>
        <w:ind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Результаты, полученные в данной диссертации, представляют ценность для повышения энергоэффективности и оптимального соотношения энергетических затрат и площади покрытия сети, прогнозирования работы сети и увеличения времени работы узлов. Полученные сведения могут быть использованы при создании новых сенсорных сетей и улучшения существующих сетей с целью обеспечения безопасности и комфорта людей в домах и зданиях, получения данных от сенсоров в течение более длительного периода и оптимального использования ресурсов. </w:t>
      </w:r>
    </w:p>
    <w:p w:rsidR="00CA6AA9" w:rsidRDefault="00A35165" w:rsidP="003A52A1">
      <w:pPr>
        <w:spacing w:after="0" w:line="240" w:lineRule="auto"/>
        <w:ind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При развёртывании автономной беспроводной сенсорной сети для исследования медленно меняющихся процессов или случайных процессов необходимо уметь прогнозировать время работы сети. В данной работе предложена модель потребления узлов сенсорной сети</w:t>
      </w:r>
      <w:r w:rsidR="00E77D55">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Исследования в данном направлении приводят к необходимости разработки модели потребления узлов сенсорной сети. </w:t>
      </w:r>
    </w:p>
    <w:p w:rsidR="00A35165" w:rsidRPr="00B83C23" w:rsidRDefault="00A35165" w:rsidP="003A52A1">
      <w:pPr>
        <w:spacing w:after="0" w:line="240" w:lineRule="auto"/>
        <w:ind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Влияние направленных антенн на энергопотребление беспроводных сенсорных сетей заключается в снижении интерференции, большей дальности действия сигнала и снижени</w:t>
      </w:r>
      <w:r w:rsidR="00CA6AA9">
        <w:rPr>
          <w:rFonts w:ascii="Times New Roman" w:hAnsi="Times New Roman" w:cs="Times New Roman"/>
          <w:sz w:val="28"/>
          <w:szCs w:val="28"/>
          <w:lang w:val="kk-KZ"/>
        </w:rPr>
        <w:t>и</w:t>
      </w:r>
      <w:r w:rsidRPr="00B83C23">
        <w:rPr>
          <w:rFonts w:ascii="Times New Roman" w:hAnsi="Times New Roman" w:cs="Times New Roman"/>
          <w:sz w:val="28"/>
          <w:szCs w:val="28"/>
          <w:lang w:val="kk-KZ"/>
        </w:rPr>
        <w:t xml:space="preserve"> мощности </w:t>
      </w:r>
      <w:r w:rsidR="00CA6AA9">
        <w:rPr>
          <w:rFonts w:ascii="Times New Roman" w:hAnsi="Times New Roman" w:cs="Times New Roman"/>
          <w:sz w:val="28"/>
          <w:szCs w:val="28"/>
          <w:lang w:val="kk-KZ"/>
        </w:rPr>
        <w:t>передачи</w:t>
      </w:r>
      <w:r w:rsidRPr="00B83C23">
        <w:rPr>
          <w:rFonts w:ascii="Times New Roman" w:hAnsi="Times New Roman" w:cs="Times New Roman"/>
          <w:sz w:val="28"/>
          <w:szCs w:val="28"/>
          <w:lang w:val="kk-KZ"/>
        </w:rPr>
        <w:t xml:space="preserve">. </w:t>
      </w:r>
    </w:p>
    <w:p w:rsidR="00A35165" w:rsidRPr="007131CB" w:rsidRDefault="00A35165" w:rsidP="007131CB">
      <w:pPr>
        <w:spacing w:after="0" w:line="240" w:lineRule="auto"/>
        <w:ind w:firstLine="708"/>
        <w:jc w:val="both"/>
        <w:rPr>
          <w:rFonts w:ascii="Times New Roman" w:hAnsi="Times New Roman" w:cs="Times New Roman"/>
          <w:color w:val="000000" w:themeColor="text1"/>
          <w:sz w:val="28"/>
          <w:szCs w:val="28"/>
          <w:lang w:val="kk-KZ"/>
        </w:rPr>
      </w:pPr>
      <w:r w:rsidRPr="00B83C23">
        <w:rPr>
          <w:rFonts w:ascii="Times New Roman" w:hAnsi="Times New Roman" w:cs="Times New Roman"/>
          <w:sz w:val="28"/>
          <w:szCs w:val="28"/>
          <w:lang w:val="kk-KZ"/>
        </w:rPr>
        <w:t>Оптимизация расположения узлов сенсорной сети в пространстве представляет собой практический интерес при развёртывании</w:t>
      </w:r>
      <w:r w:rsidR="003F73E3">
        <w:rPr>
          <w:rFonts w:ascii="Times New Roman" w:hAnsi="Times New Roman" w:cs="Times New Roman"/>
          <w:sz w:val="28"/>
          <w:szCs w:val="28"/>
          <w:lang w:val="kk-KZ"/>
        </w:rPr>
        <w:t xml:space="preserve"> энергоэффективной беспроводной сенсорной сет</w:t>
      </w:r>
      <w:r w:rsidR="00CA6AA9">
        <w:rPr>
          <w:rFonts w:ascii="Times New Roman" w:hAnsi="Times New Roman" w:cs="Times New Roman"/>
          <w:sz w:val="28"/>
          <w:szCs w:val="28"/>
          <w:lang w:val="kk-KZ"/>
        </w:rPr>
        <w:t>и с целью мониторинга и слежения</w:t>
      </w:r>
      <w:r w:rsidRPr="00B83C23">
        <w:rPr>
          <w:rFonts w:ascii="Times New Roman" w:hAnsi="Times New Roman" w:cs="Times New Roman"/>
          <w:sz w:val="28"/>
          <w:szCs w:val="28"/>
          <w:lang w:val="kk-KZ"/>
        </w:rPr>
        <w:t>.</w:t>
      </w:r>
      <w:r w:rsidR="00CA6AA9">
        <w:rPr>
          <w:rFonts w:ascii="Times New Roman" w:hAnsi="Times New Roman" w:cs="Times New Roman"/>
          <w:sz w:val="28"/>
          <w:szCs w:val="28"/>
          <w:lang w:val="kk-KZ"/>
        </w:rPr>
        <w:t xml:space="preserve"> Прогнозирование и расположение узла в оптимальном положении повышает надёжность передачи данных. </w:t>
      </w:r>
      <w:r w:rsidRPr="00B83C23">
        <w:rPr>
          <w:rFonts w:ascii="Times New Roman" w:hAnsi="Times New Roman" w:cs="Times New Roman"/>
          <w:sz w:val="28"/>
          <w:szCs w:val="28"/>
          <w:lang w:val="kk-KZ"/>
        </w:rPr>
        <w:t xml:space="preserve">  </w:t>
      </w:r>
      <w:r w:rsidRPr="00B83C23">
        <w:rPr>
          <w:rFonts w:ascii="Times New Roman" w:hAnsi="Times New Roman" w:cs="Times New Roman"/>
          <w:color w:val="000000" w:themeColor="text1"/>
          <w:sz w:val="28"/>
          <w:szCs w:val="28"/>
          <w:lang w:val="kk-KZ"/>
        </w:rPr>
        <w:t xml:space="preserve">    </w:t>
      </w:r>
    </w:p>
    <w:p w:rsidR="00A35165" w:rsidRDefault="00A35165" w:rsidP="003A52A1">
      <w:pPr>
        <w:tabs>
          <w:tab w:val="left" w:pos="720"/>
        </w:tabs>
        <w:suppressAutoHyphens/>
        <w:spacing w:after="0" w:line="240" w:lineRule="auto"/>
        <w:ind w:firstLine="567"/>
        <w:contextualSpacing/>
        <w:jc w:val="both"/>
        <w:rPr>
          <w:rFonts w:ascii="Times New Roman" w:hAnsi="Times New Roman" w:cs="Times New Roman"/>
          <w:sz w:val="28"/>
          <w:szCs w:val="28"/>
          <w:lang w:val="kk-KZ" w:eastAsia="ar-SA"/>
        </w:rPr>
      </w:pPr>
      <w:r w:rsidRPr="00B83C23">
        <w:rPr>
          <w:rFonts w:ascii="Times New Roman" w:eastAsia="Times New Roman" w:hAnsi="Times New Roman" w:cs="Times New Roman"/>
          <w:b/>
          <w:sz w:val="28"/>
          <w:szCs w:val="28"/>
          <w:lang w:val="kk-KZ" w:eastAsia="en-US"/>
        </w:rPr>
        <w:t>Достоверность и обоснованность полученных результатов</w:t>
      </w:r>
      <w:r w:rsidRPr="00B83C23">
        <w:rPr>
          <w:rFonts w:ascii="Times New Roman" w:eastAsia="Times New Roman" w:hAnsi="Times New Roman" w:cs="Times New Roman"/>
          <w:sz w:val="28"/>
          <w:szCs w:val="28"/>
          <w:lang w:val="kk-KZ" w:eastAsia="en-US"/>
        </w:rPr>
        <w:t xml:space="preserve">                     </w:t>
      </w:r>
      <w:r w:rsidRPr="00B83C23">
        <w:rPr>
          <w:rFonts w:ascii="Times New Roman" w:hAnsi="Times New Roman" w:cs="Times New Roman"/>
          <w:sz w:val="28"/>
          <w:szCs w:val="28"/>
          <w:lang w:val="kk-KZ" w:eastAsia="ar-SA"/>
        </w:rPr>
        <w:t>подтверждаются наличием публикаций в журналах дальнего зарубежья с импакт-фактором и в изданиях, рекомендованных Комитетом по обеспечению качества в сфере образования и науки МОН РК, и в трудах международных научных конференций ближнего и дальнего зарубежья.</w:t>
      </w:r>
      <w:r w:rsidR="00741483">
        <w:rPr>
          <w:rFonts w:ascii="Times New Roman" w:hAnsi="Times New Roman" w:cs="Times New Roman"/>
          <w:sz w:val="28"/>
          <w:szCs w:val="28"/>
          <w:lang w:val="kk-KZ" w:eastAsia="ar-SA"/>
        </w:rPr>
        <w:t xml:space="preserve"> Экспериментальные данные, полученные в процессе выполнения проекта хорошо согласуются с рассчётами, полученными на основе предложенной модели. </w:t>
      </w:r>
    </w:p>
    <w:p w:rsidR="007131CB" w:rsidRPr="00B83C23" w:rsidRDefault="007131CB" w:rsidP="003A52A1">
      <w:pPr>
        <w:tabs>
          <w:tab w:val="left" w:pos="720"/>
        </w:tabs>
        <w:suppressAutoHyphens/>
        <w:spacing w:after="0" w:line="240" w:lineRule="auto"/>
        <w:ind w:firstLine="567"/>
        <w:contextualSpacing/>
        <w:jc w:val="both"/>
        <w:rPr>
          <w:rFonts w:ascii="Times New Roman" w:hAnsi="Times New Roman" w:cs="Times New Roman"/>
          <w:sz w:val="28"/>
          <w:szCs w:val="28"/>
          <w:lang w:val="kk-KZ" w:eastAsia="ar-SA"/>
        </w:rPr>
      </w:pPr>
      <w:r w:rsidRPr="00B83C23">
        <w:rPr>
          <w:rFonts w:ascii="Times New Roman" w:hAnsi="Times New Roman" w:cs="Times New Roman"/>
          <w:b/>
          <w:sz w:val="28"/>
          <w:szCs w:val="28"/>
          <w:lang w:val="kk-KZ" w:eastAsia="ar-SA"/>
        </w:rPr>
        <w:t>Личный вклад автора</w:t>
      </w:r>
      <w:r w:rsidRPr="00B83C23">
        <w:rPr>
          <w:rFonts w:ascii="Times New Roman" w:hAnsi="Times New Roman" w:cs="Times New Roman"/>
          <w:sz w:val="28"/>
          <w:szCs w:val="28"/>
          <w:lang w:val="kk-KZ" w:eastAsia="ar-SA"/>
        </w:rPr>
        <w:t xml:space="preserve"> заключается в том, что весь объем диссертационной работы, выбор метода исследования, сборка беспроводных модулей, изготовление направленных антенн, проведение экспериментов и анализ полученных данных, разработка математической модели потребления узлов беспроводной сенсорной сети выполнены автором самостоятельно. Постановка задач и обсуждение результатов проводились совместно с научными руководителями.</w:t>
      </w:r>
    </w:p>
    <w:p w:rsidR="00A35165" w:rsidRPr="00B83C23" w:rsidRDefault="00A35165" w:rsidP="003A52A1">
      <w:pPr>
        <w:suppressAutoHyphens/>
        <w:spacing w:after="0" w:line="240" w:lineRule="auto"/>
        <w:ind w:firstLine="567"/>
        <w:contextualSpacing/>
        <w:jc w:val="both"/>
        <w:rPr>
          <w:rFonts w:ascii="Times New Roman" w:hAnsi="Times New Roman" w:cs="Times New Roman"/>
          <w:sz w:val="28"/>
          <w:szCs w:val="28"/>
          <w:lang w:val="kk-KZ" w:eastAsia="ar-SA"/>
        </w:rPr>
      </w:pPr>
      <w:r w:rsidRPr="00B83C23">
        <w:rPr>
          <w:rFonts w:ascii="Times New Roman" w:hAnsi="Times New Roman" w:cs="Times New Roman"/>
          <w:b/>
          <w:sz w:val="28"/>
          <w:szCs w:val="28"/>
          <w:lang w:val="kk-KZ"/>
        </w:rPr>
        <w:t xml:space="preserve">Апробация диссертационной работы. </w:t>
      </w:r>
      <w:r w:rsidRPr="00B83C23">
        <w:rPr>
          <w:rFonts w:ascii="Times New Roman" w:hAnsi="Times New Roman" w:cs="Times New Roman"/>
          <w:sz w:val="28"/>
          <w:szCs w:val="28"/>
          <w:lang w:val="kk-KZ" w:eastAsia="ar-SA"/>
        </w:rPr>
        <w:t>Результаты, полученные в диссертационной работе, опубликованы, докладывались и обсуждались:</w:t>
      </w:r>
    </w:p>
    <w:p w:rsidR="00A35165" w:rsidRPr="00B83C23" w:rsidRDefault="009F5E8D" w:rsidP="003A52A1">
      <w:pPr>
        <w:suppressAutoHyphens/>
        <w:spacing w:after="0" w:line="240" w:lineRule="auto"/>
        <w:ind w:firstLine="567"/>
        <w:contextualSpacing/>
        <w:jc w:val="both"/>
        <w:rPr>
          <w:rFonts w:ascii="Times New Roman" w:hAnsi="Times New Roman" w:cs="Times New Roman"/>
          <w:b/>
          <w:sz w:val="28"/>
          <w:szCs w:val="28"/>
          <w:lang w:val="kk-KZ" w:eastAsia="ar-SA"/>
        </w:rPr>
      </w:pPr>
      <w:r>
        <w:rPr>
          <w:rFonts w:ascii="Times New Roman" w:hAnsi="Times New Roman" w:cs="Times New Roman"/>
          <w:b/>
          <w:sz w:val="28"/>
          <w:szCs w:val="28"/>
          <w:lang w:val="kk-KZ" w:eastAsia="ar-SA"/>
        </w:rPr>
        <w:lastRenderedPageBreak/>
        <w:t>Публикации</w:t>
      </w:r>
      <w:r w:rsidR="00A35165" w:rsidRPr="00B83C23">
        <w:rPr>
          <w:rFonts w:ascii="Times New Roman" w:hAnsi="Times New Roman" w:cs="Times New Roman"/>
          <w:b/>
          <w:sz w:val="28"/>
          <w:szCs w:val="28"/>
          <w:lang w:val="kk-KZ" w:eastAsia="ar-SA"/>
        </w:rPr>
        <w:t xml:space="preserve"> с импакт-фактором по базе данных Thomson Reuters или в изданиях, входящих в международную научную базу данных Scopus:</w:t>
      </w:r>
    </w:p>
    <w:p w:rsidR="00A35165" w:rsidRPr="00B83C23" w:rsidRDefault="00A35165" w:rsidP="003A52A1">
      <w:pPr>
        <w:pStyle w:val="a5"/>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 xml:space="preserve">  Nurgaliyev M. </w:t>
      </w:r>
      <w:r w:rsidRPr="00B83C23">
        <w:rPr>
          <w:rFonts w:ascii="Times New Roman" w:hAnsi="Times New Roman" w:cs="Times New Roman"/>
          <w:sz w:val="28"/>
          <w:szCs w:val="28"/>
          <w:lang w:val="kk-KZ"/>
        </w:rPr>
        <w:t>Saymbetov, A., Yashchyshyn, Y., Kuttybay, N., &amp; Tukymbekov, D. Prediction of energy consumption for LoRa based wireless sensors network //Wireless Networks. – 2020. – Т. 26. – №. 5. – С. 3507-3520.</w:t>
      </w:r>
    </w:p>
    <w:p w:rsidR="00A35165" w:rsidRPr="00B83C23" w:rsidRDefault="009F5E8D" w:rsidP="003A52A1">
      <w:pPr>
        <w:tabs>
          <w:tab w:val="left" w:pos="993"/>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rPr>
        <w:t>Публикации</w:t>
      </w:r>
      <w:r w:rsidR="00A35165" w:rsidRPr="00B83C23">
        <w:rPr>
          <w:rFonts w:ascii="Times New Roman" w:hAnsi="Times New Roman" w:cs="Times New Roman"/>
          <w:b/>
          <w:sz w:val="28"/>
          <w:szCs w:val="28"/>
          <w:lang w:val="kk-KZ"/>
        </w:rPr>
        <w:t xml:space="preserve"> в изданиях, рекомендуемых КОКСОН МОН РК:</w:t>
      </w:r>
    </w:p>
    <w:p w:rsidR="00AA346B" w:rsidRPr="00B83C23" w:rsidRDefault="00AA346B" w:rsidP="003A52A1">
      <w:pPr>
        <w:pStyle w:val="a5"/>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M.K. Nurgaliyev</w:t>
      </w:r>
      <w:r w:rsidR="00734BED" w:rsidRPr="00B83C23">
        <w:rPr>
          <w:rFonts w:ascii="Times New Roman" w:hAnsi="Times New Roman" w:cs="Times New Roman"/>
          <w:sz w:val="28"/>
          <w:szCs w:val="28"/>
          <w:lang w:val="kk-KZ"/>
        </w:rPr>
        <w:t>, A.K. Saymbetov, B.N. Zholamanov, A.T. Yeralkhanova, G.B. Zhuman.</w:t>
      </w:r>
      <w:r w:rsidRPr="00B83C23">
        <w:rPr>
          <w:rFonts w:ascii="Times New Roman" w:hAnsi="Times New Roman" w:cs="Times New Roman"/>
          <w:sz w:val="28"/>
          <w:szCs w:val="28"/>
          <w:lang w:val="kk-KZ"/>
        </w:rPr>
        <w:t xml:space="preserve"> </w:t>
      </w:r>
      <w:r w:rsidR="00734BED" w:rsidRPr="00B83C23">
        <w:rPr>
          <w:rFonts w:ascii="Times New Roman" w:hAnsi="Times New Roman" w:cs="Times New Roman"/>
          <w:sz w:val="28"/>
          <w:szCs w:val="28"/>
          <w:lang w:val="kk-KZ"/>
        </w:rPr>
        <w:t>Predicting the lifetime of LoRa based wireless sensor networks using a probabilistic model of Markov chains.</w:t>
      </w:r>
      <w:r w:rsidRPr="00B83C23">
        <w:rPr>
          <w:rFonts w:ascii="Times New Roman" w:hAnsi="Times New Roman" w:cs="Times New Roman"/>
          <w:sz w:val="28"/>
          <w:szCs w:val="28"/>
          <w:lang w:val="kk-KZ"/>
        </w:rPr>
        <w:t xml:space="preserve"> // </w:t>
      </w:r>
      <w:r w:rsidR="00734BED" w:rsidRPr="00B83C23">
        <w:rPr>
          <w:rFonts w:ascii="Times New Roman" w:hAnsi="Times New Roman" w:cs="Times New Roman"/>
          <w:sz w:val="28"/>
          <w:szCs w:val="28"/>
          <w:lang w:val="kk-KZ"/>
        </w:rPr>
        <w:t>News of the National Academy of Sciences of the Republic of Kazakhstan -2021</w:t>
      </w:r>
      <w:r w:rsidR="0034711B" w:rsidRPr="00B83C23">
        <w:rPr>
          <w:rFonts w:ascii="Times New Roman" w:hAnsi="Times New Roman" w:cs="Times New Roman"/>
          <w:sz w:val="28"/>
          <w:szCs w:val="28"/>
          <w:lang w:val="kk-KZ"/>
        </w:rPr>
        <w:t>. -336</w:t>
      </w:r>
      <w:r w:rsidRPr="00B83C23">
        <w:rPr>
          <w:rFonts w:ascii="Times New Roman" w:hAnsi="Times New Roman" w:cs="Times New Roman"/>
          <w:sz w:val="28"/>
          <w:szCs w:val="28"/>
          <w:lang w:val="kk-KZ"/>
        </w:rPr>
        <w:t>, №2. -C</w:t>
      </w:r>
      <w:r w:rsidR="0034711B" w:rsidRPr="00B83C23">
        <w:rPr>
          <w:rFonts w:ascii="Times New Roman" w:hAnsi="Times New Roman" w:cs="Times New Roman"/>
          <w:sz w:val="28"/>
          <w:szCs w:val="28"/>
          <w:lang w:val="kk-KZ"/>
        </w:rPr>
        <w:t>.157-164</w:t>
      </w:r>
      <w:r w:rsidRPr="00B83C23">
        <w:rPr>
          <w:rFonts w:ascii="Times New Roman" w:hAnsi="Times New Roman" w:cs="Times New Roman"/>
          <w:sz w:val="28"/>
          <w:szCs w:val="28"/>
          <w:lang w:val="kk-KZ"/>
        </w:rPr>
        <w:t xml:space="preserve"> </w:t>
      </w:r>
      <w:r w:rsidRPr="00B83C23">
        <w:rPr>
          <w:rFonts w:ascii="Times New Roman" w:hAnsi="Times New Roman" w:cs="Times New Roman"/>
          <w:b/>
          <w:sz w:val="28"/>
          <w:szCs w:val="28"/>
          <w:lang w:val="kk-KZ"/>
        </w:rPr>
        <w:t>(КОКСОН)</w:t>
      </w:r>
      <w:r w:rsidR="00D71C4F">
        <w:rPr>
          <w:rFonts w:ascii="Times New Roman" w:hAnsi="Times New Roman" w:cs="Times New Roman"/>
          <w:b/>
          <w:sz w:val="28"/>
          <w:szCs w:val="28"/>
          <w:lang w:val="kk-KZ"/>
        </w:rPr>
        <w:t>.</w:t>
      </w:r>
    </w:p>
    <w:p w:rsidR="00A35165" w:rsidRPr="00B83C23" w:rsidRDefault="00145DF0" w:rsidP="003A52A1">
      <w:pPr>
        <w:pStyle w:val="a5"/>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 xml:space="preserve">Нұрғалиев М.К., </w:t>
      </w:r>
      <w:r w:rsidR="00A35165" w:rsidRPr="00B83C23">
        <w:rPr>
          <w:rFonts w:ascii="Times New Roman" w:hAnsi="Times New Roman" w:cs="Times New Roman"/>
          <w:sz w:val="28"/>
          <w:szCs w:val="28"/>
          <w:lang w:val="kk-KZ"/>
        </w:rPr>
        <w:t xml:space="preserve">Саймбетов А.К., </w:t>
      </w:r>
      <w:r w:rsidRPr="00B83C23">
        <w:rPr>
          <w:rFonts w:ascii="Times New Roman" w:hAnsi="Times New Roman" w:cs="Times New Roman"/>
          <w:sz w:val="28"/>
          <w:szCs w:val="28"/>
          <w:lang w:val="kk-KZ"/>
        </w:rPr>
        <w:t>Омарали Б.М.</w:t>
      </w:r>
      <w:r>
        <w:rPr>
          <w:rFonts w:ascii="Times New Roman" w:hAnsi="Times New Roman" w:cs="Times New Roman"/>
          <w:sz w:val="28"/>
          <w:szCs w:val="28"/>
          <w:lang w:val="kk-KZ"/>
        </w:rPr>
        <w:t xml:space="preserve">, </w:t>
      </w:r>
      <w:r w:rsidR="00A35165" w:rsidRPr="00B83C23">
        <w:rPr>
          <w:rFonts w:ascii="Times New Roman" w:hAnsi="Times New Roman" w:cs="Times New Roman"/>
          <w:sz w:val="28"/>
          <w:szCs w:val="28"/>
          <w:lang w:val="kk-KZ"/>
        </w:rPr>
        <w:t xml:space="preserve">Құттыбай Н.Б., </w:t>
      </w:r>
      <w:r w:rsidRPr="00B83C23">
        <w:rPr>
          <w:rFonts w:ascii="Times New Roman" w:hAnsi="Times New Roman" w:cs="Times New Roman"/>
          <w:sz w:val="28"/>
          <w:szCs w:val="28"/>
          <w:lang w:val="kk-KZ"/>
        </w:rPr>
        <w:t xml:space="preserve">Тукымбеков Д.Х., </w:t>
      </w:r>
      <w:r>
        <w:rPr>
          <w:rFonts w:ascii="Times New Roman" w:hAnsi="Times New Roman" w:cs="Times New Roman"/>
          <w:sz w:val="28"/>
          <w:szCs w:val="28"/>
          <w:lang w:val="kk-KZ"/>
        </w:rPr>
        <w:t>Досымбетова Г.Б.</w:t>
      </w:r>
      <w:r w:rsidR="00A35165" w:rsidRPr="00B83C23">
        <w:rPr>
          <w:rFonts w:ascii="Times New Roman" w:hAnsi="Times New Roman" w:cs="Times New Roman"/>
          <w:sz w:val="28"/>
          <w:szCs w:val="28"/>
          <w:lang w:val="kk-KZ"/>
        </w:rPr>
        <w:t xml:space="preserve"> Беспроводные приемопередающие устройства на основа технологии LoRa с различными оконечными устройствами. // Вестник КазНИТУ. -2020. -138, №2. -C.455-461 </w:t>
      </w:r>
      <w:r w:rsidR="00A35165" w:rsidRPr="00B83C23">
        <w:rPr>
          <w:rFonts w:ascii="Times New Roman" w:hAnsi="Times New Roman" w:cs="Times New Roman"/>
          <w:b/>
          <w:sz w:val="28"/>
          <w:szCs w:val="28"/>
          <w:lang w:val="kk-KZ"/>
        </w:rPr>
        <w:t>(КОКСОН)</w:t>
      </w:r>
      <w:r w:rsidR="00D71C4F">
        <w:rPr>
          <w:rFonts w:ascii="Times New Roman" w:hAnsi="Times New Roman" w:cs="Times New Roman"/>
          <w:b/>
          <w:sz w:val="28"/>
          <w:szCs w:val="28"/>
          <w:lang w:val="kk-KZ"/>
        </w:rPr>
        <w:t>.</w:t>
      </w:r>
    </w:p>
    <w:p w:rsidR="00A35165" w:rsidRPr="00B83C23" w:rsidRDefault="00145DF0" w:rsidP="003A52A1">
      <w:pPr>
        <w:pStyle w:val="a5"/>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Нұрғалиев М.К.</w:t>
      </w:r>
      <w:r>
        <w:rPr>
          <w:rFonts w:ascii="Times New Roman" w:hAnsi="Times New Roman" w:cs="Times New Roman"/>
          <w:b/>
          <w:sz w:val="28"/>
          <w:szCs w:val="28"/>
          <w:lang w:val="kk-KZ"/>
        </w:rPr>
        <w:t xml:space="preserve">, </w:t>
      </w:r>
      <w:r w:rsidR="00A35165" w:rsidRPr="00B83C23">
        <w:rPr>
          <w:rFonts w:ascii="Times New Roman" w:hAnsi="Times New Roman" w:cs="Times New Roman"/>
          <w:sz w:val="28"/>
          <w:szCs w:val="28"/>
          <w:lang w:val="kk-KZ"/>
        </w:rPr>
        <w:t xml:space="preserve">Саймбетов А.К., </w:t>
      </w:r>
      <w:r w:rsidRPr="00B83C23">
        <w:rPr>
          <w:rFonts w:ascii="Times New Roman" w:hAnsi="Times New Roman" w:cs="Times New Roman"/>
          <w:sz w:val="28"/>
          <w:szCs w:val="28"/>
          <w:lang w:val="kk-KZ"/>
        </w:rPr>
        <w:t xml:space="preserve">Бектұрған Ү.Қ., Шаймерденова М.Е., </w:t>
      </w:r>
      <w:r w:rsidR="00A35165" w:rsidRPr="00B83C23">
        <w:rPr>
          <w:rFonts w:ascii="Times New Roman" w:hAnsi="Times New Roman" w:cs="Times New Roman"/>
          <w:sz w:val="28"/>
          <w:szCs w:val="28"/>
          <w:lang w:val="kk-KZ"/>
        </w:rPr>
        <w:t xml:space="preserve">Құттыбай Н.Б., </w:t>
      </w:r>
      <w:r>
        <w:rPr>
          <w:rFonts w:ascii="Times New Roman" w:hAnsi="Times New Roman" w:cs="Times New Roman"/>
          <w:sz w:val="28"/>
          <w:szCs w:val="28"/>
          <w:lang w:val="kk-KZ"/>
        </w:rPr>
        <w:t xml:space="preserve">Тукымбеков Д.Х. </w:t>
      </w:r>
      <w:r w:rsidR="00A35165" w:rsidRPr="00B83C23">
        <w:rPr>
          <w:rFonts w:ascii="Times New Roman" w:hAnsi="Times New Roman" w:cs="Times New Roman"/>
          <w:sz w:val="28"/>
          <w:szCs w:val="28"/>
          <w:lang w:val="kk-KZ"/>
        </w:rPr>
        <w:t xml:space="preserve">Разработка беспроводных сенсорных сетей на основе технологий LoRa WAN и NRF24L01 и исследование распространения радиоволн в различных условиях // Вестник КазНИТУ. – 2019. – 134, №4. –С.279-286 </w:t>
      </w:r>
      <w:r w:rsidR="00A35165" w:rsidRPr="00B83C23">
        <w:rPr>
          <w:rFonts w:ascii="Times New Roman" w:hAnsi="Times New Roman" w:cs="Times New Roman"/>
          <w:b/>
          <w:sz w:val="28"/>
          <w:szCs w:val="28"/>
          <w:lang w:val="kk-KZ"/>
        </w:rPr>
        <w:t>(КОКСОН)</w:t>
      </w:r>
      <w:r w:rsidR="00D71C4F">
        <w:rPr>
          <w:rFonts w:ascii="Times New Roman" w:hAnsi="Times New Roman" w:cs="Times New Roman"/>
          <w:b/>
          <w:sz w:val="28"/>
          <w:szCs w:val="28"/>
          <w:lang w:val="kk-KZ"/>
        </w:rPr>
        <w:t>.</w:t>
      </w:r>
    </w:p>
    <w:p w:rsidR="00A35165" w:rsidRPr="00B83C23" w:rsidRDefault="00145DF0" w:rsidP="003A52A1">
      <w:pPr>
        <w:pStyle w:val="a5"/>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Тукымбеков Д. Х., </w:t>
      </w:r>
      <w:r w:rsidR="00A35165" w:rsidRPr="00B83C23">
        <w:rPr>
          <w:rFonts w:ascii="Times New Roman" w:hAnsi="Times New Roman" w:cs="Times New Roman"/>
          <w:sz w:val="28"/>
          <w:szCs w:val="28"/>
          <w:lang w:val="kk-KZ"/>
        </w:rPr>
        <w:t xml:space="preserve">Саймбетов А.К., Құттыбай Н.Б., </w:t>
      </w:r>
      <w:r w:rsidRPr="00B83C23">
        <w:rPr>
          <w:rFonts w:ascii="Times New Roman" w:hAnsi="Times New Roman" w:cs="Times New Roman"/>
          <w:b/>
          <w:sz w:val="28"/>
          <w:szCs w:val="28"/>
          <w:lang w:val="kk-KZ"/>
        </w:rPr>
        <w:t>Нұрғалиев М.К.</w:t>
      </w:r>
      <w:r w:rsidRPr="00B83C2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Ажибиева А.Р., </w:t>
      </w:r>
      <w:r w:rsidR="00A35165" w:rsidRPr="00B83C23">
        <w:rPr>
          <w:rFonts w:ascii="Times New Roman" w:hAnsi="Times New Roman" w:cs="Times New Roman"/>
          <w:sz w:val="28"/>
          <w:szCs w:val="28"/>
          <w:lang w:val="kk-KZ"/>
        </w:rPr>
        <w:t>Шаймерденова М.Е., Энергоэффективная автономная интеллектуальная система уличного освещения на основе ZigBee // Вестни</w:t>
      </w:r>
      <w:r w:rsidR="00AD325E">
        <w:rPr>
          <w:rFonts w:ascii="Times New Roman" w:hAnsi="Times New Roman" w:cs="Times New Roman"/>
          <w:sz w:val="28"/>
          <w:szCs w:val="28"/>
          <w:lang w:val="kk-KZ"/>
        </w:rPr>
        <w:t>к КазНИТУ. -2019. -134, №4. -C.262-2</w:t>
      </w:r>
      <w:r w:rsidR="00A35165" w:rsidRPr="00B83C23">
        <w:rPr>
          <w:rFonts w:ascii="Times New Roman" w:hAnsi="Times New Roman" w:cs="Times New Roman"/>
          <w:sz w:val="28"/>
          <w:szCs w:val="28"/>
          <w:lang w:val="kk-KZ"/>
        </w:rPr>
        <w:t xml:space="preserve">67 </w:t>
      </w:r>
      <w:r w:rsidR="00A35165" w:rsidRPr="00B83C23">
        <w:rPr>
          <w:rFonts w:ascii="Times New Roman" w:hAnsi="Times New Roman" w:cs="Times New Roman"/>
          <w:b/>
          <w:sz w:val="28"/>
          <w:szCs w:val="28"/>
          <w:lang w:val="kk-KZ"/>
        </w:rPr>
        <w:t>(КОКСОН)</w:t>
      </w:r>
      <w:r w:rsidR="00D71C4F">
        <w:rPr>
          <w:rFonts w:ascii="Times New Roman" w:hAnsi="Times New Roman" w:cs="Times New Roman"/>
          <w:b/>
          <w:sz w:val="28"/>
          <w:szCs w:val="28"/>
          <w:lang w:val="kk-KZ"/>
        </w:rPr>
        <w:t>.</w:t>
      </w:r>
    </w:p>
    <w:p w:rsidR="00A35165" w:rsidRPr="00B83C23" w:rsidRDefault="009F5E8D" w:rsidP="003A52A1">
      <w:pPr>
        <w:pStyle w:val="a5"/>
        <w:tabs>
          <w:tab w:val="left" w:pos="851"/>
        </w:tabs>
        <w:spacing w:after="0" w:line="240" w:lineRule="auto"/>
        <w:ind w:left="567"/>
        <w:jc w:val="both"/>
        <w:rPr>
          <w:rFonts w:ascii="Times New Roman" w:hAnsi="Times New Roman" w:cs="Times New Roman"/>
          <w:sz w:val="28"/>
          <w:szCs w:val="28"/>
          <w:lang w:val="kk-KZ"/>
        </w:rPr>
      </w:pPr>
      <w:r>
        <w:rPr>
          <w:rFonts w:ascii="Times New Roman" w:hAnsi="Times New Roman" w:cs="Times New Roman"/>
          <w:b/>
          <w:sz w:val="28"/>
          <w:szCs w:val="28"/>
          <w:lang w:val="kk-KZ"/>
        </w:rPr>
        <w:t>Публикации</w:t>
      </w:r>
      <w:r w:rsidR="00A35165" w:rsidRPr="00B83C23">
        <w:rPr>
          <w:rFonts w:ascii="Times New Roman" w:hAnsi="Times New Roman" w:cs="Times New Roman"/>
          <w:b/>
          <w:sz w:val="28"/>
          <w:szCs w:val="28"/>
          <w:lang w:val="kk-KZ"/>
        </w:rPr>
        <w:t xml:space="preserve"> в сборниках тезисов </w:t>
      </w:r>
      <w:r w:rsidR="00B80CF8">
        <w:rPr>
          <w:rFonts w:ascii="Times New Roman" w:hAnsi="Times New Roman" w:cs="Times New Roman"/>
          <w:b/>
          <w:sz w:val="28"/>
          <w:szCs w:val="28"/>
          <w:lang w:val="kk-KZ"/>
        </w:rPr>
        <w:t xml:space="preserve">и </w:t>
      </w:r>
      <w:r w:rsidR="00A35165" w:rsidRPr="00B83C23">
        <w:rPr>
          <w:rFonts w:ascii="Times New Roman" w:hAnsi="Times New Roman" w:cs="Times New Roman"/>
          <w:b/>
          <w:sz w:val="28"/>
          <w:szCs w:val="28"/>
          <w:lang w:val="kk-KZ"/>
        </w:rPr>
        <w:t>докладов:</w:t>
      </w:r>
    </w:p>
    <w:p w:rsidR="00A35165" w:rsidRPr="00B83C23" w:rsidRDefault="00A35165" w:rsidP="003A52A1">
      <w:pPr>
        <w:pStyle w:val="a5"/>
        <w:numPr>
          <w:ilvl w:val="0"/>
          <w:numId w:val="14"/>
        </w:numPr>
        <w:tabs>
          <w:tab w:val="left" w:pos="851"/>
        </w:tabs>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Saymbetov A.K., </w:t>
      </w:r>
      <w:r w:rsidRPr="00B83C23">
        <w:rPr>
          <w:rFonts w:ascii="Times New Roman" w:hAnsi="Times New Roman" w:cs="Times New Roman"/>
          <w:b/>
          <w:sz w:val="28"/>
          <w:szCs w:val="28"/>
          <w:lang w:val="kk-KZ"/>
        </w:rPr>
        <w:t>Nurgaliyev M.K.,</w:t>
      </w:r>
      <w:r w:rsidRPr="00B83C23">
        <w:rPr>
          <w:rFonts w:ascii="Times New Roman" w:hAnsi="Times New Roman" w:cs="Times New Roman"/>
          <w:sz w:val="28"/>
          <w:szCs w:val="28"/>
          <w:lang w:val="kk-KZ"/>
        </w:rPr>
        <w:t xml:space="preserve"> Nalibayev Ye.D., Kuttybay  N.B., Svanbayev Ye.A., Dosymbetova G.B., Tulkibaiuly  Ye., Meiirkhanov A.K., Kopzhan Zh.K., Gaziz K.A. Intelligent energy efficient wireless communacation system for street lighting //2018 International conference on computing and network communications (CoCoNet). – IEEE, 2018. – С. 18-22.</w:t>
      </w:r>
    </w:p>
    <w:p w:rsidR="00A35165" w:rsidRPr="00B83C23" w:rsidRDefault="00A35165" w:rsidP="003A52A1">
      <w:pPr>
        <w:pStyle w:val="a5"/>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 xml:space="preserve">Нұрғалиев М.К., </w:t>
      </w:r>
      <w:r w:rsidRPr="00B83C23">
        <w:rPr>
          <w:rFonts w:ascii="Times New Roman" w:hAnsi="Times New Roman" w:cs="Times New Roman"/>
          <w:sz w:val="28"/>
          <w:szCs w:val="28"/>
          <w:lang w:val="kk-KZ"/>
        </w:rPr>
        <w:t xml:space="preserve">Тукымбеков Д.Х., Құттыбай Н.Б.  Моделирование потребления беспроводной сенсорной сети // Международная конференция студентов и молодых ученых «Фараби әлемі», </w:t>
      </w:r>
      <w:r w:rsidR="00D71C4F">
        <w:rPr>
          <w:rFonts w:ascii="Times New Roman" w:hAnsi="Times New Roman" w:cs="Times New Roman"/>
          <w:sz w:val="28"/>
          <w:szCs w:val="28"/>
          <w:lang w:val="kk-KZ"/>
        </w:rPr>
        <w:t>-</w:t>
      </w:r>
      <w:r w:rsidRPr="00B83C23">
        <w:rPr>
          <w:rFonts w:ascii="Times New Roman" w:hAnsi="Times New Roman" w:cs="Times New Roman"/>
          <w:sz w:val="28"/>
          <w:szCs w:val="28"/>
          <w:lang w:val="kk-KZ"/>
        </w:rPr>
        <w:t>Алматы, 2020</w:t>
      </w:r>
      <w:r w:rsidR="00D71C4F">
        <w:rPr>
          <w:rFonts w:ascii="Times New Roman" w:hAnsi="Times New Roman" w:cs="Times New Roman"/>
          <w:sz w:val="28"/>
          <w:szCs w:val="28"/>
          <w:lang w:val="kk-KZ"/>
        </w:rPr>
        <w:t>.</w:t>
      </w:r>
      <w:r w:rsidR="00433DA3">
        <w:rPr>
          <w:rFonts w:ascii="Times New Roman" w:hAnsi="Times New Roman" w:cs="Times New Roman"/>
          <w:sz w:val="28"/>
          <w:szCs w:val="28"/>
          <w:lang w:val="kk-KZ"/>
        </w:rPr>
        <w:t xml:space="preserve"> – С.</w:t>
      </w:r>
      <w:r w:rsidR="00B61695">
        <w:rPr>
          <w:rFonts w:ascii="Times New Roman" w:hAnsi="Times New Roman" w:cs="Times New Roman"/>
          <w:sz w:val="28"/>
          <w:szCs w:val="28"/>
          <w:lang w:val="kk-KZ"/>
        </w:rPr>
        <w:t xml:space="preserve"> </w:t>
      </w:r>
      <w:r w:rsidR="00433DA3">
        <w:rPr>
          <w:rFonts w:ascii="Times New Roman" w:hAnsi="Times New Roman" w:cs="Times New Roman"/>
          <w:sz w:val="28"/>
          <w:szCs w:val="28"/>
          <w:lang w:val="kk-KZ"/>
        </w:rPr>
        <w:t>301.</w:t>
      </w:r>
    </w:p>
    <w:p w:rsidR="00A35165" w:rsidRPr="00B83C23" w:rsidRDefault="00A35165" w:rsidP="003A52A1">
      <w:pPr>
        <w:pStyle w:val="a5"/>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 xml:space="preserve">Нұрғалиев М.К., </w:t>
      </w:r>
      <w:r w:rsidRPr="00B83C23">
        <w:rPr>
          <w:rFonts w:ascii="Times New Roman" w:hAnsi="Times New Roman" w:cs="Times New Roman"/>
          <w:sz w:val="28"/>
          <w:szCs w:val="28"/>
          <w:lang w:val="kk-KZ"/>
        </w:rPr>
        <w:t>Бектұрған Ү.Қ., Құттыбай Н.Б., Тукымбеков Д.Х.</w:t>
      </w:r>
      <w:r w:rsidRPr="00B83C23">
        <w:rPr>
          <w:rFonts w:ascii="Times New Roman" w:hAnsi="Times New Roman" w:cs="Times New Roman"/>
          <w:b/>
          <w:sz w:val="28"/>
          <w:szCs w:val="28"/>
          <w:lang w:val="kk-KZ"/>
        </w:rPr>
        <w:t xml:space="preserve"> </w:t>
      </w:r>
      <w:r w:rsidRPr="00B83C23">
        <w:rPr>
          <w:rFonts w:ascii="Times New Roman" w:hAnsi="Times New Roman" w:cs="Times New Roman"/>
          <w:sz w:val="28"/>
          <w:szCs w:val="28"/>
          <w:lang w:val="kk-KZ"/>
        </w:rPr>
        <w:t xml:space="preserve">Разработка беспроводной сенсорной сети на основе технологии LoRa WAN с поддержкой IoT // Международной конференции студентов и молодых ученых «Фараби әлемі», </w:t>
      </w:r>
      <w:r w:rsidR="00433DA3">
        <w:rPr>
          <w:rFonts w:ascii="Times New Roman" w:hAnsi="Times New Roman" w:cs="Times New Roman"/>
          <w:sz w:val="28"/>
          <w:szCs w:val="28"/>
          <w:lang w:val="kk-KZ"/>
        </w:rPr>
        <w:t xml:space="preserve">- Алматы, </w:t>
      </w:r>
      <w:r w:rsidRPr="00B83C23">
        <w:rPr>
          <w:rFonts w:ascii="Times New Roman" w:hAnsi="Times New Roman" w:cs="Times New Roman"/>
          <w:sz w:val="28"/>
          <w:szCs w:val="28"/>
          <w:lang w:val="kk-KZ"/>
        </w:rPr>
        <w:t>2019</w:t>
      </w:r>
      <w:r w:rsidR="00433DA3">
        <w:rPr>
          <w:rFonts w:ascii="Times New Roman" w:hAnsi="Times New Roman" w:cs="Times New Roman"/>
          <w:sz w:val="28"/>
          <w:szCs w:val="28"/>
          <w:lang w:val="kk-KZ"/>
        </w:rPr>
        <w:t>. – С.</w:t>
      </w:r>
      <w:r w:rsidR="00B61695">
        <w:rPr>
          <w:rFonts w:ascii="Times New Roman" w:hAnsi="Times New Roman" w:cs="Times New Roman"/>
          <w:sz w:val="28"/>
          <w:szCs w:val="28"/>
          <w:lang w:val="kk-KZ"/>
        </w:rPr>
        <w:t xml:space="preserve"> </w:t>
      </w:r>
      <w:r w:rsidR="00433DA3">
        <w:rPr>
          <w:rFonts w:ascii="Times New Roman" w:hAnsi="Times New Roman" w:cs="Times New Roman"/>
          <w:sz w:val="28"/>
          <w:szCs w:val="28"/>
          <w:lang w:val="kk-KZ"/>
        </w:rPr>
        <w:t>276.</w:t>
      </w:r>
    </w:p>
    <w:p w:rsidR="00A35165" w:rsidRPr="00B83C23" w:rsidRDefault="00A35165" w:rsidP="003A52A1">
      <w:pPr>
        <w:pStyle w:val="a5"/>
        <w:tabs>
          <w:tab w:val="left" w:pos="1134"/>
        </w:tabs>
        <w:spacing w:after="0" w:line="240" w:lineRule="auto"/>
        <w:ind w:left="0" w:firstLine="567"/>
        <w:jc w:val="both"/>
        <w:rPr>
          <w:rFonts w:ascii="Times New Roman" w:hAnsi="Times New Roman" w:cs="Times New Roman"/>
          <w:sz w:val="28"/>
          <w:szCs w:val="28"/>
          <w:lang w:val="kk-KZ" w:eastAsia="ar-SA"/>
        </w:rPr>
      </w:pPr>
      <w:r w:rsidRPr="00B83C23">
        <w:rPr>
          <w:rFonts w:ascii="Times New Roman" w:hAnsi="Times New Roman" w:cs="Times New Roman"/>
          <w:b/>
          <w:sz w:val="28"/>
          <w:szCs w:val="28"/>
          <w:lang w:val="kk-KZ" w:eastAsia="ar-SA"/>
        </w:rPr>
        <w:t xml:space="preserve">Публикации. </w:t>
      </w:r>
      <w:r w:rsidRPr="00B83C23">
        <w:rPr>
          <w:rFonts w:ascii="Times New Roman" w:hAnsi="Times New Roman" w:cs="Times New Roman"/>
          <w:sz w:val="28"/>
          <w:szCs w:val="28"/>
          <w:lang w:val="kk-KZ" w:eastAsia="ar-SA"/>
        </w:rPr>
        <w:t>По материалам диссе</w:t>
      </w:r>
      <w:r w:rsidR="00003F79">
        <w:rPr>
          <w:rFonts w:ascii="Times New Roman" w:hAnsi="Times New Roman" w:cs="Times New Roman"/>
          <w:sz w:val="28"/>
          <w:szCs w:val="28"/>
          <w:lang w:val="kk-KZ" w:eastAsia="ar-SA"/>
        </w:rPr>
        <w:t xml:space="preserve">ртационной работы опубликовано </w:t>
      </w:r>
      <w:r w:rsidR="00003F79" w:rsidRPr="00003F79">
        <w:rPr>
          <w:rFonts w:ascii="Times New Roman" w:hAnsi="Times New Roman" w:cs="Times New Roman"/>
          <w:sz w:val="28"/>
          <w:szCs w:val="28"/>
          <w:lang w:eastAsia="ar-SA"/>
        </w:rPr>
        <w:t>8</w:t>
      </w:r>
      <w:r w:rsidR="00003F79">
        <w:rPr>
          <w:rFonts w:ascii="Times New Roman" w:hAnsi="Times New Roman" w:cs="Times New Roman"/>
          <w:sz w:val="28"/>
          <w:szCs w:val="28"/>
          <w:lang w:val="kk-KZ" w:eastAsia="ar-SA"/>
        </w:rPr>
        <w:t xml:space="preserve"> печатных работ: </w:t>
      </w:r>
      <w:r w:rsidR="00003F79" w:rsidRPr="00003F79">
        <w:rPr>
          <w:rFonts w:ascii="Times New Roman" w:hAnsi="Times New Roman" w:cs="Times New Roman"/>
          <w:sz w:val="28"/>
          <w:szCs w:val="28"/>
          <w:lang w:eastAsia="ar-SA"/>
        </w:rPr>
        <w:t>4</w:t>
      </w:r>
      <w:r w:rsidRPr="00B83C23">
        <w:rPr>
          <w:rFonts w:ascii="Times New Roman" w:hAnsi="Times New Roman" w:cs="Times New Roman"/>
          <w:sz w:val="28"/>
          <w:szCs w:val="28"/>
          <w:lang w:val="kk-KZ" w:eastAsia="ar-SA"/>
        </w:rPr>
        <w:t xml:space="preserve"> в журналах из перечня КОКСОН МОН РК для опубликования основных результатов диссертации на соискание ученой степени PhD и 1 статья в журнале дальнего зарубежья с импакт-фактором, входящих в международные информационные ресурсы Web of Science (Clarivate Analytics, США) и Scopus (Elsevier, Нидерланды); 3 работы в материалах Международных научных конференций.</w:t>
      </w:r>
    </w:p>
    <w:p w:rsidR="00A35165" w:rsidRPr="00B83C23" w:rsidRDefault="00A35165" w:rsidP="003A52A1">
      <w:pPr>
        <w:suppressAutoHyphens/>
        <w:spacing w:after="0" w:line="240" w:lineRule="auto"/>
        <w:ind w:firstLine="567"/>
        <w:contextualSpacing/>
        <w:jc w:val="both"/>
        <w:rPr>
          <w:rFonts w:ascii="Times New Roman" w:hAnsi="Times New Roman" w:cs="Times New Roman"/>
          <w:sz w:val="28"/>
          <w:szCs w:val="28"/>
          <w:lang w:val="kk-KZ" w:eastAsia="ar-SA"/>
        </w:rPr>
      </w:pPr>
      <w:r w:rsidRPr="00B83C23">
        <w:rPr>
          <w:rFonts w:ascii="Times New Roman" w:hAnsi="Times New Roman" w:cs="Times New Roman"/>
          <w:b/>
          <w:sz w:val="28"/>
          <w:szCs w:val="28"/>
          <w:lang w:val="kk-KZ" w:eastAsia="ar-SA"/>
        </w:rPr>
        <w:lastRenderedPageBreak/>
        <w:t xml:space="preserve">Объем и структура диссертации. </w:t>
      </w:r>
      <w:r w:rsidRPr="00B83C23">
        <w:rPr>
          <w:rFonts w:ascii="Times New Roman" w:hAnsi="Times New Roman" w:cs="Times New Roman"/>
          <w:sz w:val="28"/>
          <w:szCs w:val="28"/>
          <w:lang w:val="kk-KZ" w:eastAsia="ar-SA"/>
        </w:rPr>
        <w:t xml:space="preserve">Диссертационная работа состоит из введения, 3 разделов, заключения и списка использованных источников из </w:t>
      </w:r>
      <w:r w:rsidR="00F47A95">
        <w:rPr>
          <w:rFonts w:ascii="Times New Roman" w:hAnsi="Times New Roman" w:cs="Times New Roman"/>
          <w:sz w:val="28"/>
          <w:szCs w:val="28"/>
          <w:lang w:eastAsia="ar-SA"/>
        </w:rPr>
        <w:t>131</w:t>
      </w:r>
      <w:r w:rsidRPr="00B83C23">
        <w:rPr>
          <w:rFonts w:ascii="Times New Roman" w:hAnsi="Times New Roman" w:cs="Times New Roman"/>
          <w:sz w:val="28"/>
          <w:szCs w:val="28"/>
          <w:lang w:val="kk-KZ" w:eastAsia="ar-SA"/>
        </w:rPr>
        <w:t xml:space="preserve"> наименований, содержит </w:t>
      </w:r>
      <w:r w:rsidR="00F47A95">
        <w:rPr>
          <w:rFonts w:ascii="Times New Roman" w:hAnsi="Times New Roman" w:cs="Times New Roman"/>
          <w:sz w:val="28"/>
          <w:szCs w:val="28"/>
          <w:lang w:val="kk-KZ" w:eastAsia="ar-SA"/>
        </w:rPr>
        <w:t>115</w:t>
      </w:r>
      <w:r w:rsidRPr="00B83C23">
        <w:rPr>
          <w:rFonts w:ascii="Times New Roman" w:hAnsi="Times New Roman" w:cs="Times New Roman"/>
          <w:sz w:val="28"/>
          <w:szCs w:val="28"/>
          <w:lang w:val="kk-KZ" w:eastAsia="ar-SA"/>
        </w:rPr>
        <w:t xml:space="preserve"> страниц основного компьютерного текста, включая </w:t>
      </w:r>
      <w:r w:rsidR="003626C1" w:rsidRPr="003626C1">
        <w:rPr>
          <w:rFonts w:ascii="Times New Roman" w:hAnsi="Times New Roman" w:cs="Times New Roman"/>
          <w:sz w:val="28"/>
          <w:szCs w:val="28"/>
          <w:lang w:val="kk-KZ" w:eastAsia="ar-SA"/>
        </w:rPr>
        <w:t>86</w:t>
      </w:r>
      <w:r w:rsidR="00CD4C37">
        <w:rPr>
          <w:rFonts w:ascii="Times New Roman" w:hAnsi="Times New Roman" w:cs="Times New Roman"/>
          <w:sz w:val="28"/>
          <w:szCs w:val="28"/>
          <w:lang w:val="kk-KZ" w:eastAsia="ar-SA"/>
        </w:rPr>
        <w:t xml:space="preserve"> рисунк</w:t>
      </w:r>
      <w:r w:rsidR="00CD4C37">
        <w:rPr>
          <w:rFonts w:ascii="Times New Roman" w:hAnsi="Times New Roman" w:cs="Times New Roman"/>
          <w:sz w:val="28"/>
          <w:szCs w:val="28"/>
          <w:lang w:eastAsia="ar-SA"/>
        </w:rPr>
        <w:t>ов</w:t>
      </w:r>
      <w:r w:rsidR="00F47A95">
        <w:rPr>
          <w:rFonts w:ascii="Times New Roman" w:hAnsi="Times New Roman" w:cs="Times New Roman"/>
          <w:sz w:val="28"/>
          <w:szCs w:val="28"/>
          <w:lang w:eastAsia="ar-SA"/>
        </w:rPr>
        <w:t>, 28 формул</w:t>
      </w:r>
      <w:r w:rsidRPr="00B83C23">
        <w:rPr>
          <w:rFonts w:ascii="Times New Roman" w:hAnsi="Times New Roman" w:cs="Times New Roman"/>
          <w:sz w:val="28"/>
          <w:szCs w:val="28"/>
          <w:lang w:val="kk-KZ" w:eastAsia="ar-SA"/>
        </w:rPr>
        <w:t xml:space="preserve"> и </w:t>
      </w:r>
      <w:r w:rsidR="003626C1" w:rsidRPr="003626C1">
        <w:rPr>
          <w:rFonts w:ascii="Times New Roman" w:hAnsi="Times New Roman" w:cs="Times New Roman"/>
          <w:sz w:val="28"/>
          <w:szCs w:val="28"/>
          <w:lang w:val="kk-KZ" w:eastAsia="ar-SA"/>
        </w:rPr>
        <w:t>13</w:t>
      </w:r>
      <w:r w:rsidRPr="00B83C23">
        <w:rPr>
          <w:rFonts w:ascii="Times New Roman" w:hAnsi="Times New Roman" w:cs="Times New Roman"/>
          <w:sz w:val="28"/>
          <w:szCs w:val="28"/>
          <w:lang w:val="kk-KZ" w:eastAsia="ar-SA"/>
        </w:rPr>
        <w:t xml:space="preserve"> таблиц.</w:t>
      </w:r>
    </w:p>
    <w:p w:rsidR="00A35165" w:rsidRPr="00B83C23" w:rsidRDefault="00A35165" w:rsidP="003A52A1">
      <w:pPr>
        <w:suppressAutoHyphens/>
        <w:spacing w:after="0" w:line="240" w:lineRule="auto"/>
        <w:ind w:firstLine="567"/>
        <w:contextualSpacing/>
        <w:jc w:val="both"/>
        <w:rPr>
          <w:rFonts w:ascii="Times New Roman" w:hAnsi="Times New Roman" w:cs="Times New Roman"/>
          <w:sz w:val="28"/>
          <w:szCs w:val="28"/>
          <w:lang w:val="kk-KZ" w:eastAsia="ar-SA"/>
        </w:rPr>
      </w:pPr>
      <w:r w:rsidRPr="00B83C23">
        <w:rPr>
          <w:rFonts w:ascii="Times New Roman" w:hAnsi="Times New Roman" w:cs="Times New Roman"/>
          <w:sz w:val="28"/>
          <w:szCs w:val="28"/>
          <w:lang w:val="kk-KZ" w:eastAsia="ar-SA"/>
        </w:rPr>
        <w:t>Первая глава диссертации посвящена обзору литературы по методам и подходам к задаче оптимизации беспроводных сенсорных сетей.</w:t>
      </w:r>
    </w:p>
    <w:p w:rsidR="00A35165" w:rsidRPr="00B83C23" w:rsidRDefault="00A35165" w:rsidP="003A52A1">
      <w:pPr>
        <w:suppressAutoHyphens/>
        <w:spacing w:after="0" w:line="240" w:lineRule="auto"/>
        <w:ind w:firstLine="567"/>
        <w:contextualSpacing/>
        <w:jc w:val="both"/>
        <w:rPr>
          <w:rFonts w:ascii="Times New Roman" w:hAnsi="Times New Roman" w:cs="Times New Roman"/>
          <w:sz w:val="28"/>
          <w:szCs w:val="28"/>
          <w:lang w:val="kk-KZ" w:eastAsia="ar-SA"/>
        </w:rPr>
      </w:pPr>
      <w:r w:rsidRPr="00B83C23">
        <w:rPr>
          <w:rFonts w:ascii="Times New Roman" w:hAnsi="Times New Roman" w:cs="Times New Roman"/>
          <w:sz w:val="28"/>
          <w:szCs w:val="28"/>
          <w:lang w:val="kk-KZ" w:eastAsia="ar-SA"/>
        </w:rPr>
        <w:t xml:space="preserve">Во второй главе диссертации представлены </w:t>
      </w:r>
      <w:r w:rsidRPr="00B83C23">
        <w:rPr>
          <w:rFonts w:ascii="Times New Roman" w:hAnsi="Times New Roman" w:cs="Times New Roman"/>
          <w:sz w:val="28"/>
          <w:szCs w:val="28"/>
          <w:lang w:val="kk-KZ"/>
        </w:rPr>
        <w:t>исследования влияния параметров сенсорной сети, таких как мощность передачи, длина пакета, динамика разряда аккумуляторной батареи, время сна, вероятность коллизий в канале связи, вероятность ошибочного приёма на её энергопотребление, а так же показана модель потребления беспроводной сенсорной сети в синхронном и асинхронном режиме работы</w:t>
      </w:r>
      <w:r w:rsidRPr="00B83C23">
        <w:rPr>
          <w:rFonts w:ascii="Times New Roman" w:hAnsi="Times New Roman" w:cs="Times New Roman"/>
          <w:sz w:val="28"/>
          <w:szCs w:val="28"/>
          <w:lang w:val="kk-KZ" w:eastAsia="ar-SA"/>
        </w:rPr>
        <w:t>.</w:t>
      </w:r>
    </w:p>
    <w:p w:rsidR="00A35165" w:rsidRDefault="00A35165" w:rsidP="003A52A1">
      <w:pPr>
        <w:suppressAutoHyphens/>
        <w:spacing w:after="0" w:line="240" w:lineRule="auto"/>
        <w:ind w:firstLine="567"/>
        <w:contextualSpacing/>
        <w:jc w:val="both"/>
        <w:rPr>
          <w:rFonts w:ascii="Times New Roman" w:hAnsi="Times New Roman" w:cs="Times New Roman"/>
          <w:sz w:val="28"/>
          <w:szCs w:val="28"/>
          <w:lang w:val="kk-KZ" w:eastAsia="ar-SA"/>
        </w:rPr>
      </w:pPr>
      <w:r w:rsidRPr="00B83C23">
        <w:rPr>
          <w:rFonts w:ascii="Times New Roman" w:hAnsi="Times New Roman" w:cs="Times New Roman"/>
          <w:sz w:val="28"/>
          <w:szCs w:val="28"/>
          <w:lang w:val="kk-KZ" w:eastAsia="ar-SA"/>
        </w:rPr>
        <w:t>Третья глава посвящена оптимизации беспроводной сенсорной сети с использованием направленных антенн и положению в пространстве относительно приёмного устройства.</w:t>
      </w:r>
    </w:p>
    <w:p w:rsidR="00846CFA" w:rsidRPr="00B83C23" w:rsidRDefault="00A35165" w:rsidP="003A52A1">
      <w:pPr>
        <w:spacing w:after="0" w:line="240" w:lineRule="auto"/>
        <w:ind w:firstLine="567"/>
        <w:contextualSpacing/>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 xml:space="preserve">Диссертационная работа </w:t>
      </w:r>
      <w:r w:rsidR="00593C5D" w:rsidRPr="00593C5D">
        <w:rPr>
          <w:rFonts w:ascii="Times New Roman" w:hAnsi="Times New Roman" w:cs="Times New Roman"/>
          <w:sz w:val="28"/>
          <w:szCs w:val="28"/>
          <w:lang w:val="kk-KZ"/>
        </w:rPr>
        <w:t>частично выполнена</w:t>
      </w:r>
      <w:r w:rsidR="00593C5D">
        <w:rPr>
          <w:rFonts w:ascii="Times New Roman" w:hAnsi="Times New Roman" w:cs="Times New Roman"/>
          <w:b/>
          <w:sz w:val="28"/>
          <w:szCs w:val="28"/>
          <w:lang w:val="kk-KZ"/>
        </w:rPr>
        <w:t xml:space="preserve"> </w:t>
      </w:r>
      <w:r w:rsidRPr="00B83C23">
        <w:rPr>
          <w:rFonts w:ascii="Times New Roman" w:hAnsi="Times New Roman" w:cs="Times New Roman"/>
          <w:sz w:val="28"/>
          <w:szCs w:val="28"/>
          <w:lang w:val="kk-KZ"/>
        </w:rPr>
        <w:t>соответствии с планами научно-исследовательской работы (НИР): «Разработка интеллектуальной автономной системы беспроводного контроля и мониторинга уличного освещения» 2018-2020 гг., ИРН AP05132464.</w:t>
      </w:r>
    </w:p>
    <w:p w:rsidR="00593C5D" w:rsidRDefault="00593C5D" w:rsidP="00593C5D">
      <w:pPr>
        <w:spacing w:after="0" w:line="240" w:lineRule="atLeast"/>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Свидетельство об авторских правах</w:t>
      </w:r>
    </w:p>
    <w:p w:rsidR="003E15F7" w:rsidRPr="003E15F7" w:rsidRDefault="003E15F7" w:rsidP="003E15F7">
      <w:pPr>
        <w:spacing w:after="0" w:line="240" w:lineRule="auto"/>
        <w:ind w:firstLine="567"/>
        <w:jc w:val="both"/>
        <w:rPr>
          <w:rFonts w:ascii="Times New Roman" w:hAnsi="Times New Roman" w:cs="Times New Roman"/>
          <w:b/>
          <w:sz w:val="28"/>
          <w:szCs w:val="28"/>
          <w:lang w:val="kk-KZ"/>
        </w:rPr>
      </w:pPr>
      <w:r w:rsidRPr="003E15F7">
        <w:rPr>
          <w:rFonts w:ascii="Times New Roman" w:hAnsi="Times New Roman" w:cs="Times New Roman"/>
          <w:b/>
          <w:bCs/>
          <w:sz w:val="28"/>
          <w:szCs w:val="28"/>
          <w:lang w:val="kk-KZ"/>
        </w:rPr>
        <w:t>Нұрғалиев М.К.,</w:t>
      </w:r>
      <w:r w:rsidRPr="003E15F7">
        <w:rPr>
          <w:rFonts w:ascii="Times New Roman" w:hAnsi="Times New Roman" w:cs="Times New Roman"/>
          <w:bCs/>
          <w:sz w:val="28"/>
          <w:szCs w:val="28"/>
          <w:lang w:val="kk-KZ"/>
        </w:rPr>
        <w:t xml:space="preserve"> Саймбетов А.К., Құттыбай Н.Б., Оптимизация беспроводных сенсорных сетей с помощью направленных антенн и выбора оптимального поло</w:t>
      </w:r>
      <w:r w:rsidR="00C64B37">
        <w:rPr>
          <w:rFonts w:ascii="Times New Roman" w:hAnsi="Times New Roman" w:cs="Times New Roman"/>
          <w:bCs/>
          <w:sz w:val="28"/>
          <w:szCs w:val="28"/>
          <w:lang w:val="kk-KZ"/>
        </w:rPr>
        <w:t>жения передающего узла в помещении</w:t>
      </w:r>
      <w:r w:rsidRPr="003E15F7">
        <w:rPr>
          <w:rFonts w:ascii="Times New Roman" w:hAnsi="Times New Roman" w:cs="Times New Roman"/>
          <w:bCs/>
          <w:sz w:val="28"/>
          <w:szCs w:val="28"/>
          <w:lang w:val="kk-KZ"/>
        </w:rPr>
        <w:t xml:space="preserve"> // </w:t>
      </w:r>
      <w:r w:rsidRPr="003E15F7">
        <w:rPr>
          <w:rFonts w:ascii="Times New Roman" w:hAnsi="Times New Roman" w:cs="Times New Roman"/>
          <w:sz w:val="28"/>
          <w:szCs w:val="28"/>
          <w:lang w:val="kk-KZ"/>
        </w:rPr>
        <w:t xml:space="preserve">Авторское свидетельство, 2022. </w:t>
      </w:r>
      <w:r w:rsidRPr="003E15F7">
        <w:rPr>
          <w:rFonts w:ascii="Times New Roman" w:hAnsi="Times New Roman" w:cs="Times New Roman"/>
          <w:sz w:val="28"/>
          <w:szCs w:val="28"/>
        </w:rPr>
        <w:t>№25205</w:t>
      </w:r>
      <w:r w:rsidRPr="003E15F7">
        <w:rPr>
          <w:rFonts w:ascii="Times New Roman" w:hAnsi="Times New Roman" w:cs="Times New Roman"/>
          <w:sz w:val="28"/>
          <w:szCs w:val="28"/>
          <w:lang w:val="kk-KZ"/>
        </w:rPr>
        <w:t>.</w:t>
      </w: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F47A95" w:rsidRDefault="00F47A95" w:rsidP="003E15F7">
      <w:pPr>
        <w:pStyle w:val="a5"/>
        <w:spacing w:after="0" w:line="240" w:lineRule="auto"/>
        <w:ind w:left="360"/>
        <w:jc w:val="both"/>
        <w:rPr>
          <w:rFonts w:ascii="Times New Roman" w:hAnsi="Times New Roman" w:cs="Times New Roman"/>
          <w:b/>
          <w:bCs/>
          <w:sz w:val="28"/>
          <w:szCs w:val="28"/>
          <w:lang w:val="kk-KZ"/>
        </w:rPr>
      </w:pPr>
    </w:p>
    <w:p w:rsidR="00F47A95" w:rsidRDefault="00F47A95"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3E15F7" w:rsidRDefault="003E15F7" w:rsidP="003E15F7">
      <w:pPr>
        <w:pStyle w:val="a5"/>
        <w:spacing w:after="0" w:line="240" w:lineRule="auto"/>
        <w:ind w:left="360"/>
        <w:jc w:val="both"/>
        <w:rPr>
          <w:rFonts w:ascii="Times New Roman" w:hAnsi="Times New Roman" w:cs="Times New Roman"/>
          <w:b/>
          <w:bCs/>
          <w:sz w:val="28"/>
          <w:szCs w:val="28"/>
          <w:lang w:val="kk-KZ"/>
        </w:rPr>
      </w:pPr>
    </w:p>
    <w:p w:rsidR="00A02C3C" w:rsidRPr="00B83C23" w:rsidRDefault="00A02C3C" w:rsidP="003E15F7">
      <w:pPr>
        <w:pStyle w:val="a5"/>
        <w:numPr>
          <w:ilvl w:val="0"/>
          <w:numId w:val="39"/>
        </w:numPr>
        <w:spacing w:after="0" w:line="240" w:lineRule="auto"/>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lastRenderedPageBreak/>
        <w:t>СОВРЕМЕННОЕ СОСТОЯНИЕ ПРОБЛЕМЫ ОПТИМИЗАЦИИ В БЕСПРОВОДНЫХ СЕНСОРНЫХ СЕТЯХ</w:t>
      </w:r>
    </w:p>
    <w:p w:rsidR="00A02C3C" w:rsidRPr="00B83C23" w:rsidRDefault="00A02C3C" w:rsidP="003A52A1">
      <w:pPr>
        <w:spacing w:after="0" w:line="240" w:lineRule="auto"/>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ab/>
        <w:t>Беспроводные сенсорные сети сегодня получают всё большую популярность при решении задачи наблюдения, монитор</w:t>
      </w:r>
      <w:r w:rsidR="00F47A95">
        <w:rPr>
          <w:rFonts w:ascii="Times New Roman" w:hAnsi="Times New Roman" w:cs="Times New Roman"/>
          <w:sz w:val="28"/>
          <w:szCs w:val="28"/>
          <w:lang w:val="kk-KZ"/>
        </w:rPr>
        <w:t xml:space="preserve">инга и непрерывного контроля </w:t>
      </w:r>
      <w:r w:rsidR="00F47A95">
        <w:rPr>
          <w:rFonts w:ascii="Times New Roman" w:hAnsi="Times New Roman" w:cs="Times New Roman"/>
          <w:sz w:val="28"/>
          <w:szCs w:val="28"/>
        </w:rPr>
        <w:t>за</w:t>
      </w:r>
      <w:r w:rsidRPr="00B83C23">
        <w:rPr>
          <w:rFonts w:ascii="Times New Roman" w:hAnsi="Times New Roman" w:cs="Times New Roman"/>
          <w:sz w:val="28"/>
          <w:szCs w:val="28"/>
          <w:lang w:val="kk-KZ"/>
        </w:rPr>
        <w:t xml:space="preserve"> объектами, а так же в системах оповещения. Наиболее важной проблемой в беспроводных сенсорных сетях является создание энергоэффективных алгоритмов работы сети и маршрутизации данных. Так же важную роль занимают работы по повышению времени работы сетей за счёт эффективного взаимного расположения приёмников и передатчиков. В данной главе представлен краткий обзор современного состояния проблемы оптимизации сенсорных сетей. </w:t>
      </w:r>
    </w:p>
    <w:p w:rsidR="00A02C3C" w:rsidRPr="00B83C23" w:rsidRDefault="00A02C3C" w:rsidP="003A52A1">
      <w:pPr>
        <w:spacing w:after="0" w:line="240" w:lineRule="auto"/>
        <w:jc w:val="both"/>
        <w:rPr>
          <w:rFonts w:ascii="Times New Roman" w:hAnsi="Times New Roman" w:cs="Times New Roman"/>
          <w:b/>
          <w:sz w:val="28"/>
          <w:szCs w:val="28"/>
          <w:lang w:val="kk-KZ"/>
        </w:rPr>
      </w:pPr>
      <w:r w:rsidRPr="00B83C23">
        <w:rPr>
          <w:rFonts w:ascii="Times New Roman" w:hAnsi="Times New Roman" w:cs="Times New Roman"/>
          <w:sz w:val="28"/>
          <w:szCs w:val="28"/>
          <w:lang w:val="kk-KZ"/>
        </w:rPr>
        <w:t xml:space="preserve"> </w:t>
      </w:r>
      <w:r w:rsidRPr="00B83C23">
        <w:rPr>
          <w:rFonts w:ascii="Times New Roman" w:hAnsi="Times New Roman" w:cs="Times New Roman"/>
          <w:b/>
          <w:sz w:val="28"/>
          <w:szCs w:val="28"/>
          <w:lang w:val="kk-KZ"/>
        </w:rPr>
        <w:tab/>
      </w:r>
    </w:p>
    <w:p w:rsidR="00A02C3C" w:rsidRPr="00B83C23" w:rsidRDefault="00A02C3C" w:rsidP="003A52A1">
      <w:pPr>
        <w:pStyle w:val="a5"/>
        <w:numPr>
          <w:ilvl w:val="1"/>
          <w:numId w:val="19"/>
        </w:numPr>
        <w:tabs>
          <w:tab w:val="left" w:pos="993"/>
        </w:tabs>
        <w:spacing w:after="0" w:line="240" w:lineRule="auto"/>
        <w:ind w:left="0" w:firstLine="567"/>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 Современные технологии беспроводных коммуникаций</w:t>
      </w:r>
    </w:p>
    <w:p w:rsidR="003E15F7" w:rsidRDefault="00A02C3C" w:rsidP="003E15F7">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Компьютерные сети стали неотъемлем</w:t>
      </w:r>
      <w:r w:rsidR="003E15F7">
        <w:rPr>
          <w:rFonts w:ascii="Times New Roman" w:hAnsi="Times New Roman" w:cs="Times New Roman"/>
          <w:sz w:val="28"/>
          <w:szCs w:val="28"/>
          <w:lang w:val="kk-KZ"/>
        </w:rPr>
        <w:t xml:space="preserve">ой частью нашего мира, и всё чаще </w:t>
      </w:r>
      <w:r w:rsidRPr="00B83C23">
        <w:rPr>
          <w:rFonts w:ascii="Times New Roman" w:hAnsi="Times New Roman" w:cs="Times New Roman"/>
          <w:sz w:val="28"/>
          <w:szCs w:val="28"/>
          <w:lang w:val="kk-KZ"/>
        </w:rPr>
        <w:t xml:space="preserve">жизнь, бизнес и образование во многом зависят от них. Сети делают информацию и услуги доступными для всех пользователей, независимо от физического местоположения ресурсов или количества пользователей. </w:t>
      </w:r>
      <w:r w:rsidR="006B03D2">
        <w:rPr>
          <w:rFonts w:ascii="Times New Roman" w:hAnsi="Times New Roman" w:cs="Times New Roman"/>
          <w:sz w:val="28"/>
          <w:szCs w:val="28"/>
          <w:lang w:val="kk-KZ"/>
        </w:rPr>
        <w:t xml:space="preserve">Все вычислительные </w:t>
      </w:r>
      <w:r w:rsidRPr="00B83C23">
        <w:rPr>
          <w:rFonts w:ascii="Times New Roman" w:hAnsi="Times New Roman" w:cs="Times New Roman"/>
          <w:sz w:val="28"/>
          <w:szCs w:val="28"/>
          <w:lang w:val="kk-KZ"/>
        </w:rPr>
        <w:t xml:space="preserve">сети делятся на </w:t>
      </w:r>
      <w:r w:rsidR="003A517F">
        <w:rPr>
          <w:rFonts w:ascii="Times New Roman" w:hAnsi="Times New Roman" w:cs="Times New Roman"/>
          <w:sz w:val="28"/>
          <w:szCs w:val="28"/>
          <w:lang w:val="kk-KZ"/>
        </w:rPr>
        <w:t>следующие типы</w:t>
      </w:r>
      <w:r w:rsidRPr="00B83C23">
        <w:rPr>
          <w:rFonts w:ascii="Times New Roman" w:hAnsi="Times New Roman" w:cs="Times New Roman"/>
          <w:sz w:val="28"/>
          <w:szCs w:val="28"/>
          <w:lang w:val="kk-KZ"/>
        </w:rPr>
        <w:t>, например: персональная сеть (PAN), локальная сеть (LAN), городская</w:t>
      </w:r>
      <w:r w:rsidR="007B0482">
        <w:rPr>
          <w:rFonts w:ascii="Times New Roman" w:hAnsi="Times New Roman" w:cs="Times New Roman"/>
          <w:sz w:val="28"/>
          <w:szCs w:val="28"/>
          <w:lang w:val="kk-KZ"/>
        </w:rPr>
        <w:t xml:space="preserve"> с</w:t>
      </w:r>
      <w:r w:rsidRPr="00B83C23">
        <w:rPr>
          <w:rFonts w:ascii="Times New Roman" w:hAnsi="Times New Roman" w:cs="Times New Roman"/>
          <w:sz w:val="28"/>
          <w:szCs w:val="28"/>
          <w:lang w:val="kk-KZ"/>
        </w:rPr>
        <w:t xml:space="preserve">еть (MAN) и глобальная сеть (WAN). PAN - это компьютерная сеть, организованная вокруг отдельного человека. LAN используются для подключения </w:t>
      </w:r>
      <w:r w:rsidR="00DB4514">
        <w:rPr>
          <w:rFonts w:ascii="Times New Roman" w:hAnsi="Times New Roman" w:cs="Times New Roman"/>
          <w:sz w:val="28"/>
          <w:szCs w:val="28"/>
          <w:lang w:val="kk-KZ"/>
        </w:rPr>
        <w:t>устройств</w:t>
      </w:r>
      <w:r w:rsidRPr="00B83C23">
        <w:rPr>
          <w:rFonts w:ascii="Times New Roman" w:hAnsi="Times New Roman" w:cs="Times New Roman"/>
          <w:sz w:val="28"/>
          <w:szCs w:val="28"/>
          <w:lang w:val="kk-KZ"/>
        </w:rPr>
        <w:t xml:space="preserve"> на небольшой площади, например, в одном здании или в нескольких здания</w:t>
      </w:r>
      <w:r w:rsidR="003E15F7">
        <w:rPr>
          <w:rFonts w:ascii="Times New Roman" w:hAnsi="Times New Roman" w:cs="Times New Roman"/>
          <w:sz w:val="28"/>
          <w:szCs w:val="28"/>
          <w:lang w:val="kk-KZ"/>
        </w:rPr>
        <w:t>х</w:t>
      </w:r>
      <w:r w:rsidRPr="00B83C23">
        <w:rPr>
          <w:rFonts w:ascii="Times New Roman" w:hAnsi="Times New Roman" w:cs="Times New Roman"/>
          <w:sz w:val="28"/>
          <w:szCs w:val="28"/>
          <w:lang w:val="kk-KZ"/>
        </w:rPr>
        <w:t xml:space="preserve">. В то время как сеть, соединяющая </w:t>
      </w:r>
      <w:r w:rsidR="00DB4514">
        <w:rPr>
          <w:rFonts w:ascii="Times New Roman" w:hAnsi="Times New Roman" w:cs="Times New Roman"/>
          <w:sz w:val="28"/>
          <w:szCs w:val="28"/>
          <w:lang w:val="kk-KZ"/>
        </w:rPr>
        <w:t>узлы</w:t>
      </w:r>
      <w:r w:rsidRPr="00B83C23">
        <w:rPr>
          <w:rFonts w:ascii="Times New Roman" w:hAnsi="Times New Roman" w:cs="Times New Roman"/>
          <w:sz w:val="28"/>
          <w:szCs w:val="28"/>
          <w:lang w:val="kk-KZ"/>
        </w:rPr>
        <w:t xml:space="preserve"> в городе или поселке, называется MAN. WAN соединяет множество </w:t>
      </w:r>
      <w:r w:rsidR="00DB4514">
        <w:rPr>
          <w:rFonts w:ascii="Times New Roman" w:hAnsi="Times New Roman" w:cs="Times New Roman"/>
          <w:sz w:val="28"/>
          <w:szCs w:val="28"/>
          <w:lang w:val="kk-KZ"/>
        </w:rPr>
        <w:t>устройств</w:t>
      </w:r>
      <w:r w:rsidRPr="00B83C23">
        <w:rPr>
          <w:rFonts w:ascii="Times New Roman" w:hAnsi="Times New Roman" w:cs="Times New Roman"/>
          <w:sz w:val="28"/>
          <w:szCs w:val="28"/>
          <w:lang w:val="kk-KZ"/>
        </w:rPr>
        <w:t xml:space="preserve"> на большой территории, например, страна или континент. Обычно эти сетевые коммун</w:t>
      </w:r>
      <w:r w:rsidR="00DB4514">
        <w:rPr>
          <w:rFonts w:ascii="Times New Roman" w:hAnsi="Times New Roman" w:cs="Times New Roman"/>
          <w:sz w:val="28"/>
          <w:szCs w:val="28"/>
          <w:lang w:val="kk-KZ"/>
        </w:rPr>
        <w:t>икации являются подземными и</w:t>
      </w:r>
      <w:r w:rsidRPr="00B83C23">
        <w:rPr>
          <w:rFonts w:ascii="Times New Roman" w:hAnsi="Times New Roman" w:cs="Times New Roman"/>
          <w:sz w:val="28"/>
          <w:szCs w:val="28"/>
          <w:lang w:val="kk-KZ"/>
        </w:rPr>
        <w:t xml:space="preserve"> используют физические кабели, соединяющие разные сети устройств. Проводные компьютерные сети </w:t>
      </w:r>
      <w:r w:rsidR="003E15F7">
        <w:rPr>
          <w:rFonts w:ascii="Times New Roman" w:hAnsi="Times New Roman" w:cs="Times New Roman"/>
          <w:sz w:val="28"/>
          <w:szCs w:val="28"/>
          <w:lang w:val="kk-KZ"/>
        </w:rPr>
        <w:t>обеспечивают</w:t>
      </w:r>
      <w:r w:rsidRPr="00B83C23">
        <w:rPr>
          <w:rFonts w:ascii="Times New Roman" w:hAnsi="Times New Roman" w:cs="Times New Roman"/>
          <w:sz w:val="28"/>
          <w:szCs w:val="28"/>
          <w:lang w:val="kk-KZ"/>
        </w:rPr>
        <w:t xml:space="preserve"> надежную передачу данных, но </w:t>
      </w:r>
      <w:r w:rsidR="003E15F7">
        <w:rPr>
          <w:rFonts w:ascii="Times New Roman" w:hAnsi="Times New Roman" w:cs="Times New Roman"/>
          <w:sz w:val="28"/>
          <w:szCs w:val="28"/>
          <w:lang w:val="kk-KZ"/>
        </w:rPr>
        <w:t>прокладка проводов</w:t>
      </w:r>
      <w:r w:rsidRPr="00B83C23">
        <w:rPr>
          <w:rFonts w:ascii="Times New Roman" w:hAnsi="Times New Roman" w:cs="Times New Roman"/>
          <w:sz w:val="28"/>
          <w:szCs w:val="28"/>
          <w:lang w:val="kk-KZ"/>
        </w:rPr>
        <w:t xml:space="preserve"> требует высоких затрат на установку и во многих случаях является неудобной. Технологии беспроводной связи обеспечивают возможность преодоления этих препятствий, хотя у них есть свой набор проблем, таких как помехи, надежность</w:t>
      </w:r>
      <w:r w:rsidR="00237BE4">
        <w:rPr>
          <w:rFonts w:ascii="Times New Roman" w:hAnsi="Times New Roman" w:cs="Times New Roman"/>
          <w:sz w:val="28"/>
          <w:szCs w:val="28"/>
          <w:lang w:val="kk-KZ"/>
        </w:rPr>
        <w:t>, ослабление сигнала в пространстве</w:t>
      </w:r>
      <w:r w:rsidRPr="00B83C23">
        <w:rPr>
          <w:rFonts w:ascii="Times New Roman" w:hAnsi="Times New Roman" w:cs="Times New Roman"/>
          <w:sz w:val="28"/>
          <w:szCs w:val="28"/>
          <w:lang w:val="kk-KZ"/>
        </w:rPr>
        <w:t xml:space="preserve"> и другие</w:t>
      </w:r>
      <w:r w:rsidR="00B84708" w:rsidRPr="00B84708">
        <w:rPr>
          <w:rFonts w:ascii="Times New Roman" w:hAnsi="Times New Roman" w:cs="Times New Roman"/>
          <w:sz w:val="28"/>
          <w:szCs w:val="28"/>
        </w:rPr>
        <w:t xml:space="preserve"> [1]</w:t>
      </w:r>
      <w:r w:rsidR="003E15F7">
        <w:rPr>
          <w:rFonts w:ascii="Times New Roman" w:hAnsi="Times New Roman" w:cs="Times New Roman"/>
          <w:sz w:val="28"/>
          <w:szCs w:val="28"/>
          <w:lang w:val="kk-KZ"/>
        </w:rPr>
        <w:t xml:space="preserve">. </w:t>
      </w:r>
    </w:p>
    <w:p w:rsidR="00A02C3C" w:rsidRDefault="00A02C3C" w:rsidP="003E15F7">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Беспроводные сети соединяют любые устройства или компьютеры с помощью радио</w:t>
      </w:r>
      <w:r w:rsidR="00237BE4">
        <w:rPr>
          <w:rFonts w:ascii="Times New Roman" w:hAnsi="Times New Roman" w:cs="Times New Roman"/>
          <w:sz w:val="28"/>
          <w:szCs w:val="28"/>
          <w:lang w:val="kk-KZ"/>
        </w:rPr>
        <w:t>волн. Такие сети могут покрывать</w:t>
      </w:r>
      <w:r w:rsidRPr="00B83C23">
        <w:rPr>
          <w:rFonts w:ascii="Times New Roman" w:hAnsi="Times New Roman" w:cs="Times New Roman"/>
          <w:sz w:val="28"/>
          <w:szCs w:val="28"/>
          <w:lang w:val="kk-KZ"/>
        </w:rPr>
        <w:t xml:space="preserve"> большую площадь, и в этом случае они будут называться Wireless WAN</w:t>
      </w:r>
      <w:r w:rsidR="00237BE4">
        <w:rPr>
          <w:rFonts w:ascii="Times New Roman" w:hAnsi="Times New Roman" w:cs="Times New Roman"/>
          <w:sz w:val="28"/>
          <w:szCs w:val="28"/>
          <w:lang w:val="kk-KZ"/>
        </w:rPr>
        <w:t xml:space="preserve"> – беспроводные глобальные сети</w:t>
      </w:r>
      <w:r w:rsidRPr="00B83C23">
        <w:rPr>
          <w:rFonts w:ascii="Times New Roman" w:hAnsi="Times New Roman" w:cs="Times New Roman"/>
          <w:sz w:val="28"/>
          <w:szCs w:val="28"/>
          <w:lang w:val="kk-KZ"/>
        </w:rPr>
        <w:t>. Если такие сети охватывают неб</w:t>
      </w:r>
      <w:r w:rsidR="003A517F">
        <w:rPr>
          <w:rFonts w:ascii="Times New Roman" w:hAnsi="Times New Roman" w:cs="Times New Roman"/>
          <w:sz w:val="28"/>
          <w:szCs w:val="28"/>
          <w:lang w:val="kk-KZ"/>
        </w:rPr>
        <w:t xml:space="preserve">ольшую территорию или здание, </w:t>
      </w:r>
      <w:r w:rsidRPr="00B83C23">
        <w:rPr>
          <w:rFonts w:ascii="Times New Roman" w:hAnsi="Times New Roman" w:cs="Times New Roman"/>
          <w:sz w:val="28"/>
          <w:szCs w:val="28"/>
          <w:lang w:val="kk-KZ"/>
        </w:rPr>
        <w:t>в этом случае она будет называться беспроводной локальной сетью (WLAN). В качестве альтернативы беспроводные сети могут предоставить соединение устройств информационных технологий в пределах дос</w:t>
      </w:r>
      <w:r w:rsidR="003A517F">
        <w:rPr>
          <w:rFonts w:ascii="Times New Roman" w:hAnsi="Times New Roman" w:cs="Times New Roman"/>
          <w:sz w:val="28"/>
          <w:szCs w:val="28"/>
          <w:lang w:val="kk-KZ"/>
        </w:rPr>
        <w:t>ягаемости отдельного человека,</w:t>
      </w:r>
      <w:r w:rsidRPr="00B83C23">
        <w:rPr>
          <w:rFonts w:ascii="Times New Roman" w:hAnsi="Times New Roman" w:cs="Times New Roman"/>
          <w:sz w:val="28"/>
          <w:szCs w:val="28"/>
          <w:lang w:val="kk-KZ"/>
        </w:rPr>
        <w:t xml:space="preserve"> в этом случае такая сеть будет называться Wireless PAN (WPAN)</w:t>
      </w:r>
      <w:r w:rsidR="00237BE4">
        <w:rPr>
          <w:rFonts w:ascii="Times New Roman" w:hAnsi="Times New Roman" w:cs="Times New Roman"/>
          <w:sz w:val="28"/>
          <w:szCs w:val="28"/>
          <w:lang w:val="kk-KZ"/>
        </w:rPr>
        <w:t xml:space="preserve"> персональная беспроводная сеть</w:t>
      </w:r>
      <w:r w:rsidRPr="00B83C23">
        <w:rPr>
          <w:rFonts w:ascii="Times New Roman" w:hAnsi="Times New Roman" w:cs="Times New Roman"/>
          <w:sz w:val="28"/>
          <w:szCs w:val="28"/>
          <w:lang w:val="kk-KZ"/>
        </w:rPr>
        <w:t xml:space="preserve">. </w:t>
      </w:r>
    </w:p>
    <w:p w:rsidR="003E15F7" w:rsidRDefault="003E15F7" w:rsidP="003E15F7">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Существуют различные стандарты беспроводной связи, в том числе ZigBee, Wi-Fi, WiMax, GSM (глобальная система мобильной связи) и др.</w:t>
      </w:r>
      <w:r>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На рисунке 1 показано краткое сравнение рабочих характеристик различных </w:t>
      </w:r>
      <w:r w:rsidRPr="00B83C23">
        <w:rPr>
          <w:rFonts w:ascii="Times New Roman" w:hAnsi="Times New Roman" w:cs="Times New Roman"/>
          <w:sz w:val="28"/>
          <w:szCs w:val="28"/>
          <w:lang w:val="kk-KZ"/>
        </w:rPr>
        <w:lastRenderedPageBreak/>
        <w:t>беспроводных стандартов связи по скорости передачи данных и масштабам развертывания сетей.</w:t>
      </w:r>
    </w:p>
    <w:p w:rsidR="00237BE4" w:rsidRPr="00B83C23" w:rsidRDefault="00237BE4" w:rsidP="003E15F7">
      <w:pPr>
        <w:spacing w:after="0" w:line="240" w:lineRule="auto"/>
        <w:ind w:firstLine="567"/>
        <w:jc w:val="both"/>
        <w:rPr>
          <w:rFonts w:ascii="Times New Roman" w:hAnsi="Times New Roman" w:cs="Times New Roman"/>
          <w:sz w:val="28"/>
          <w:szCs w:val="28"/>
          <w:lang w:val="kk-KZ"/>
        </w:rPr>
      </w:pPr>
    </w:p>
    <w:p w:rsidR="00A02C3C" w:rsidRPr="00B83C23" w:rsidRDefault="00A02C3C" w:rsidP="003A52A1">
      <w:pPr>
        <w:spacing w:after="0" w:line="240" w:lineRule="auto"/>
        <w:jc w:val="both"/>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4AE0C14A" wp14:editId="2B64228E">
            <wp:extent cx="5940425" cy="3657801"/>
            <wp:effectExtent l="19050" t="0" r="317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0425" cy="3657801"/>
                    </a:xfrm>
                    <a:prstGeom prst="rect">
                      <a:avLst/>
                    </a:prstGeom>
                    <a:noFill/>
                    <a:ln w="9525">
                      <a:noFill/>
                      <a:miter lim="800000"/>
                      <a:headEnd/>
                      <a:tailEnd/>
                    </a:ln>
                  </pic:spPr>
                </pic:pic>
              </a:graphicData>
            </a:graphic>
          </wp:inline>
        </w:drawing>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1. Сравнительная диаграмма различных своременных технологий беспроводной передачи данных</w:t>
      </w:r>
    </w:p>
    <w:p w:rsidR="00A02C3C" w:rsidRPr="00B83C23" w:rsidRDefault="00A02C3C" w:rsidP="003A52A1">
      <w:pPr>
        <w:spacing w:after="0" w:line="240" w:lineRule="auto"/>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A02C3C" w:rsidRPr="00B83C23" w:rsidRDefault="00A02C3C" w:rsidP="003E15F7">
      <w:pPr>
        <w:spacing w:after="0" w:line="240" w:lineRule="auto"/>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Эти стандарты классифицируются в соответствии с поддерживаемой про</w:t>
      </w:r>
      <w:r w:rsidR="003A517F">
        <w:rPr>
          <w:rFonts w:ascii="Times New Roman" w:hAnsi="Times New Roman" w:cs="Times New Roman"/>
          <w:sz w:val="28"/>
          <w:szCs w:val="28"/>
          <w:lang w:val="kk-KZ"/>
        </w:rPr>
        <w:t>пускной способностью, радиусом</w:t>
      </w:r>
      <w:r w:rsidRPr="00B83C23">
        <w:rPr>
          <w:rFonts w:ascii="Times New Roman" w:hAnsi="Times New Roman" w:cs="Times New Roman"/>
          <w:sz w:val="28"/>
          <w:szCs w:val="28"/>
          <w:lang w:val="kk-KZ"/>
        </w:rPr>
        <w:t xml:space="preserve"> связи</w:t>
      </w:r>
      <w:r w:rsidR="00237BE4">
        <w:rPr>
          <w:rFonts w:ascii="Times New Roman" w:hAnsi="Times New Roman" w:cs="Times New Roman"/>
          <w:sz w:val="28"/>
          <w:szCs w:val="28"/>
          <w:lang w:val="kk-KZ"/>
        </w:rPr>
        <w:t>, скоростью передачи данных</w:t>
      </w:r>
      <w:r w:rsidRPr="00B83C23">
        <w:rPr>
          <w:rFonts w:ascii="Times New Roman" w:hAnsi="Times New Roman" w:cs="Times New Roman"/>
          <w:sz w:val="28"/>
          <w:szCs w:val="28"/>
          <w:lang w:val="kk-KZ"/>
        </w:rPr>
        <w:t xml:space="preserve"> и областями применения. Такие стандарты как Wi-Fi,WiMAX, UltraWideBand и 802.11a/g/n обычно используются для больших объемов данных, и применяются</w:t>
      </w:r>
      <w:r w:rsidR="00237BE4">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в случаях необходимости высокой пропускной способности и обычно требуют</w:t>
      </w:r>
      <w:r w:rsidR="00237BE4">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централизованный источник питания. Системы, построенные на основе GSM, General</w:t>
      </w:r>
      <w:r w:rsidR="007B0482">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Packet</w:t>
      </w:r>
      <w:r w:rsidR="007B0482">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Radio</w:t>
      </w:r>
      <w:r w:rsidR="007B0482">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Service (GPRS), </w:t>
      </w:r>
      <w:r w:rsidR="00237BE4" w:rsidRPr="00B83C23">
        <w:rPr>
          <w:rFonts w:ascii="Times New Roman" w:hAnsi="Times New Roman" w:cs="Times New Roman"/>
          <w:sz w:val="28"/>
          <w:szCs w:val="28"/>
          <w:lang w:val="kk-KZ"/>
        </w:rPr>
        <w:t>GSM</w:t>
      </w:r>
      <w:r w:rsidR="00237BE4">
        <w:rPr>
          <w:rFonts w:ascii="Times New Roman" w:hAnsi="Times New Roman" w:cs="Times New Roman"/>
          <w:sz w:val="28"/>
          <w:szCs w:val="28"/>
          <w:lang w:val="kk-KZ"/>
        </w:rPr>
        <w:t xml:space="preserve"> с</w:t>
      </w:r>
      <w:r w:rsidR="00237BE4"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по</w:t>
      </w:r>
      <w:r w:rsidR="00237BE4">
        <w:rPr>
          <w:rFonts w:ascii="Times New Roman" w:hAnsi="Times New Roman" w:cs="Times New Roman"/>
          <w:sz w:val="28"/>
          <w:szCs w:val="28"/>
          <w:lang w:val="kk-KZ"/>
        </w:rPr>
        <w:t>вышенной</w:t>
      </w:r>
      <w:r w:rsidRPr="00B83C23">
        <w:rPr>
          <w:rFonts w:ascii="Times New Roman" w:hAnsi="Times New Roman" w:cs="Times New Roman"/>
          <w:sz w:val="28"/>
          <w:szCs w:val="28"/>
          <w:lang w:val="kk-KZ"/>
        </w:rPr>
        <w:t xml:space="preserve"> скорость</w:t>
      </w:r>
      <w:r w:rsidR="00237BE4">
        <w:rPr>
          <w:rFonts w:ascii="Times New Roman" w:hAnsi="Times New Roman" w:cs="Times New Roman"/>
          <w:sz w:val="28"/>
          <w:szCs w:val="28"/>
          <w:lang w:val="kk-KZ"/>
        </w:rPr>
        <w:t>ю</w:t>
      </w:r>
      <w:r w:rsidRPr="00B83C23">
        <w:rPr>
          <w:rFonts w:ascii="Times New Roman" w:hAnsi="Times New Roman" w:cs="Times New Roman"/>
          <w:sz w:val="28"/>
          <w:szCs w:val="28"/>
          <w:lang w:val="kk-KZ"/>
        </w:rPr>
        <w:t xml:space="preserve"> передачи данных (EDGE), универсальные системы мобильной связи (UMTS) и высокоскоростно</w:t>
      </w:r>
      <w:r w:rsidR="00237BE4">
        <w:rPr>
          <w:rFonts w:ascii="Times New Roman" w:hAnsi="Times New Roman" w:cs="Times New Roman"/>
          <w:sz w:val="28"/>
          <w:szCs w:val="28"/>
          <w:lang w:val="kk-KZ"/>
        </w:rPr>
        <w:t>й</w:t>
      </w:r>
      <w:r w:rsidRPr="00B83C23">
        <w:rPr>
          <w:rFonts w:ascii="Times New Roman" w:hAnsi="Times New Roman" w:cs="Times New Roman"/>
          <w:sz w:val="28"/>
          <w:szCs w:val="28"/>
          <w:lang w:val="kk-KZ"/>
        </w:rPr>
        <w:t xml:space="preserve"> пакетн</w:t>
      </w:r>
      <w:r w:rsidR="00237BE4">
        <w:rPr>
          <w:rFonts w:ascii="Times New Roman" w:hAnsi="Times New Roman" w:cs="Times New Roman"/>
          <w:sz w:val="28"/>
          <w:szCs w:val="28"/>
          <w:lang w:val="kk-KZ"/>
        </w:rPr>
        <w:t>ый</w:t>
      </w:r>
      <w:r w:rsidRPr="00B83C23">
        <w:rPr>
          <w:rFonts w:ascii="Times New Roman" w:hAnsi="Times New Roman" w:cs="Times New Roman"/>
          <w:sz w:val="28"/>
          <w:szCs w:val="28"/>
          <w:lang w:val="kk-KZ"/>
        </w:rPr>
        <w:t xml:space="preserve"> доступ по нисходящей линии связи (HSDPA) предназначены для достижения полной мобильности. Стандарт Bluetooth был в основном разработан для замены соединительных кабелей между </w:t>
      </w:r>
      <w:r w:rsidR="00237BE4">
        <w:rPr>
          <w:rFonts w:ascii="Times New Roman" w:hAnsi="Times New Roman" w:cs="Times New Roman"/>
          <w:sz w:val="28"/>
          <w:szCs w:val="28"/>
          <w:lang w:val="kk-KZ"/>
        </w:rPr>
        <w:t>устройствами</w:t>
      </w:r>
      <w:r w:rsidRPr="00B83C23">
        <w:rPr>
          <w:rFonts w:ascii="Times New Roman" w:hAnsi="Times New Roman" w:cs="Times New Roman"/>
          <w:sz w:val="28"/>
          <w:szCs w:val="28"/>
          <w:lang w:val="kk-KZ"/>
        </w:rPr>
        <w:t>. Стандарт ZigBee был разработан для беспроводных сенсорных сетей</w:t>
      </w:r>
      <w:r w:rsidR="00B84708" w:rsidRPr="00B84708">
        <w:rPr>
          <w:rFonts w:ascii="Times New Roman" w:hAnsi="Times New Roman" w:cs="Times New Roman"/>
          <w:sz w:val="28"/>
          <w:szCs w:val="28"/>
        </w:rPr>
        <w:t xml:space="preserve"> [2-3]</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Еще одна технология для обеспечения беспроводной передачей данных</w:t>
      </w:r>
      <w:r w:rsidR="002923E0">
        <w:rPr>
          <w:rFonts w:ascii="Times New Roman" w:hAnsi="Times New Roman" w:cs="Times New Roman"/>
          <w:sz w:val="28"/>
          <w:szCs w:val="28"/>
          <w:lang w:val="kk-KZ"/>
        </w:rPr>
        <w:t xml:space="preserve"> </w:t>
      </w:r>
      <w:r w:rsidR="00237BE4" w:rsidRPr="00B83C23">
        <w:rPr>
          <w:rFonts w:ascii="Times New Roman" w:hAnsi="Times New Roman" w:cs="Times New Roman"/>
          <w:sz w:val="28"/>
          <w:szCs w:val="28"/>
          <w:lang w:val="kk-KZ"/>
        </w:rPr>
        <w:t>был</w:t>
      </w:r>
      <w:r w:rsidR="00237BE4">
        <w:rPr>
          <w:rFonts w:ascii="Times New Roman" w:hAnsi="Times New Roman" w:cs="Times New Roman"/>
          <w:sz w:val="28"/>
          <w:szCs w:val="28"/>
          <w:lang w:val="kk-KZ"/>
        </w:rPr>
        <w:t>а создана по инициативе</w:t>
      </w:r>
      <w:r w:rsidR="00237BE4" w:rsidRPr="00B83C23">
        <w:rPr>
          <w:rFonts w:ascii="Times New Roman" w:hAnsi="Times New Roman" w:cs="Times New Roman"/>
          <w:sz w:val="28"/>
          <w:szCs w:val="28"/>
          <w:lang w:val="kk-KZ"/>
        </w:rPr>
        <w:t xml:space="preserve"> </w:t>
      </w:r>
      <w:r w:rsidR="00237BE4">
        <w:rPr>
          <w:rFonts w:ascii="Times New Roman" w:hAnsi="Times New Roman" w:cs="Times New Roman"/>
          <w:sz w:val="28"/>
          <w:szCs w:val="28"/>
          <w:lang w:val="kk-KZ"/>
        </w:rPr>
        <w:t>разработчиков</w:t>
      </w:r>
      <w:r w:rsidRPr="00B83C23">
        <w:rPr>
          <w:rFonts w:ascii="Times New Roman" w:hAnsi="Times New Roman" w:cs="Times New Roman"/>
          <w:sz w:val="28"/>
          <w:szCs w:val="28"/>
          <w:lang w:val="kk-KZ"/>
        </w:rPr>
        <w:t xml:space="preserve"> «LoRaAlliance», чтобы определить и реализовать</w:t>
      </w:r>
      <w:r w:rsidR="00237BE4">
        <w:rPr>
          <w:rFonts w:ascii="Times New Roman" w:hAnsi="Times New Roman" w:cs="Times New Roman"/>
          <w:sz w:val="28"/>
          <w:szCs w:val="28"/>
          <w:lang w:val="kk-KZ"/>
        </w:rPr>
        <w:t xml:space="preserve"> надлежащие сетевые решения. Эти решения направлены</w:t>
      </w:r>
      <w:r w:rsidRPr="00B83C23">
        <w:rPr>
          <w:rFonts w:ascii="Times New Roman" w:hAnsi="Times New Roman" w:cs="Times New Roman"/>
          <w:sz w:val="28"/>
          <w:szCs w:val="28"/>
          <w:lang w:val="kk-KZ"/>
        </w:rPr>
        <w:t xml:space="preserve"> на обеспечение достаточной производительности,</w:t>
      </w:r>
      <w:r w:rsidR="00237BE4">
        <w:rPr>
          <w:rFonts w:ascii="Times New Roman" w:hAnsi="Times New Roman" w:cs="Times New Roman"/>
          <w:sz w:val="28"/>
          <w:szCs w:val="28"/>
          <w:lang w:val="kk-KZ"/>
        </w:rPr>
        <w:t xml:space="preserve"> при сохрании высокой надежности и доступности</w:t>
      </w:r>
      <w:r w:rsidRPr="00B83C23">
        <w:rPr>
          <w:rFonts w:ascii="Times New Roman" w:hAnsi="Times New Roman" w:cs="Times New Roman"/>
          <w:sz w:val="28"/>
          <w:szCs w:val="28"/>
          <w:lang w:val="kk-KZ"/>
        </w:rPr>
        <w:t xml:space="preserve"> для высокого круга</w:t>
      </w:r>
      <w:r w:rsidR="001F6104">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пользователей. Пропускная способность была установлена для обеспечения скорости передачи данных от 0,3 кбит/с до 50 кбит/с, что немного по сравнению с IEEE 802.11 (WiFi), но </w:t>
      </w:r>
      <w:r w:rsidRPr="00B83C23">
        <w:rPr>
          <w:rFonts w:ascii="Times New Roman" w:hAnsi="Times New Roman" w:cs="Times New Roman"/>
          <w:sz w:val="28"/>
          <w:szCs w:val="28"/>
          <w:lang w:val="kk-KZ"/>
        </w:rPr>
        <w:lastRenderedPageBreak/>
        <w:t>достаточн</w:t>
      </w:r>
      <w:r w:rsidR="00237BE4">
        <w:rPr>
          <w:rFonts w:ascii="Times New Roman" w:hAnsi="Times New Roman" w:cs="Times New Roman"/>
          <w:sz w:val="28"/>
          <w:szCs w:val="28"/>
          <w:lang w:val="kk-KZ"/>
        </w:rPr>
        <w:t>о для большинства приложений для автоматизации и</w:t>
      </w:r>
      <w:r w:rsidRPr="00B83C23">
        <w:rPr>
          <w:rFonts w:ascii="Times New Roman" w:hAnsi="Times New Roman" w:cs="Times New Roman"/>
          <w:sz w:val="28"/>
          <w:szCs w:val="28"/>
          <w:lang w:val="kk-KZ"/>
        </w:rPr>
        <w:t xml:space="preserve"> сбора данных, а также обеспечение максимизации времени автономной работы мобильных или автономных конечных устройств. </w:t>
      </w:r>
      <w:r w:rsidR="00237BE4">
        <w:rPr>
          <w:rFonts w:ascii="Times New Roman" w:hAnsi="Times New Roman" w:cs="Times New Roman"/>
          <w:sz w:val="28"/>
          <w:szCs w:val="28"/>
          <w:lang w:val="kk-KZ"/>
        </w:rPr>
        <w:t>Технология</w:t>
      </w:r>
      <w:r w:rsidRPr="00B83C23">
        <w:rPr>
          <w:rFonts w:ascii="Times New Roman" w:hAnsi="Times New Roman" w:cs="Times New Roman"/>
          <w:sz w:val="28"/>
          <w:szCs w:val="28"/>
          <w:lang w:val="kk-KZ"/>
        </w:rPr>
        <w:t xml:space="preserve"> доступна</w:t>
      </w:r>
      <w:r w:rsidR="003A517F">
        <w:rPr>
          <w:rFonts w:ascii="Times New Roman" w:hAnsi="Times New Roman" w:cs="Times New Roman"/>
          <w:sz w:val="28"/>
          <w:szCs w:val="28"/>
          <w:lang w:val="kk-KZ"/>
        </w:rPr>
        <w:t xml:space="preserve"> и актуальна</w:t>
      </w:r>
      <w:r w:rsidRPr="00B83C23">
        <w:rPr>
          <w:rFonts w:ascii="Times New Roman" w:hAnsi="Times New Roman" w:cs="Times New Roman"/>
          <w:sz w:val="28"/>
          <w:szCs w:val="28"/>
          <w:lang w:val="kk-KZ"/>
        </w:rPr>
        <w:t xml:space="preserve"> для Интернета вещей</w:t>
      </w:r>
      <w:r w:rsidR="003A517F">
        <w:rPr>
          <w:rFonts w:ascii="Times New Roman" w:hAnsi="Times New Roman" w:cs="Times New Roman"/>
          <w:sz w:val="28"/>
          <w:szCs w:val="28"/>
          <w:lang w:val="kk-KZ"/>
        </w:rPr>
        <w:t xml:space="preserve"> (</w:t>
      </w:r>
      <w:r w:rsidR="003A517F">
        <w:rPr>
          <w:rFonts w:ascii="Times New Roman" w:hAnsi="Times New Roman" w:cs="Times New Roman"/>
          <w:sz w:val="28"/>
          <w:szCs w:val="28"/>
          <w:lang w:val="en-US"/>
        </w:rPr>
        <w:t>IoT</w:t>
      </w:r>
      <w:r w:rsidR="003A517F">
        <w:rPr>
          <w:rFonts w:ascii="Times New Roman" w:hAnsi="Times New Roman" w:cs="Times New Roman"/>
          <w:sz w:val="28"/>
          <w:szCs w:val="28"/>
          <w:lang w:val="kk-KZ"/>
        </w:rPr>
        <w:t>)</w:t>
      </w:r>
      <w:r w:rsidRPr="00B83C23">
        <w:rPr>
          <w:rFonts w:ascii="Times New Roman" w:hAnsi="Times New Roman" w:cs="Times New Roman"/>
          <w:sz w:val="28"/>
          <w:szCs w:val="28"/>
          <w:lang w:val="kk-KZ"/>
        </w:rPr>
        <w:t>, особенно из-за снижения стоимости реализация в условиях больших расстояний. В отличие от других обычных радиосетей, LoRa использует модуляцию ли</w:t>
      </w:r>
      <w:r w:rsidR="00B84708">
        <w:rPr>
          <w:rFonts w:ascii="Times New Roman" w:hAnsi="Times New Roman" w:cs="Times New Roman"/>
          <w:sz w:val="28"/>
          <w:szCs w:val="28"/>
          <w:lang w:val="kk-KZ"/>
        </w:rPr>
        <w:t>нейного раширения спектра chirp</w:t>
      </w:r>
      <w:r w:rsidRPr="00B84708">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Chirp – модуляция с синусоидальной формой сигналов, при которой мгновенная линейная частота увеличивается или уменьшается непрерывно с течением времени – отсюда и название «линейное расширение спектра».</w:t>
      </w:r>
      <w:r w:rsidR="001F6104">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Анализ покрытия и радиоресурсов </w:t>
      </w:r>
      <w:r w:rsidR="003A517F">
        <w:rPr>
          <w:rFonts w:ascii="Times New Roman" w:hAnsi="Times New Roman" w:cs="Times New Roman"/>
          <w:sz w:val="28"/>
          <w:szCs w:val="28"/>
          <w:lang w:val="kk-KZ"/>
        </w:rPr>
        <w:t>показывает</w:t>
      </w:r>
      <w:r w:rsidRPr="00B83C23">
        <w:rPr>
          <w:rFonts w:ascii="Times New Roman" w:hAnsi="Times New Roman" w:cs="Times New Roman"/>
          <w:sz w:val="28"/>
          <w:szCs w:val="28"/>
          <w:lang w:val="kk-KZ"/>
        </w:rPr>
        <w:t xml:space="preserve">, что модуляция </w:t>
      </w:r>
      <w:r w:rsidR="003A517F">
        <w:rPr>
          <w:rFonts w:ascii="Times New Roman" w:hAnsi="Times New Roman" w:cs="Times New Roman"/>
          <w:sz w:val="28"/>
          <w:szCs w:val="28"/>
          <w:lang w:val="en-US"/>
        </w:rPr>
        <w:t>chirp</w:t>
      </w:r>
      <w:r w:rsidRPr="00B83C23">
        <w:rPr>
          <w:rFonts w:ascii="Times New Roman" w:hAnsi="Times New Roman" w:cs="Times New Roman"/>
          <w:sz w:val="28"/>
          <w:szCs w:val="28"/>
          <w:lang w:val="kk-KZ"/>
        </w:rPr>
        <w:t xml:space="preserve"> может быть идеальной для маломощных</w:t>
      </w:r>
      <w:r w:rsidR="001F6104">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устройств, но только там, где минимальная необходимая пропускная способность относительно низкая</w:t>
      </w:r>
      <w:r w:rsidR="003A517F" w:rsidRPr="003A517F">
        <w:rPr>
          <w:rFonts w:ascii="Times New Roman" w:hAnsi="Times New Roman" w:cs="Times New Roman"/>
          <w:sz w:val="28"/>
          <w:szCs w:val="28"/>
        </w:rPr>
        <w:t xml:space="preserve"> </w:t>
      </w:r>
      <w:r w:rsidRPr="00B83C23">
        <w:rPr>
          <w:rFonts w:ascii="Times New Roman" w:hAnsi="Times New Roman" w:cs="Times New Roman"/>
          <w:sz w:val="28"/>
          <w:szCs w:val="28"/>
          <w:lang w:val="kk-KZ"/>
        </w:rPr>
        <w:t>(менее чем 1 Мбит/с). Таким образом, IEEE 802.15.4a определяет, что CSS - это решение специально для низкоскоростной персональной беспроводной сети (LR-WPAN), а не для широкого или промышленного применения</w:t>
      </w:r>
      <w:r w:rsidR="00B84708" w:rsidRPr="00B84708">
        <w:rPr>
          <w:rFonts w:ascii="Times New Roman" w:hAnsi="Times New Roman" w:cs="Times New Roman"/>
          <w:sz w:val="28"/>
          <w:szCs w:val="28"/>
        </w:rPr>
        <w:t xml:space="preserve"> [4]</w:t>
      </w:r>
      <w:r w:rsidRPr="00B83C23">
        <w:rPr>
          <w:rFonts w:ascii="Times New Roman" w:hAnsi="Times New Roman" w:cs="Times New Roman"/>
          <w:sz w:val="28"/>
          <w:szCs w:val="28"/>
          <w:lang w:val="kk-KZ"/>
        </w:rPr>
        <w:t xml:space="preserve">. </w:t>
      </w:r>
    </w:p>
    <w:p w:rsidR="00A02C3C" w:rsidRPr="00B83C23" w:rsidRDefault="00A02C3C" w:rsidP="003A52A1">
      <w:pPr>
        <w:spacing w:after="0" w:line="240" w:lineRule="auto"/>
        <w:jc w:val="both"/>
        <w:rPr>
          <w:rFonts w:ascii="Times New Roman" w:hAnsi="Times New Roman" w:cs="Times New Roman"/>
          <w:sz w:val="28"/>
          <w:szCs w:val="28"/>
          <w:lang w:val="kk-KZ"/>
        </w:rPr>
      </w:pPr>
    </w:p>
    <w:p w:rsidR="00A02C3C" w:rsidRPr="00B83C23" w:rsidRDefault="00A02C3C" w:rsidP="003A52A1">
      <w:pPr>
        <w:pStyle w:val="a5"/>
        <w:numPr>
          <w:ilvl w:val="1"/>
          <w:numId w:val="19"/>
        </w:numPr>
        <w:tabs>
          <w:tab w:val="left" w:pos="993"/>
        </w:tabs>
        <w:spacing w:after="0" w:line="240" w:lineRule="auto"/>
        <w:ind w:left="567" w:hanging="11"/>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 Применение беспроводных сенсорных сетей</w:t>
      </w:r>
    </w:p>
    <w:p w:rsidR="003A517F" w:rsidRDefault="00A02C3C" w:rsidP="003A517F">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Беспроводные сенсорные сети (БСС) - это группа специализированных автономных сенсоров и исполнительных механизмов с инфраструктурой беспроводной связи, предназначенных</w:t>
      </w:r>
      <w:r w:rsidR="001F6104">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для мониторинга и контроля физических параметров или окружающих условий в различных местах и совместной передачи данных на центральный узел,</w:t>
      </w:r>
      <w:r w:rsidR="002923E0">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или передачи своей команды управления к желаемому приводу через сеть</w:t>
      </w:r>
      <w:r w:rsidRPr="00B84708">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БСС состоит из узлов, количество которых варьируется от нескольких единиц до нескольких сотен или даже тысяч, где каждый узел подключен к одному или нескольким другим узлам (рисунок 2). Узлы могут быть предназначены для проведения одного или нескольких из следующих функций - зондирование, ретрансляция данных или обмен данными с внешней сетью. Узел для зондирования называется узлом датчика, узел для ретрансляции данных - маршрутизатором, также существуют узлы для обмена данными с другими сетями, базовой</w:t>
      </w:r>
      <w:r w:rsidR="003A517F">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станцией или приемным узлом, который похож на шлюз в традиционной сети. Каждый сенсорный узел оснащен преобразователем, микроконтроллером, трансивером и блоком питания, обычно аккумулятором. Преобразователь, сенсор, датчик генерирует электрические сигналы, измеряя физические величины в различных явлениях и изменения</w:t>
      </w:r>
      <w:r w:rsidR="003A517F">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параметров окружающей среды. Микроконтроллер обрабатывает и сохраняет выходной сигнал. </w:t>
      </w:r>
      <w:r w:rsidR="003A517F" w:rsidRPr="00B83C23">
        <w:rPr>
          <w:rFonts w:ascii="Times New Roman" w:hAnsi="Times New Roman" w:cs="Times New Roman"/>
          <w:sz w:val="28"/>
          <w:szCs w:val="28"/>
          <w:lang w:val="kk-KZ"/>
        </w:rPr>
        <w:t>Радиопередатчик с внутренней антенной или подключением к внешней антенне принимает команды с центрального компьютера и переда</w:t>
      </w:r>
      <w:r w:rsidR="003A517F">
        <w:rPr>
          <w:rFonts w:ascii="Times New Roman" w:hAnsi="Times New Roman" w:cs="Times New Roman"/>
          <w:sz w:val="28"/>
          <w:szCs w:val="28"/>
          <w:lang w:val="kk-KZ"/>
        </w:rPr>
        <w:t>ёт данные на это вычислительное устройство</w:t>
      </w:r>
      <w:r w:rsidR="003A517F" w:rsidRPr="00B83C23">
        <w:rPr>
          <w:rFonts w:ascii="Times New Roman" w:hAnsi="Times New Roman" w:cs="Times New Roman"/>
          <w:sz w:val="28"/>
          <w:szCs w:val="28"/>
          <w:lang w:val="kk-KZ"/>
        </w:rPr>
        <w:t>. В целом концепция БСС представляет собой систему, в которой данные собираются с сенсорного узла, а затем</w:t>
      </w:r>
      <w:r w:rsidR="003A517F">
        <w:rPr>
          <w:rFonts w:ascii="Times New Roman" w:hAnsi="Times New Roman" w:cs="Times New Roman"/>
          <w:sz w:val="28"/>
          <w:szCs w:val="28"/>
          <w:lang w:val="kk-KZ"/>
        </w:rPr>
        <w:t xml:space="preserve"> </w:t>
      </w:r>
      <w:r w:rsidR="003A517F" w:rsidRPr="00B83C23">
        <w:rPr>
          <w:rFonts w:ascii="Times New Roman" w:hAnsi="Times New Roman" w:cs="Times New Roman"/>
          <w:sz w:val="28"/>
          <w:szCs w:val="28"/>
          <w:lang w:val="kk-KZ"/>
        </w:rPr>
        <w:t>передается на приемный узел. Тот в свою очередь подключен к Интернету или спутниковой сети. Узлы датчиков не обязательно должны иметь фиксированное расположение, и в большинстве случаев</w:t>
      </w:r>
      <w:r w:rsidR="003A517F">
        <w:rPr>
          <w:rFonts w:ascii="Times New Roman" w:hAnsi="Times New Roman" w:cs="Times New Roman"/>
          <w:sz w:val="28"/>
          <w:szCs w:val="28"/>
          <w:lang w:val="kk-KZ"/>
        </w:rPr>
        <w:t xml:space="preserve"> </w:t>
      </w:r>
      <w:r w:rsidR="003A517F" w:rsidRPr="00B83C23">
        <w:rPr>
          <w:rFonts w:ascii="Times New Roman" w:hAnsi="Times New Roman" w:cs="Times New Roman"/>
          <w:sz w:val="28"/>
          <w:szCs w:val="28"/>
          <w:lang w:val="kk-KZ"/>
        </w:rPr>
        <w:t xml:space="preserve">они случайным образом размещаются для наблюдения за некоторым объектом или </w:t>
      </w:r>
      <w:r w:rsidR="003A517F" w:rsidRPr="00B83C23">
        <w:rPr>
          <w:rFonts w:ascii="Times New Roman" w:hAnsi="Times New Roman" w:cs="Times New Roman"/>
          <w:sz w:val="28"/>
          <w:szCs w:val="28"/>
          <w:lang w:val="kk-KZ"/>
        </w:rPr>
        <w:lastRenderedPageBreak/>
        <w:t>несколькими объектами. Узлы датчиков обычно «общаются» друг с другом через бортовой радиоприемник</w:t>
      </w:r>
      <w:r w:rsidR="003A517F" w:rsidRPr="00B84708">
        <w:rPr>
          <w:rFonts w:ascii="Times New Roman" w:hAnsi="Times New Roman" w:cs="Times New Roman"/>
          <w:sz w:val="28"/>
          <w:szCs w:val="28"/>
        </w:rPr>
        <w:t xml:space="preserve"> [5]</w:t>
      </w:r>
      <w:r w:rsidR="003A517F" w:rsidRPr="00B83C23">
        <w:rPr>
          <w:rFonts w:ascii="Times New Roman" w:hAnsi="Times New Roman" w:cs="Times New Roman"/>
          <w:sz w:val="28"/>
          <w:szCs w:val="28"/>
          <w:lang w:val="kk-KZ"/>
        </w:rPr>
        <w:t>.</w:t>
      </w:r>
    </w:p>
    <w:p w:rsidR="003A517F" w:rsidRPr="00B83C23" w:rsidRDefault="003A517F" w:rsidP="003A517F">
      <w:pPr>
        <w:spacing w:after="0" w:line="240" w:lineRule="auto"/>
        <w:ind w:firstLine="567"/>
        <w:jc w:val="both"/>
        <w:rPr>
          <w:rFonts w:ascii="Times New Roman" w:hAnsi="Times New Roman" w:cs="Times New Roman"/>
          <w:sz w:val="28"/>
          <w:szCs w:val="28"/>
          <w:lang w:val="kk-KZ"/>
        </w:rPr>
      </w:pP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37C85610" wp14:editId="1B9A7EA1">
            <wp:extent cx="5704840" cy="2687515"/>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06670" cy="2688377"/>
                    </a:xfrm>
                    <a:prstGeom prst="rect">
                      <a:avLst/>
                    </a:prstGeom>
                    <a:noFill/>
                    <a:ln w="9525">
                      <a:noFill/>
                      <a:miter lim="800000"/>
                      <a:headEnd/>
                      <a:tailEnd/>
                    </a:ln>
                  </pic:spPr>
                </pic:pic>
              </a:graphicData>
            </a:graphic>
          </wp:inline>
        </w:drawing>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2. Общая структура беспроводных сенсорных сетей </w:t>
      </w:r>
    </w:p>
    <w:p w:rsidR="00A02C3C" w:rsidRPr="00B83C23" w:rsidRDefault="00A02C3C" w:rsidP="003A517F">
      <w:pPr>
        <w:spacing w:after="0" w:line="240" w:lineRule="auto"/>
        <w:jc w:val="both"/>
        <w:rPr>
          <w:rFonts w:ascii="Times New Roman" w:hAnsi="Times New Roman" w:cs="Times New Roman"/>
          <w:sz w:val="28"/>
          <w:szCs w:val="28"/>
          <w:lang w:val="kk-KZ"/>
        </w:rPr>
      </w:pPr>
    </w:p>
    <w:p w:rsidR="00A02C3C" w:rsidRPr="00B83C23" w:rsidRDefault="00A02C3C" w:rsidP="002923E0">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Области применения БСС можно разделить на две категории: удаленный мониторинг и отслеживание местоположения мобильных объектов. Обе категории можно разделить на внутреннее и наружное применение. На рисунке 3 представлена классификация возможных областей применения.</w:t>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7FD1BF8F" wp14:editId="2CAECD1B">
            <wp:extent cx="6107730" cy="2529840"/>
            <wp:effectExtent l="0" t="0" r="7620" b="381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141428" cy="2543798"/>
                    </a:xfrm>
                    <a:prstGeom prst="rect">
                      <a:avLst/>
                    </a:prstGeom>
                    <a:noFill/>
                    <a:ln w="9525">
                      <a:noFill/>
                      <a:miter lim="800000"/>
                      <a:headEnd/>
                      <a:tailEnd/>
                    </a:ln>
                  </pic:spPr>
                </pic:pic>
              </a:graphicData>
            </a:graphic>
          </wp:inline>
        </w:drawing>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3. Классификация областей применения беспроводных сенсорных сетей</w:t>
      </w:r>
    </w:p>
    <w:p w:rsidR="00A02C3C" w:rsidRPr="00B83C23" w:rsidRDefault="00A02C3C" w:rsidP="003A52A1">
      <w:pPr>
        <w:spacing w:after="0" w:line="240" w:lineRule="auto"/>
        <w:jc w:val="both"/>
        <w:rPr>
          <w:rFonts w:ascii="Times New Roman" w:hAnsi="Times New Roman" w:cs="Times New Roman"/>
          <w:sz w:val="28"/>
          <w:szCs w:val="28"/>
          <w:lang w:val="kk-KZ"/>
        </w:rPr>
      </w:pP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Применение беспроводных сенсорных сетей в военных</w:t>
      </w:r>
      <w:r w:rsidR="001F6104">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целях может заключаться в наблюдении за дружественными войсками, отслеживании движения противника, проверке состояния оборудования или обнаружение любых ядерных, биологических или химических атак. Беспроводные сенсорные сети так же могут быть применены для отслеживания передвижения животных, обнаружения лесных или строительных пожаров, а также обнаружения утечки любых химических веществ</w:t>
      </w:r>
      <w:r w:rsidR="002B5972">
        <w:rPr>
          <w:rFonts w:ascii="Times New Roman" w:hAnsi="Times New Roman" w:cs="Times New Roman"/>
          <w:sz w:val="28"/>
          <w:szCs w:val="28"/>
          <w:lang w:val="kk-KZ"/>
        </w:rPr>
        <w:t xml:space="preserve">, мониторинга работы различных стационарных </w:t>
      </w:r>
      <w:r w:rsidR="002B5972">
        <w:rPr>
          <w:rFonts w:ascii="Times New Roman" w:hAnsi="Times New Roman" w:cs="Times New Roman"/>
          <w:sz w:val="28"/>
          <w:szCs w:val="28"/>
          <w:lang w:val="kk-KZ"/>
        </w:rPr>
        <w:lastRenderedPageBreak/>
        <w:t xml:space="preserve">систем, таких как фотоэлектрические системы, системы уличного освещения, умные дома и здания </w:t>
      </w:r>
      <w:r w:rsidR="002B5972" w:rsidRPr="002B5972">
        <w:rPr>
          <w:rFonts w:ascii="Times New Roman" w:hAnsi="Times New Roman" w:cs="Times New Roman"/>
          <w:sz w:val="28"/>
          <w:szCs w:val="28"/>
        </w:rPr>
        <w:t>[6-7]</w:t>
      </w:r>
      <w:r w:rsidRPr="00B83C23">
        <w:rPr>
          <w:rFonts w:ascii="Times New Roman" w:hAnsi="Times New Roman" w:cs="Times New Roman"/>
          <w:sz w:val="28"/>
          <w:szCs w:val="28"/>
          <w:lang w:val="kk-KZ"/>
        </w:rPr>
        <w:t>. Коммерческое и логистическое применение сенсорных сетей включает отслеживание транспортных средств и объектов, инвентаризационный мониторинг и др. В отличие от БСС  для отслеживания местоположения мобильных объектов, которым требуется обновление результатов отслеживания, сети удаленного мониторинга периодически измеряют конкретные условия окружающей среды и отправлять данные выборки или предупреждения в основном в трех режимах:</w:t>
      </w:r>
    </w:p>
    <w:p w:rsidR="00A02C3C" w:rsidRPr="00B83C23" w:rsidRDefault="00A02C3C" w:rsidP="003A52A1">
      <w:pPr>
        <w:pStyle w:val="a5"/>
        <w:numPr>
          <w:ilvl w:val="2"/>
          <w:numId w:val="38"/>
        </w:numPr>
        <w:spacing w:after="0" w:line="240" w:lineRule="auto"/>
        <w:ind w:left="993"/>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Периодически с заданным интервалом времени;</w:t>
      </w:r>
    </w:p>
    <w:p w:rsidR="00A02C3C" w:rsidRPr="00B83C23" w:rsidRDefault="00A02C3C" w:rsidP="003A52A1">
      <w:pPr>
        <w:pStyle w:val="a5"/>
        <w:numPr>
          <w:ilvl w:val="2"/>
          <w:numId w:val="38"/>
        </w:numPr>
        <w:spacing w:after="0" w:line="240" w:lineRule="auto"/>
        <w:ind w:left="993"/>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результате определенного события это часто случается, когда значение определенного измерение достигает заранее определенного порога;</w:t>
      </w:r>
    </w:p>
    <w:p w:rsidR="00A02C3C" w:rsidRPr="00B83C23" w:rsidRDefault="00A02C3C" w:rsidP="003A52A1">
      <w:pPr>
        <w:pStyle w:val="a5"/>
        <w:numPr>
          <w:ilvl w:val="2"/>
          <w:numId w:val="38"/>
        </w:numPr>
        <w:spacing w:after="0" w:line="240" w:lineRule="auto"/>
        <w:ind w:left="993"/>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ответ на запрос пользователя.</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Важной особенностью вышеупомянутых возможных областей применения БСС является возможность простой установки большого количества беспроводных сенсорных узлов. Однако эта функция в то же время является источников проблемы проектирования и реализации, обычно связанные с беспроводной связью,</w:t>
      </w:r>
      <w:r w:rsidR="00613F5D">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вдобавок к другим проблемам, уникальным для конкретных приложений. Основными из них являются энергоэффективность, помехи, безопасность, управление данными и крупномасштабное развертывание. При разработке и внедрении БСС необходимо учитывать все эти</w:t>
      </w:r>
      <w:r w:rsidR="00613F5D">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вопросы. Проблему энергоэффективности можно решать по-разному. Во-первых - оптимизация как аппаратного, так и встроенного программного обеспечения, включая алгоритмы маршрутизации, которые сводят к минимуму потребление энергии и, таким образом, делает БСС более эффективным. Помехи, вызванные другими беспроводными системами, работающими на аналогичной частоте и сосуществование в одной и той же зоне, может значительно снизить производительность БСС. Обычный механизм предотвращения помех может быть неэффективным для крупномасштабный БСС из-за ограничений БСС, таких как низкие вычислительные ресурсы. Также неизбежны риски безопасности для БСС из-за его беспроводной природы. Для повышения безопасности беспроводной сети должен быть установлен правильный механизм защиты данных от любых атак. Обычно данные, передаваемые через БСС, зашифрованы, и большинство производителей радиомодулей встраивают алгоритмы шифрования данных. Немаловажной аспектом является использование надежной стратегии управления распределенным потоком данных, запросов и анализа. В этой связи одним из решений является использование ресурсов памяти локального сенсорного узлах для отправки данных только в случае запроса пользователем. Беспроводная сенсорная сеть часто состоит из большого количества сенсорных узлов для обеспечения необходимой точности данных сенсорного поля. Они могут легко покрыть относительно широкий географический район. Эта характеристика не позволяет пользователям вручную поддерживать всю сеть. Комплексная архитектура управления требуется для мониторинга БСС, настройки </w:t>
      </w:r>
      <w:r w:rsidRPr="00B83C23">
        <w:rPr>
          <w:rFonts w:ascii="Times New Roman" w:hAnsi="Times New Roman" w:cs="Times New Roman"/>
          <w:sz w:val="28"/>
          <w:szCs w:val="28"/>
          <w:lang w:val="kk-KZ"/>
        </w:rPr>
        <w:lastRenderedPageBreak/>
        <w:t xml:space="preserve">параметров сети и реализации обновления системы. Проблемы с масштабируемостью могут снизить производительность системы, если размер БСС увеличивается. </w:t>
      </w:r>
    </w:p>
    <w:p w:rsidR="00A02C3C" w:rsidRPr="00B83C23" w:rsidRDefault="00A02C3C" w:rsidP="003A52A1">
      <w:pPr>
        <w:spacing w:after="0" w:line="240" w:lineRule="auto"/>
        <w:jc w:val="both"/>
        <w:rPr>
          <w:rFonts w:ascii="Times New Roman" w:hAnsi="Times New Roman" w:cs="Times New Roman"/>
          <w:sz w:val="28"/>
          <w:szCs w:val="28"/>
          <w:lang w:val="kk-KZ"/>
        </w:rPr>
      </w:pPr>
    </w:p>
    <w:p w:rsidR="00A02C3C" w:rsidRPr="00B83C23" w:rsidRDefault="00A02C3C" w:rsidP="003A52A1">
      <w:pPr>
        <w:pStyle w:val="a5"/>
        <w:numPr>
          <w:ilvl w:val="1"/>
          <w:numId w:val="19"/>
        </w:numPr>
        <w:tabs>
          <w:tab w:val="left" w:pos="993"/>
        </w:tabs>
        <w:spacing w:after="0" w:line="240" w:lineRule="auto"/>
        <w:ind w:left="567" w:firstLine="0"/>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 Принципы построения беспроводных сенсорных сетей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Беспроводные сенсорные сети - это одно из применений беспроводных технологий, котороесосредотачивается на обеспечении возможности подключения датчиков и исполнительных механизмов без необходимости, как правило, в проводах </w:t>
      </w:r>
      <w:r w:rsidR="00D61F69">
        <w:rPr>
          <w:rFonts w:ascii="Times New Roman" w:hAnsi="Times New Roman" w:cs="Times New Roman"/>
          <w:sz w:val="28"/>
          <w:szCs w:val="28"/>
        </w:rPr>
        <w:t>[</w:t>
      </w:r>
      <w:r w:rsidR="002B5972" w:rsidRPr="002B5972">
        <w:rPr>
          <w:rFonts w:ascii="Times New Roman" w:hAnsi="Times New Roman" w:cs="Times New Roman"/>
          <w:sz w:val="28"/>
          <w:szCs w:val="28"/>
        </w:rPr>
        <w:t>8</w:t>
      </w:r>
      <w:r w:rsidR="00B84708" w:rsidRPr="00B84708">
        <w:rPr>
          <w:rFonts w:ascii="Times New Roman" w:hAnsi="Times New Roman" w:cs="Times New Roman"/>
          <w:sz w:val="28"/>
          <w:szCs w:val="28"/>
        </w:rPr>
        <w:t>]</w:t>
      </w:r>
      <w:r w:rsidRPr="00B84708">
        <w:rPr>
          <w:rFonts w:ascii="Times New Roman" w:hAnsi="Times New Roman" w:cs="Times New Roman"/>
          <w:sz w:val="28"/>
          <w:szCs w:val="28"/>
          <w:lang w:val="kk-KZ"/>
        </w:rPr>
        <w:t>.</w:t>
      </w:r>
      <w:r w:rsidR="00613F5D">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Сети датчиков и исполнительных механизмов существуют десятилетиями. Компьютерное управление системы представляют собой типичную проводную сеть датчиков и исполнительных механизмов. Однако использование беспроводных технологий позволяет подключать к одной сети одновременно от 10 до 1000 устройств в зависимости от производителей и спецификации радиомодулей. </w:t>
      </w:r>
    </w:p>
    <w:p w:rsidR="00A02C3C" w:rsidRPr="00B83C23" w:rsidRDefault="00A02C3C" w:rsidP="003A52A1">
      <w:pPr>
        <w:spacing w:after="0" w:line="240" w:lineRule="auto"/>
        <w:jc w:val="both"/>
        <w:rPr>
          <w:rFonts w:ascii="Times New Roman" w:hAnsi="Times New Roman" w:cs="Times New Roman"/>
          <w:sz w:val="28"/>
          <w:szCs w:val="28"/>
          <w:lang w:val="kk-KZ"/>
        </w:rPr>
      </w:pP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523ABC44" wp14:editId="325562C2">
            <wp:extent cx="4627630" cy="2987749"/>
            <wp:effectExtent l="19050" t="0" r="152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635470" cy="2992811"/>
                    </a:xfrm>
                    <a:prstGeom prst="rect">
                      <a:avLst/>
                    </a:prstGeom>
                    <a:noFill/>
                    <a:ln w="9525">
                      <a:noFill/>
                      <a:miter lim="800000"/>
                      <a:headEnd/>
                      <a:tailEnd/>
                    </a:ln>
                  </pic:spPr>
                </pic:pic>
              </a:graphicData>
            </a:graphic>
          </wp:inline>
        </w:drawing>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4. Сравнительная архитектура проводных и беспроводных систем обмена информацией</w:t>
      </w:r>
    </w:p>
    <w:p w:rsidR="00A02C3C" w:rsidRPr="00B83C23" w:rsidRDefault="00A02C3C" w:rsidP="003A52A1">
      <w:pPr>
        <w:spacing w:after="0" w:line="240" w:lineRule="auto"/>
        <w:jc w:val="center"/>
        <w:rPr>
          <w:rFonts w:ascii="Times New Roman" w:hAnsi="Times New Roman" w:cs="Times New Roman"/>
          <w:sz w:val="28"/>
          <w:szCs w:val="28"/>
          <w:lang w:val="kk-KZ"/>
        </w:rPr>
      </w:pP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Как показано на рисунке 4 датчики и исполнительные механизмы подключены к центральному компьютеру или терминалу управления через систему шины данных или другие сети, реализуя функцию мониторинга системы используя сеть кабелей. Этот тип проводной сенсорной сети прост и надежен, и часто рассматривается в промышленном контроле, для контроля производственных процессов. Поскольку при установке используется большое количество кабелей, проводные сенсорные сети сложно расширить. Стоимость установки проводного датчика сетей высока, что выражается в кабельной разводке, рабочей силе, материалах, тестировании и проверке оборудования. Кроме того, для кабелей требуются разъемы, которые могут ослабнуть, потеряться, могут быть неправильно подключены или даже выйти из строя. Эта проблема широко известна как проблема</w:t>
      </w:r>
      <w:r w:rsidR="0008232B"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«последнего </w:t>
      </w:r>
      <w:r w:rsidR="00B61695">
        <w:rPr>
          <w:rFonts w:ascii="Times New Roman" w:hAnsi="Times New Roman" w:cs="Times New Roman"/>
          <w:sz w:val="28"/>
          <w:szCs w:val="28"/>
          <w:lang w:val="kk-KZ"/>
        </w:rPr>
        <w:t>километра</w:t>
      </w:r>
      <w:r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lastRenderedPageBreak/>
        <w:t>Использование большого количества проводных датчиков, подключенных к системе, повышает сложность системы, включая развертывание кабелей, питание и конфигурацию, что делаетво многих случаяхмониторинг невозможным. Последние достижения в области интегральных схем (ИС) и микроэлектромеханических систем (МЭМС) достигли того уровня, когда они позволяют интегрировать беспроводной модуль, датчик и модуль обработки сигналов вместе в единой недорогой микрос</w:t>
      </w:r>
      <w:r w:rsidR="00B84708">
        <w:rPr>
          <w:rFonts w:ascii="Times New Roman" w:hAnsi="Times New Roman" w:cs="Times New Roman"/>
          <w:sz w:val="28"/>
          <w:szCs w:val="28"/>
          <w:lang w:val="kk-KZ"/>
        </w:rPr>
        <w:t>хеме, названной сенсорным узлом</w:t>
      </w:r>
      <w:r w:rsidR="00D61F69">
        <w:rPr>
          <w:rFonts w:ascii="Times New Roman" w:hAnsi="Times New Roman" w:cs="Times New Roman"/>
          <w:sz w:val="28"/>
          <w:szCs w:val="28"/>
        </w:rPr>
        <w:t xml:space="preserve"> [</w:t>
      </w:r>
      <w:r w:rsidR="002B5972" w:rsidRPr="002B5972">
        <w:rPr>
          <w:rFonts w:ascii="Times New Roman" w:hAnsi="Times New Roman" w:cs="Times New Roman"/>
          <w:sz w:val="28"/>
          <w:szCs w:val="28"/>
        </w:rPr>
        <w:t>9</w:t>
      </w:r>
      <w:r w:rsidR="00B84708" w:rsidRPr="00B84708">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Набор таких сенсорных узлов образует беспроводную сенсорную сеть. Микросхема измеряет условия вокруг датчика и преобразует их в измеримые сигналы. После необходимой обработки, сигналы отправляются в заранее определенное место назначения по радиоканалу. Устройства питаются от батарей, поскольку традиционный источник питания (то есть от сети) может быть недоступен, что облегчает процесс развертывания. </w:t>
      </w:r>
    </w:p>
    <w:p w:rsidR="00A02C3C" w:rsidRPr="00B83C23" w:rsidRDefault="00A02C3C" w:rsidP="00613F5D">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Использование беспроводных сетей беспроводных решений для развертывания сенсоров сочетает гибкость подключения с простотой установки. Размеры датчиков определяет диапазон применения беспроводных сенсорных сетей. Есть много типов беспроводных датчиков в зависимости от типа необходимых измерений, которые можно подразделить на следующие категории</w:t>
      </w:r>
      <w:r w:rsidR="00D61F69">
        <w:rPr>
          <w:rFonts w:ascii="Times New Roman" w:hAnsi="Times New Roman" w:cs="Times New Roman"/>
          <w:sz w:val="28"/>
          <w:szCs w:val="28"/>
        </w:rPr>
        <w:t xml:space="preserve"> [</w:t>
      </w:r>
      <w:r w:rsidR="002B5972" w:rsidRPr="002B5972">
        <w:rPr>
          <w:rFonts w:ascii="Times New Roman" w:hAnsi="Times New Roman" w:cs="Times New Roman"/>
          <w:sz w:val="28"/>
          <w:szCs w:val="28"/>
        </w:rPr>
        <w:t>10</w:t>
      </w:r>
      <w:r w:rsidR="00D61F69">
        <w:rPr>
          <w:rFonts w:ascii="Times New Roman" w:hAnsi="Times New Roman" w:cs="Times New Roman"/>
          <w:sz w:val="28"/>
          <w:szCs w:val="28"/>
        </w:rPr>
        <w:t>-</w:t>
      </w:r>
      <w:r w:rsidR="002B5972">
        <w:rPr>
          <w:rFonts w:ascii="Times New Roman" w:hAnsi="Times New Roman" w:cs="Times New Roman"/>
          <w:sz w:val="28"/>
          <w:szCs w:val="28"/>
        </w:rPr>
        <w:t>1</w:t>
      </w:r>
      <w:r w:rsidR="002B5972" w:rsidRPr="002B5972">
        <w:rPr>
          <w:rFonts w:ascii="Times New Roman" w:hAnsi="Times New Roman" w:cs="Times New Roman"/>
          <w:sz w:val="28"/>
          <w:szCs w:val="28"/>
        </w:rPr>
        <w:t>1</w:t>
      </w:r>
      <w:r w:rsidR="00B84708" w:rsidRPr="00B84708">
        <w:rPr>
          <w:rFonts w:ascii="Times New Roman" w:hAnsi="Times New Roman" w:cs="Times New Roman"/>
          <w:sz w:val="28"/>
          <w:szCs w:val="28"/>
        </w:rPr>
        <w:t>]</w:t>
      </w:r>
      <w:r w:rsidRPr="00B84708">
        <w:rPr>
          <w:rFonts w:ascii="Times New Roman" w:hAnsi="Times New Roman" w:cs="Times New Roman"/>
          <w:sz w:val="28"/>
          <w:szCs w:val="28"/>
          <w:lang w:val="kk-KZ"/>
        </w:rPr>
        <w:t>:</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Температура;</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Влажность;</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Акустические волны;</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Автомобильное движение;</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Состояние освещения;</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Давление;</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Состав почвы;</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Уровни шума;</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Наличие или отсутствие определенных видов предметов;</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Уровни механических нагрузок на прикрепленные предметы;</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Текущие характеристики, такие как скорость, направление и размер объекта.</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Кроме того, существует множество применений связанных со следующими типами датчиков:</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Постоянное зондирование для мониторингасостояния окружающей среды;</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Обнаружение событий для реагирования на бедствия;</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Определение местоположения мобильных устройств;</w:t>
      </w:r>
    </w:p>
    <w:p w:rsidR="00A02C3C" w:rsidRPr="00B83C23" w:rsidRDefault="00A02C3C" w:rsidP="003E4C86">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•Местное управление домашней автоматикой, промышленной автоматикой и т. д.</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Если рассматривать беспроводные сенсорные сети только с низкой стоимостью, низким энергопотреблением, низкой скоростью передачи данных и малым радиусом действия, то стандарт IEEE 802.15.4 является наиболее часто используемым стандартом связи при разработке таких беспроводных сенсорных сетей. ZigBee и 6LowPAN - два наиболее широко распространенных </w:t>
      </w:r>
      <w:r w:rsidRPr="00B83C23">
        <w:rPr>
          <w:rFonts w:ascii="Times New Roman" w:hAnsi="Times New Roman" w:cs="Times New Roman"/>
          <w:sz w:val="28"/>
          <w:szCs w:val="28"/>
          <w:lang w:val="kk-KZ"/>
        </w:rPr>
        <w:lastRenderedPageBreak/>
        <w:t>стандарта IEEE. Встроенное программное обеспечение беспроводных сенсорных сетей должно полагаться на некоторые стандарты, гарантирующие, что сеть будет работать на разных аппаратных платформах</w:t>
      </w:r>
      <w:r w:rsidR="00D61F69">
        <w:rPr>
          <w:rFonts w:ascii="Times New Roman" w:hAnsi="Times New Roman" w:cs="Times New Roman"/>
          <w:sz w:val="28"/>
          <w:szCs w:val="28"/>
        </w:rPr>
        <w:t xml:space="preserve"> [1</w:t>
      </w:r>
      <w:r w:rsidR="002B5972" w:rsidRPr="002B5972">
        <w:rPr>
          <w:rFonts w:ascii="Times New Roman" w:hAnsi="Times New Roman" w:cs="Times New Roman"/>
          <w:sz w:val="28"/>
          <w:szCs w:val="28"/>
        </w:rPr>
        <w:t>2</w:t>
      </w:r>
      <w:r w:rsidR="00D61F69">
        <w:rPr>
          <w:rFonts w:ascii="Times New Roman" w:hAnsi="Times New Roman" w:cs="Times New Roman"/>
          <w:sz w:val="28"/>
          <w:szCs w:val="28"/>
        </w:rPr>
        <w:t>-1</w:t>
      </w:r>
      <w:r w:rsidR="002B5972" w:rsidRPr="002B5972">
        <w:rPr>
          <w:rFonts w:ascii="Times New Roman" w:hAnsi="Times New Roman" w:cs="Times New Roman"/>
          <w:sz w:val="28"/>
          <w:szCs w:val="28"/>
        </w:rPr>
        <w:t>3</w:t>
      </w:r>
      <w:r w:rsidR="00B84708" w:rsidRPr="00B84708">
        <w:rPr>
          <w:rFonts w:ascii="Times New Roman" w:hAnsi="Times New Roman" w:cs="Times New Roman"/>
          <w:sz w:val="28"/>
          <w:szCs w:val="28"/>
        </w:rPr>
        <w:t>]</w:t>
      </w:r>
      <w:r w:rsidRPr="00B83C23">
        <w:rPr>
          <w:rFonts w:ascii="Times New Roman" w:hAnsi="Times New Roman" w:cs="Times New Roman"/>
          <w:sz w:val="28"/>
          <w:szCs w:val="28"/>
          <w:lang w:val="kk-KZ"/>
        </w:rPr>
        <w:t>. Текущие стандарты можно разделить на две категории</w:t>
      </w:r>
      <w:r w:rsidR="00B84708" w:rsidRPr="00B84708">
        <w:rPr>
          <w:rFonts w:ascii="Times New Roman" w:hAnsi="Times New Roman" w:cs="Times New Roman"/>
          <w:sz w:val="28"/>
          <w:szCs w:val="28"/>
        </w:rPr>
        <w:t xml:space="preserve"> </w:t>
      </w:r>
      <w:r w:rsidRPr="00B83C23">
        <w:rPr>
          <w:rFonts w:ascii="Times New Roman" w:hAnsi="Times New Roman" w:cs="Times New Roman"/>
          <w:sz w:val="28"/>
          <w:szCs w:val="28"/>
          <w:lang w:val="kk-KZ"/>
        </w:rPr>
        <w:t>в зависимости от цели создания сети:</w:t>
      </w:r>
      <w:r w:rsidR="003E4C86">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общественные и частные. Однако не существует единого стандарта для концепции БСС. </w:t>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4B564E0A" wp14:editId="48FCAC2D">
            <wp:extent cx="2967699" cy="3567728"/>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975150" cy="3576685"/>
                    </a:xfrm>
                    <a:prstGeom prst="rect">
                      <a:avLst/>
                    </a:prstGeom>
                    <a:noFill/>
                    <a:ln w="9525">
                      <a:noFill/>
                      <a:miter lim="800000"/>
                      <a:headEnd/>
                      <a:tailEnd/>
                    </a:ln>
                  </pic:spPr>
                </pic:pic>
              </a:graphicData>
            </a:graphic>
          </wp:inline>
        </w:drawing>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5. Архитектура стандарта IEEE 802.15.4</w:t>
      </w:r>
    </w:p>
    <w:p w:rsidR="00A02C3C" w:rsidRPr="00B83C23" w:rsidRDefault="00A02C3C" w:rsidP="003A52A1">
      <w:pPr>
        <w:spacing w:after="0" w:line="240" w:lineRule="auto"/>
        <w:jc w:val="center"/>
        <w:rPr>
          <w:rFonts w:ascii="Times New Roman" w:hAnsi="Times New Roman" w:cs="Times New Roman"/>
          <w:sz w:val="28"/>
          <w:szCs w:val="28"/>
          <w:lang w:val="kk-KZ"/>
        </w:rPr>
      </w:pP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На рисунке 5 показана архитектура стандарта IEEE802.15.4. Уровень PHY в основном включает в себя приемопередатчик и соответствующий низкоуровневый механизм управления. Уровень MAC определяет параметры</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для передачи данных путем доступа к уровню PHY. Из-за характерного ограниченного ресурса применение беспроводных сенсорных сетей</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обычно требует, чтобы используемый протокол был как можно более простым, что может снизить накладные расходы системы. Архитектура IEEE 802.15.4 проста и позволяет разработчикам разрабатывать прикладное программное обеспечение на низком уровне, что обеспечивает</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прямое взаимодействие с передачей данных. Более традиционные стандарты, которые соответствуют стандартам эталонной модели взаимодействия открытых систем (OSI), могут</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предоставить надежные и обширные услуги, но 7-уровневое определение модели делает такую ​​архитектуру слишком сложной для применения при разработке БСС</w:t>
      </w:r>
      <w:r w:rsidR="002B5972">
        <w:rPr>
          <w:rFonts w:ascii="Times New Roman" w:hAnsi="Times New Roman" w:cs="Times New Roman"/>
          <w:sz w:val="28"/>
          <w:szCs w:val="28"/>
        </w:rPr>
        <w:t xml:space="preserve"> </w:t>
      </w:r>
      <w:r w:rsidR="002B5972" w:rsidRPr="00482D3A">
        <w:rPr>
          <w:rFonts w:ascii="Times New Roman" w:hAnsi="Times New Roman" w:cs="Times New Roman"/>
          <w:sz w:val="28"/>
          <w:szCs w:val="28"/>
        </w:rPr>
        <w:t>[12</w:t>
      </w:r>
      <w:r w:rsidR="00482D3A" w:rsidRPr="00482D3A">
        <w:rPr>
          <w:rFonts w:ascii="Times New Roman" w:hAnsi="Times New Roman" w:cs="Times New Roman"/>
          <w:sz w:val="28"/>
          <w:szCs w:val="28"/>
        </w:rPr>
        <w:t>, с. 1658</w:t>
      </w:r>
      <w:r w:rsidR="00B84708" w:rsidRPr="00482D3A">
        <w:rPr>
          <w:rFonts w:ascii="Times New Roman" w:hAnsi="Times New Roman" w:cs="Times New Roman"/>
          <w:sz w:val="28"/>
          <w:szCs w:val="28"/>
        </w:rPr>
        <w:t>]</w:t>
      </w:r>
      <w:r w:rsidRPr="00482D3A">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IEEE 802.15.4 поддерживает звездообразные, древовидные, кластерные и ячеистые сети. Рисунок 6 изображает звездообразную и одноранговую (пиринговую) топологии IEEE 802.15.4. Звездообразная топология используется для формирования звездообразных и древовидных сетей, а </w:t>
      </w:r>
      <w:r w:rsidRPr="00B83C23">
        <w:rPr>
          <w:rFonts w:ascii="Times New Roman" w:hAnsi="Times New Roman" w:cs="Times New Roman"/>
          <w:sz w:val="28"/>
          <w:szCs w:val="28"/>
          <w:lang w:val="kk-KZ"/>
        </w:rPr>
        <w:lastRenderedPageBreak/>
        <w:t>одноранговая топология - для формирования кластеров, древовидных и ячеистых сетей.</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звездообразной топологии FFD – (full</w:t>
      </w:r>
      <w:r w:rsidR="008F4C91" w:rsidRPr="008F4C91">
        <w:rPr>
          <w:rFonts w:ascii="Times New Roman" w:hAnsi="Times New Roman" w:cs="Times New Roman"/>
          <w:sz w:val="28"/>
          <w:szCs w:val="28"/>
        </w:rPr>
        <w:t xml:space="preserve"> </w:t>
      </w:r>
      <w:r w:rsidRPr="00B83C23">
        <w:rPr>
          <w:rFonts w:ascii="Times New Roman" w:hAnsi="Times New Roman" w:cs="Times New Roman"/>
          <w:sz w:val="28"/>
          <w:szCs w:val="28"/>
          <w:lang w:val="kk-KZ"/>
        </w:rPr>
        <w:t>function</w:t>
      </w:r>
      <w:r w:rsidR="008F4C91" w:rsidRPr="008F4C91">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device), выступающий в качестве координатора, определен как центральное устройство, которое называется координатором PAN. Оно запускает и управляет всей сетью. Другие координаторы и сетевые устройства при подключении к сети присоединяются к координатору PAN. Для развертывания одноранговой топологии также требуется PAN координатор с целью инициализации процедуры запуска сети. Однако обмен данными в сети основан на одноранговой топологии и не ограничен координатором PAN. </w:t>
      </w:r>
    </w:p>
    <w:p w:rsidR="00A02C3C" w:rsidRPr="00B83C23" w:rsidRDefault="00A02C3C" w:rsidP="003A52A1">
      <w:pPr>
        <w:spacing w:after="0" w:line="240" w:lineRule="auto"/>
        <w:jc w:val="both"/>
        <w:rPr>
          <w:rFonts w:ascii="Times New Roman" w:hAnsi="Times New Roman" w:cs="Times New Roman"/>
          <w:sz w:val="28"/>
          <w:szCs w:val="28"/>
          <w:lang w:val="kk-KZ"/>
        </w:rPr>
      </w:pP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011CB86C" wp14:editId="45DBB5D7">
            <wp:extent cx="4814680" cy="29307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826079" cy="2937707"/>
                    </a:xfrm>
                    <a:prstGeom prst="rect">
                      <a:avLst/>
                    </a:prstGeom>
                    <a:noFill/>
                    <a:ln w="9525">
                      <a:noFill/>
                      <a:miter lim="800000"/>
                      <a:headEnd/>
                      <a:tailEnd/>
                    </a:ln>
                  </pic:spPr>
                </pic:pic>
              </a:graphicData>
            </a:graphic>
          </wp:inline>
        </w:drawing>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6. Топологии беспроводных сенсорных сетей на примере стандарта IEEE 802.15.4</w:t>
      </w:r>
    </w:p>
    <w:p w:rsidR="00A02C3C" w:rsidRPr="00B83C23" w:rsidRDefault="00A02C3C" w:rsidP="003A52A1">
      <w:pPr>
        <w:spacing w:after="0" w:line="240" w:lineRule="auto"/>
        <w:jc w:val="both"/>
        <w:rPr>
          <w:rFonts w:ascii="Times New Roman" w:hAnsi="Times New Roman" w:cs="Times New Roman"/>
          <w:sz w:val="28"/>
          <w:szCs w:val="28"/>
          <w:lang w:val="kk-KZ"/>
        </w:rPr>
      </w:pP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Любое устройство FFD может свободно </w:t>
      </w:r>
      <w:r w:rsidR="00FE01A7">
        <w:rPr>
          <w:rFonts w:ascii="Times New Roman" w:hAnsi="Times New Roman" w:cs="Times New Roman"/>
          <w:sz w:val="28"/>
          <w:szCs w:val="28"/>
          <w:lang w:val="kk-KZ"/>
        </w:rPr>
        <w:t>«</w:t>
      </w:r>
      <w:r w:rsidRPr="00B83C23">
        <w:rPr>
          <w:rFonts w:ascii="Times New Roman" w:hAnsi="Times New Roman" w:cs="Times New Roman"/>
          <w:sz w:val="28"/>
          <w:szCs w:val="28"/>
          <w:lang w:val="kk-KZ"/>
        </w:rPr>
        <w:t>общаться</w:t>
      </w:r>
      <w:r w:rsidR="00FE01A7">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с любым другим устройством FFD пока они находятся в пределах эффективной дальности связи. Любое устройство RFD может </w:t>
      </w:r>
      <w:r w:rsidR="00FE01A7">
        <w:rPr>
          <w:rFonts w:ascii="Times New Roman" w:hAnsi="Times New Roman" w:cs="Times New Roman"/>
          <w:sz w:val="28"/>
          <w:szCs w:val="28"/>
          <w:lang w:val="kk-KZ"/>
        </w:rPr>
        <w:t>«</w:t>
      </w:r>
      <w:r w:rsidRPr="00B83C23">
        <w:rPr>
          <w:rFonts w:ascii="Times New Roman" w:hAnsi="Times New Roman" w:cs="Times New Roman"/>
          <w:sz w:val="28"/>
          <w:szCs w:val="28"/>
          <w:lang w:val="kk-KZ"/>
        </w:rPr>
        <w:t>разговаривать</w:t>
      </w:r>
      <w:r w:rsidR="00FE01A7">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только с его родительским устройством FFD и не может напрямую </w:t>
      </w:r>
      <w:r w:rsidR="00FE01A7">
        <w:rPr>
          <w:rFonts w:ascii="Times New Roman" w:hAnsi="Times New Roman" w:cs="Times New Roman"/>
          <w:sz w:val="28"/>
          <w:szCs w:val="28"/>
          <w:lang w:val="kk-KZ"/>
        </w:rPr>
        <w:t>«</w:t>
      </w:r>
      <w:r w:rsidRPr="00B83C23">
        <w:rPr>
          <w:rFonts w:ascii="Times New Roman" w:hAnsi="Times New Roman" w:cs="Times New Roman"/>
          <w:sz w:val="28"/>
          <w:szCs w:val="28"/>
          <w:lang w:val="kk-KZ"/>
        </w:rPr>
        <w:t>общаться</w:t>
      </w:r>
      <w:r w:rsidR="00FE01A7">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с другими RFD устройством. Устройства RFD и их родительские устройства FFD образуют древовидную топологию. Топология кластерного дерева может представлять собой сеть с одним кластером или сеть с несколькими кластерами. Одна кластерная сеть содержит только один головной узел</w:t>
      </w:r>
      <w:r w:rsidR="00FE01A7">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кластера (CH – clusterhead). Если все узлы подключены к главному устройству кластера напрямую, то топология сети становится звездообразной. Мультикластерная сеть содержит более одного главного кластерного</w:t>
      </w:r>
      <w:r w:rsidR="003A52A1">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устройства. Каждый узел в кластере может обмениваться сообщениями только со своим главным устройством данного кластера. Все главные устройства кластера образуют</w:t>
      </w:r>
      <w:r w:rsidR="003A52A1">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подсеть более высокого уровня, которые могут напрямую </w:t>
      </w:r>
      <w:r w:rsidR="00FE01A7">
        <w:rPr>
          <w:rFonts w:ascii="Times New Roman" w:hAnsi="Times New Roman" w:cs="Times New Roman"/>
          <w:sz w:val="28"/>
          <w:szCs w:val="28"/>
          <w:lang w:val="kk-KZ"/>
        </w:rPr>
        <w:t>«</w:t>
      </w:r>
      <w:r w:rsidRPr="00B83C23">
        <w:rPr>
          <w:rFonts w:ascii="Times New Roman" w:hAnsi="Times New Roman" w:cs="Times New Roman"/>
          <w:sz w:val="28"/>
          <w:szCs w:val="28"/>
          <w:lang w:val="kk-KZ"/>
        </w:rPr>
        <w:t>разговаривать</w:t>
      </w:r>
      <w:r w:rsidR="00FE01A7">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с главным устройством более высокого порядка. Это устройство может представлять собой узел-приемник, подключенный к внешней сети или к </w:t>
      </w:r>
      <w:r w:rsidRPr="00B83C23">
        <w:rPr>
          <w:rFonts w:ascii="Times New Roman" w:hAnsi="Times New Roman" w:cs="Times New Roman"/>
          <w:sz w:val="28"/>
          <w:szCs w:val="28"/>
          <w:lang w:val="kk-KZ"/>
        </w:rPr>
        <w:lastRenderedPageBreak/>
        <w:t>главному устройству другого кластера. Узлы в разных кластерах не могут обмениваться сообщениями напрямую, они могут только</w:t>
      </w:r>
      <w:r w:rsidR="00FE01A7">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передавать сообщения</w:t>
      </w:r>
      <w:r w:rsidR="003E4C86">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между собой через главные устройст</w:t>
      </w:r>
      <w:r w:rsidR="002B5972">
        <w:rPr>
          <w:rFonts w:ascii="Times New Roman" w:hAnsi="Times New Roman" w:cs="Times New Roman"/>
          <w:sz w:val="28"/>
          <w:szCs w:val="28"/>
          <w:lang w:val="kk-KZ"/>
        </w:rPr>
        <w:t>ва данных кластеров. На рис</w:t>
      </w:r>
      <w:r w:rsidR="002B5972">
        <w:rPr>
          <w:rFonts w:ascii="Times New Roman" w:hAnsi="Times New Roman" w:cs="Times New Roman"/>
          <w:sz w:val="28"/>
          <w:szCs w:val="28"/>
        </w:rPr>
        <w:t>унке</w:t>
      </w:r>
      <w:r w:rsidR="00B143F5">
        <w:rPr>
          <w:rFonts w:ascii="Times New Roman" w:hAnsi="Times New Roman" w:cs="Times New Roman"/>
          <w:sz w:val="28"/>
          <w:szCs w:val="28"/>
          <w:lang w:val="kk-KZ"/>
        </w:rPr>
        <w:t xml:space="preserve"> 7</w:t>
      </w:r>
      <w:r w:rsidRPr="00B83C23">
        <w:rPr>
          <w:rFonts w:ascii="Times New Roman" w:hAnsi="Times New Roman" w:cs="Times New Roman"/>
          <w:sz w:val="28"/>
          <w:szCs w:val="28"/>
          <w:lang w:val="kk-KZ"/>
        </w:rPr>
        <w:t xml:space="preserve"> показано топология кластерного дерева, которая имеет иерархическую архитектуру с кластерами на нижнем уровне и главными кластерными устройствами более высокого </w:t>
      </w:r>
      <w:r w:rsidRPr="00482D3A">
        <w:rPr>
          <w:rFonts w:ascii="Times New Roman" w:hAnsi="Times New Roman" w:cs="Times New Roman"/>
          <w:sz w:val="28"/>
          <w:szCs w:val="28"/>
          <w:lang w:val="kk-KZ"/>
        </w:rPr>
        <w:t>уровня</w:t>
      </w:r>
      <w:r w:rsidR="00D61F69" w:rsidRPr="00482D3A">
        <w:rPr>
          <w:rFonts w:ascii="Times New Roman" w:hAnsi="Times New Roman" w:cs="Times New Roman"/>
          <w:sz w:val="28"/>
          <w:szCs w:val="28"/>
        </w:rPr>
        <w:t xml:space="preserve"> [1</w:t>
      </w:r>
      <w:r w:rsidR="002B5972" w:rsidRPr="00482D3A">
        <w:rPr>
          <w:rFonts w:ascii="Times New Roman" w:hAnsi="Times New Roman" w:cs="Times New Roman"/>
          <w:sz w:val="28"/>
          <w:szCs w:val="28"/>
        </w:rPr>
        <w:t>3</w:t>
      </w:r>
      <w:r w:rsidR="00482D3A" w:rsidRPr="00482D3A">
        <w:rPr>
          <w:rFonts w:ascii="Times New Roman" w:hAnsi="Times New Roman" w:cs="Times New Roman"/>
          <w:sz w:val="28"/>
          <w:szCs w:val="28"/>
        </w:rPr>
        <w:t>, с. 7</w:t>
      </w:r>
      <w:r w:rsidR="00B84708" w:rsidRPr="00482D3A">
        <w:rPr>
          <w:rFonts w:ascii="Times New Roman" w:hAnsi="Times New Roman" w:cs="Times New Roman"/>
          <w:sz w:val="28"/>
          <w:szCs w:val="28"/>
        </w:rPr>
        <w:t>]</w:t>
      </w:r>
      <w:r w:rsidRPr="00482D3A">
        <w:rPr>
          <w:rFonts w:ascii="Times New Roman" w:hAnsi="Times New Roman" w:cs="Times New Roman"/>
          <w:sz w:val="28"/>
          <w:szCs w:val="28"/>
          <w:lang w:val="kk-KZ"/>
        </w:rPr>
        <w:t>.</w:t>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1B3E69AE" wp14:editId="4468F14E">
            <wp:extent cx="5258589" cy="37572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260969" cy="3758946"/>
                    </a:xfrm>
                    <a:prstGeom prst="rect">
                      <a:avLst/>
                    </a:prstGeom>
                    <a:noFill/>
                    <a:ln w="9525">
                      <a:noFill/>
                      <a:miter lim="800000"/>
                      <a:headEnd/>
                      <a:tailEnd/>
                    </a:ln>
                  </pic:spPr>
                </pic:pic>
              </a:graphicData>
            </a:graphic>
          </wp:inline>
        </w:drawing>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7. Топология мультикластерной сети</w:t>
      </w:r>
    </w:p>
    <w:p w:rsidR="00A02C3C" w:rsidRPr="00B83C23" w:rsidRDefault="00A02C3C" w:rsidP="003A52A1">
      <w:pPr>
        <w:spacing w:after="0" w:line="240" w:lineRule="auto"/>
        <w:rPr>
          <w:rFonts w:ascii="Times New Roman" w:hAnsi="Times New Roman" w:cs="Times New Roman"/>
          <w:sz w:val="28"/>
          <w:szCs w:val="28"/>
          <w:lang w:val="kk-KZ"/>
        </w:rPr>
      </w:pPr>
    </w:p>
    <w:p w:rsidR="00A02C3C" w:rsidRPr="00B83C23" w:rsidRDefault="00A02C3C" w:rsidP="003A52A1">
      <w:pPr>
        <w:pStyle w:val="a5"/>
        <w:numPr>
          <w:ilvl w:val="1"/>
          <w:numId w:val="19"/>
        </w:numPr>
        <w:tabs>
          <w:tab w:val="left" w:pos="993"/>
        </w:tabs>
        <w:spacing w:after="0" w:line="240" w:lineRule="auto"/>
        <w:ind w:left="0" w:firstLine="567"/>
        <w:jc w:val="both"/>
        <w:rPr>
          <w:rFonts w:ascii="Times New Roman" w:hAnsi="Times New Roman" w:cs="Times New Roman"/>
          <w:b/>
          <w:sz w:val="28"/>
          <w:szCs w:val="28"/>
          <w:lang w:val="kk-KZ"/>
        </w:rPr>
      </w:pPr>
      <w:r w:rsidRPr="00B83C23">
        <w:rPr>
          <w:rFonts w:ascii="Times New Roman" w:hAnsi="Times New Roman" w:cs="Times New Roman"/>
          <w:sz w:val="28"/>
          <w:szCs w:val="28"/>
          <w:lang w:val="kk-KZ"/>
        </w:rPr>
        <w:t xml:space="preserve"> </w:t>
      </w:r>
      <w:r w:rsidRPr="00B83C23">
        <w:rPr>
          <w:rFonts w:ascii="Times New Roman" w:hAnsi="Times New Roman" w:cs="Times New Roman"/>
          <w:b/>
          <w:sz w:val="28"/>
          <w:szCs w:val="28"/>
          <w:lang w:val="kk-KZ"/>
        </w:rPr>
        <w:t>Современные методы повышения энергоэффективности в беспроводных сенсорных сетях на канальном, сетевом и физическом уровне</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Задача оптимизации и повышения энергоэффективности является одной из наиболее важных проблем в беспроводных сенсорных сетях. Здесь будут рассмотрены методы повышения энергоэффективности с помощью различных методов маршрутизации, а так же на физическом уровне с помощью направленных антенн. Будут рассмотрены преимущества и недостатки каждого из методов.  </w:t>
      </w:r>
    </w:p>
    <w:p w:rsidR="00A02C3C" w:rsidRPr="00B83C23" w:rsidRDefault="00A02C3C" w:rsidP="003A52A1">
      <w:pPr>
        <w:spacing w:after="0" w:line="240" w:lineRule="auto"/>
        <w:ind w:firstLine="426"/>
        <w:jc w:val="both"/>
        <w:rPr>
          <w:rFonts w:ascii="Times New Roman" w:hAnsi="Times New Roman" w:cs="Times New Roman"/>
          <w:sz w:val="28"/>
          <w:szCs w:val="28"/>
          <w:lang w:val="kk-KZ"/>
        </w:rPr>
      </w:pPr>
    </w:p>
    <w:p w:rsidR="00A02C3C" w:rsidRPr="00B83C23" w:rsidRDefault="00A02C3C" w:rsidP="003A52A1">
      <w:pPr>
        <w:tabs>
          <w:tab w:val="left" w:pos="851"/>
          <w:tab w:val="left" w:pos="1276"/>
        </w:tabs>
        <w:spacing w:after="0" w:line="240" w:lineRule="auto"/>
        <w:ind w:left="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Энергоэффективные методы маршрутизации</w:t>
      </w:r>
    </w:p>
    <w:p w:rsidR="00A02C3C" w:rsidRPr="00B83C23" w:rsidRDefault="00A02C3C" w:rsidP="003A52A1">
      <w:pPr>
        <w:tabs>
          <w:tab w:val="left" w:pos="1276"/>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Протоколы маршрутизации в БСС имеют основную цель - эффективную передачу данных от об</w:t>
      </w:r>
      <w:r w:rsidR="00613F5D">
        <w:rPr>
          <w:rFonts w:ascii="Times New Roman" w:hAnsi="Times New Roman" w:cs="Times New Roman"/>
          <w:sz w:val="28"/>
          <w:szCs w:val="28"/>
          <w:lang w:val="kk-KZ"/>
        </w:rPr>
        <w:t xml:space="preserve">ычных узлов к узлам-приемникам. </w:t>
      </w:r>
      <w:r w:rsidRPr="00B83C23">
        <w:rPr>
          <w:rFonts w:ascii="Times New Roman" w:hAnsi="Times New Roman" w:cs="Times New Roman"/>
          <w:sz w:val="28"/>
          <w:szCs w:val="28"/>
          <w:lang w:val="kk-KZ"/>
        </w:rPr>
        <w:t>Узлы при выполнении вычислений и</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обмене данных с соседними узлами потребляют энергию. В основном использование энергии в БСС связано с</w:t>
      </w:r>
      <w:r w:rsidR="00FE01A7">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тремя основны</w:t>
      </w:r>
      <w:r w:rsidR="00FE01A7">
        <w:rPr>
          <w:rFonts w:ascii="Times New Roman" w:hAnsi="Times New Roman" w:cs="Times New Roman"/>
          <w:sz w:val="28"/>
          <w:szCs w:val="28"/>
          <w:lang w:val="kk-KZ"/>
        </w:rPr>
        <w:t>ми</w:t>
      </w:r>
      <w:r w:rsidRPr="00B83C23">
        <w:rPr>
          <w:rFonts w:ascii="Times New Roman" w:hAnsi="Times New Roman" w:cs="Times New Roman"/>
          <w:sz w:val="28"/>
          <w:szCs w:val="28"/>
          <w:lang w:val="kk-KZ"/>
        </w:rPr>
        <w:t xml:space="preserve"> видами деятельности, а именно считывание, обработка и передача данных </w:t>
      </w:r>
      <w:r w:rsidR="00B84708">
        <w:rPr>
          <w:rFonts w:ascii="Times New Roman" w:hAnsi="Times New Roman" w:cs="Times New Roman"/>
          <w:sz w:val="28"/>
          <w:szCs w:val="28"/>
          <w:lang w:val="kk-KZ"/>
        </w:rPr>
        <w:t>[</w:t>
      </w:r>
      <w:r w:rsidR="00D61F69">
        <w:rPr>
          <w:rFonts w:ascii="Times New Roman" w:hAnsi="Times New Roman" w:cs="Times New Roman"/>
          <w:sz w:val="28"/>
          <w:szCs w:val="28"/>
        </w:rPr>
        <w:t>1</w:t>
      </w:r>
      <w:r w:rsidR="00CE48F0">
        <w:rPr>
          <w:rFonts w:ascii="Times New Roman" w:hAnsi="Times New Roman" w:cs="Times New Roman"/>
          <w:sz w:val="28"/>
          <w:szCs w:val="28"/>
        </w:rPr>
        <w:t>4</w:t>
      </w:r>
      <w:r w:rsidRPr="00B84708">
        <w:rPr>
          <w:rFonts w:ascii="Times New Roman" w:hAnsi="Times New Roman" w:cs="Times New Roman"/>
          <w:sz w:val="28"/>
          <w:szCs w:val="28"/>
          <w:lang w:val="kk-KZ"/>
        </w:rPr>
        <w:t>].</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Следовательно, эти факторы необходимо учитывать при развертывании протокола в БСС. Исследования показывают, что узлы потребляют больше </w:t>
      </w:r>
      <w:r w:rsidRPr="00B83C23">
        <w:rPr>
          <w:rFonts w:ascii="Times New Roman" w:hAnsi="Times New Roman" w:cs="Times New Roman"/>
          <w:sz w:val="28"/>
          <w:szCs w:val="28"/>
          <w:lang w:val="kk-KZ"/>
        </w:rPr>
        <w:lastRenderedPageBreak/>
        <w:t>энергии в процессе передачи данных по сравнению с потреблением при</w:t>
      </w:r>
      <w:r w:rsidR="00FE01A7">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приеме и обработке данных.</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Проблема высокого потребления энергии при передаче данных побуждает сосредоточить внимание на разработке протоколов маршрутизации, потребляющих сравнительно меньше энергии. Основная задача протоколов маршрутизации</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БСС заключается не только в нахождении оптимального пути к месту назначения, но и</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в поиске эффективных методов увеличения</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времени работы сети. Методы снижения потребления в БСС делятся на два класса. Первый класс – это методы, управляемые потоком данных и их содержанием, которые обрабатывают только релевантные данные. Второй</w:t>
      </w:r>
      <w:r w:rsidR="00613F5D" w:rsidRPr="00613F5D">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подход </w:t>
      </w:r>
      <w:r w:rsidR="00FE01A7">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это подход, основанный на мобильности, который снижает потребление энергии за счет перемещения</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узлов.</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Вследствие огромного количества задач, связанных со снижением энергопотребления, повышением отказоустойчивости, безопасности, масштабируемости, качества обслуживания, обслуживания топологии, агрегировани</w:t>
      </w:r>
      <w:r w:rsidR="00FE01A7">
        <w:rPr>
          <w:rFonts w:ascii="Times New Roman" w:hAnsi="Times New Roman" w:cs="Times New Roman"/>
          <w:sz w:val="28"/>
          <w:szCs w:val="28"/>
          <w:lang w:val="kk-KZ"/>
        </w:rPr>
        <w:t>я</w:t>
      </w:r>
      <w:r w:rsidRPr="00B83C23">
        <w:rPr>
          <w:rFonts w:ascii="Times New Roman" w:hAnsi="Times New Roman" w:cs="Times New Roman"/>
          <w:sz w:val="28"/>
          <w:szCs w:val="28"/>
          <w:lang w:val="kk-KZ"/>
        </w:rPr>
        <w:t xml:space="preserve"> данных</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было разработано множество механизмов маршрутизации и предложено множество протоколов маршрутизации. Рассмотрим основные характеристики наиболее часто используемых протоколов.</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БСС сетевой уровень в основном</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используется для реализации маршрутизации входящих данных. Известно, что в сетях с ретрансляторами источник не может достичь приемника напрямую. Тогда промежуточные</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узлы должны ретранслировать пакеты от источника к адресату. Реализация таблицы маршрутизации решает порядок мнократной ретрансляции. Они содержат списки потенциальных узлов для любого заданного пункта назначения пакета. Построение таблицы маршрутизации является задачей алгоритма маршрутизации вместе с протоколами маршрутизации для</w:t>
      </w:r>
      <w:r w:rsidR="00B84708">
        <w:rPr>
          <w:rFonts w:ascii="Times New Roman" w:hAnsi="Times New Roman" w:cs="Times New Roman"/>
          <w:sz w:val="28"/>
          <w:szCs w:val="28"/>
          <w:lang w:val="kk-KZ"/>
        </w:rPr>
        <w:t xml:space="preserve"> их построения и обслуживания </w:t>
      </w:r>
      <w:r w:rsidR="00B84708" w:rsidRPr="00E52BCC">
        <w:rPr>
          <w:rFonts w:ascii="Times New Roman" w:hAnsi="Times New Roman" w:cs="Times New Roman"/>
          <w:sz w:val="28"/>
          <w:szCs w:val="28"/>
          <w:lang w:val="kk-KZ"/>
        </w:rPr>
        <w:t>[</w:t>
      </w:r>
      <w:r w:rsidR="00B84708" w:rsidRPr="00E52BCC">
        <w:rPr>
          <w:rFonts w:ascii="Times New Roman" w:hAnsi="Times New Roman" w:cs="Times New Roman"/>
          <w:sz w:val="28"/>
          <w:szCs w:val="28"/>
        </w:rPr>
        <w:t>1</w:t>
      </w:r>
      <w:r w:rsidR="00CE48F0" w:rsidRPr="00E52BCC">
        <w:rPr>
          <w:rFonts w:ascii="Times New Roman" w:hAnsi="Times New Roman" w:cs="Times New Roman"/>
          <w:sz w:val="28"/>
          <w:szCs w:val="28"/>
        </w:rPr>
        <w:t>4</w:t>
      </w:r>
      <w:r w:rsidR="00E52BCC" w:rsidRPr="00E52BCC">
        <w:rPr>
          <w:rFonts w:ascii="Times New Roman" w:hAnsi="Times New Roman" w:cs="Times New Roman"/>
          <w:sz w:val="28"/>
          <w:szCs w:val="28"/>
        </w:rPr>
        <w:t>, с. 550</w:t>
      </w:r>
      <w:r w:rsidRPr="00E52BC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Протоколы маршрутизации БСС можно разделить на пять категорий: по способу установления путей маршрутизации, по структуре сети, по протоколу операции, по инициатору коммуникации, и в зависимости от того, как протокол выбирает следующий переход на маршруте перенаправленного сообщения. На рисунке 8 показана классификация протоколов маршрутизации в беспроводных сенсорных сетях на сегодняшний день. </w:t>
      </w:r>
    </w:p>
    <w:p w:rsidR="00A02C3C" w:rsidRPr="00B83C23" w:rsidRDefault="00A02C3C" w:rsidP="003A52A1">
      <w:pPr>
        <w:spacing w:after="0" w:line="240" w:lineRule="auto"/>
        <w:jc w:val="both"/>
        <w:rPr>
          <w:rFonts w:ascii="Times New Roman" w:hAnsi="Times New Roman" w:cs="Times New Roman"/>
          <w:sz w:val="28"/>
          <w:szCs w:val="28"/>
          <w:lang w:val="kk-KZ"/>
        </w:rPr>
      </w:pP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1B17C991" wp14:editId="7A9C8881">
            <wp:extent cx="5735526" cy="21728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742078" cy="2175326"/>
                    </a:xfrm>
                    <a:prstGeom prst="rect">
                      <a:avLst/>
                    </a:prstGeom>
                    <a:noFill/>
                    <a:ln w="9525">
                      <a:noFill/>
                      <a:miter lim="800000"/>
                      <a:headEnd/>
                      <a:tailEnd/>
                    </a:ln>
                  </pic:spPr>
                </pic:pic>
              </a:graphicData>
            </a:graphic>
          </wp:inline>
        </w:drawing>
      </w:r>
    </w:p>
    <w:p w:rsidR="00A02C3C" w:rsidRPr="00B83C23" w:rsidRDefault="00A02C3C" w:rsidP="00FE01A7">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8. Классификация протоколов маршрутизации</w:t>
      </w:r>
    </w:p>
    <w:p w:rsidR="00A02C3C" w:rsidRPr="00B83C23" w:rsidRDefault="00A02C3C"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lastRenderedPageBreak/>
        <w:t>1. По инициатору коммуникации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этой</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категории протоколы маршрутизации зависят от</w:t>
      </w:r>
      <w:r w:rsidR="00FE01A7">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связи между компонентами сети, где</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они обычно находятся временно в спящем режиме. Когда любая часть</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сети, узел приемника (пункт назначения, базовая станция) или</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узел-источник, запрашивает</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данные у другой части, он инициирует</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маршрутизацию с другой частью для отправки или/и получения</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пакет</w:t>
      </w:r>
      <w:r w:rsidR="00FE01A7">
        <w:rPr>
          <w:rFonts w:ascii="Times New Roman" w:hAnsi="Times New Roman" w:cs="Times New Roman"/>
          <w:sz w:val="28"/>
          <w:szCs w:val="28"/>
          <w:lang w:val="kk-KZ"/>
        </w:rPr>
        <w:t>ов</w:t>
      </w:r>
      <w:r w:rsidR="008C4D24" w:rsidRPr="008C4D24">
        <w:rPr>
          <w:rFonts w:ascii="Times New Roman" w:hAnsi="Times New Roman" w:cs="Times New Roman"/>
          <w:sz w:val="28"/>
          <w:szCs w:val="28"/>
        </w:rPr>
        <w:t xml:space="preserve"> </w:t>
      </w:r>
      <w:r w:rsidR="00B84708">
        <w:rPr>
          <w:rFonts w:ascii="Times New Roman" w:hAnsi="Times New Roman" w:cs="Times New Roman"/>
          <w:sz w:val="28"/>
          <w:szCs w:val="28"/>
          <w:lang w:val="kk-KZ"/>
        </w:rPr>
        <w:t>управления или данных [</w:t>
      </w:r>
      <w:r w:rsidR="00D61F69">
        <w:rPr>
          <w:rFonts w:ascii="Times New Roman" w:hAnsi="Times New Roman" w:cs="Times New Roman"/>
          <w:sz w:val="28"/>
          <w:szCs w:val="28"/>
        </w:rPr>
        <w:t>1</w:t>
      </w:r>
      <w:r w:rsidR="00CE48F0">
        <w:rPr>
          <w:rFonts w:ascii="Times New Roman" w:hAnsi="Times New Roman" w:cs="Times New Roman"/>
          <w:sz w:val="28"/>
          <w:szCs w:val="28"/>
        </w:rPr>
        <w:t>5</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 маршрутизации исходного инициатора.</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 маршрутизации инициатора назначения.</w:t>
      </w:r>
    </w:p>
    <w:p w:rsidR="00A02C3C" w:rsidRPr="00B83C23" w:rsidRDefault="00A02C3C"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2. Протоколы маршрутизации на основе установления пути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Пути маршрутизации могут быть установлены одним из трех способов:</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а именно </w:t>
      </w:r>
      <w:r w:rsidR="00E2064A">
        <w:rPr>
          <w:rFonts w:ascii="Times New Roman" w:hAnsi="Times New Roman" w:cs="Times New Roman"/>
          <w:sz w:val="28"/>
          <w:szCs w:val="28"/>
          <w:lang w:val="kk-KZ"/>
        </w:rPr>
        <w:t xml:space="preserve">инициативные или </w:t>
      </w:r>
      <w:r w:rsidRPr="00B83C23">
        <w:rPr>
          <w:rFonts w:ascii="Times New Roman" w:hAnsi="Times New Roman" w:cs="Times New Roman"/>
          <w:sz w:val="28"/>
          <w:szCs w:val="28"/>
          <w:lang w:val="kk-KZ"/>
        </w:rPr>
        <w:t xml:space="preserve">проактивный, </w:t>
      </w:r>
      <w:r w:rsidR="00E2064A">
        <w:rPr>
          <w:rFonts w:ascii="Times New Roman" w:hAnsi="Times New Roman" w:cs="Times New Roman"/>
          <w:sz w:val="28"/>
          <w:szCs w:val="28"/>
          <w:lang w:val="kk-KZ"/>
        </w:rPr>
        <w:t xml:space="preserve">возвратные или </w:t>
      </w:r>
      <w:r w:rsidRPr="00B83C23">
        <w:rPr>
          <w:rFonts w:ascii="Times New Roman" w:hAnsi="Times New Roman" w:cs="Times New Roman"/>
          <w:sz w:val="28"/>
          <w:szCs w:val="28"/>
          <w:lang w:val="kk-KZ"/>
        </w:rPr>
        <w:t>реактивный</w:t>
      </w:r>
      <w:r w:rsidR="00E2064A">
        <w:rPr>
          <w:rFonts w:ascii="Times New Roman" w:hAnsi="Times New Roman" w:cs="Times New Roman"/>
          <w:sz w:val="28"/>
          <w:szCs w:val="28"/>
          <w:lang w:val="kk-KZ"/>
        </w:rPr>
        <w:t>, и</w:t>
      </w:r>
      <w:r w:rsidRPr="00B83C23">
        <w:rPr>
          <w:rFonts w:ascii="Times New Roman" w:hAnsi="Times New Roman" w:cs="Times New Roman"/>
          <w:sz w:val="28"/>
          <w:szCs w:val="28"/>
          <w:lang w:val="kk-KZ"/>
        </w:rPr>
        <w:t xml:space="preserve"> гибридный. Проактивные протоколы</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вычисляют все маршруты до того, как они действительно понадобятся, и</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затем сохраняют эти маршруты в таблице маршрутизации на каждом узле.</w:t>
      </w:r>
      <w:r w:rsidR="00B83C23"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Реактивные протоколы вычисляют маршруты только тогда, когда они</w:t>
      </w:r>
      <w:r w:rsidR="008C4D24" w:rsidRPr="004E2BFD">
        <w:rPr>
          <w:rFonts w:ascii="Times New Roman" w:hAnsi="Times New Roman" w:cs="Times New Roman"/>
          <w:sz w:val="28"/>
          <w:szCs w:val="28"/>
        </w:rPr>
        <w:t xml:space="preserve"> </w:t>
      </w:r>
      <w:r w:rsidRPr="00B83C23">
        <w:rPr>
          <w:rFonts w:ascii="Times New Roman" w:hAnsi="Times New Roman" w:cs="Times New Roman"/>
          <w:sz w:val="28"/>
          <w:szCs w:val="28"/>
          <w:lang w:val="kk-KZ"/>
        </w:rPr>
        <w:t>нужны. Гибридные протоколы используют комбинацию этих двух</w:t>
      </w:r>
      <w:r w:rsidR="00B83C23" w:rsidRPr="00B83C23">
        <w:rPr>
          <w:rFonts w:ascii="Times New Roman" w:hAnsi="Times New Roman" w:cs="Times New Roman"/>
          <w:sz w:val="28"/>
          <w:szCs w:val="28"/>
          <w:lang w:val="kk-KZ"/>
        </w:rPr>
        <w:t xml:space="preserve"> </w:t>
      </w:r>
      <w:r w:rsidRPr="00B84708">
        <w:rPr>
          <w:rFonts w:ascii="Times New Roman" w:hAnsi="Times New Roman" w:cs="Times New Roman"/>
          <w:sz w:val="28"/>
          <w:szCs w:val="28"/>
          <w:lang w:val="kk-KZ"/>
        </w:rPr>
        <w:t>подходов</w:t>
      </w:r>
      <w:r w:rsidR="00B83C23" w:rsidRPr="00B84708">
        <w:rPr>
          <w:rFonts w:ascii="Times New Roman" w:hAnsi="Times New Roman" w:cs="Times New Roman"/>
          <w:sz w:val="28"/>
          <w:szCs w:val="28"/>
          <w:lang w:val="kk-KZ"/>
        </w:rPr>
        <w:t xml:space="preserve"> </w:t>
      </w:r>
      <w:r w:rsidR="00B84708" w:rsidRPr="00E52BCC">
        <w:rPr>
          <w:rFonts w:ascii="Times New Roman" w:hAnsi="Times New Roman" w:cs="Times New Roman"/>
          <w:sz w:val="28"/>
          <w:szCs w:val="28"/>
          <w:lang w:val="kk-KZ"/>
        </w:rPr>
        <w:t>[</w:t>
      </w:r>
      <w:r w:rsidR="00CE48F0" w:rsidRPr="00E52BCC">
        <w:rPr>
          <w:rFonts w:ascii="Times New Roman" w:hAnsi="Times New Roman" w:cs="Times New Roman"/>
          <w:sz w:val="28"/>
          <w:szCs w:val="28"/>
        </w:rPr>
        <w:t>15</w:t>
      </w:r>
      <w:r w:rsidR="00E52BCC" w:rsidRPr="00E52BCC">
        <w:rPr>
          <w:rFonts w:ascii="Times New Roman" w:hAnsi="Times New Roman" w:cs="Times New Roman"/>
          <w:sz w:val="28"/>
          <w:szCs w:val="28"/>
        </w:rPr>
        <w:t>, с. 149</w:t>
      </w:r>
      <w:r w:rsidRPr="00E52BCC">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Инициативные протоколы</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Протоколы инициативной маршрутизации поддерживают согласованность и</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точные таблицы маршрутизации всех сетевых узлов с использованием периодического</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распространения маршрутной информации. Все маршруты вычисляются до того, как они понадобятся. Эти протоколы маршрутизации могут использованы как в плоских, так и в иерархически структурированных сетях. Преимущества плоских инициативных протоколов маршрутизации заключается в способности вычислять оптимальный путь, что требует вычислительных ресурсов, что неприемлемо во многих </w:t>
      </w:r>
      <w:r w:rsidRPr="00B84708">
        <w:rPr>
          <w:rFonts w:ascii="Times New Roman" w:hAnsi="Times New Roman" w:cs="Times New Roman"/>
          <w:sz w:val="28"/>
          <w:szCs w:val="28"/>
          <w:lang w:val="kk-KZ"/>
        </w:rPr>
        <w:t xml:space="preserve">условиях </w:t>
      </w:r>
      <w:r w:rsidR="00B84708">
        <w:rPr>
          <w:rFonts w:ascii="Times New Roman" w:hAnsi="Times New Roman" w:cs="Times New Roman"/>
          <w:sz w:val="28"/>
          <w:szCs w:val="28"/>
          <w:lang w:val="kk-KZ"/>
        </w:rPr>
        <w:t>[</w:t>
      </w:r>
      <w:r w:rsidR="00D61F69">
        <w:rPr>
          <w:rFonts w:ascii="Times New Roman" w:hAnsi="Times New Roman" w:cs="Times New Roman"/>
          <w:sz w:val="28"/>
          <w:szCs w:val="28"/>
        </w:rPr>
        <w:t>1</w:t>
      </w:r>
      <w:r w:rsidR="00CE48F0">
        <w:rPr>
          <w:rFonts w:ascii="Times New Roman" w:hAnsi="Times New Roman" w:cs="Times New Roman"/>
          <w:sz w:val="28"/>
          <w:szCs w:val="28"/>
        </w:rPr>
        <w:t>6</w:t>
      </w:r>
      <w:r w:rsidRPr="00B84708">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Возвратные протоколы</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стратегии возвратной маршрутизации не поддерживается глобальная информация обо всех узлах в сети. Маршрут между источником и местом назначения устанавливается на основе</w:t>
      </w:r>
      <w:r w:rsidR="00E2064A">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динамического поиска по запросу. Чтобы</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обнаружить маршрут от источника до пункта назначения используется обнаружение запроса маршрута и обратный путь для ответов на запросы.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Гибридные протоколы</w:t>
      </w:r>
    </w:p>
    <w:p w:rsidR="00A02C3C"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Эта стратегия применяется к большим сетям. Гибридные стратегии маршрутизации содержат как проактивную, так и реактивную маршрутизацию. Они используют технику кластеризации, которая делает сеть стабильной и масштабируемой. Сетевое облако разделено на</w:t>
      </w:r>
      <w:r w:rsidR="00FE01A7">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несколько кластеров, и</w:t>
      </w:r>
      <w:r w:rsidR="003E4C86">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если узел добавляется или покидает конкретный кластер эти кластеры поддерживаются</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динамически. Здесь используется проактивная стратегия маршрутизации, когда маршрутизация необходима в кластерах и реактивная стратегия, если маршрутизация</w:t>
      </w:r>
      <w:r w:rsidR="008C4D24" w:rsidRPr="008C4D24">
        <w:rPr>
          <w:rFonts w:ascii="Times New Roman" w:hAnsi="Times New Roman" w:cs="Times New Roman"/>
          <w:sz w:val="28"/>
          <w:szCs w:val="28"/>
        </w:rPr>
        <w:t xml:space="preserve"> </w:t>
      </w:r>
      <w:r w:rsidR="00B84708">
        <w:rPr>
          <w:rFonts w:ascii="Times New Roman" w:hAnsi="Times New Roman" w:cs="Times New Roman"/>
          <w:sz w:val="28"/>
          <w:szCs w:val="28"/>
          <w:lang w:val="kk-KZ"/>
        </w:rPr>
        <w:t xml:space="preserve">требуется между кластерами </w:t>
      </w:r>
      <w:r w:rsidR="00B84708" w:rsidRPr="00E52BCC">
        <w:rPr>
          <w:rFonts w:ascii="Times New Roman" w:hAnsi="Times New Roman" w:cs="Times New Roman"/>
          <w:sz w:val="28"/>
          <w:szCs w:val="28"/>
          <w:lang w:val="kk-KZ"/>
        </w:rPr>
        <w:t>[</w:t>
      </w:r>
      <w:r w:rsidR="00D61F69" w:rsidRPr="00E52BCC">
        <w:rPr>
          <w:rFonts w:ascii="Times New Roman" w:hAnsi="Times New Roman" w:cs="Times New Roman"/>
          <w:sz w:val="28"/>
          <w:szCs w:val="28"/>
        </w:rPr>
        <w:t>1</w:t>
      </w:r>
      <w:r w:rsidR="00CE48F0" w:rsidRPr="00E52BCC">
        <w:rPr>
          <w:rFonts w:ascii="Times New Roman" w:hAnsi="Times New Roman" w:cs="Times New Roman"/>
          <w:sz w:val="28"/>
          <w:szCs w:val="28"/>
        </w:rPr>
        <w:t>6</w:t>
      </w:r>
      <w:r w:rsidR="00E52BCC" w:rsidRPr="00E52BCC">
        <w:rPr>
          <w:rFonts w:ascii="Times New Roman" w:hAnsi="Times New Roman" w:cs="Times New Roman"/>
          <w:sz w:val="28"/>
          <w:szCs w:val="28"/>
        </w:rPr>
        <w:t>, с. 8410</w:t>
      </w:r>
      <w:r w:rsidRPr="00E52BC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При этом вычислительные ресурсы требуются для вычисления маршрутов только между кластерами.</w:t>
      </w:r>
    </w:p>
    <w:p w:rsidR="00B61695" w:rsidRPr="00B83C23" w:rsidRDefault="00B61695" w:rsidP="003A52A1">
      <w:pPr>
        <w:spacing w:after="0" w:line="240" w:lineRule="auto"/>
        <w:ind w:firstLine="567"/>
        <w:jc w:val="both"/>
        <w:rPr>
          <w:rFonts w:ascii="Times New Roman" w:hAnsi="Times New Roman" w:cs="Times New Roman"/>
          <w:sz w:val="28"/>
          <w:szCs w:val="28"/>
          <w:lang w:val="kk-KZ"/>
        </w:rPr>
      </w:pPr>
    </w:p>
    <w:p w:rsidR="00A02C3C" w:rsidRPr="00B83C23" w:rsidRDefault="00A02C3C"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lastRenderedPageBreak/>
        <w:t>3. Протоколы маршрутизации, основанные на особенностях топологии сети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Протоколы делятся по структуре</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сетей, которая очень важна для конкретных условий развертывания сети. Протоколы, включенные в эту категорию, далее разделены на три подкатегории в соответствии с их функциональными</w:t>
      </w:r>
      <w:r w:rsidR="00B84708">
        <w:rPr>
          <w:rFonts w:ascii="Times New Roman" w:hAnsi="Times New Roman" w:cs="Times New Roman"/>
          <w:sz w:val="28"/>
          <w:szCs w:val="28"/>
          <w:lang w:val="kk-KZ"/>
        </w:rPr>
        <w:t xml:space="preserve"> возможностями. Эти протоколы </w:t>
      </w:r>
      <w:r w:rsidR="00B84708" w:rsidRPr="00E52BCC">
        <w:rPr>
          <w:rFonts w:ascii="Times New Roman" w:hAnsi="Times New Roman" w:cs="Times New Roman"/>
          <w:sz w:val="28"/>
          <w:szCs w:val="28"/>
          <w:lang w:val="kk-KZ"/>
        </w:rPr>
        <w:t>[</w:t>
      </w:r>
      <w:r w:rsidR="00CE48F0" w:rsidRPr="00E52BCC">
        <w:rPr>
          <w:rFonts w:ascii="Times New Roman" w:hAnsi="Times New Roman" w:cs="Times New Roman"/>
          <w:sz w:val="28"/>
          <w:szCs w:val="28"/>
        </w:rPr>
        <w:t>15</w:t>
      </w:r>
      <w:r w:rsidR="00E52BCC" w:rsidRPr="00E52BCC">
        <w:rPr>
          <w:rFonts w:ascii="Times New Roman" w:hAnsi="Times New Roman" w:cs="Times New Roman"/>
          <w:sz w:val="28"/>
          <w:szCs w:val="28"/>
        </w:rPr>
        <w:t>, с. 150</w:t>
      </w:r>
      <w:r w:rsidRPr="00E52BCC">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Маршрутизация</w:t>
      </w:r>
      <w:r w:rsidR="008C4D24" w:rsidRPr="004E2BFD">
        <w:rPr>
          <w:rFonts w:ascii="Times New Roman" w:hAnsi="Times New Roman" w:cs="Times New Roman"/>
          <w:sz w:val="28"/>
          <w:szCs w:val="28"/>
        </w:rPr>
        <w:t xml:space="preserve"> </w:t>
      </w:r>
      <w:r w:rsidRPr="00B83C23">
        <w:rPr>
          <w:rFonts w:ascii="Times New Roman" w:hAnsi="Times New Roman" w:cs="Times New Roman"/>
          <w:sz w:val="28"/>
          <w:szCs w:val="28"/>
          <w:lang w:val="kk-KZ"/>
        </w:rPr>
        <w:t>в плоской сети</w:t>
      </w:r>
    </w:p>
    <w:p w:rsidR="00A02C3C" w:rsidRPr="00B83C23" w:rsidRDefault="00A02C3C" w:rsidP="008C4D24">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Когда требуется огромное количество сенсорных узлов, необходима плоская маршрутизация, при которой все узлы имеют одинаковый статус. Поскольку количество сенсорных узлов очень велико, невозможно присвоить конкретный идентиф</w:t>
      </w:r>
      <w:r w:rsidR="00CE48F0">
        <w:rPr>
          <w:rFonts w:ascii="Times New Roman" w:hAnsi="Times New Roman" w:cs="Times New Roman"/>
          <w:sz w:val="28"/>
          <w:szCs w:val="28"/>
          <w:lang w:val="kk-KZ"/>
        </w:rPr>
        <w:t>икатор (I</w:t>
      </w:r>
      <w:r w:rsidR="00CE48F0">
        <w:rPr>
          <w:rFonts w:ascii="Times New Roman" w:hAnsi="Times New Roman" w:cs="Times New Roman"/>
          <w:sz w:val="28"/>
          <w:szCs w:val="28"/>
          <w:lang w:val="en-US"/>
        </w:rPr>
        <w:t>D</w:t>
      </w:r>
      <w:r w:rsidRPr="00B83C23">
        <w:rPr>
          <w:rFonts w:ascii="Times New Roman" w:hAnsi="Times New Roman" w:cs="Times New Roman"/>
          <w:sz w:val="28"/>
          <w:szCs w:val="28"/>
          <w:lang w:val="kk-KZ"/>
        </w:rPr>
        <w:t>) каждому узлу. Это приводит к маршрутизации, ориентированной на данных, при котором базовая станция отправляет запрос группе определенных узл</w:t>
      </w:r>
      <w:r w:rsidR="00FE01A7">
        <w:rPr>
          <w:rFonts w:ascii="Times New Roman" w:hAnsi="Times New Roman" w:cs="Times New Roman"/>
          <w:sz w:val="28"/>
          <w:szCs w:val="28"/>
          <w:lang w:val="kk-KZ"/>
        </w:rPr>
        <w:t>ов</w:t>
      </w:r>
      <w:r w:rsidRPr="00B83C23">
        <w:rPr>
          <w:rFonts w:ascii="Times New Roman" w:hAnsi="Times New Roman" w:cs="Times New Roman"/>
          <w:sz w:val="28"/>
          <w:szCs w:val="28"/>
          <w:lang w:val="kk-KZ"/>
        </w:rPr>
        <w:t xml:space="preserve"> и ждут ответа.</w:t>
      </w:r>
    </w:p>
    <w:p w:rsidR="00A02C3C" w:rsidRPr="00B83C23" w:rsidRDefault="00A02C3C" w:rsidP="00FE01A7">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Примеры протоколов маршрутизации на основе плоской маршрутизации сети: </w:t>
      </w:r>
      <w:r w:rsidRPr="00E52BCC">
        <w:rPr>
          <w:rFonts w:ascii="Times New Roman" w:hAnsi="Times New Roman" w:cs="Times New Roman"/>
          <w:sz w:val="28"/>
          <w:szCs w:val="28"/>
          <w:lang w:val="kk-KZ"/>
        </w:rPr>
        <w:t>[</w:t>
      </w:r>
      <w:r w:rsidR="00B61695" w:rsidRPr="00E52BCC">
        <w:rPr>
          <w:rFonts w:ascii="Times New Roman" w:hAnsi="Times New Roman" w:cs="Times New Roman"/>
          <w:sz w:val="28"/>
          <w:szCs w:val="28"/>
        </w:rPr>
        <w:t>17</w:t>
      </w:r>
      <w:r w:rsidR="00E52BCC" w:rsidRPr="00E52BCC">
        <w:rPr>
          <w:rFonts w:ascii="Times New Roman" w:hAnsi="Times New Roman" w:cs="Times New Roman"/>
          <w:sz w:val="28"/>
          <w:szCs w:val="28"/>
        </w:rPr>
        <w:t xml:space="preserve">, с. </w:t>
      </w:r>
      <w:r w:rsidR="00E52BCC">
        <w:rPr>
          <w:rFonts w:ascii="Times New Roman" w:hAnsi="Times New Roman" w:cs="Times New Roman"/>
          <w:sz w:val="28"/>
          <w:szCs w:val="28"/>
        </w:rPr>
        <w:t>3</w:t>
      </w:r>
      <w:r w:rsidRPr="00E52BCC">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Маршрутизация с учетом энергопотребления (EAR).</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Направленная диффузия (DD).</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Последовательная маршрутизация назначений (SAR).</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Алгоритм пересылки с минимальной стоимостью(MCFA).</w:t>
      </w:r>
    </w:p>
    <w:p w:rsidR="00A02C3C" w:rsidRPr="00B83C23" w:rsidRDefault="008C4D24" w:rsidP="003A52A1">
      <w:pPr>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02C3C" w:rsidRPr="00B83C23">
        <w:rPr>
          <w:rFonts w:ascii="Times New Roman" w:hAnsi="Times New Roman" w:cs="Times New Roman"/>
          <w:sz w:val="28"/>
          <w:szCs w:val="28"/>
          <w:lang w:val="kk-KZ"/>
        </w:rPr>
        <w:t>Протоколы датчиков для получения информации через переговоры (SPIN).</w:t>
      </w:r>
    </w:p>
    <w:p w:rsidR="00B83C23" w:rsidRPr="00B83C23" w:rsidRDefault="00A02C3C" w:rsidP="008C4D24">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Активная пересылка запросов в </w:t>
      </w:r>
      <w:r w:rsidR="008C4D24">
        <w:rPr>
          <w:rFonts w:ascii="Times New Roman" w:hAnsi="Times New Roman" w:cs="Times New Roman"/>
          <w:sz w:val="28"/>
          <w:szCs w:val="28"/>
          <w:lang w:val="kk-KZ"/>
        </w:rPr>
        <w:t>сенсорной сети(ACQUIRE).</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Иерархическая маршрутизация</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Когда необходима масштабируемость сети и высокая эффективность связи иерархическая или кластерная маршрутизация является наилучшим вариантом. Этот метод маршрутизации отличается тем, что узлы с высоким потреблением энергии выбираются случайным образом для обработки и отправки данных, в то время как узлы с низким энергопотреблением используются для считывания и отправки информации головными узлами (clusterhead). Это свойство иерархической маршрутизации вносит большой вклад в</w:t>
      </w:r>
      <w:r w:rsidR="006A2718">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масштабируемость сети, время работы и минимизацию энергии. Примеры протоколов иерархической </w:t>
      </w:r>
      <w:r w:rsidRPr="00E52765">
        <w:rPr>
          <w:rFonts w:ascii="Times New Roman" w:hAnsi="Times New Roman" w:cs="Times New Roman"/>
          <w:sz w:val="28"/>
          <w:szCs w:val="28"/>
          <w:lang w:val="kk-KZ"/>
        </w:rPr>
        <w:t xml:space="preserve">маршрутизации: </w:t>
      </w:r>
      <w:r w:rsidR="00E52765">
        <w:rPr>
          <w:rFonts w:ascii="Times New Roman" w:hAnsi="Times New Roman" w:cs="Times New Roman"/>
          <w:sz w:val="28"/>
          <w:szCs w:val="28"/>
          <w:lang w:val="kk-KZ"/>
        </w:rPr>
        <w:t>[</w:t>
      </w:r>
      <w:r w:rsidR="00CE48F0">
        <w:rPr>
          <w:rFonts w:ascii="Times New Roman" w:hAnsi="Times New Roman" w:cs="Times New Roman"/>
          <w:sz w:val="28"/>
          <w:szCs w:val="28"/>
        </w:rPr>
        <w:t>1</w:t>
      </w:r>
      <w:r w:rsidR="00CE48F0" w:rsidRPr="00536736">
        <w:rPr>
          <w:rFonts w:ascii="Times New Roman" w:hAnsi="Times New Roman" w:cs="Times New Roman"/>
          <w:sz w:val="28"/>
          <w:szCs w:val="28"/>
        </w:rPr>
        <w:t>8</w:t>
      </w:r>
      <w:r w:rsidRPr="00E52765">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Иерархическая маршрутизация с активным энергопотреблением (HPAR).</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Сетевой протокол с использованием порого-чувствительного датчика (TEEN).</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Сеть связи с минимальным энергопотреблением (MECN).</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маршрутизации на основе местоположения</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такой сетевой архитектуре сенсорные узлы</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разбросаны случайным образом в интересующей и наиболее известной области</w:t>
      </w:r>
      <w:r w:rsidR="00C16D29">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по географическому</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положению. Расстояние между</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узлами оценивается путем обмена</w:t>
      </w:r>
      <w:r w:rsidR="008C4D24" w:rsidRPr="008C4D24">
        <w:rPr>
          <w:rFonts w:ascii="Times New Roman" w:hAnsi="Times New Roman" w:cs="Times New Roman"/>
          <w:sz w:val="28"/>
          <w:szCs w:val="28"/>
        </w:rPr>
        <w:t xml:space="preserve"> </w:t>
      </w:r>
      <w:r w:rsidRPr="00B83C23">
        <w:rPr>
          <w:rFonts w:ascii="Times New Roman" w:hAnsi="Times New Roman" w:cs="Times New Roman"/>
          <w:sz w:val="28"/>
          <w:szCs w:val="28"/>
          <w:lang w:val="kk-KZ"/>
        </w:rPr>
        <w:t>информацией между соседними узлами</w:t>
      </w:r>
      <w:r w:rsidR="00C16D29">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по мощности сигнала. На основе расположения</w:t>
      </w:r>
      <w:r w:rsidR="008C4D24" w:rsidRPr="004E2BFD">
        <w:rPr>
          <w:rFonts w:ascii="Times New Roman" w:hAnsi="Times New Roman" w:cs="Times New Roman"/>
          <w:sz w:val="28"/>
          <w:szCs w:val="28"/>
        </w:rPr>
        <w:t xml:space="preserve"> </w:t>
      </w:r>
      <w:r w:rsidRPr="00B83C23">
        <w:rPr>
          <w:rFonts w:ascii="Times New Roman" w:hAnsi="Times New Roman" w:cs="Times New Roman"/>
          <w:sz w:val="28"/>
          <w:szCs w:val="28"/>
          <w:lang w:val="kk-KZ"/>
        </w:rPr>
        <w:t>сети маршрутизации выделяю</w:t>
      </w:r>
      <w:r w:rsidR="00E52765">
        <w:rPr>
          <w:rFonts w:ascii="Times New Roman" w:hAnsi="Times New Roman" w:cs="Times New Roman"/>
          <w:sz w:val="28"/>
          <w:szCs w:val="28"/>
          <w:lang w:val="kk-KZ"/>
        </w:rPr>
        <w:t>тся следующие протоколы [</w:t>
      </w:r>
      <w:r w:rsidR="00CE48F0">
        <w:rPr>
          <w:rFonts w:ascii="Times New Roman" w:hAnsi="Times New Roman" w:cs="Times New Roman"/>
          <w:sz w:val="28"/>
          <w:szCs w:val="28"/>
        </w:rPr>
        <w:t>1</w:t>
      </w:r>
      <w:r w:rsidR="00CE48F0" w:rsidRPr="00536736">
        <w:rPr>
          <w:rFonts w:ascii="Times New Roman" w:hAnsi="Times New Roman" w:cs="Times New Roman"/>
          <w:sz w:val="28"/>
          <w:szCs w:val="28"/>
        </w:rPr>
        <w:t>9</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Маршрутизация с последовательным назначением (SAR).</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Специальная система позиционирования (APS).</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 Географическая адаптивная точность (GAP).</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-Адаптивная маршрутизация с использованием жадного алгоритма (GAFR).</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Маршрутизация с учетом географии и энергопотребления</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(GEAR).</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Географическая дистанционная маршрутизация (GEDIR).</w:t>
      </w:r>
    </w:p>
    <w:p w:rsidR="00A02C3C" w:rsidRPr="00B83C23" w:rsidRDefault="00A02C3C" w:rsidP="003A52A1">
      <w:pPr>
        <w:spacing w:after="0" w:line="240" w:lineRule="auto"/>
        <w:ind w:left="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 xml:space="preserve">4. Протоколы маршрутизации на основе предварительной операции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Применения БСС классифицируются в соответствии с функциональными возможностями и ограничениями сенсорных сетей. Следовательно, протоколы маршрутизации классифицируются в соответствии с их операциями для выполнения этих функций. Цель данного класса в том, чтобы достичь оптимальной производительности и экономии ограниченных ресурсов сети.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маршрутизации многопутевового ввода-вывода</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Как следует из названия, протоколы, включенные в этот класс,</w:t>
      </w:r>
      <w:r w:rsidR="00B83C23"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обеспечивают выбор нескольких путей для сообщения, чтобы достичь пу</w:t>
      </w:r>
      <w:r w:rsidR="000B4599">
        <w:rPr>
          <w:rFonts w:ascii="Times New Roman" w:hAnsi="Times New Roman" w:cs="Times New Roman"/>
          <w:sz w:val="28"/>
          <w:szCs w:val="28"/>
          <w:lang w:val="kk-KZ"/>
        </w:rPr>
        <w:t xml:space="preserve">нкта назначения, таким образом, </w:t>
      </w:r>
      <w:r w:rsidRPr="00B83C23">
        <w:rPr>
          <w:rFonts w:ascii="Times New Roman" w:hAnsi="Times New Roman" w:cs="Times New Roman"/>
          <w:sz w:val="28"/>
          <w:szCs w:val="28"/>
          <w:lang w:val="kk-KZ"/>
        </w:rPr>
        <w:t>уменьшая задержку и увеличивая производительность сети. Надежность сети достигается за счет</w:t>
      </w:r>
      <w:r w:rsidR="00B83C23"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увеличения</w:t>
      </w:r>
      <w:r w:rsidR="00B83C23"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вычислительных ресурсов сети. Поскольку сетевые пути поддерживаются,</w:t>
      </w:r>
      <w:r w:rsidR="00B83C23"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отправляя периодические сообщения и, следовательно, потребляют больше</w:t>
      </w:r>
      <w:r w:rsidR="00B83C23" w:rsidRPr="00B83C2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энергии. Протоколы многопутевой маршрутизации можно раздел</w:t>
      </w:r>
      <w:r w:rsidR="00E52765">
        <w:rPr>
          <w:rFonts w:ascii="Times New Roman" w:hAnsi="Times New Roman" w:cs="Times New Roman"/>
          <w:sz w:val="28"/>
          <w:szCs w:val="28"/>
          <w:lang w:val="kk-KZ"/>
        </w:rPr>
        <w:t>ить на следующие подкатегории [</w:t>
      </w:r>
      <w:r w:rsidR="00D61F69">
        <w:rPr>
          <w:rFonts w:ascii="Times New Roman" w:hAnsi="Times New Roman" w:cs="Times New Roman"/>
          <w:sz w:val="28"/>
          <w:szCs w:val="28"/>
        </w:rPr>
        <w:t>1</w:t>
      </w:r>
      <w:r w:rsidR="00CE48F0" w:rsidRPr="00CE48F0">
        <w:rPr>
          <w:rFonts w:ascii="Times New Roman" w:hAnsi="Times New Roman" w:cs="Times New Roman"/>
          <w:sz w:val="28"/>
          <w:szCs w:val="28"/>
        </w:rPr>
        <w:t>9</w:t>
      </w:r>
      <w:r w:rsidR="00E52BCC">
        <w:rPr>
          <w:rFonts w:ascii="Times New Roman" w:hAnsi="Times New Roman" w:cs="Times New Roman"/>
          <w:sz w:val="28"/>
          <w:szCs w:val="28"/>
        </w:rPr>
        <w:t>, с. 230</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Многопутевой и многоскоростной протокол (MMSPEED)</w:t>
      </w:r>
      <w:r w:rsidR="00CE48F0">
        <w:rPr>
          <w:rFonts w:ascii="Times New Roman" w:hAnsi="Times New Roman" w:cs="Times New Roman"/>
          <w:sz w:val="28"/>
          <w:szCs w:val="28"/>
        </w:rPr>
        <w:t xml:space="preserve"> [</w:t>
      </w:r>
      <w:r w:rsidR="00CE48F0" w:rsidRPr="00CE48F0">
        <w:rPr>
          <w:rFonts w:ascii="Times New Roman" w:hAnsi="Times New Roman" w:cs="Times New Roman"/>
          <w:sz w:val="28"/>
          <w:szCs w:val="28"/>
        </w:rPr>
        <w:t>20</w:t>
      </w:r>
      <w:r w:rsidR="00D61F69">
        <w:rPr>
          <w:rFonts w:ascii="Times New Roman" w:hAnsi="Times New Roman" w:cs="Times New Roman"/>
          <w:sz w:val="28"/>
          <w:szCs w:val="28"/>
        </w:rPr>
        <w:t>-</w:t>
      </w:r>
      <w:r w:rsidR="00CE48F0">
        <w:rPr>
          <w:rFonts w:ascii="Times New Roman" w:hAnsi="Times New Roman" w:cs="Times New Roman"/>
          <w:sz w:val="28"/>
          <w:szCs w:val="28"/>
        </w:rPr>
        <w:t>2</w:t>
      </w:r>
      <w:r w:rsidR="00CE48F0" w:rsidRPr="00CE48F0">
        <w:rPr>
          <w:rFonts w:ascii="Times New Roman" w:hAnsi="Times New Roman" w:cs="Times New Roman"/>
          <w:sz w:val="28"/>
          <w:szCs w:val="28"/>
        </w:rPr>
        <w:t>1</w:t>
      </w:r>
      <w:r w:rsidR="00E52765" w:rsidRPr="00E52765">
        <w:rPr>
          <w:rFonts w:ascii="Times New Roman" w:hAnsi="Times New Roman" w:cs="Times New Roman"/>
          <w:sz w:val="28"/>
          <w:szCs w:val="28"/>
        </w:rPr>
        <w:t>]</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сенсорной сети для получения информации через</w:t>
      </w:r>
      <w:r w:rsidR="00801C93">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переговоры (SPIN).</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маршрутизации на основе запросов</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Этот класс протоко</w:t>
      </w:r>
      <w:r w:rsidR="00C16D29">
        <w:rPr>
          <w:rFonts w:ascii="Times New Roman" w:hAnsi="Times New Roman" w:cs="Times New Roman"/>
          <w:sz w:val="28"/>
          <w:szCs w:val="28"/>
          <w:lang w:val="kk-KZ"/>
        </w:rPr>
        <w:t>лов работает на отправку запросов</w:t>
      </w:r>
      <w:r w:rsidR="00661952">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и получение данных. Узел назначения отправляет запрос</w:t>
      </w:r>
      <w:r w:rsidR="00C16D29">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по сети к узлу, от которого необходимо получить данные. После установки соединения данные отправляются обратно на узел, который</w:t>
      </w:r>
      <w:r w:rsidR="00661952">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инициировал запрос. Запросы обычно используют высокоуровневый</w:t>
      </w:r>
      <w:r w:rsidR="00661952">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язык программирования. Протоколы маршрутизации на основе </w:t>
      </w:r>
      <w:r w:rsidRPr="00E52BCC">
        <w:rPr>
          <w:rFonts w:ascii="Times New Roman" w:hAnsi="Times New Roman" w:cs="Times New Roman"/>
          <w:sz w:val="28"/>
          <w:szCs w:val="28"/>
          <w:lang w:val="kk-KZ"/>
        </w:rPr>
        <w:t xml:space="preserve">запросов </w:t>
      </w:r>
      <w:r w:rsidR="00E52765" w:rsidRPr="00E52BCC">
        <w:rPr>
          <w:rFonts w:ascii="Times New Roman" w:hAnsi="Times New Roman" w:cs="Times New Roman"/>
          <w:sz w:val="28"/>
          <w:szCs w:val="28"/>
          <w:lang w:val="kk-KZ"/>
        </w:rPr>
        <w:t>[</w:t>
      </w:r>
      <w:r w:rsidR="00D61F69" w:rsidRPr="00E52BCC">
        <w:rPr>
          <w:rFonts w:ascii="Times New Roman" w:hAnsi="Times New Roman" w:cs="Times New Roman"/>
          <w:sz w:val="28"/>
          <w:szCs w:val="28"/>
        </w:rPr>
        <w:t>1</w:t>
      </w:r>
      <w:r w:rsidR="00CE48F0" w:rsidRPr="00E52BCC">
        <w:rPr>
          <w:rFonts w:ascii="Times New Roman" w:hAnsi="Times New Roman" w:cs="Times New Roman"/>
          <w:sz w:val="28"/>
          <w:szCs w:val="28"/>
        </w:rPr>
        <w:t>7</w:t>
      </w:r>
      <w:r w:rsidR="00E52BCC" w:rsidRPr="00E52BCC">
        <w:rPr>
          <w:rFonts w:ascii="Times New Roman" w:hAnsi="Times New Roman" w:cs="Times New Roman"/>
          <w:sz w:val="28"/>
          <w:szCs w:val="28"/>
        </w:rPr>
        <w:t>, с. 3</w:t>
      </w:r>
      <w:r w:rsidR="00CE48F0" w:rsidRPr="00E52BCC">
        <w:rPr>
          <w:rFonts w:ascii="Times New Roman" w:hAnsi="Times New Roman" w:cs="Times New Roman"/>
          <w:sz w:val="28"/>
          <w:szCs w:val="28"/>
        </w:rPr>
        <w:t>, 20</w:t>
      </w:r>
      <w:r w:rsidR="00E52BCC" w:rsidRPr="00E52BCC">
        <w:rPr>
          <w:rFonts w:ascii="Times New Roman" w:hAnsi="Times New Roman" w:cs="Times New Roman"/>
          <w:sz w:val="28"/>
          <w:szCs w:val="28"/>
        </w:rPr>
        <w:t>, с. 739</w:t>
      </w:r>
      <w:r w:rsidRPr="00E52BCC">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сенсорной сети для получения информации черезпереговоры (</w:t>
      </w:r>
      <w:r w:rsidRPr="00E52BCC">
        <w:rPr>
          <w:rFonts w:ascii="Times New Roman" w:hAnsi="Times New Roman" w:cs="Times New Roman"/>
          <w:sz w:val="28"/>
          <w:szCs w:val="28"/>
          <w:lang w:val="kk-KZ"/>
        </w:rPr>
        <w:t>SPIN)</w:t>
      </w:r>
      <w:r w:rsidR="00E52765" w:rsidRPr="00E52BCC">
        <w:rPr>
          <w:rFonts w:ascii="Times New Roman" w:hAnsi="Times New Roman" w:cs="Times New Roman"/>
          <w:sz w:val="28"/>
          <w:szCs w:val="28"/>
        </w:rPr>
        <w:t xml:space="preserve"> [20</w:t>
      </w:r>
      <w:r w:rsidR="00E52BCC" w:rsidRPr="00E52BCC">
        <w:rPr>
          <w:rFonts w:ascii="Times New Roman" w:hAnsi="Times New Roman" w:cs="Times New Roman"/>
          <w:sz w:val="28"/>
          <w:szCs w:val="28"/>
        </w:rPr>
        <w:t xml:space="preserve">, с.741, </w:t>
      </w:r>
      <w:r w:rsidR="00E52765" w:rsidRPr="00E52BCC">
        <w:rPr>
          <w:rFonts w:ascii="Times New Roman" w:hAnsi="Times New Roman" w:cs="Times New Roman"/>
          <w:sz w:val="28"/>
          <w:szCs w:val="28"/>
        </w:rPr>
        <w:t>21]</w:t>
      </w:r>
      <w:r w:rsidRPr="00E52BCC">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Направленная диффузия (DD)</w:t>
      </w:r>
      <w:r w:rsidR="00CE48F0">
        <w:rPr>
          <w:rFonts w:ascii="Times New Roman" w:hAnsi="Times New Roman" w:cs="Times New Roman"/>
          <w:sz w:val="28"/>
          <w:szCs w:val="28"/>
        </w:rPr>
        <w:t xml:space="preserve"> [2</w:t>
      </w:r>
      <w:r w:rsidR="00CE48F0" w:rsidRPr="00536736">
        <w:rPr>
          <w:rFonts w:ascii="Times New Roman" w:hAnsi="Times New Roman" w:cs="Times New Roman"/>
          <w:sz w:val="28"/>
          <w:szCs w:val="28"/>
        </w:rPr>
        <w:t>4</w:t>
      </w:r>
      <w:r w:rsidR="00CE48F0">
        <w:rPr>
          <w:rFonts w:ascii="Times New Roman" w:hAnsi="Times New Roman" w:cs="Times New Roman"/>
          <w:sz w:val="28"/>
          <w:szCs w:val="28"/>
        </w:rPr>
        <w:t>-2</w:t>
      </w:r>
      <w:r w:rsidR="00CE48F0" w:rsidRPr="00536736">
        <w:rPr>
          <w:rFonts w:ascii="Times New Roman" w:hAnsi="Times New Roman" w:cs="Times New Roman"/>
          <w:sz w:val="28"/>
          <w:szCs w:val="28"/>
        </w:rPr>
        <w:t>5</w:t>
      </w:r>
      <w:r w:rsidR="00E52765" w:rsidRPr="007D66BF">
        <w:rPr>
          <w:rFonts w:ascii="Times New Roman" w:hAnsi="Times New Roman" w:cs="Times New Roman"/>
          <w:sz w:val="28"/>
          <w:szCs w:val="28"/>
        </w:rPr>
        <w:t>]</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r w:rsidRPr="00E52BCC">
        <w:rPr>
          <w:rFonts w:ascii="Times New Roman" w:hAnsi="Times New Roman" w:cs="Times New Roman"/>
          <w:sz w:val="28"/>
          <w:szCs w:val="28"/>
          <w:lang w:val="kk-KZ"/>
        </w:rPr>
        <w:t>COUGAR</w:t>
      </w:r>
      <w:r w:rsidR="00D61F69" w:rsidRPr="00E52BCC">
        <w:rPr>
          <w:rFonts w:ascii="Times New Roman" w:hAnsi="Times New Roman" w:cs="Times New Roman"/>
          <w:sz w:val="28"/>
          <w:szCs w:val="28"/>
        </w:rPr>
        <w:t xml:space="preserve"> [25</w:t>
      </w:r>
      <w:r w:rsidR="00E52BCC" w:rsidRPr="00E52BCC">
        <w:rPr>
          <w:rFonts w:ascii="Times New Roman" w:hAnsi="Times New Roman" w:cs="Times New Roman"/>
          <w:sz w:val="28"/>
          <w:szCs w:val="28"/>
        </w:rPr>
        <w:t>, с. 60</w:t>
      </w:r>
      <w:r w:rsidR="00D61F69" w:rsidRPr="00E52BCC">
        <w:rPr>
          <w:rFonts w:ascii="Times New Roman" w:hAnsi="Times New Roman" w:cs="Times New Roman"/>
          <w:sz w:val="28"/>
          <w:szCs w:val="28"/>
        </w:rPr>
        <w:t>-26</w:t>
      </w:r>
      <w:r w:rsidR="00E52765" w:rsidRPr="00E52BCC">
        <w:rPr>
          <w:rFonts w:ascii="Times New Roman" w:hAnsi="Times New Roman" w:cs="Times New Roman"/>
          <w:sz w:val="28"/>
          <w:szCs w:val="28"/>
        </w:rPr>
        <w:t>]</w:t>
      </w:r>
      <w:r w:rsidRPr="00E52BCC">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маршрутизации на основе переговоров</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Этот класс протоколов использует дескрипторы данных высокого уровня для</w:t>
      </w:r>
      <w:r w:rsidR="000B4599" w:rsidRPr="000B4599">
        <w:rPr>
          <w:rFonts w:ascii="Times New Roman" w:hAnsi="Times New Roman" w:cs="Times New Roman"/>
          <w:sz w:val="28"/>
          <w:szCs w:val="28"/>
        </w:rPr>
        <w:t xml:space="preserve"> </w:t>
      </w:r>
      <w:r w:rsidRPr="00B83C23">
        <w:rPr>
          <w:rFonts w:ascii="Times New Roman" w:hAnsi="Times New Roman" w:cs="Times New Roman"/>
          <w:sz w:val="28"/>
          <w:szCs w:val="28"/>
          <w:lang w:val="kk-KZ"/>
        </w:rPr>
        <w:t>исключения избыточной передачи данных посредством переговоров.</w:t>
      </w:r>
      <w:r w:rsidR="000B4599" w:rsidRPr="000B4599">
        <w:rPr>
          <w:rFonts w:ascii="Times New Roman" w:hAnsi="Times New Roman" w:cs="Times New Roman"/>
          <w:sz w:val="28"/>
          <w:szCs w:val="28"/>
        </w:rPr>
        <w:t xml:space="preserve"> </w:t>
      </w:r>
      <w:r w:rsidRPr="00B83C23">
        <w:rPr>
          <w:rFonts w:ascii="Times New Roman" w:hAnsi="Times New Roman" w:cs="Times New Roman"/>
          <w:sz w:val="28"/>
          <w:szCs w:val="28"/>
          <w:lang w:val="kk-KZ"/>
        </w:rPr>
        <w:t>Эти протоколы принимают решения для</w:t>
      </w:r>
      <w:r w:rsidR="000B4599" w:rsidRPr="000B4599">
        <w:rPr>
          <w:rFonts w:ascii="Times New Roman" w:hAnsi="Times New Roman" w:cs="Times New Roman"/>
          <w:sz w:val="28"/>
          <w:szCs w:val="28"/>
        </w:rPr>
        <w:t xml:space="preserve"> </w:t>
      </w:r>
      <w:r w:rsidRPr="00B83C23">
        <w:rPr>
          <w:rFonts w:ascii="Times New Roman" w:hAnsi="Times New Roman" w:cs="Times New Roman"/>
          <w:sz w:val="28"/>
          <w:szCs w:val="28"/>
          <w:lang w:val="kk-KZ"/>
        </w:rPr>
        <w:t>общения или других действий, основанные на таких фактах, как</w:t>
      </w:r>
      <w:r w:rsidR="000B4599" w:rsidRPr="000B4599">
        <w:rPr>
          <w:rFonts w:ascii="Times New Roman" w:hAnsi="Times New Roman" w:cs="Times New Roman"/>
          <w:sz w:val="28"/>
          <w:szCs w:val="28"/>
        </w:rPr>
        <w:t xml:space="preserve"> </w:t>
      </w:r>
      <w:r w:rsidRPr="00B83C23">
        <w:rPr>
          <w:rFonts w:ascii="Times New Roman" w:hAnsi="Times New Roman" w:cs="Times New Roman"/>
          <w:sz w:val="28"/>
          <w:szCs w:val="28"/>
          <w:lang w:val="kk-KZ"/>
        </w:rPr>
        <w:t>уровень доступности ресурсов. На основе переговоров</w:t>
      </w:r>
      <w:r w:rsidR="000B4599" w:rsidRPr="004E2BFD">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протоколами маршрутизации являются </w:t>
      </w:r>
      <w:r w:rsidR="00E52765">
        <w:rPr>
          <w:rFonts w:ascii="Times New Roman" w:hAnsi="Times New Roman" w:cs="Times New Roman"/>
          <w:sz w:val="28"/>
          <w:szCs w:val="28"/>
          <w:lang w:val="kk-KZ"/>
        </w:rPr>
        <w:t>[</w:t>
      </w:r>
      <w:r w:rsidR="00E52BCC">
        <w:rPr>
          <w:rFonts w:ascii="Times New Roman" w:hAnsi="Times New Roman" w:cs="Times New Roman"/>
          <w:sz w:val="28"/>
          <w:szCs w:val="28"/>
        </w:rPr>
        <w:t>19, с. 220</w:t>
      </w:r>
      <w:r w:rsidRPr="00E52765">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сенсорной сети для получения информации через переговоры (SPIN).</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Маршрутизация с последовательным назначением (SAR).</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 Направленная диффузия (DD).</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маршрутизации на основе QoS</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этом типе маршрутизации сети должны быть учтены требования QoS при развертывании сенсорной сети. В случае если объект или приложение, к которому приме</w:t>
      </w:r>
      <w:r w:rsidR="00C16D29">
        <w:rPr>
          <w:rFonts w:ascii="Times New Roman" w:hAnsi="Times New Roman" w:cs="Times New Roman"/>
          <w:sz w:val="28"/>
          <w:szCs w:val="28"/>
          <w:lang w:val="kk-KZ"/>
        </w:rPr>
        <w:t>няется сенсорная сеть, чувствителен</w:t>
      </w:r>
      <w:r w:rsidRPr="00B83C23">
        <w:rPr>
          <w:rFonts w:ascii="Times New Roman" w:hAnsi="Times New Roman" w:cs="Times New Roman"/>
          <w:sz w:val="28"/>
          <w:szCs w:val="28"/>
          <w:lang w:val="kk-KZ"/>
        </w:rPr>
        <w:t xml:space="preserve"> к задержкам, то повышаются требования к  QoS</w:t>
      </w:r>
      <w:r w:rsidR="009137A4">
        <w:rPr>
          <w:rFonts w:ascii="Times New Roman" w:hAnsi="Times New Roman" w:cs="Times New Roman"/>
          <w:sz w:val="28"/>
          <w:szCs w:val="28"/>
        </w:rPr>
        <w:t xml:space="preserve"> [27</w:t>
      </w:r>
      <w:r w:rsidR="00D61F69">
        <w:rPr>
          <w:rFonts w:ascii="Times New Roman" w:hAnsi="Times New Roman" w:cs="Times New Roman"/>
          <w:sz w:val="28"/>
          <w:szCs w:val="28"/>
        </w:rPr>
        <w:t>-2</w:t>
      </w:r>
      <w:r w:rsidR="00CE48F0" w:rsidRPr="00CE48F0">
        <w:rPr>
          <w:rFonts w:ascii="Times New Roman" w:hAnsi="Times New Roman" w:cs="Times New Roman"/>
          <w:sz w:val="28"/>
          <w:szCs w:val="28"/>
        </w:rPr>
        <w:t>9</w:t>
      </w:r>
      <w:r w:rsidR="00E52765" w:rsidRPr="00E52765">
        <w:rPr>
          <w:rFonts w:ascii="Times New Roman" w:hAnsi="Times New Roman" w:cs="Times New Roman"/>
          <w:sz w:val="28"/>
          <w:szCs w:val="28"/>
        </w:rPr>
        <w:t>]</w:t>
      </w:r>
      <w:r w:rsidRPr="00B83C23">
        <w:rPr>
          <w:rFonts w:ascii="Times New Roman" w:hAnsi="Times New Roman" w:cs="Times New Roman"/>
          <w:sz w:val="28"/>
          <w:szCs w:val="28"/>
          <w:lang w:val="kk-KZ"/>
        </w:rPr>
        <w:t>. Таким образом, для достижения максимально возможного значения QoS-функции также необходимо учитывать функцию потерь. Примерами</w:t>
      </w:r>
      <w:r w:rsidR="000B4599" w:rsidRPr="004E2BFD">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таких протоколов маршрутизации являются: </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Маршрутизация с последовательным назначением (SAR)</w:t>
      </w:r>
      <w:r w:rsidR="00CE48F0">
        <w:rPr>
          <w:rFonts w:ascii="Times New Roman" w:hAnsi="Times New Roman" w:cs="Times New Roman"/>
          <w:sz w:val="28"/>
          <w:szCs w:val="28"/>
        </w:rPr>
        <w:t xml:space="preserve"> [</w:t>
      </w:r>
      <w:r w:rsidR="00CE48F0" w:rsidRPr="00CE48F0">
        <w:rPr>
          <w:rFonts w:ascii="Times New Roman" w:hAnsi="Times New Roman" w:cs="Times New Roman"/>
          <w:sz w:val="28"/>
          <w:szCs w:val="28"/>
        </w:rPr>
        <w:t>30</w:t>
      </w:r>
      <w:r w:rsidR="00D61F69">
        <w:rPr>
          <w:rFonts w:ascii="Times New Roman" w:hAnsi="Times New Roman" w:cs="Times New Roman"/>
          <w:sz w:val="28"/>
          <w:szCs w:val="28"/>
        </w:rPr>
        <w:t>-</w:t>
      </w:r>
      <w:r w:rsidR="00CE48F0">
        <w:rPr>
          <w:rFonts w:ascii="Times New Roman" w:hAnsi="Times New Roman" w:cs="Times New Roman"/>
          <w:sz w:val="28"/>
          <w:szCs w:val="28"/>
        </w:rPr>
        <w:t>3</w:t>
      </w:r>
      <w:r w:rsidR="00CE48F0" w:rsidRPr="00CE48F0">
        <w:rPr>
          <w:rFonts w:ascii="Times New Roman" w:hAnsi="Times New Roman" w:cs="Times New Roman"/>
          <w:sz w:val="28"/>
          <w:szCs w:val="28"/>
        </w:rPr>
        <w:t>1</w:t>
      </w:r>
      <w:r w:rsidR="00E52765" w:rsidRPr="00E52765">
        <w:rPr>
          <w:rFonts w:ascii="Times New Roman" w:hAnsi="Times New Roman" w:cs="Times New Roman"/>
          <w:sz w:val="28"/>
          <w:szCs w:val="28"/>
        </w:rPr>
        <w:t>]</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-SPEED</w:t>
      </w:r>
      <w:r w:rsidR="00CE48F0">
        <w:rPr>
          <w:rFonts w:ascii="Times New Roman" w:hAnsi="Times New Roman" w:cs="Times New Roman"/>
          <w:sz w:val="28"/>
          <w:szCs w:val="28"/>
        </w:rPr>
        <w:t xml:space="preserve"> [3</w:t>
      </w:r>
      <w:r w:rsidR="00CE48F0" w:rsidRPr="00536736">
        <w:rPr>
          <w:rFonts w:ascii="Times New Roman" w:hAnsi="Times New Roman" w:cs="Times New Roman"/>
          <w:sz w:val="28"/>
          <w:szCs w:val="28"/>
        </w:rPr>
        <w:t>2</w:t>
      </w:r>
      <w:r w:rsidR="00CE48F0">
        <w:rPr>
          <w:rFonts w:ascii="Times New Roman" w:hAnsi="Times New Roman" w:cs="Times New Roman"/>
          <w:sz w:val="28"/>
          <w:szCs w:val="28"/>
        </w:rPr>
        <w:t>-3</w:t>
      </w:r>
      <w:r w:rsidR="00CE48F0" w:rsidRPr="00536736">
        <w:rPr>
          <w:rFonts w:ascii="Times New Roman" w:hAnsi="Times New Roman" w:cs="Times New Roman"/>
          <w:sz w:val="28"/>
          <w:szCs w:val="28"/>
        </w:rPr>
        <w:t>3</w:t>
      </w:r>
      <w:r w:rsidR="00E52765" w:rsidRPr="007D66BF">
        <w:rPr>
          <w:rFonts w:ascii="Times New Roman" w:hAnsi="Times New Roman" w:cs="Times New Roman"/>
          <w:sz w:val="28"/>
          <w:szCs w:val="28"/>
        </w:rPr>
        <w:t>]</w:t>
      </w:r>
      <w:r w:rsidRPr="00B83C23">
        <w:rPr>
          <w:rFonts w:ascii="Times New Roman" w:hAnsi="Times New Roman" w:cs="Times New Roman"/>
          <w:sz w:val="28"/>
          <w:szCs w:val="28"/>
          <w:lang w:val="kk-KZ"/>
        </w:rPr>
        <w:t>.</w:t>
      </w:r>
    </w:p>
    <w:p w:rsidR="00B83C23" w:rsidRPr="00B83C23" w:rsidRDefault="00A02C3C" w:rsidP="000B4599">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-Многопутевые и многоскоростные (MMSPEED).</w:t>
      </w:r>
    </w:p>
    <w:p w:rsidR="00A02C3C" w:rsidRPr="00B83C23" w:rsidRDefault="00A02C3C" w:rsidP="003A52A1">
      <w:pPr>
        <w:spacing w:after="0" w:line="240" w:lineRule="auto"/>
        <w:ind w:left="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Согласованная и несогласованная обработка данных:</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Обработка данных - важный компонент в работе</w:t>
      </w:r>
      <w:r w:rsidR="00C16D29">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беспроводных сенсорных сетей. Следовательно, методы маршрутизации должны использовать различные методы обработки данных. Есть два способа маршрутизац</w:t>
      </w:r>
      <w:r w:rsidR="00E52BCC">
        <w:rPr>
          <w:rFonts w:ascii="Times New Roman" w:hAnsi="Times New Roman" w:cs="Times New Roman"/>
          <w:sz w:val="28"/>
          <w:szCs w:val="28"/>
          <w:lang w:val="kk-KZ"/>
        </w:rPr>
        <w:t>ии на основе обработки данных</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Некогерентная обработка данных: в этом случае узлы локально обрабатывают данные перед отправкой другим узлам для дальнейшей обработки. Узлы, выполняющие дальнейшую обработку, называются агрегаторами.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Когерентная обработка данных: при последовательной маршрутизации данные отправляются агрегаторам после минимальной обработки. В минимальную обработку обычно включают такие задачи, как добавление временной метки, исключение дубликатов и т. д. Когда все узлы являются источниками и отправляют свои данные в центральный узел агрегатора, он будет потреблять большое количество энергии, следовательно, требует большого количества ресурсов. Один из способов снизить потребление энергии – это ограничить количество источников, которые могут отправлять данные в узел центрального агрегатора.</w:t>
      </w:r>
    </w:p>
    <w:p w:rsidR="00A02C3C" w:rsidRPr="00B83C23" w:rsidRDefault="00A02C3C"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5. Протоколы маршрутизации на основе выбора следующего перехода</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маршрутизации на основе контента</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Эти протоколы определяют следующий переход на маршруте только на основе содержания запроса. Этот тип протокола маршрутизации максимально соответствуют архитектуре сенсорной сети, поскольку базовая станция не запрашивает определенные узлы, скорее она запрашивает только данные независимо </w:t>
      </w:r>
      <w:r w:rsidR="009137A4">
        <w:rPr>
          <w:rFonts w:ascii="Times New Roman" w:hAnsi="Times New Roman" w:cs="Times New Roman"/>
          <w:sz w:val="28"/>
          <w:szCs w:val="28"/>
          <w:lang w:val="kk-KZ"/>
        </w:rPr>
        <w:t>от их происхождения</w:t>
      </w:r>
      <w:r w:rsidRPr="00E52765">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Направленное распространение.</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GBR</w:t>
      </w:r>
      <w:r w:rsidR="00D61F69" w:rsidRPr="007D66BF">
        <w:rPr>
          <w:rFonts w:ascii="Times New Roman" w:hAnsi="Times New Roman" w:cs="Times New Roman"/>
          <w:sz w:val="28"/>
          <w:szCs w:val="28"/>
        </w:rPr>
        <w:t xml:space="preserve"> [3</w:t>
      </w:r>
      <w:r w:rsidR="00CE48F0" w:rsidRPr="00536736">
        <w:rPr>
          <w:rFonts w:ascii="Times New Roman" w:hAnsi="Times New Roman" w:cs="Times New Roman"/>
          <w:sz w:val="28"/>
          <w:szCs w:val="28"/>
        </w:rPr>
        <w:t>4</w:t>
      </w:r>
      <w:r w:rsidR="00CE48F0">
        <w:rPr>
          <w:rFonts w:ascii="Times New Roman" w:hAnsi="Times New Roman" w:cs="Times New Roman"/>
          <w:sz w:val="28"/>
          <w:szCs w:val="28"/>
        </w:rPr>
        <w:t>-3</w:t>
      </w:r>
      <w:r w:rsidR="00CE48F0" w:rsidRPr="00536736">
        <w:rPr>
          <w:rFonts w:ascii="Times New Roman" w:hAnsi="Times New Roman" w:cs="Times New Roman"/>
          <w:sz w:val="28"/>
          <w:szCs w:val="28"/>
        </w:rPr>
        <w:t>5</w:t>
      </w:r>
      <w:r w:rsidR="00E52765" w:rsidRPr="007D66BF">
        <w:rPr>
          <w:rFonts w:ascii="Times New Roman" w:hAnsi="Times New Roman" w:cs="Times New Roman"/>
          <w:sz w:val="28"/>
          <w:szCs w:val="28"/>
        </w:rPr>
        <w:t>]</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Маршрутизация с учетом энергопотребления.</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вероятностной маршрутизации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Эти протоколы предполагают, что все узлы датчиков однородные и развёрнуты случайным образом. Используя этот протокол маршрутизации, узлы датчиков случайным образом выбирают следующий соседний переход для </w:t>
      </w:r>
      <w:r w:rsidR="009137A4">
        <w:rPr>
          <w:rFonts w:ascii="Times New Roman" w:hAnsi="Times New Roman" w:cs="Times New Roman"/>
          <w:sz w:val="28"/>
          <w:szCs w:val="28"/>
          <w:lang w:val="kk-KZ"/>
        </w:rPr>
        <w:t>каждого пересылаемого сообщения.</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 Протокол маршрутизации с учетом энергопотребления.</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маршрутизации на основе расположения</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Эти протоколы выбирают следующий переход к пункту назначения на осн</w:t>
      </w:r>
      <w:r w:rsidR="00C16D29">
        <w:rPr>
          <w:rFonts w:ascii="Times New Roman" w:hAnsi="Times New Roman" w:cs="Times New Roman"/>
          <w:sz w:val="28"/>
          <w:szCs w:val="28"/>
          <w:lang w:val="kk-KZ"/>
        </w:rPr>
        <w:t>ове известного положения соседнего</w:t>
      </w:r>
      <w:r w:rsidRPr="00B83C23">
        <w:rPr>
          <w:rFonts w:ascii="Times New Roman" w:hAnsi="Times New Roman" w:cs="Times New Roman"/>
          <w:sz w:val="28"/>
          <w:szCs w:val="28"/>
          <w:lang w:val="kk-KZ"/>
        </w:rPr>
        <w:t xml:space="preserve"> узла - пункта назначения. Положение пункта назначения обозначают центроидом области. Задача определения локального минимума является общей для всех децентрализованных протоколов маршрутизации на основе местоположения: возможны случаи, при которых все соседние промежуточные узлы дальше от места назначения, чем сам узел. Чтобы обойти эту проблему, каждый протокол использ</w:t>
      </w:r>
      <w:r w:rsidR="009137A4">
        <w:rPr>
          <w:rFonts w:ascii="Times New Roman" w:hAnsi="Times New Roman" w:cs="Times New Roman"/>
          <w:sz w:val="28"/>
          <w:szCs w:val="28"/>
          <w:lang w:val="kk-KZ"/>
        </w:rPr>
        <w:t>ует разные методы маршрутизации.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GEAR (протокол маршрутизации с учетом энергопотребления и географического расположения)</w:t>
      </w:r>
      <w:r w:rsidR="00D61F69">
        <w:rPr>
          <w:rFonts w:ascii="Times New Roman" w:hAnsi="Times New Roman" w:cs="Times New Roman"/>
          <w:sz w:val="28"/>
          <w:szCs w:val="28"/>
        </w:rPr>
        <w:t xml:space="preserve"> [3</w:t>
      </w:r>
      <w:r w:rsidR="00CE48F0" w:rsidRPr="00CE48F0">
        <w:rPr>
          <w:rFonts w:ascii="Times New Roman" w:hAnsi="Times New Roman" w:cs="Times New Roman"/>
          <w:sz w:val="28"/>
          <w:szCs w:val="28"/>
        </w:rPr>
        <w:t>6</w:t>
      </w:r>
      <w:r w:rsidR="00D61F69">
        <w:rPr>
          <w:rFonts w:ascii="Times New Roman" w:hAnsi="Times New Roman" w:cs="Times New Roman"/>
          <w:sz w:val="28"/>
          <w:szCs w:val="28"/>
        </w:rPr>
        <w:t>-3</w:t>
      </w:r>
      <w:r w:rsidR="00CE48F0" w:rsidRPr="00CE48F0">
        <w:rPr>
          <w:rFonts w:ascii="Times New Roman" w:hAnsi="Times New Roman" w:cs="Times New Roman"/>
          <w:sz w:val="28"/>
          <w:szCs w:val="28"/>
        </w:rPr>
        <w:t>8</w:t>
      </w:r>
      <w:r w:rsidR="00E52765" w:rsidRPr="00E52765">
        <w:rPr>
          <w:rFonts w:ascii="Times New Roman" w:hAnsi="Times New Roman" w:cs="Times New Roman"/>
          <w:sz w:val="28"/>
          <w:szCs w:val="28"/>
        </w:rPr>
        <w:t>]</w:t>
      </w:r>
      <w:r w:rsidRPr="00B83C23">
        <w:rPr>
          <w:rFonts w:ascii="Times New Roman" w:hAnsi="Times New Roman" w:cs="Times New Roman"/>
          <w:sz w:val="28"/>
          <w:szCs w:val="28"/>
          <w:lang w:val="kk-KZ"/>
        </w:rPr>
        <w:t>.</w:t>
      </w:r>
    </w:p>
    <w:p w:rsidR="00A02C3C" w:rsidRPr="00B84708" w:rsidRDefault="00A02C3C" w:rsidP="003A52A1">
      <w:pPr>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 Протоколы маршрутизации на основе иерархии</w:t>
      </w:r>
    </w:p>
    <w:p w:rsidR="00A02C3C" w:rsidRPr="00E52765" w:rsidRDefault="00A02C3C" w:rsidP="003A52A1">
      <w:pPr>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В случае иерархических протоколов все узлы пересылают сообщение узл</w:t>
      </w:r>
      <w:r w:rsidR="00C16D29">
        <w:rPr>
          <w:rFonts w:ascii="Times New Roman" w:hAnsi="Times New Roman" w:cs="Times New Roman"/>
          <w:sz w:val="28"/>
          <w:szCs w:val="28"/>
          <w:lang w:val="kk-KZ"/>
        </w:rPr>
        <w:t>у (также называемому агрегатору</w:t>
      </w:r>
      <w:r w:rsidRPr="00B83C23">
        <w:rPr>
          <w:rFonts w:ascii="Times New Roman" w:hAnsi="Times New Roman" w:cs="Times New Roman"/>
          <w:sz w:val="28"/>
          <w:szCs w:val="28"/>
          <w:lang w:val="kk-KZ"/>
        </w:rPr>
        <w:t xml:space="preserve">), который находится на более высоком уровне иерархии, чем отправитель. Каждый узел агрегирует входящие данные, с помощью которых сокращается перегрузка </w:t>
      </w:r>
      <w:r w:rsidR="00C16D29">
        <w:rPr>
          <w:rFonts w:ascii="Times New Roman" w:hAnsi="Times New Roman" w:cs="Times New Roman"/>
          <w:sz w:val="28"/>
          <w:szCs w:val="28"/>
          <w:lang w:val="kk-KZ"/>
        </w:rPr>
        <w:t>канала</w:t>
      </w:r>
      <w:r w:rsidRPr="00B83C23">
        <w:rPr>
          <w:rFonts w:ascii="Times New Roman" w:hAnsi="Times New Roman" w:cs="Times New Roman"/>
          <w:sz w:val="28"/>
          <w:szCs w:val="28"/>
          <w:lang w:val="kk-KZ"/>
        </w:rPr>
        <w:t xml:space="preserve"> и снижается потребление энергии. Следовательно, эти протоколы увеличивают время работы сети. Набор узлов, которые отправляют данные одному и тому же агрегатору называется кластером, а агрегатор также называется головным узлом (clusterhead). Головные узлы – это узлы с большим количеством энергетических ресурсов, где ресурсы обычно означает, что их уровень остаточной энергии выше, чем в среднем у других узлов. Причина в том, что через них проходит сравнительно большой объём данных, чем в среднем, и они выполняют больше вычислений, чем другие узлы в кластере. Иерархическая маршрутизация - это в основном двухуровневая маршрутизация, где один слой используется для выбора руководителей кластеров, а другой</w:t>
      </w:r>
      <w:r w:rsidR="00C16D29">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сло</w:t>
      </w:r>
      <w:r w:rsidR="00E52765">
        <w:rPr>
          <w:rFonts w:ascii="Times New Roman" w:hAnsi="Times New Roman" w:cs="Times New Roman"/>
          <w:sz w:val="28"/>
          <w:szCs w:val="28"/>
          <w:lang w:val="kk-KZ"/>
        </w:rPr>
        <w:t>й используется для трассировки</w:t>
      </w:r>
      <w:r w:rsidR="00D61F69">
        <w:rPr>
          <w:rFonts w:ascii="Times New Roman" w:hAnsi="Times New Roman" w:cs="Times New Roman"/>
          <w:sz w:val="28"/>
          <w:szCs w:val="28"/>
        </w:rPr>
        <w:t xml:space="preserve"> [1</w:t>
      </w:r>
      <w:r w:rsidR="00CE48F0" w:rsidRPr="00CE48F0">
        <w:rPr>
          <w:rFonts w:ascii="Times New Roman" w:hAnsi="Times New Roman" w:cs="Times New Roman"/>
          <w:sz w:val="28"/>
          <w:szCs w:val="28"/>
        </w:rPr>
        <w:t>7</w:t>
      </w:r>
      <w:r w:rsidR="00CE48F0">
        <w:rPr>
          <w:rFonts w:ascii="Times New Roman" w:hAnsi="Times New Roman" w:cs="Times New Roman"/>
          <w:sz w:val="28"/>
          <w:szCs w:val="28"/>
        </w:rPr>
        <w:t>-</w:t>
      </w:r>
      <w:r w:rsidR="00CE48F0" w:rsidRPr="00CE48F0">
        <w:rPr>
          <w:rFonts w:ascii="Times New Roman" w:hAnsi="Times New Roman" w:cs="Times New Roman"/>
          <w:sz w:val="28"/>
          <w:szCs w:val="28"/>
        </w:rPr>
        <w:t>20</w:t>
      </w:r>
      <w:r w:rsidR="00E52765" w:rsidRPr="00E52765">
        <w:rPr>
          <w:rFonts w:ascii="Times New Roman" w:hAnsi="Times New Roman" w:cs="Times New Roman"/>
          <w:sz w:val="28"/>
          <w:szCs w:val="28"/>
        </w:rPr>
        <w:t>]</w:t>
      </w:r>
      <w:r w:rsidR="00E52765">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LEACH протокол (энергоэффективный адаптивный протокол маршрутизации с иерархической кластеризацией)</w:t>
      </w:r>
      <w:r w:rsidR="00D61F69">
        <w:rPr>
          <w:rFonts w:ascii="Times New Roman" w:hAnsi="Times New Roman" w:cs="Times New Roman"/>
          <w:sz w:val="28"/>
          <w:szCs w:val="28"/>
        </w:rPr>
        <w:t xml:space="preserve"> [3</w:t>
      </w:r>
      <w:r w:rsidR="00CE48F0" w:rsidRPr="00CE48F0">
        <w:rPr>
          <w:rFonts w:ascii="Times New Roman" w:hAnsi="Times New Roman" w:cs="Times New Roman"/>
          <w:sz w:val="28"/>
          <w:szCs w:val="28"/>
        </w:rPr>
        <w:t>4</w:t>
      </w:r>
      <w:r w:rsidR="00D61F69">
        <w:rPr>
          <w:rFonts w:ascii="Times New Roman" w:hAnsi="Times New Roman" w:cs="Times New Roman"/>
          <w:sz w:val="28"/>
          <w:szCs w:val="28"/>
        </w:rPr>
        <w:t>-</w:t>
      </w:r>
      <w:r w:rsidR="00CE48F0">
        <w:rPr>
          <w:rFonts w:ascii="Times New Roman" w:hAnsi="Times New Roman" w:cs="Times New Roman"/>
          <w:sz w:val="28"/>
          <w:szCs w:val="28"/>
        </w:rPr>
        <w:t>4</w:t>
      </w:r>
      <w:r w:rsidR="00CE48F0" w:rsidRPr="00CE48F0">
        <w:rPr>
          <w:rFonts w:ascii="Times New Roman" w:hAnsi="Times New Roman" w:cs="Times New Roman"/>
          <w:sz w:val="28"/>
          <w:szCs w:val="28"/>
        </w:rPr>
        <w:t>1</w:t>
      </w:r>
      <w:r w:rsidR="00E52765" w:rsidRPr="00E52765">
        <w:rPr>
          <w:rFonts w:ascii="Times New Roman" w:hAnsi="Times New Roman" w:cs="Times New Roman"/>
          <w:sz w:val="28"/>
          <w:szCs w:val="28"/>
        </w:rPr>
        <w:t>]</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Протоколы маршрутизации на основе широковещательной трансляции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Работа с этими протоколами очень проста. Каждый узел в сети индивидуально решает, следует ли пересылать сообщение или нет. Если узел решает переадрес</w:t>
      </w:r>
      <w:r w:rsidR="00E52765">
        <w:rPr>
          <w:rFonts w:ascii="Times New Roman" w:hAnsi="Times New Roman" w:cs="Times New Roman"/>
          <w:sz w:val="28"/>
          <w:szCs w:val="28"/>
          <w:lang w:val="kk-KZ"/>
        </w:rPr>
        <w:t>овать, он</w:t>
      </w:r>
      <w:r w:rsidRPr="00B83C23">
        <w:rPr>
          <w:rFonts w:ascii="Times New Roman" w:hAnsi="Times New Roman" w:cs="Times New Roman"/>
          <w:sz w:val="28"/>
          <w:szCs w:val="28"/>
          <w:lang w:val="kk-KZ"/>
        </w:rPr>
        <w:t xml:space="preserve"> повторно транслирует сообщение. Если он откаже</w:t>
      </w:r>
      <w:r w:rsidR="00E52765">
        <w:rPr>
          <w:rFonts w:ascii="Times New Roman" w:hAnsi="Times New Roman" w:cs="Times New Roman"/>
          <w:sz w:val="28"/>
          <w:szCs w:val="28"/>
          <w:lang w:val="kk-KZ"/>
        </w:rPr>
        <w:t>тся, сообщение будет удалено</w:t>
      </w:r>
      <w:r w:rsidRPr="00B83C23">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MCFA (алгоритм пересылки с минимальной функцией потерь).</w:t>
      </w:r>
    </w:p>
    <w:p w:rsidR="00A02C3C" w:rsidRPr="00E52765" w:rsidRDefault="00A02C3C" w:rsidP="003A52A1">
      <w:pPr>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ab/>
        <w:t>Все вышеперечисленные узлы являются решением той или иной задачи при разработке протоколов маршрутизации в беспроводных сенсорных сетях. Наиболее эффективным для нашей задачи оптимизации является иерархическая структура сети вследст</w:t>
      </w:r>
      <w:r w:rsidR="00E52765">
        <w:rPr>
          <w:rFonts w:ascii="Times New Roman" w:hAnsi="Times New Roman" w:cs="Times New Roman"/>
          <w:sz w:val="28"/>
          <w:szCs w:val="28"/>
          <w:lang w:val="kk-KZ"/>
        </w:rPr>
        <w:t xml:space="preserve">вие её более простой организации </w:t>
      </w:r>
      <w:r w:rsidRPr="00B83C23">
        <w:rPr>
          <w:rFonts w:ascii="Times New Roman" w:hAnsi="Times New Roman" w:cs="Times New Roman"/>
          <w:sz w:val="28"/>
          <w:szCs w:val="28"/>
          <w:lang w:val="kk-KZ"/>
        </w:rPr>
        <w:t xml:space="preserve">с возможностью предварительного назначения роли </w:t>
      </w:r>
      <w:r w:rsidR="00E52765">
        <w:rPr>
          <w:rFonts w:ascii="Times New Roman" w:hAnsi="Times New Roman" w:cs="Times New Roman"/>
          <w:sz w:val="28"/>
          <w:szCs w:val="28"/>
        </w:rPr>
        <w:t>узлов</w:t>
      </w:r>
      <w:r w:rsidR="006A2718">
        <w:rPr>
          <w:rFonts w:ascii="Times New Roman" w:hAnsi="Times New Roman" w:cs="Times New Roman"/>
          <w:sz w:val="28"/>
          <w:szCs w:val="28"/>
        </w:rPr>
        <w:t xml:space="preserve"> </w:t>
      </w:r>
      <w:r w:rsidR="00D61F69">
        <w:rPr>
          <w:rFonts w:ascii="Times New Roman" w:hAnsi="Times New Roman" w:cs="Times New Roman"/>
          <w:sz w:val="28"/>
          <w:szCs w:val="28"/>
        </w:rPr>
        <w:t>[4</w:t>
      </w:r>
      <w:r w:rsidR="00CE48F0" w:rsidRPr="00CE48F0">
        <w:rPr>
          <w:rFonts w:ascii="Times New Roman" w:hAnsi="Times New Roman" w:cs="Times New Roman"/>
          <w:sz w:val="28"/>
          <w:szCs w:val="28"/>
        </w:rPr>
        <w:t>2</w:t>
      </w:r>
      <w:r w:rsidR="00D61F69">
        <w:rPr>
          <w:rFonts w:ascii="Times New Roman" w:hAnsi="Times New Roman" w:cs="Times New Roman"/>
          <w:sz w:val="28"/>
          <w:szCs w:val="28"/>
        </w:rPr>
        <w:t>-4</w:t>
      </w:r>
      <w:r w:rsidR="00CE48F0" w:rsidRPr="00CE48F0">
        <w:rPr>
          <w:rFonts w:ascii="Times New Roman" w:hAnsi="Times New Roman" w:cs="Times New Roman"/>
          <w:sz w:val="28"/>
          <w:szCs w:val="28"/>
        </w:rPr>
        <w:t>3</w:t>
      </w:r>
      <w:r w:rsidR="00E52765" w:rsidRPr="00E52765">
        <w:rPr>
          <w:rFonts w:ascii="Times New Roman" w:hAnsi="Times New Roman" w:cs="Times New Roman"/>
          <w:sz w:val="28"/>
          <w:szCs w:val="28"/>
        </w:rPr>
        <w:t>]</w:t>
      </w:r>
      <w:r w:rsidR="00E52765">
        <w:rPr>
          <w:rFonts w:ascii="Times New Roman" w:hAnsi="Times New Roman" w:cs="Times New Roman"/>
          <w:sz w:val="28"/>
          <w:szCs w:val="28"/>
        </w:rPr>
        <w:t>.</w:t>
      </w:r>
    </w:p>
    <w:p w:rsidR="00A02C3C" w:rsidRDefault="00A02C3C" w:rsidP="003A52A1">
      <w:pPr>
        <w:spacing w:after="0" w:line="240" w:lineRule="auto"/>
        <w:jc w:val="both"/>
        <w:rPr>
          <w:rFonts w:ascii="Times New Roman" w:hAnsi="Times New Roman" w:cs="Times New Roman"/>
          <w:sz w:val="28"/>
          <w:szCs w:val="28"/>
          <w:lang w:val="kk-KZ"/>
        </w:rPr>
      </w:pPr>
    </w:p>
    <w:p w:rsidR="00A02C3C" w:rsidRPr="00B83C23" w:rsidRDefault="00A02C3C"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Повышение эффективности с использованием направленных антенн</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Беспроводные сенсорные сети (БСС) часто развертываются в областях без  поддержки инфраструктуры. Узлы в БСС обмениваются данными друг с </w:t>
      </w:r>
      <w:r w:rsidRPr="00B83C23">
        <w:rPr>
          <w:rFonts w:ascii="Times New Roman" w:hAnsi="Times New Roman" w:cs="Times New Roman"/>
          <w:sz w:val="28"/>
          <w:szCs w:val="28"/>
          <w:lang w:val="kk-KZ"/>
        </w:rPr>
        <w:lastRenderedPageBreak/>
        <w:t>другом по запросу. Когда приемник находится далеко от источника, пакеты данных будут ретранслироваться через несколько промежуточных узлов. По сравнению с инфраструктурными беспроводными сетями, такими как беспроводные локальные сети (WLAN) и сотовые сети, БСС более подвержены сбоям работы узлов по различным причинам, таким как затухание канала, разрядка батареи и злонамеренные атаки.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Одним из наиболее важных показателей для оценки надежности БСС является возможность узла установить успешную связь с другим узлом. Во многих исследованиях изучалась возможность подключения к сети БСС, предполагая, что каждый узел оснащен всенаправленными антеннами. Однако всенаправленные антенны излучают и принимают радиосигналы во всех направлениях </w:t>
      </w:r>
      <w:r w:rsidR="00913A2C">
        <w:rPr>
          <w:rFonts w:ascii="Times New Roman" w:hAnsi="Times New Roman" w:cs="Times New Roman"/>
          <w:sz w:val="28"/>
          <w:szCs w:val="28"/>
          <w:lang w:val="kk-KZ"/>
        </w:rPr>
        <w:t>[</w:t>
      </w:r>
      <w:r w:rsidR="00D61F69">
        <w:rPr>
          <w:rFonts w:ascii="Times New Roman" w:hAnsi="Times New Roman" w:cs="Times New Roman"/>
          <w:sz w:val="28"/>
          <w:szCs w:val="28"/>
          <w:lang w:val="kk-KZ"/>
        </w:rPr>
        <w:t>4</w:t>
      </w:r>
      <w:r w:rsidR="00CE48F0" w:rsidRPr="00CE48F0">
        <w:rPr>
          <w:rFonts w:ascii="Times New Roman" w:hAnsi="Times New Roman" w:cs="Times New Roman"/>
          <w:sz w:val="28"/>
          <w:szCs w:val="28"/>
        </w:rPr>
        <w:t>4</w:t>
      </w:r>
      <w:r w:rsidR="00D61F69">
        <w:rPr>
          <w:rFonts w:ascii="Times New Roman" w:hAnsi="Times New Roman" w:cs="Times New Roman"/>
          <w:sz w:val="28"/>
          <w:szCs w:val="28"/>
          <w:lang w:val="kk-KZ"/>
        </w:rPr>
        <w:t>-4</w:t>
      </w:r>
      <w:r w:rsidR="00CE48F0" w:rsidRPr="00CE48F0">
        <w:rPr>
          <w:rFonts w:ascii="Times New Roman" w:hAnsi="Times New Roman" w:cs="Times New Roman"/>
          <w:sz w:val="28"/>
          <w:szCs w:val="28"/>
        </w:rPr>
        <w:t>5</w:t>
      </w:r>
      <w:r w:rsidRPr="00E52765">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В результате БСС, оснащенные всенаправленными антеннами, страдают от плохой работы сети из-за помех в некоторых нежелательных направлениях и малый диапазон передачи. Также, поскольку всенаправленные антенны распространяют радиосигналы во всех направлениях, всем соседним узлам вокруг пары узлов связи (т.е. передатчик и приемник) запрещено передавать, чтобы избежать столкновений. Следовательно, пропускная способность беспроводных сетей с использованием всенаправленных антенн ограничена из-за высокого уровня помех и низкого пространственного повторного использования. Многие другие исследования рассматривают возможность использования направленных антенн вместо всенаправленных антенн во внутренних и внешних беспроводных сетях</w:t>
      </w:r>
      <w:r w:rsidR="00913A2C">
        <w:rPr>
          <w:rFonts w:ascii="Times New Roman" w:hAnsi="Times New Roman" w:cs="Times New Roman"/>
          <w:sz w:val="28"/>
          <w:szCs w:val="28"/>
          <w:lang w:val="kk-KZ"/>
        </w:rPr>
        <w:t xml:space="preserve"> </w:t>
      </w:r>
      <w:r w:rsidR="00913A2C" w:rsidRPr="00913A2C">
        <w:rPr>
          <w:rFonts w:ascii="Times New Roman" w:hAnsi="Times New Roman" w:cs="Times New Roman"/>
          <w:sz w:val="28"/>
          <w:szCs w:val="28"/>
        </w:rPr>
        <w:t>[</w:t>
      </w:r>
      <w:r w:rsidR="00D61F69">
        <w:rPr>
          <w:rFonts w:ascii="Times New Roman" w:hAnsi="Times New Roman" w:cs="Times New Roman"/>
          <w:sz w:val="28"/>
          <w:szCs w:val="28"/>
          <w:lang w:val="kk-KZ"/>
        </w:rPr>
        <w:t>4</w:t>
      </w:r>
      <w:r w:rsidR="00CE48F0" w:rsidRPr="00CE48F0">
        <w:rPr>
          <w:rFonts w:ascii="Times New Roman" w:hAnsi="Times New Roman" w:cs="Times New Roman"/>
          <w:sz w:val="28"/>
          <w:szCs w:val="28"/>
        </w:rPr>
        <w:t>6</w:t>
      </w:r>
      <w:r w:rsidR="00D61F69">
        <w:rPr>
          <w:rFonts w:ascii="Times New Roman" w:hAnsi="Times New Roman" w:cs="Times New Roman"/>
          <w:sz w:val="28"/>
          <w:szCs w:val="28"/>
          <w:lang w:val="kk-KZ"/>
        </w:rPr>
        <w:t>-</w:t>
      </w:r>
      <w:r w:rsidR="00CE48F0">
        <w:rPr>
          <w:rFonts w:ascii="Times New Roman" w:hAnsi="Times New Roman" w:cs="Times New Roman"/>
          <w:sz w:val="28"/>
          <w:szCs w:val="28"/>
        </w:rPr>
        <w:t>5</w:t>
      </w:r>
      <w:r w:rsidR="00CE48F0" w:rsidRPr="00CE48F0">
        <w:rPr>
          <w:rFonts w:ascii="Times New Roman" w:hAnsi="Times New Roman" w:cs="Times New Roman"/>
          <w:sz w:val="28"/>
          <w:szCs w:val="28"/>
        </w:rPr>
        <w:t>1</w:t>
      </w:r>
      <w:r w:rsidR="00913A2C" w:rsidRPr="00913A2C">
        <w:rPr>
          <w:rFonts w:ascii="Times New Roman" w:hAnsi="Times New Roman" w:cs="Times New Roman"/>
          <w:sz w:val="28"/>
          <w:szCs w:val="28"/>
        </w:rPr>
        <w:t>]</w:t>
      </w:r>
      <w:r w:rsidRPr="00B83C23">
        <w:rPr>
          <w:rFonts w:ascii="Times New Roman" w:hAnsi="Times New Roman" w:cs="Times New Roman"/>
          <w:sz w:val="28"/>
          <w:szCs w:val="28"/>
          <w:lang w:val="kk-KZ"/>
        </w:rPr>
        <w:t xml:space="preserve">.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По сравнению с всенаправленной антенной, направленная антенна может концентрировать свои передающие или принимающие возможности в определенном направлении. Направленные антенны – самый подходящий кандидат для использования в статических БСС, поскольку они излучают в конкретных направлениях, не тратя энергию в нежелательных направлениях. Таким образом, использование направленных антенн в беспроводных сетях позволяет проводить больше одновременных передач в непосредственной близости от пары узлов связи и, следовательно, приводит к меньшим помехам для других текущих беспроводных сеансов передачи информации. Беспроводные сети с направленными антеннами имеют гораздо больше преимуществ, чем сети, не использующие направленные антенны, несмотря на множество конструктивных проблем, которые ограничивают широкое применение направленных антенн в беспроводных сетях. Кроме того, использование направленных антенн в помещении обычно вызывает больше проблем, чем в открытой местности.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Было проведено множество исследований относительно использования направленных антенн в БСС, но большинство из них предлагают использование их на узлах-приемниках </w:t>
      </w:r>
      <w:r w:rsidR="00913A2C">
        <w:rPr>
          <w:rFonts w:ascii="Times New Roman" w:hAnsi="Times New Roman" w:cs="Times New Roman"/>
          <w:sz w:val="28"/>
          <w:szCs w:val="28"/>
          <w:lang w:val="kk-KZ"/>
        </w:rPr>
        <w:t>[</w:t>
      </w:r>
      <w:r w:rsidR="00D61F69">
        <w:rPr>
          <w:rFonts w:ascii="Times New Roman" w:hAnsi="Times New Roman" w:cs="Times New Roman"/>
          <w:sz w:val="28"/>
          <w:szCs w:val="28"/>
        </w:rPr>
        <w:t>5</w:t>
      </w:r>
      <w:r w:rsidR="00CE48F0" w:rsidRPr="00CE48F0">
        <w:rPr>
          <w:rFonts w:ascii="Times New Roman" w:hAnsi="Times New Roman" w:cs="Times New Roman"/>
          <w:sz w:val="28"/>
          <w:szCs w:val="28"/>
        </w:rPr>
        <w:t>2</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Так же большая часть исследований предполагает использование адаптивных  антенн </w:t>
      </w:r>
      <w:r w:rsidR="00913A2C" w:rsidRPr="00D61F69">
        <w:rPr>
          <w:rFonts w:ascii="Times New Roman" w:hAnsi="Times New Roman" w:cs="Times New Roman"/>
          <w:sz w:val="28"/>
          <w:szCs w:val="28"/>
        </w:rPr>
        <w:t>[</w:t>
      </w:r>
      <w:r w:rsidR="00D61F69">
        <w:rPr>
          <w:rFonts w:ascii="Times New Roman" w:hAnsi="Times New Roman" w:cs="Times New Roman"/>
          <w:sz w:val="28"/>
          <w:szCs w:val="28"/>
        </w:rPr>
        <w:t>5</w:t>
      </w:r>
      <w:r w:rsidR="00CE48F0" w:rsidRPr="00536736">
        <w:rPr>
          <w:rFonts w:ascii="Times New Roman" w:hAnsi="Times New Roman" w:cs="Times New Roman"/>
          <w:sz w:val="28"/>
          <w:szCs w:val="28"/>
        </w:rPr>
        <w:t>3</w:t>
      </w:r>
      <w:r w:rsidR="00D61F69">
        <w:rPr>
          <w:rFonts w:ascii="Times New Roman" w:hAnsi="Times New Roman" w:cs="Times New Roman"/>
          <w:sz w:val="28"/>
          <w:szCs w:val="28"/>
        </w:rPr>
        <w:t>-5</w:t>
      </w:r>
      <w:r w:rsidR="00CE48F0" w:rsidRPr="00536736">
        <w:rPr>
          <w:rFonts w:ascii="Times New Roman" w:hAnsi="Times New Roman" w:cs="Times New Roman"/>
          <w:sz w:val="28"/>
          <w:szCs w:val="28"/>
        </w:rPr>
        <w:t>4</w:t>
      </w:r>
      <w:r w:rsidR="00913A2C" w:rsidRPr="00D61F69">
        <w:rPr>
          <w:rFonts w:ascii="Times New Roman" w:hAnsi="Times New Roman" w:cs="Times New Roman"/>
          <w:sz w:val="28"/>
          <w:szCs w:val="28"/>
        </w:rPr>
        <w:t>]</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Однако рентабельность сенсорных сетей заключается в низкой стоимости, что практически невозможно при использовании адаптивных антенн с динамическими диаграммами направленности. Недавние работы, такие как </w:t>
      </w:r>
      <w:r w:rsidR="00D61F69">
        <w:rPr>
          <w:rFonts w:ascii="Times New Roman" w:hAnsi="Times New Roman" w:cs="Times New Roman"/>
          <w:sz w:val="28"/>
          <w:szCs w:val="28"/>
        </w:rPr>
        <w:t>[5</w:t>
      </w:r>
      <w:r w:rsidR="00CE48F0" w:rsidRPr="00CE48F0">
        <w:rPr>
          <w:rFonts w:ascii="Times New Roman" w:hAnsi="Times New Roman" w:cs="Times New Roman"/>
          <w:sz w:val="28"/>
          <w:szCs w:val="28"/>
        </w:rPr>
        <w:t>5</w:t>
      </w:r>
      <w:r w:rsidR="00D61F69">
        <w:rPr>
          <w:rFonts w:ascii="Times New Roman" w:hAnsi="Times New Roman" w:cs="Times New Roman"/>
          <w:sz w:val="28"/>
          <w:szCs w:val="28"/>
        </w:rPr>
        <w:t>-5</w:t>
      </w:r>
      <w:r w:rsidR="00CE48F0" w:rsidRPr="00CE48F0">
        <w:rPr>
          <w:rFonts w:ascii="Times New Roman" w:hAnsi="Times New Roman" w:cs="Times New Roman"/>
          <w:sz w:val="28"/>
          <w:szCs w:val="28"/>
        </w:rPr>
        <w:t>8</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показывают, что </w:t>
      </w:r>
      <w:r w:rsidRPr="00B83C23">
        <w:rPr>
          <w:rFonts w:ascii="Times New Roman" w:hAnsi="Times New Roman" w:cs="Times New Roman"/>
          <w:sz w:val="28"/>
          <w:szCs w:val="28"/>
          <w:lang w:val="kk-KZ"/>
        </w:rPr>
        <w:lastRenderedPageBreak/>
        <w:t xml:space="preserve">применение направленных антенн в БСС может значительно улучшить производительность сети. Улучшение производительности в основном связано с тем, что направленные антенны могут концентрировать радиосигнал в желаемых направлениях, так что помехи в других нежелательных направлениях значительно сокращались. В результате направленные антенны стали обязательными в системах связи будущего поколения, использующие миллиметровые волны </w:t>
      </w:r>
      <w:r w:rsidR="00D61F69">
        <w:rPr>
          <w:rFonts w:ascii="Times New Roman" w:hAnsi="Times New Roman" w:cs="Times New Roman"/>
          <w:sz w:val="28"/>
          <w:szCs w:val="28"/>
        </w:rPr>
        <w:t>[5</w:t>
      </w:r>
      <w:r w:rsidR="00CE48F0" w:rsidRPr="00CE48F0">
        <w:rPr>
          <w:rFonts w:ascii="Times New Roman" w:hAnsi="Times New Roman" w:cs="Times New Roman"/>
          <w:sz w:val="28"/>
          <w:szCs w:val="28"/>
        </w:rPr>
        <w:t>9</w:t>
      </w:r>
      <w:r w:rsidR="00D61F69">
        <w:rPr>
          <w:rFonts w:ascii="Times New Roman" w:hAnsi="Times New Roman" w:cs="Times New Roman"/>
          <w:sz w:val="28"/>
          <w:szCs w:val="28"/>
        </w:rPr>
        <w:t>-6</w:t>
      </w:r>
      <w:r w:rsidR="00CE48F0" w:rsidRPr="00CE48F0">
        <w:rPr>
          <w:rFonts w:ascii="Times New Roman" w:hAnsi="Times New Roman" w:cs="Times New Roman"/>
          <w:sz w:val="28"/>
          <w:szCs w:val="28"/>
        </w:rPr>
        <w:t>2</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и стандарт 802.11ad </w:t>
      </w:r>
      <w:r w:rsidR="00913A2C">
        <w:rPr>
          <w:rFonts w:ascii="Times New Roman" w:hAnsi="Times New Roman" w:cs="Times New Roman"/>
          <w:sz w:val="28"/>
          <w:szCs w:val="28"/>
          <w:lang w:val="kk-KZ"/>
        </w:rPr>
        <w:t>[</w:t>
      </w:r>
      <w:r w:rsidR="00D61F69">
        <w:rPr>
          <w:rFonts w:ascii="Times New Roman" w:hAnsi="Times New Roman" w:cs="Times New Roman"/>
          <w:sz w:val="28"/>
          <w:szCs w:val="28"/>
        </w:rPr>
        <w:t>6</w:t>
      </w:r>
      <w:r w:rsidR="00CE48F0" w:rsidRPr="00CE48F0">
        <w:rPr>
          <w:rFonts w:ascii="Times New Roman" w:hAnsi="Times New Roman" w:cs="Times New Roman"/>
          <w:sz w:val="28"/>
          <w:szCs w:val="28"/>
        </w:rPr>
        <w:t>3</w:t>
      </w:r>
      <w:r w:rsidR="00D61F69">
        <w:rPr>
          <w:rFonts w:ascii="Times New Roman" w:hAnsi="Times New Roman" w:cs="Times New Roman"/>
          <w:sz w:val="28"/>
          <w:szCs w:val="28"/>
        </w:rPr>
        <w:t>-6</w:t>
      </w:r>
      <w:r w:rsidR="00CE48F0" w:rsidRPr="00CE48F0">
        <w:rPr>
          <w:rFonts w:ascii="Times New Roman" w:hAnsi="Times New Roman" w:cs="Times New Roman"/>
          <w:sz w:val="28"/>
          <w:szCs w:val="28"/>
        </w:rPr>
        <w:t>4</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чтобы компенсировать высокое затухание сигналов миллиметровых волн. Кроме того, направленные антенны могут быть развернуты в роботизированных сенсорных сетях для увеличения радиуса действия сети и уменьшения помех, по сравнению с всенаправленными антеннами </w:t>
      </w:r>
      <w:r w:rsidRPr="00913A2C">
        <w:rPr>
          <w:rFonts w:ascii="Times New Roman" w:hAnsi="Times New Roman" w:cs="Times New Roman"/>
          <w:sz w:val="28"/>
          <w:szCs w:val="28"/>
          <w:lang w:val="kk-KZ"/>
        </w:rPr>
        <w:t>[</w:t>
      </w:r>
      <w:r w:rsidR="00D61F69">
        <w:rPr>
          <w:rFonts w:ascii="Times New Roman" w:hAnsi="Times New Roman" w:cs="Times New Roman"/>
          <w:sz w:val="28"/>
          <w:szCs w:val="28"/>
        </w:rPr>
        <w:t>6</w:t>
      </w:r>
      <w:r w:rsidR="00CE48F0" w:rsidRPr="00CE48F0">
        <w:rPr>
          <w:rFonts w:ascii="Times New Roman" w:hAnsi="Times New Roman" w:cs="Times New Roman"/>
          <w:sz w:val="28"/>
          <w:szCs w:val="28"/>
        </w:rPr>
        <w:t>5</w:t>
      </w:r>
      <w:r w:rsidR="00D61F69">
        <w:rPr>
          <w:rFonts w:ascii="Times New Roman" w:hAnsi="Times New Roman" w:cs="Times New Roman"/>
          <w:sz w:val="28"/>
          <w:szCs w:val="28"/>
        </w:rPr>
        <w:t>-6</w:t>
      </w:r>
      <w:r w:rsidR="00CE48F0" w:rsidRPr="00CE48F0">
        <w:rPr>
          <w:rFonts w:ascii="Times New Roman" w:hAnsi="Times New Roman" w:cs="Times New Roman"/>
          <w:sz w:val="28"/>
          <w:szCs w:val="28"/>
        </w:rPr>
        <w:t>6</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Более того, в </w:t>
      </w:r>
      <w:r w:rsidRPr="00913A2C">
        <w:rPr>
          <w:rFonts w:ascii="Times New Roman" w:hAnsi="Times New Roman" w:cs="Times New Roman"/>
          <w:sz w:val="28"/>
          <w:szCs w:val="28"/>
          <w:lang w:val="kk-KZ"/>
        </w:rPr>
        <w:t>[</w:t>
      </w:r>
      <w:r w:rsidR="00D61F69">
        <w:rPr>
          <w:rFonts w:ascii="Times New Roman" w:hAnsi="Times New Roman" w:cs="Times New Roman"/>
          <w:sz w:val="28"/>
          <w:szCs w:val="28"/>
        </w:rPr>
        <w:t>6</w:t>
      </w:r>
      <w:r w:rsidR="00CE48F0" w:rsidRPr="00CE48F0">
        <w:rPr>
          <w:rFonts w:ascii="Times New Roman" w:hAnsi="Times New Roman" w:cs="Times New Roman"/>
          <w:sz w:val="28"/>
          <w:szCs w:val="28"/>
        </w:rPr>
        <w:t>7</w:t>
      </w:r>
      <w:r w:rsidR="00D61F69">
        <w:rPr>
          <w:rFonts w:ascii="Times New Roman" w:hAnsi="Times New Roman" w:cs="Times New Roman"/>
          <w:sz w:val="28"/>
          <w:szCs w:val="28"/>
        </w:rPr>
        <w:t>-6</w:t>
      </w:r>
      <w:r w:rsidR="00CE48F0" w:rsidRPr="00CE48F0">
        <w:rPr>
          <w:rFonts w:ascii="Times New Roman" w:hAnsi="Times New Roman" w:cs="Times New Roman"/>
          <w:sz w:val="28"/>
          <w:szCs w:val="28"/>
        </w:rPr>
        <w:t>8</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показано, что БСС с направленными антеннами имеют более высокую возможность подключения к сети, чем БСС с всенаправленными антеннами.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В некоторых недавних исследованиях показано, что использование направленных антенн в WAN может не только улучшить пропускную способность сети, но и улучшить безопасность </w:t>
      </w:r>
      <w:r w:rsidRPr="00913A2C">
        <w:rPr>
          <w:rFonts w:ascii="Times New Roman" w:hAnsi="Times New Roman" w:cs="Times New Roman"/>
          <w:sz w:val="28"/>
          <w:szCs w:val="28"/>
          <w:lang w:val="kk-KZ"/>
        </w:rPr>
        <w:t>сети [</w:t>
      </w:r>
      <w:r w:rsidR="00D61F69">
        <w:rPr>
          <w:rFonts w:ascii="Times New Roman" w:hAnsi="Times New Roman" w:cs="Times New Roman"/>
          <w:sz w:val="28"/>
          <w:szCs w:val="28"/>
        </w:rPr>
        <w:t>6</w:t>
      </w:r>
      <w:r w:rsidR="00CE48F0" w:rsidRPr="00CE48F0">
        <w:rPr>
          <w:rFonts w:ascii="Times New Roman" w:hAnsi="Times New Roman" w:cs="Times New Roman"/>
          <w:sz w:val="28"/>
          <w:szCs w:val="28"/>
        </w:rPr>
        <w:t>9</w:t>
      </w:r>
      <w:r w:rsidR="00CE48F0">
        <w:rPr>
          <w:rFonts w:ascii="Times New Roman" w:hAnsi="Times New Roman" w:cs="Times New Roman"/>
          <w:sz w:val="28"/>
          <w:szCs w:val="28"/>
        </w:rPr>
        <w:t>-</w:t>
      </w:r>
      <w:r w:rsidR="00CE48F0" w:rsidRPr="00CE48F0">
        <w:rPr>
          <w:rFonts w:ascii="Times New Roman" w:hAnsi="Times New Roman" w:cs="Times New Roman"/>
          <w:sz w:val="28"/>
          <w:szCs w:val="28"/>
        </w:rPr>
        <w:t>70</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и уменьшить сквозную задержку </w:t>
      </w:r>
      <w:r w:rsidRPr="00913A2C">
        <w:rPr>
          <w:rFonts w:ascii="Times New Roman" w:hAnsi="Times New Roman" w:cs="Times New Roman"/>
          <w:sz w:val="28"/>
          <w:szCs w:val="28"/>
          <w:lang w:val="kk-KZ"/>
        </w:rPr>
        <w:t>[</w:t>
      </w:r>
      <w:r w:rsidR="00CE48F0">
        <w:rPr>
          <w:rFonts w:ascii="Times New Roman" w:hAnsi="Times New Roman" w:cs="Times New Roman"/>
          <w:sz w:val="28"/>
          <w:szCs w:val="28"/>
        </w:rPr>
        <w:t>7</w:t>
      </w:r>
      <w:r w:rsidR="00CE48F0" w:rsidRPr="00CE48F0">
        <w:rPr>
          <w:rFonts w:ascii="Times New Roman" w:hAnsi="Times New Roman" w:cs="Times New Roman"/>
          <w:sz w:val="28"/>
          <w:szCs w:val="28"/>
        </w:rPr>
        <w:t>1</w:t>
      </w:r>
      <w:r w:rsidR="00D61F69">
        <w:rPr>
          <w:rFonts w:ascii="Times New Roman" w:hAnsi="Times New Roman" w:cs="Times New Roman"/>
          <w:sz w:val="28"/>
          <w:szCs w:val="28"/>
        </w:rPr>
        <w:t>-7</w:t>
      </w:r>
      <w:r w:rsidR="00CE48F0" w:rsidRPr="00CE48F0">
        <w:rPr>
          <w:rFonts w:ascii="Times New Roman" w:hAnsi="Times New Roman" w:cs="Times New Roman"/>
          <w:sz w:val="28"/>
          <w:szCs w:val="28"/>
        </w:rPr>
        <w:t>6</w:t>
      </w:r>
      <w:r w:rsidRPr="00913A2C">
        <w:rPr>
          <w:rFonts w:ascii="Times New Roman" w:hAnsi="Times New Roman" w:cs="Times New Roman"/>
          <w:sz w:val="28"/>
          <w:szCs w:val="28"/>
          <w:lang w:val="kk-KZ"/>
        </w:rPr>
        <w:t>].</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Резюмируя вышесказанное, по сравнению с сетями без направленных антенн, сети с направленными антеннами имеют следующие преимущества:</w:t>
      </w:r>
    </w:p>
    <w:p w:rsidR="00A02C3C" w:rsidRPr="00B83C23" w:rsidRDefault="00C4213A" w:rsidP="003A52A1">
      <w:pPr>
        <w:pStyle w:val="a5"/>
        <w:numPr>
          <w:ilvl w:val="0"/>
          <w:numId w:val="18"/>
        </w:numPr>
        <w:spacing w:after="0" w:line="240" w:lineRule="auto"/>
        <w:ind w:left="0" w:firstLine="567"/>
        <w:jc w:val="both"/>
        <w:rPr>
          <w:rFonts w:ascii="Times New Roman" w:hAnsi="Times New Roman" w:cs="Times New Roman"/>
          <w:sz w:val="28"/>
          <w:szCs w:val="28"/>
          <w:lang w:val="kk-KZ"/>
        </w:rPr>
      </w:pPr>
      <w:r w:rsidRPr="00C4213A">
        <w:rPr>
          <w:rFonts w:ascii="Times New Roman" w:hAnsi="Times New Roman" w:cs="Times New Roman"/>
          <w:sz w:val="28"/>
          <w:szCs w:val="28"/>
        </w:rPr>
        <w:t xml:space="preserve"> </w:t>
      </w:r>
      <w:r w:rsidR="00A02C3C" w:rsidRPr="00B83C23">
        <w:rPr>
          <w:rFonts w:ascii="Times New Roman" w:hAnsi="Times New Roman" w:cs="Times New Roman"/>
          <w:sz w:val="28"/>
          <w:szCs w:val="28"/>
          <w:lang w:val="kk-KZ"/>
        </w:rPr>
        <w:t xml:space="preserve">Меньшие помехи, связанные с интерференцией: на стороне передатчика направленная антенна концентрирует передаваемые сигналы в одном направлении, что не приводит к помехам или меньшим помехам для других передач. С другой стороны, на стороне приемника направленная антенна может экранировать помехи от других передатчиков. </w:t>
      </w:r>
    </w:p>
    <w:p w:rsidR="00A02C3C" w:rsidRPr="00B83C23" w:rsidRDefault="00C4213A" w:rsidP="003A52A1">
      <w:pPr>
        <w:pStyle w:val="a5"/>
        <w:numPr>
          <w:ilvl w:val="0"/>
          <w:numId w:val="18"/>
        </w:numPr>
        <w:spacing w:after="0" w:line="240" w:lineRule="auto"/>
        <w:ind w:left="0" w:firstLine="567"/>
        <w:jc w:val="both"/>
        <w:rPr>
          <w:rFonts w:ascii="Times New Roman" w:hAnsi="Times New Roman" w:cs="Times New Roman"/>
          <w:sz w:val="28"/>
          <w:szCs w:val="28"/>
          <w:lang w:val="kk-KZ"/>
        </w:rPr>
      </w:pPr>
      <w:r w:rsidRPr="00C4213A">
        <w:rPr>
          <w:rFonts w:ascii="Times New Roman" w:hAnsi="Times New Roman" w:cs="Times New Roman"/>
          <w:sz w:val="28"/>
          <w:szCs w:val="28"/>
        </w:rPr>
        <w:t xml:space="preserve"> </w:t>
      </w:r>
      <w:r w:rsidR="00A02C3C" w:rsidRPr="00B83C23">
        <w:rPr>
          <w:rFonts w:ascii="Times New Roman" w:hAnsi="Times New Roman" w:cs="Times New Roman"/>
          <w:sz w:val="28"/>
          <w:szCs w:val="28"/>
          <w:lang w:val="kk-KZ"/>
        </w:rPr>
        <w:t xml:space="preserve">Улучшенное пространственное повторное использование: по сравнению с всенаправленными антеннами, в сетях с направленными антеннами также допустимо большее количество одновременных передач в непосредственной близости от передатчика или приемника. </w:t>
      </w:r>
    </w:p>
    <w:p w:rsidR="00A02C3C" w:rsidRPr="00B83C23" w:rsidRDefault="00C4213A" w:rsidP="003A52A1">
      <w:pPr>
        <w:pStyle w:val="a5"/>
        <w:numPr>
          <w:ilvl w:val="0"/>
          <w:numId w:val="18"/>
        </w:numPr>
        <w:spacing w:after="0" w:line="240" w:lineRule="auto"/>
        <w:ind w:left="0" w:firstLine="567"/>
        <w:jc w:val="both"/>
        <w:rPr>
          <w:rFonts w:ascii="Times New Roman" w:hAnsi="Times New Roman" w:cs="Times New Roman"/>
          <w:sz w:val="28"/>
          <w:szCs w:val="28"/>
          <w:lang w:val="kk-KZ"/>
        </w:rPr>
      </w:pPr>
      <w:r w:rsidRPr="00C4213A">
        <w:rPr>
          <w:rFonts w:ascii="Times New Roman" w:hAnsi="Times New Roman" w:cs="Times New Roman"/>
          <w:sz w:val="28"/>
          <w:szCs w:val="28"/>
        </w:rPr>
        <w:t xml:space="preserve"> </w:t>
      </w:r>
      <w:r w:rsidR="00A02C3C" w:rsidRPr="00B83C23">
        <w:rPr>
          <w:rFonts w:ascii="Times New Roman" w:hAnsi="Times New Roman" w:cs="Times New Roman"/>
          <w:sz w:val="28"/>
          <w:szCs w:val="28"/>
          <w:lang w:val="kk-KZ"/>
        </w:rPr>
        <w:t xml:space="preserve">Большая дальность передачи: фокусируя радиосигналы в определенном направлении, антенна приобретает более высокий коэффициент усиления, чем всенаправленная антенна, что, следовательно, приводит к увеличению дальности передачи (при той же мощности передачи). </w:t>
      </w:r>
    </w:p>
    <w:p w:rsidR="00A02C3C" w:rsidRPr="00B83C23" w:rsidRDefault="00C4213A" w:rsidP="003A52A1">
      <w:pPr>
        <w:pStyle w:val="a5"/>
        <w:numPr>
          <w:ilvl w:val="0"/>
          <w:numId w:val="18"/>
        </w:numPr>
        <w:spacing w:after="0" w:line="240" w:lineRule="auto"/>
        <w:ind w:left="0" w:firstLine="567"/>
        <w:jc w:val="both"/>
        <w:rPr>
          <w:rFonts w:ascii="Times New Roman" w:hAnsi="Times New Roman" w:cs="Times New Roman"/>
          <w:sz w:val="28"/>
          <w:szCs w:val="28"/>
          <w:lang w:val="kk-KZ"/>
        </w:rPr>
      </w:pPr>
      <w:r w:rsidRPr="00C4213A">
        <w:rPr>
          <w:rFonts w:ascii="Times New Roman" w:hAnsi="Times New Roman" w:cs="Times New Roman"/>
          <w:sz w:val="28"/>
          <w:szCs w:val="28"/>
        </w:rPr>
        <w:t xml:space="preserve"> </w:t>
      </w:r>
      <w:r w:rsidR="00A02C3C" w:rsidRPr="00B83C23">
        <w:rPr>
          <w:rFonts w:ascii="Times New Roman" w:hAnsi="Times New Roman" w:cs="Times New Roman"/>
          <w:sz w:val="28"/>
          <w:szCs w:val="28"/>
          <w:lang w:val="kk-KZ"/>
        </w:rPr>
        <w:t>Снижение требований к мощности: для поддержания успешного соединения минимальная мощность передачи обратно пропорциональна произведению коэффициентов усиления антенн, как передатчика, так и приемника. Поскольку направленные антенны имеют более высокий коэффициент усиления, чем всенаправленные антенны, использование направленных антенн приводит к снижению требований к мощности.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Благодаря преимуществам направленных антенн, сети с направленными антеннами потенциально обладают большей пропускной способностью и лучшими характеристиками маршрутизации. В частности, анализ в </w:t>
      </w:r>
      <w:r w:rsidR="00913A2C">
        <w:rPr>
          <w:rFonts w:ascii="Times New Roman" w:hAnsi="Times New Roman" w:cs="Times New Roman"/>
          <w:sz w:val="28"/>
          <w:szCs w:val="28"/>
          <w:lang w:val="kk-KZ"/>
        </w:rPr>
        <w:t>[</w:t>
      </w:r>
      <w:r w:rsidR="00D61F69">
        <w:rPr>
          <w:rFonts w:ascii="Times New Roman" w:hAnsi="Times New Roman" w:cs="Times New Roman"/>
          <w:sz w:val="28"/>
          <w:szCs w:val="28"/>
        </w:rPr>
        <w:t>7</w:t>
      </w:r>
      <w:r w:rsidR="00CE48F0" w:rsidRPr="00CE48F0">
        <w:rPr>
          <w:rFonts w:ascii="Times New Roman" w:hAnsi="Times New Roman" w:cs="Times New Roman"/>
          <w:sz w:val="28"/>
          <w:szCs w:val="28"/>
        </w:rPr>
        <w:t>7</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показывает, что сети с направленными антеннами достигают увеличения пропускной способности сети на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2π</m:t>
            </m:r>
          </m:num>
          <m:den>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αβ</m:t>
                </m:r>
              </m:e>
            </m:rad>
          </m:den>
        </m:f>
      </m:oMath>
      <w:r w:rsidRPr="00B83C23">
        <w:rPr>
          <w:rFonts w:ascii="Times New Roman" w:hAnsi="Times New Roman" w:cs="Times New Roman"/>
          <w:sz w:val="28"/>
          <w:szCs w:val="28"/>
          <w:lang w:val="kk-KZ"/>
        </w:rPr>
        <w:t xml:space="preserve"> по сравнению с сетями без направленных </w:t>
      </w:r>
      <w:r w:rsidRPr="00B83C23">
        <w:rPr>
          <w:rFonts w:ascii="Times New Roman" w:hAnsi="Times New Roman" w:cs="Times New Roman"/>
          <w:sz w:val="28"/>
          <w:szCs w:val="28"/>
          <w:lang w:val="kk-KZ"/>
        </w:rPr>
        <w:lastRenderedPageBreak/>
        <w:t xml:space="preserve">антенн, когда и передача, и прием является направленным, где α и β обозначают ширину луча антенны передатчика и ширину луча антенны приемника соответственно. Другие теоретические исследования </w:t>
      </w:r>
      <w:r w:rsidR="00913A2C">
        <w:rPr>
          <w:rFonts w:ascii="Times New Roman" w:hAnsi="Times New Roman" w:cs="Times New Roman"/>
          <w:sz w:val="28"/>
          <w:szCs w:val="28"/>
          <w:lang w:val="kk-KZ"/>
        </w:rPr>
        <w:t>[</w:t>
      </w:r>
      <w:r w:rsidR="00D61F69">
        <w:rPr>
          <w:rFonts w:ascii="Times New Roman" w:hAnsi="Times New Roman" w:cs="Times New Roman"/>
          <w:sz w:val="28"/>
          <w:szCs w:val="28"/>
        </w:rPr>
        <w:t>7</w:t>
      </w:r>
      <w:r w:rsidR="00CE48F0" w:rsidRPr="00536736">
        <w:rPr>
          <w:rFonts w:ascii="Times New Roman" w:hAnsi="Times New Roman" w:cs="Times New Roman"/>
          <w:sz w:val="28"/>
          <w:szCs w:val="28"/>
        </w:rPr>
        <w:t>8</w:t>
      </w:r>
      <w:r w:rsidR="00D61F69">
        <w:rPr>
          <w:rFonts w:ascii="Times New Roman" w:hAnsi="Times New Roman" w:cs="Times New Roman"/>
          <w:sz w:val="28"/>
          <w:szCs w:val="28"/>
        </w:rPr>
        <w:t>-7</w:t>
      </w:r>
      <w:r w:rsidR="00CE48F0" w:rsidRPr="00536736">
        <w:rPr>
          <w:rFonts w:ascii="Times New Roman" w:hAnsi="Times New Roman" w:cs="Times New Roman"/>
          <w:sz w:val="28"/>
          <w:szCs w:val="28"/>
        </w:rPr>
        <w:t>9</w:t>
      </w:r>
      <w:r w:rsidRPr="00913A2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дополнительно подтвердили этот результат. Несмотря на свои многочисленные преимущества, направленные антенны также имеют следующие недостатки и ограничения, которые ограничивают их применение в беспроводных сетях.</w:t>
      </w:r>
    </w:p>
    <w:p w:rsidR="00A02C3C" w:rsidRPr="00B83C23" w:rsidRDefault="00C4213A" w:rsidP="003A52A1">
      <w:pPr>
        <w:pStyle w:val="a5"/>
        <w:numPr>
          <w:ilvl w:val="0"/>
          <w:numId w:val="18"/>
        </w:numPr>
        <w:spacing w:after="0" w:line="240" w:lineRule="auto"/>
        <w:ind w:left="0" w:firstLine="567"/>
        <w:jc w:val="both"/>
        <w:rPr>
          <w:rFonts w:ascii="Times New Roman" w:hAnsi="Times New Roman" w:cs="Times New Roman"/>
          <w:sz w:val="28"/>
          <w:szCs w:val="28"/>
          <w:lang w:val="kk-KZ"/>
        </w:rPr>
      </w:pPr>
      <w:r w:rsidRPr="00C4213A">
        <w:rPr>
          <w:rFonts w:ascii="Times New Roman" w:hAnsi="Times New Roman" w:cs="Times New Roman"/>
          <w:sz w:val="28"/>
          <w:szCs w:val="28"/>
        </w:rPr>
        <w:t xml:space="preserve"> </w:t>
      </w:r>
      <w:r w:rsidR="00A02C3C" w:rsidRPr="00B83C23">
        <w:rPr>
          <w:rFonts w:ascii="Times New Roman" w:hAnsi="Times New Roman" w:cs="Times New Roman"/>
          <w:sz w:val="28"/>
          <w:szCs w:val="28"/>
          <w:lang w:val="kk-KZ"/>
        </w:rPr>
        <w:t xml:space="preserve">Сложность устройства: часто требуются сложные алгоритмы для направления антенных лучей, объединения многолучевых сигналов и настройки обнуления для мешающих узлов. Поэтому трансиверы, оснащенные направленными антеннами должны включать более мощные процессоры и блоки управления. </w:t>
      </w:r>
    </w:p>
    <w:p w:rsidR="00A02C3C" w:rsidRPr="00B83C23" w:rsidRDefault="00C4213A" w:rsidP="003A52A1">
      <w:pPr>
        <w:pStyle w:val="a5"/>
        <w:numPr>
          <w:ilvl w:val="0"/>
          <w:numId w:val="18"/>
        </w:numPr>
        <w:spacing w:after="0" w:line="240" w:lineRule="auto"/>
        <w:ind w:left="0" w:firstLine="567"/>
        <w:jc w:val="both"/>
        <w:rPr>
          <w:rFonts w:ascii="Times New Roman" w:hAnsi="Times New Roman" w:cs="Times New Roman"/>
          <w:sz w:val="28"/>
          <w:szCs w:val="28"/>
          <w:lang w:val="kk-KZ"/>
        </w:rPr>
      </w:pPr>
      <w:r w:rsidRPr="00C4213A">
        <w:rPr>
          <w:rFonts w:ascii="Times New Roman" w:hAnsi="Times New Roman" w:cs="Times New Roman"/>
          <w:sz w:val="28"/>
          <w:szCs w:val="28"/>
        </w:rPr>
        <w:t xml:space="preserve"> </w:t>
      </w:r>
      <w:r w:rsidR="00A02C3C" w:rsidRPr="00B83C23">
        <w:rPr>
          <w:rFonts w:ascii="Times New Roman" w:hAnsi="Times New Roman" w:cs="Times New Roman"/>
          <w:sz w:val="28"/>
          <w:szCs w:val="28"/>
          <w:lang w:val="kk-KZ"/>
        </w:rPr>
        <w:t>Физический размер: направленная антенна обычно реализуется через несколько элементов. Как правило, коэффициент усиления антенны, определяющий возможности антенны, пропорционален количеству антенных элементов. Это означает, что необходима совокупность элементов для получения разумного усиления антенны (например, для достижения заданного диапазона передачи). Однако большое количество антенных элементов неизбежно приводит к громоздкости антенн, что ограничивает применение направленных антенн в беспроводных сетях, особенно в помещениях.</w:t>
      </w:r>
    </w:p>
    <w:p w:rsidR="00A02C3C" w:rsidRPr="00B83C23" w:rsidRDefault="00C4213A" w:rsidP="003A52A1">
      <w:pPr>
        <w:pStyle w:val="a5"/>
        <w:numPr>
          <w:ilvl w:val="0"/>
          <w:numId w:val="18"/>
        </w:numPr>
        <w:spacing w:after="0" w:line="240" w:lineRule="auto"/>
        <w:ind w:left="0" w:firstLine="567"/>
        <w:jc w:val="both"/>
        <w:rPr>
          <w:rFonts w:ascii="Times New Roman" w:hAnsi="Times New Roman" w:cs="Times New Roman"/>
          <w:sz w:val="28"/>
          <w:szCs w:val="28"/>
          <w:lang w:val="kk-KZ"/>
        </w:rPr>
      </w:pPr>
      <w:r w:rsidRPr="00C4213A">
        <w:rPr>
          <w:rFonts w:ascii="Times New Roman" w:hAnsi="Times New Roman" w:cs="Times New Roman"/>
          <w:sz w:val="28"/>
          <w:szCs w:val="28"/>
        </w:rPr>
        <w:t xml:space="preserve"> </w:t>
      </w:r>
      <w:r w:rsidR="00A02C3C" w:rsidRPr="00B83C23">
        <w:rPr>
          <w:rFonts w:ascii="Times New Roman" w:hAnsi="Times New Roman" w:cs="Times New Roman"/>
          <w:sz w:val="28"/>
          <w:szCs w:val="28"/>
          <w:lang w:val="kk-KZ"/>
        </w:rPr>
        <w:t>Уникальные физические характеристики: направленные антенны обладают уникальными характеристиками на физическом уровне (например, направленность), которые влияют на более высокие уровни модели OSI.</w:t>
      </w:r>
    </w:p>
    <w:p w:rsidR="00A02C3C" w:rsidRPr="00B83C23" w:rsidRDefault="00A02C3C" w:rsidP="003A52A1">
      <w:pPr>
        <w:spacing w:after="0" w:line="240" w:lineRule="auto"/>
        <w:ind w:left="360"/>
        <w:jc w:val="both"/>
        <w:rPr>
          <w:rFonts w:ascii="Times New Roman" w:hAnsi="Times New Roman" w:cs="Times New Roman"/>
          <w:sz w:val="28"/>
          <w:szCs w:val="28"/>
          <w:lang w:val="kk-KZ"/>
        </w:rPr>
      </w:pPr>
    </w:p>
    <w:p w:rsidR="00A02C3C" w:rsidRPr="00B83C23" w:rsidRDefault="00A02C3C" w:rsidP="003A52A1">
      <w:pPr>
        <w:pStyle w:val="a5"/>
        <w:numPr>
          <w:ilvl w:val="1"/>
          <w:numId w:val="19"/>
        </w:numPr>
        <w:tabs>
          <w:tab w:val="left" w:pos="993"/>
        </w:tabs>
        <w:spacing w:after="0" w:line="240" w:lineRule="auto"/>
        <w:ind w:left="0" w:firstLine="567"/>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 Методы нелинейной оптимизации беспроводных сенсорных сетей</w:t>
      </w:r>
    </w:p>
    <w:p w:rsidR="00A02C3C" w:rsidRPr="00B83C23" w:rsidRDefault="00A02C3C" w:rsidP="003A52A1">
      <w:pPr>
        <w:tabs>
          <w:tab w:val="left" w:pos="993"/>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При оптимизации БСС необходимо учитывать формулировку задачи и метод её решения. Тип проблемы и выбранный метод решения будет зависеть от таких факторов, как цель оптимизации или сетевая модель.</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контексте БСС оптимизация может применяться на разных уровнях развертывания. Такой подход помогает удовлетворить пользовательские требования, которые зависят от цели применения сенсорной сети</w:t>
      </w:r>
      <w:r w:rsidR="003C26C2" w:rsidRPr="003C26C2">
        <w:rPr>
          <w:rFonts w:ascii="Times New Roman" w:hAnsi="Times New Roman" w:cs="Times New Roman"/>
          <w:sz w:val="28"/>
          <w:szCs w:val="28"/>
        </w:rPr>
        <w:t xml:space="preserve"> [</w:t>
      </w:r>
      <w:r w:rsidR="00CE48F0" w:rsidRPr="00CE48F0">
        <w:rPr>
          <w:rFonts w:ascii="Times New Roman" w:hAnsi="Times New Roman" w:cs="Times New Roman"/>
          <w:sz w:val="28"/>
          <w:szCs w:val="28"/>
        </w:rPr>
        <w:t>80</w:t>
      </w:r>
      <w:r w:rsidR="003C26C2" w:rsidRPr="003C26C2">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Большинство подходов в литературе посвящено оптимизации на уровне канала передачи данных и на сетевом уровне, определяя MAC (Medium Access Control) протоколы и протоколы маршрутизации, соответственно. Протоколы MAC обычно нацелены на балансировку нагрузки, оптимизацию пропускной способности и энергопотребления, тогда как протоколы маршрутизации обычно нацелены на оптимизацию распространения запросов, задержке доставки данных и сетевые топологии. Помимо сетевых протоколов, существует проблема другого типа: оптимальное развертывание датчиков </w:t>
      </w:r>
      <w:r w:rsidR="00D61F69">
        <w:rPr>
          <w:rFonts w:ascii="Times New Roman" w:hAnsi="Times New Roman" w:cs="Times New Roman"/>
          <w:sz w:val="28"/>
          <w:szCs w:val="28"/>
        </w:rPr>
        <w:t>[</w:t>
      </w:r>
      <w:r w:rsidR="00CE48F0">
        <w:rPr>
          <w:rFonts w:ascii="Times New Roman" w:hAnsi="Times New Roman" w:cs="Times New Roman"/>
          <w:sz w:val="28"/>
          <w:szCs w:val="28"/>
        </w:rPr>
        <w:t>8</w:t>
      </w:r>
      <w:r w:rsidR="00CE48F0" w:rsidRPr="00CE48F0">
        <w:rPr>
          <w:rFonts w:ascii="Times New Roman" w:hAnsi="Times New Roman" w:cs="Times New Roman"/>
          <w:sz w:val="28"/>
          <w:szCs w:val="28"/>
        </w:rPr>
        <w:t>1</w:t>
      </w:r>
      <w:r w:rsidR="003C26C2" w:rsidRPr="003C26C2">
        <w:rPr>
          <w:rFonts w:ascii="Times New Roman" w:hAnsi="Times New Roman" w:cs="Times New Roman"/>
          <w:sz w:val="28"/>
          <w:szCs w:val="28"/>
        </w:rPr>
        <w:t>]</w:t>
      </w:r>
      <w:r w:rsidRPr="003C26C2">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Задача развертывания датчиков в БСС – минимизировать количество датчиков в зоне представляющей интерес при обеспечении полного покрытия и возможности подключения. В статье </w:t>
      </w:r>
      <w:r w:rsidR="003C26C2" w:rsidRPr="003C26C2">
        <w:rPr>
          <w:rFonts w:ascii="Times New Roman" w:hAnsi="Times New Roman" w:cs="Times New Roman"/>
          <w:sz w:val="28"/>
          <w:szCs w:val="28"/>
        </w:rPr>
        <w:t>[</w:t>
      </w:r>
      <w:r w:rsidR="00CE48F0">
        <w:rPr>
          <w:rFonts w:ascii="Times New Roman" w:hAnsi="Times New Roman" w:cs="Times New Roman"/>
          <w:sz w:val="28"/>
          <w:szCs w:val="28"/>
        </w:rPr>
        <w:t>8</w:t>
      </w:r>
      <w:r w:rsidR="00CE48F0" w:rsidRPr="00CE48F0">
        <w:rPr>
          <w:rFonts w:ascii="Times New Roman" w:hAnsi="Times New Roman" w:cs="Times New Roman"/>
          <w:sz w:val="28"/>
          <w:szCs w:val="28"/>
        </w:rPr>
        <w:t>2</w:t>
      </w:r>
      <w:r w:rsidR="003C26C2" w:rsidRPr="003C26C2">
        <w:rPr>
          <w:rFonts w:ascii="Times New Roman" w:hAnsi="Times New Roman" w:cs="Times New Roman"/>
          <w:sz w:val="28"/>
          <w:szCs w:val="28"/>
        </w:rPr>
        <w:t>]</w:t>
      </w:r>
      <w:r w:rsidRPr="00B83C23">
        <w:rPr>
          <w:rFonts w:ascii="Times New Roman" w:hAnsi="Times New Roman" w:cs="Times New Roman"/>
          <w:sz w:val="28"/>
          <w:szCs w:val="28"/>
          <w:lang w:val="kk-KZ"/>
        </w:rPr>
        <w:t xml:space="preserve"> авторы показали, что задача развертывания датчиков сводится к NP-трудной задаче. После оптимизации развертывания датчиков, улучшается покрытие зоны, в которой производится наблюдение и измерение физических величин или определение передвижения </w:t>
      </w:r>
      <w:r w:rsidRPr="00B83C23">
        <w:rPr>
          <w:rFonts w:ascii="Times New Roman" w:hAnsi="Times New Roman" w:cs="Times New Roman"/>
          <w:sz w:val="28"/>
          <w:szCs w:val="28"/>
          <w:lang w:val="kk-KZ"/>
        </w:rPr>
        <w:lastRenderedPageBreak/>
        <w:t>цели в зоне покрытия. В процессе работы узлы должны знать путь, по которому минимизируется расстояние между каждой точкой на пути и ближайший к нему сенсорный узел; т.е. представляет собой кратчайший путь подключения к конечным точкам, что также NP-трудная задача.</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Рассмотрим методы решения задачи оптимизации БСС. Существует много общих стратегий решения проблемы оптимизации непосредственно предназначенные для БСС. Среди последних</w:t>
      </w:r>
      <w:r w:rsidR="003C26C2" w:rsidRPr="00D67663">
        <w:rPr>
          <w:rFonts w:ascii="Times New Roman" w:hAnsi="Times New Roman" w:cs="Times New Roman"/>
          <w:sz w:val="28"/>
          <w:szCs w:val="28"/>
        </w:rPr>
        <w:t xml:space="preserve"> [</w:t>
      </w:r>
      <w:r w:rsidR="00D61F69">
        <w:rPr>
          <w:rFonts w:ascii="Times New Roman" w:hAnsi="Times New Roman" w:cs="Times New Roman"/>
          <w:sz w:val="28"/>
          <w:szCs w:val="28"/>
        </w:rPr>
        <w:t>8</w:t>
      </w:r>
      <w:r w:rsidR="00CE48F0" w:rsidRPr="00CE48F0">
        <w:rPr>
          <w:rFonts w:ascii="Times New Roman" w:hAnsi="Times New Roman" w:cs="Times New Roman"/>
          <w:sz w:val="28"/>
          <w:szCs w:val="28"/>
        </w:rPr>
        <w:t>2</w:t>
      </w:r>
      <w:r w:rsidR="00D61F69">
        <w:rPr>
          <w:rFonts w:ascii="Times New Roman" w:hAnsi="Times New Roman" w:cs="Times New Roman"/>
          <w:sz w:val="28"/>
          <w:szCs w:val="28"/>
        </w:rPr>
        <w:t>-8</w:t>
      </w:r>
      <w:r w:rsidR="00CE48F0" w:rsidRPr="00CE48F0">
        <w:rPr>
          <w:rFonts w:ascii="Times New Roman" w:hAnsi="Times New Roman" w:cs="Times New Roman"/>
          <w:sz w:val="28"/>
          <w:szCs w:val="28"/>
        </w:rPr>
        <w:t>3</w:t>
      </w:r>
      <w:r w:rsidR="003C26C2" w:rsidRPr="00D67663">
        <w:rPr>
          <w:rFonts w:ascii="Times New Roman" w:hAnsi="Times New Roman" w:cs="Times New Roman"/>
          <w:sz w:val="28"/>
          <w:szCs w:val="28"/>
        </w:rPr>
        <w:t>]</w:t>
      </w:r>
      <w:r w:rsidR="00D67663">
        <w:rPr>
          <w:rFonts w:ascii="Times New Roman" w:hAnsi="Times New Roman" w:cs="Times New Roman"/>
          <w:sz w:val="28"/>
          <w:szCs w:val="28"/>
        </w:rPr>
        <w:t>, в</w:t>
      </w:r>
      <w:r w:rsidRPr="00B83C23">
        <w:rPr>
          <w:rFonts w:ascii="Times New Roman" w:hAnsi="Times New Roman" w:cs="Times New Roman"/>
          <w:sz w:val="28"/>
          <w:szCs w:val="28"/>
          <w:lang w:val="kk-KZ"/>
        </w:rPr>
        <w:t xml:space="preserve"> которых авторы предложили подход к оптимизации, разработанный для БСС. Они классифицировали эти задачи в новую категорию: F-Lipschitz, которая считается быстрой и основана на ограничении </w:t>
      </w:r>
      <w:r w:rsidRPr="00D67663">
        <w:rPr>
          <w:rFonts w:ascii="Times New Roman" w:hAnsi="Times New Roman" w:cs="Times New Roman"/>
          <w:sz w:val="28"/>
          <w:szCs w:val="28"/>
          <w:lang w:val="kk-KZ"/>
        </w:rPr>
        <w:t>Липшицевости</w:t>
      </w:r>
      <w:r w:rsidRPr="00B83C23">
        <w:rPr>
          <w:rFonts w:ascii="Times New Roman" w:hAnsi="Times New Roman" w:cs="Times New Roman"/>
          <w:sz w:val="28"/>
          <w:szCs w:val="28"/>
          <w:lang w:val="kk-KZ"/>
        </w:rPr>
        <w:t>. В частности, проблема оптимизации</w:t>
      </w:r>
      <w:r w:rsidR="008D34EF" w:rsidRPr="008D34EF">
        <w:rPr>
          <w:rFonts w:ascii="Times New Roman" w:hAnsi="Times New Roman" w:cs="Times New Roman"/>
          <w:sz w:val="28"/>
          <w:szCs w:val="28"/>
        </w:rPr>
        <w:t xml:space="preserve"> </w:t>
      </w:r>
      <w:r w:rsidRPr="00B83C23">
        <w:rPr>
          <w:rFonts w:ascii="Times New Roman" w:hAnsi="Times New Roman" w:cs="Times New Roman"/>
          <w:sz w:val="28"/>
          <w:szCs w:val="28"/>
          <w:lang w:val="kk-KZ"/>
        </w:rPr>
        <w:t>требует увеличения целевой функции и ограничение преобразования в сжимающие липшицевы функции. При переходе от задачи оптимизации БСС к задаче преобразования в липшицевское отображение, авторы показали, что эта форма устойчива к ошибкам квантования и не чувствительна к возмущению, что довольно важно для БСС с низкой точностью вычислений. Более того, оптимизация с использованием липшицевского отображения решает проблемы, к которым традиционно подходили лагранжевыми методами более эффективно. Среди другого авторы предложили использовать критерий F-Липшица для распределенного обнаружения и распределения мощности сигнала.</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Другим распространенным средством решения нелинейных задач являются генетические алгоритмы (GA)</w:t>
      </w:r>
      <w:r w:rsidR="00A14E06">
        <w:rPr>
          <w:rFonts w:ascii="Times New Roman" w:hAnsi="Times New Roman" w:cs="Times New Roman"/>
          <w:sz w:val="28"/>
          <w:szCs w:val="28"/>
          <w:lang w:val="kk-KZ"/>
        </w:rPr>
        <w:t xml:space="preserve"> </w:t>
      </w:r>
      <w:r w:rsidR="00A14E06" w:rsidRPr="00A14E06">
        <w:rPr>
          <w:rFonts w:ascii="Times New Roman" w:hAnsi="Times New Roman" w:cs="Times New Roman"/>
          <w:sz w:val="28"/>
          <w:szCs w:val="28"/>
        </w:rPr>
        <w:t>[8</w:t>
      </w:r>
      <w:r w:rsidR="00CE48F0" w:rsidRPr="00CE48F0">
        <w:rPr>
          <w:rFonts w:ascii="Times New Roman" w:hAnsi="Times New Roman" w:cs="Times New Roman"/>
          <w:sz w:val="28"/>
          <w:szCs w:val="28"/>
        </w:rPr>
        <w:t>4</w:t>
      </w:r>
      <w:r w:rsidR="00A14E06" w:rsidRPr="00A14E06">
        <w:rPr>
          <w:rFonts w:ascii="Times New Roman" w:hAnsi="Times New Roman" w:cs="Times New Roman"/>
          <w:sz w:val="28"/>
          <w:szCs w:val="28"/>
        </w:rPr>
        <w:t>]</w:t>
      </w:r>
      <w:r w:rsidRPr="00A14E06">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GA – это алгоритм глобального поиска, который имитирует процесс естественного отбора с помощью техник, вдохновленных генетическими механизмами. Проблема оптимизации может быть смоделирована на основе его биологической среды. Каждая хромосома в популяции представляет собой возможное решение проблемы оптимизации. После бесконечных витков эволюции слабые хромосомы отбрасываются, оставляя только подходящие и сильные хромосомы в популяции. Пример оптимизации GA показано в </w:t>
      </w:r>
      <w:r w:rsidR="001966F9">
        <w:rPr>
          <w:rFonts w:ascii="Times New Roman" w:hAnsi="Times New Roman" w:cs="Times New Roman"/>
          <w:sz w:val="28"/>
          <w:szCs w:val="28"/>
        </w:rPr>
        <w:t>[8</w:t>
      </w:r>
      <w:r w:rsidR="00CE48F0" w:rsidRPr="00CE48F0">
        <w:rPr>
          <w:rFonts w:ascii="Times New Roman" w:hAnsi="Times New Roman" w:cs="Times New Roman"/>
          <w:sz w:val="28"/>
          <w:szCs w:val="28"/>
        </w:rPr>
        <w:t>5</w:t>
      </w:r>
      <w:r w:rsidR="00A14E06" w:rsidRPr="00A14E06">
        <w:rPr>
          <w:rFonts w:ascii="Times New Roman" w:hAnsi="Times New Roman" w:cs="Times New Roman"/>
          <w:sz w:val="28"/>
          <w:szCs w:val="28"/>
        </w:rPr>
        <w:t>]</w:t>
      </w:r>
      <w:r w:rsidRPr="00A14E06">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в которой авторы представили метод оптимизации для распределенного и совместного формирования диаграммы направленности в БСС. Цель оптимизации – уменьшить уровень боковых лепестков. В этом случае сложность целевой функции и системные ограничения делают использование GA разумным вариантом.</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В </w:t>
      </w:r>
      <w:r w:rsidR="00A14E06" w:rsidRPr="00A14E06">
        <w:rPr>
          <w:rFonts w:ascii="Times New Roman" w:hAnsi="Times New Roman" w:cs="Times New Roman"/>
          <w:sz w:val="28"/>
          <w:szCs w:val="28"/>
        </w:rPr>
        <w:t>[</w:t>
      </w:r>
      <w:r w:rsidR="001966F9">
        <w:rPr>
          <w:rFonts w:ascii="Times New Roman" w:hAnsi="Times New Roman" w:cs="Times New Roman"/>
          <w:sz w:val="28"/>
          <w:szCs w:val="28"/>
        </w:rPr>
        <w:t>8</w:t>
      </w:r>
      <w:r w:rsidR="00CE48F0" w:rsidRPr="00CE48F0">
        <w:rPr>
          <w:rFonts w:ascii="Times New Roman" w:hAnsi="Times New Roman" w:cs="Times New Roman"/>
          <w:sz w:val="28"/>
          <w:szCs w:val="28"/>
        </w:rPr>
        <w:t>6</w:t>
      </w:r>
      <w:r w:rsidR="00A14E06" w:rsidRPr="00A14E06">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авторы показали еще один метод, вдохновленный природой, который может быть использован для оптимизации БСС. Это оптимизация «Муравьиная колония» (Ant Colony), вдохновленная поведением муравьев. Если считать муравьев вершинами, то следы феромонов между ними представляют собой ребра, образующие граф теоретической задачи. Из-за децентрализованного и распределенного характера муравьи в поисках пищи между источником и местом назначения общаются друг с другом, что можно представить в виде алгоритмически сложной задачи для моделирования их поведения в поисках пищи (маршрутизации).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Оптимизация роя частиц (PSO)</w:t>
      </w:r>
      <w:r w:rsidR="00A14E06" w:rsidRPr="00A14E06">
        <w:rPr>
          <w:rFonts w:ascii="Times New Roman" w:hAnsi="Times New Roman" w:cs="Times New Roman"/>
          <w:sz w:val="28"/>
          <w:szCs w:val="28"/>
        </w:rPr>
        <w:t xml:space="preserve"> [</w:t>
      </w:r>
      <w:r w:rsidR="001966F9">
        <w:rPr>
          <w:rFonts w:ascii="Times New Roman" w:hAnsi="Times New Roman" w:cs="Times New Roman"/>
          <w:sz w:val="28"/>
          <w:szCs w:val="28"/>
        </w:rPr>
        <w:t>8</w:t>
      </w:r>
      <w:r w:rsidR="001966F9" w:rsidRPr="001966F9">
        <w:rPr>
          <w:rFonts w:ascii="Times New Roman" w:hAnsi="Times New Roman" w:cs="Times New Roman"/>
          <w:sz w:val="28"/>
          <w:szCs w:val="28"/>
        </w:rPr>
        <w:t>6</w:t>
      </w:r>
      <w:r w:rsidR="001966F9">
        <w:rPr>
          <w:rFonts w:ascii="Times New Roman" w:hAnsi="Times New Roman" w:cs="Times New Roman"/>
          <w:sz w:val="28"/>
          <w:szCs w:val="28"/>
        </w:rPr>
        <w:t>-8</w:t>
      </w:r>
      <w:r w:rsidR="00CE48F0" w:rsidRPr="00CE48F0">
        <w:rPr>
          <w:rFonts w:ascii="Times New Roman" w:hAnsi="Times New Roman" w:cs="Times New Roman"/>
          <w:sz w:val="28"/>
          <w:szCs w:val="28"/>
        </w:rPr>
        <w:t>8</w:t>
      </w:r>
      <w:r w:rsidR="00A14E06" w:rsidRPr="00A14E06">
        <w:rPr>
          <w:rFonts w:ascii="Times New Roman" w:hAnsi="Times New Roman" w:cs="Times New Roman"/>
          <w:sz w:val="28"/>
          <w:szCs w:val="28"/>
        </w:rPr>
        <w:t>]</w:t>
      </w:r>
      <w:r w:rsidRPr="00B83C23">
        <w:rPr>
          <w:rFonts w:ascii="Times New Roman" w:hAnsi="Times New Roman" w:cs="Times New Roman"/>
          <w:sz w:val="28"/>
          <w:szCs w:val="28"/>
          <w:lang w:val="kk-KZ"/>
        </w:rPr>
        <w:t xml:space="preserve"> представляет собой задачу поиска на основе популяции,</w:t>
      </w:r>
      <w:r w:rsidR="001A56C2">
        <w:rPr>
          <w:rFonts w:ascii="Times New Roman" w:hAnsi="Times New Roman" w:cs="Times New Roman"/>
          <w:sz w:val="28"/>
          <w:szCs w:val="28"/>
          <w:lang w:val="kk-KZ"/>
        </w:rPr>
        <w:t xml:space="preserve"> где каждая частица определяет</w:t>
      </w:r>
      <w:r w:rsidRPr="00B83C23">
        <w:rPr>
          <w:rFonts w:ascii="Times New Roman" w:hAnsi="Times New Roman" w:cs="Times New Roman"/>
          <w:sz w:val="28"/>
          <w:szCs w:val="28"/>
          <w:lang w:val="kk-KZ"/>
        </w:rPr>
        <w:t xml:space="preserve"> потенциальное решение </w:t>
      </w:r>
      <w:r w:rsidRPr="00B83C23">
        <w:rPr>
          <w:rFonts w:ascii="Times New Roman" w:hAnsi="Times New Roman" w:cs="Times New Roman"/>
          <w:sz w:val="28"/>
          <w:szCs w:val="28"/>
          <w:lang w:val="kk-KZ"/>
        </w:rPr>
        <w:lastRenderedPageBreak/>
        <w:t xml:space="preserve">задачи в D-мерном пространстве. С участием i-ой частицы, представленной как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iD</m:t>
            </m:r>
          </m:sub>
        </m:sSub>
        <m:r>
          <w:rPr>
            <w:rFonts w:ascii="Cambria Math" w:hAnsi="Cambria Math" w:cs="Times New Roman"/>
            <w:sz w:val="28"/>
            <w:szCs w:val="28"/>
            <w:lang w:val="kk-KZ"/>
          </w:rPr>
          <m:t>)</m:t>
        </m:r>
      </m:oMath>
      <w:r w:rsidRPr="00B83C23">
        <w:rPr>
          <w:rFonts w:ascii="Times New Roman" w:hAnsi="Times New Roman" w:cs="Times New Roman"/>
          <w:sz w:val="28"/>
          <w:szCs w:val="28"/>
          <w:lang w:val="kk-KZ"/>
        </w:rPr>
        <w:t xml:space="preserve">, каждая частица корректирует свое положение близкое к оптимальному по собственному усмотрению и опыту соседней частицы. Существует целый класс полезных алгоритмов на основе PSO для решения невыпуклых нелинейных задач оптимизации (функция считается выпуклой в интервале, если она дифференцируема в пределах интервала и имеет только локальный минимум). Многие решатели основаны на специальных решениях для нестандартных проблем БСС. Хотя это может обеспечить хорошую производительность, отсутствие универсальности является серьезной проблемой, потому что для решения этой задачи требуются большие усилия. Нелинейная оптимизация была применена к задачам БСС в тех случаях, когда линейные подходы дают решения гораздо менее точные или недостижимые. </w:t>
      </w:r>
    </w:p>
    <w:p w:rsidR="00A02C3C" w:rsidRPr="00B83C23" w:rsidRDefault="00A02C3C" w:rsidP="003A52A1">
      <w:pPr>
        <w:spacing w:after="0" w:line="240" w:lineRule="auto"/>
        <w:jc w:val="both"/>
        <w:rPr>
          <w:rFonts w:ascii="Times New Roman" w:hAnsi="Times New Roman" w:cs="Times New Roman"/>
          <w:sz w:val="28"/>
          <w:szCs w:val="28"/>
          <w:lang w:val="kk-KZ"/>
        </w:rPr>
      </w:pPr>
    </w:p>
    <w:p w:rsidR="00A02C3C" w:rsidRPr="00B83C23" w:rsidRDefault="00A02C3C" w:rsidP="003A52A1">
      <w:pPr>
        <w:pStyle w:val="a5"/>
        <w:spacing w:after="0" w:line="240" w:lineRule="auto"/>
        <w:ind w:left="0"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Классификация методов нелинейной оптимизации определения местоположения узлов</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С целью оптимизации работы беспроводной сенсорной сети необходимо определять положение устройств в пространстве. Данная задача является задачей оптимизации положения узлов. Существует два основных подхода к задаче определения положения узлов сети. Первый подход – «якорный» узел. В данной системе некоторые узлы «знают» свое положение в пространстве и могут служить своего рода якорями для определения местоположения узлов относительно них. Второй подход – «безякорные сети». В таких сетях для определения положения якорных узлов необходимы дополнительные действия. Для этого существует четыре основных метода: 1) повышение точности алгоритмов существующих методов определения местоположения узлов БСС; 2) методы определения местоположения на основе геометрических построений; 3) определение местоположения на основе мощности принятого сигнала (RSSI), и 4) исследования, направленные на обнаружение цели и её отслеживание. Что касается первой категории</w:t>
      </w:r>
      <w:r w:rsidR="001A56C2">
        <w:rPr>
          <w:rFonts w:ascii="Times New Roman" w:hAnsi="Times New Roman" w:cs="Times New Roman"/>
          <w:sz w:val="28"/>
          <w:szCs w:val="28"/>
          <w:lang w:val="kk-KZ"/>
        </w:rPr>
        <w:t xml:space="preserve">, то в </w:t>
      </w:r>
      <w:r w:rsidR="001A56C2">
        <w:rPr>
          <w:rFonts w:ascii="Times New Roman" w:hAnsi="Times New Roman" w:cs="Times New Roman"/>
          <w:sz w:val="28"/>
          <w:szCs w:val="28"/>
        </w:rPr>
        <w:t>[8</w:t>
      </w:r>
      <w:r w:rsidR="001A56C2" w:rsidRPr="00536736">
        <w:rPr>
          <w:rFonts w:ascii="Times New Roman" w:hAnsi="Times New Roman" w:cs="Times New Roman"/>
          <w:sz w:val="28"/>
          <w:szCs w:val="28"/>
        </w:rPr>
        <w:t>9</w:t>
      </w:r>
      <w:r w:rsidR="001A56C2" w:rsidRPr="007D66BF">
        <w:rPr>
          <w:rFonts w:ascii="Times New Roman" w:hAnsi="Times New Roman" w:cs="Times New Roman"/>
          <w:sz w:val="28"/>
          <w:szCs w:val="28"/>
        </w:rPr>
        <w:t>]</w:t>
      </w:r>
      <w:r w:rsidR="001A56C2">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авторы представили краткий обзор невыпуклых эвристических методов оптимизации для решения проблемы определения местоположения узлов в БСС. В частности, в этом обзоре описываются и аргументируются следующие решения: 1) методы определения местоположения, основанные на геометрии, 2) системы определения местоположения с эвристической оптимизацией, такие как системы, основанные на имитации отжига, генетические алгоритмы или эволюционные стратегии, и 3) гибридные решения, объединяющие схемы 1) и 2). Авторы также разработали и оценили две гибридные схемы, объединяющие итеративную и мультитрилатерацию с некоторыми из предыдущих методов невыпуклой оптимизации. Результаты доказали, что в крупномасштабной БСС гибридное решение на основе мультитрилатерации и имитации отжига приводят к эффективному и надежному результату по определению местоположения узлов БСС. В этой же группе мы должны выделить работу</w:t>
      </w:r>
      <w:r w:rsidR="005461F7" w:rsidRPr="005461F7">
        <w:rPr>
          <w:rFonts w:ascii="Times New Roman" w:hAnsi="Times New Roman" w:cs="Times New Roman"/>
          <w:sz w:val="28"/>
          <w:szCs w:val="28"/>
        </w:rPr>
        <w:t xml:space="preserve"> [</w:t>
      </w:r>
      <w:r w:rsidR="00CE48F0" w:rsidRPr="00CE48F0">
        <w:rPr>
          <w:rFonts w:ascii="Times New Roman" w:hAnsi="Times New Roman" w:cs="Times New Roman"/>
          <w:sz w:val="28"/>
          <w:szCs w:val="28"/>
        </w:rPr>
        <w:t>90</w:t>
      </w:r>
      <w:r w:rsidR="005461F7" w:rsidRPr="005461F7">
        <w:rPr>
          <w:rFonts w:ascii="Times New Roman" w:hAnsi="Times New Roman" w:cs="Times New Roman"/>
          <w:sz w:val="28"/>
          <w:szCs w:val="28"/>
        </w:rPr>
        <w:t>]</w:t>
      </w:r>
      <w:r w:rsidRPr="00B83C23">
        <w:rPr>
          <w:rFonts w:ascii="Times New Roman" w:hAnsi="Times New Roman" w:cs="Times New Roman"/>
          <w:sz w:val="28"/>
          <w:szCs w:val="28"/>
          <w:lang w:val="kk-KZ"/>
        </w:rPr>
        <w:t xml:space="preserve">, в которой содержится обширное исследование, касающееся алгоритмов определения местоположения, переклассифицируя их как функции от </w:t>
      </w:r>
      <w:r w:rsidRPr="00B83C23">
        <w:rPr>
          <w:rFonts w:ascii="Times New Roman" w:hAnsi="Times New Roman" w:cs="Times New Roman"/>
          <w:sz w:val="28"/>
          <w:szCs w:val="28"/>
          <w:lang w:val="kk-KZ"/>
        </w:rPr>
        <w:lastRenderedPageBreak/>
        <w:t>мобильности якорных/неякорных узлов. Для крупномасштабных БСС в сценариях в открытой местности, представленной в работе</w:t>
      </w:r>
      <w:r w:rsidR="001966F9">
        <w:rPr>
          <w:rFonts w:ascii="Times New Roman" w:hAnsi="Times New Roman" w:cs="Times New Roman"/>
          <w:sz w:val="28"/>
          <w:szCs w:val="28"/>
        </w:rPr>
        <w:t xml:space="preserve"> [</w:t>
      </w:r>
      <w:r w:rsidR="00CE48F0">
        <w:rPr>
          <w:rFonts w:ascii="Times New Roman" w:hAnsi="Times New Roman" w:cs="Times New Roman"/>
          <w:sz w:val="28"/>
          <w:szCs w:val="28"/>
        </w:rPr>
        <w:t>9</w:t>
      </w:r>
      <w:r w:rsidR="00CE48F0" w:rsidRPr="00CE48F0">
        <w:rPr>
          <w:rFonts w:ascii="Times New Roman" w:hAnsi="Times New Roman" w:cs="Times New Roman"/>
          <w:sz w:val="28"/>
          <w:szCs w:val="28"/>
        </w:rPr>
        <w:t>1</w:t>
      </w:r>
      <w:r w:rsidR="00191953" w:rsidRPr="00191953">
        <w:rPr>
          <w:rFonts w:ascii="Times New Roman" w:hAnsi="Times New Roman" w:cs="Times New Roman"/>
          <w:sz w:val="28"/>
          <w:szCs w:val="28"/>
        </w:rPr>
        <w:t>]</w:t>
      </w:r>
      <w:r w:rsidRPr="00B83C23">
        <w:rPr>
          <w:rFonts w:ascii="Times New Roman" w:hAnsi="Times New Roman" w:cs="Times New Roman"/>
          <w:sz w:val="28"/>
          <w:szCs w:val="28"/>
          <w:lang w:val="kk-KZ"/>
        </w:rPr>
        <w:t xml:space="preserve"> показан мобильный узел для помощи в определении местоположения неизвестных узлов. Для этого каждый неизвестный узел получает не менее трех сообщений, обозначенных как виртуальные маяки от мобильного узла. Функция потерь, основанная на гиперсферическом перекрестном механизме обеспечивает самопозиционирование узла, чтобы позже обнаружить размещение узла с помощью алгоритма, предложенного авторами и смоделировать нелинейным методом наименьших квадратов. Результаты показали лучшее поведение модели по сравнению с другими известными алгоритмами, такими как взвешенный барицентр или метод ограничения. Авторы</w:t>
      </w:r>
      <w:r w:rsidR="001966F9">
        <w:rPr>
          <w:rFonts w:ascii="Times New Roman" w:hAnsi="Times New Roman" w:cs="Times New Roman"/>
          <w:sz w:val="28"/>
          <w:szCs w:val="28"/>
        </w:rPr>
        <w:t xml:space="preserve"> [9</w:t>
      </w:r>
      <w:r w:rsidR="00CE48F0" w:rsidRPr="00CE48F0">
        <w:rPr>
          <w:rFonts w:ascii="Times New Roman" w:hAnsi="Times New Roman" w:cs="Times New Roman"/>
          <w:sz w:val="28"/>
          <w:szCs w:val="28"/>
        </w:rPr>
        <w:t>2</w:t>
      </w:r>
      <w:r w:rsidR="00191953" w:rsidRPr="00191953">
        <w:rPr>
          <w:rFonts w:ascii="Times New Roman" w:hAnsi="Times New Roman" w:cs="Times New Roman"/>
          <w:sz w:val="28"/>
          <w:szCs w:val="28"/>
        </w:rPr>
        <w:t>]</w:t>
      </w:r>
      <w:r w:rsidRPr="00B83C23">
        <w:rPr>
          <w:rFonts w:ascii="Times New Roman" w:hAnsi="Times New Roman" w:cs="Times New Roman"/>
          <w:sz w:val="28"/>
          <w:szCs w:val="28"/>
          <w:lang w:val="kk-KZ"/>
        </w:rPr>
        <w:t xml:space="preserve"> описали алгоритм нелинейной оптимизации с помощью геолокации узла в БСС. Он использует градиентный спуск, а также нелинейные методы оптимизации с помощью метода наименьших квадратов для достижения глобального минимума функции. </w:t>
      </w:r>
      <w:r w:rsidRPr="00191953">
        <w:rPr>
          <w:rFonts w:ascii="Times New Roman" w:hAnsi="Times New Roman" w:cs="Times New Roman"/>
          <w:sz w:val="28"/>
          <w:szCs w:val="28"/>
          <w:lang w:val="kk-KZ"/>
        </w:rPr>
        <w:t xml:space="preserve">В </w:t>
      </w:r>
      <w:r w:rsidR="00191953" w:rsidRPr="00191953">
        <w:rPr>
          <w:rFonts w:ascii="Times New Roman" w:hAnsi="Times New Roman" w:cs="Times New Roman"/>
          <w:sz w:val="28"/>
          <w:szCs w:val="28"/>
        </w:rPr>
        <w:t>[</w:t>
      </w:r>
      <w:r w:rsidR="001966F9">
        <w:rPr>
          <w:rFonts w:ascii="Times New Roman" w:hAnsi="Times New Roman" w:cs="Times New Roman"/>
          <w:sz w:val="28"/>
          <w:szCs w:val="28"/>
        </w:rPr>
        <w:t>9</w:t>
      </w:r>
      <w:r w:rsidR="00CE48F0" w:rsidRPr="00CE48F0">
        <w:rPr>
          <w:rFonts w:ascii="Times New Roman" w:hAnsi="Times New Roman" w:cs="Times New Roman"/>
          <w:sz w:val="28"/>
          <w:szCs w:val="28"/>
        </w:rPr>
        <w:t>3</w:t>
      </w:r>
      <w:r w:rsidR="00191953" w:rsidRPr="00191953">
        <w:rPr>
          <w:rFonts w:ascii="Times New Roman" w:hAnsi="Times New Roman" w:cs="Times New Roman"/>
          <w:sz w:val="28"/>
          <w:szCs w:val="28"/>
        </w:rPr>
        <w:t xml:space="preserve">] </w:t>
      </w:r>
      <w:r w:rsidRPr="00B83C23">
        <w:rPr>
          <w:rFonts w:ascii="Times New Roman" w:hAnsi="Times New Roman" w:cs="Times New Roman"/>
          <w:sz w:val="28"/>
          <w:szCs w:val="28"/>
          <w:lang w:val="kk-KZ"/>
        </w:rPr>
        <w:t>авторы сосредоточили свои усилия на предложении выпуклого релаксационного алгоритма, основанного на формулировке максимального правдоподобия (ML) для решения невыпуклой задачи. Здесь авторы показали численные результаты, которые улучшили точность определения местоположения, преодолевающие стандартные выпуклые релаксации. Третья группа концентрируется на работе по улучшению точности оценки положения узлов за счет использования преимуществ RSSI-измерений. В</w:t>
      </w:r>
      <w:r w:rsidR="001966F9">
        <w:rPr>
          <w:rFonts w:ascii="Times New Roman" w:hAnsi="Times New Roman" w:cs="Times New Roman"/>
          <w:sz w:val="28"/>
          <w:szCs w:val="28"/>
        </w:rPr>
        <w:t xml:space="preserve"> [9</w:t>
      </w:r>
      <w:r w:rsidR="00CE48F0" w:rsidRPr="00CE48F0">
        <w:rPr>
          <w:rFonts w:ascii="Times New Roman" w:hAnsi="Times New Roman" w:cs="Times New Roman"/>
          <w:sz w:val="28"/>
          <w:szCs w:val="28"/>
        </w:rPr>
        <w:t>4</w:t>
      </w:r>
      <w:r w:rsidR="00191953" w:rsidRPr="00191953">
        <w:rPr>
          <w:rFonts w:ascii="Times New Roman" w:hAnsi="Times New Roman" w:cs="Times New Roman"/>
          <w:sz w:val="28"/>
          <w:szCs w:val="28"/>
        </w:rPr>
        <w:t>]</w:t>
      </w:r>
      <w:r w:rsidRPr="00B83C23">
        <w:rPr>
          <w:rFonts w:ascii="Times New Roman" w:hAnsi="Times New Roman" w:cs="Times New Roman"/>
          <w:sz w:val="28"/>
          <w:szCs w:val="28"/>
          <w:lang w:val="kk-KZ"/>
        </w:rPr>
        <w:t xml:space="preserve"> авторы использовали массив якорных пассивных узлов для сбора зашумленных измерений RSSI от остальных сетевых узлов и для оценки их местоположения. В </w:t>
      </w:r>
      <w:r w:rsidR="00191953" w:rsidRPr="00191953">
        <w:rPr>
          <w:rFonts w:ascii="Times New Roman" w:hAnsi="Times New Roman" w:cs="Times New Roman"/>
          <w:sz w:val="28"/>
          <w:szCs w:val="28"/>
        </w:rPr>
        <w:t>[</w:t>
      </w:r>
      <w:r w:rsidR="001966F9">
        <w:rPr>
          <w:rFonts w:ascii="Times New Roman" w:hAnsi="Times New Roman" w:cs="Times New Roman"/>
          <w:sz w:val="28"/>
          <w:szCs w:val="28"/>
        </w:rPr>
        <w:t>9</w:t>
      </w:r>
      <w:r w:rsidR="00CE48F0" w:rsidRPr="00CE48F0">
        <w:rPr>
          <w:rFonts w:ascii="Times New Roman" w:hAnsi="Times New Roman" w:cs="Times New Roman"/>
          <w:sz w:val="28"/>
          <w:szCs w:val="28"/>
        </w:rPr>
        <w:t>5</w:t>
      </w:r>
      <w:r w:rsidR="00191953" w:rsidRPr="00191953">
        <w:rPr>
          <w:rFonts w:ascii="Times New Roman" w:hAnsi="Times New Roman" w:cs="Times New Roman"/>
          <w:sz w:val="28"/>
          <w:szCs w:val="28"/>
        </w:rPr>
        <w:t>]</w:t>
      </w:r>
      <w:r w:rsidRPr="00B83C23">
        <w:rPr>
          <w:rFonts w:ascii="Times New Roman" w:hAnsi="Times New Roman" w:cs="Times New Roman"/>
          <w:sz w:val="28"/>
          <w:szCs w:val="28"/>
          <w:lang w:val="kk-KZ"/>
        </w:rPr>
        <w:t xml:space="preserve"> предлагается алгоритм определения местоположения, основанный на оптимизации роя частиц (PSO) и мобильном якоре.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Вариантом задачи определения местоположения узла является задача обнаружения или сопровождения целей, которые часто требуют нелинейных методов оптимизации. Четвертая категория включает методы, решающие данную задачу. В </w:t>
      </w:r>
      <w:r w:rsidR="001966F9">
        <w:rPr>
          <w:rFonts w:ascii="Times New Roman" w:hAnsi="Times New Roman" w:cs="Times New Roman"/>
          <w:sz w:val="28"/>
          <w:szCs w:val="28"/>
        </w:rPr>
        <w:t>[9</w:t>
      </w:r>
      <w:r w:rsidR="00CE48F0" w:rsidRPr="00CE48F0">
        <w:rPr>
          <w:rFonts w:ascii="Times New Roman" w:hAnsi="Times New Roman" w:cs="Times New Roman"/>
          <w:sz w:val="28"/>
          <w:szCs w:val="28"/>
        </w:rPr>
        <w:t>6</w:t>
      </w:r>
      <w:r w:rsidR="0049411A" w:rsidRPr="0049411A">
        <w:rPr>
          <w:rFonts w:ascii="Times New Roman" w:hAnsi="Times New Roman" w:cs="Times New Roman"/>
          <w:sz w:val="28"/>
          <w:szCs w:val="28"/>
        </w:rPr>
        <w:t>]</w:t>
      </w:r>
      <w:r w:rsidRPr="00B83C23">
        <w:rPr>
          <w:rFonts w:ascii="Times New Roman" w:hAnsi="Times New Roman" w:cs="Times New Roman"/>
          <w:sz w:val="28"/>
          <w:szCs w:val="28"/>
          <w:lang w:val="kk-KZ"/>
        </w:rPr>
        <w:t xml:space="preserve"> авторы предложил квантованную вариационную фильтрацию (QVF) для отслеживания цели. QVF используется для прогнозирования положения узла в момент выборки. На основе этих данных,  производится минимизация передачи энергии и потерь при передаче. Для крупномасштабных БСС, использующих слияние данных, работа, предложенная</w:t>
      </w:r>
      <w:r w:rsidR="0049411A" w:rsidRPr="0049411A">
        <w:rPr>
          <w:rFonts w:ascii="Times New Roman" w:hAnsi="Times New Roman" w:cs="Times New Roman"/>
          <w:sz w:val="28"/>
          <w:szCs w:val="28"/>
        </w:rPr>
        <w:t xml:space="preserve"> [</w:t>
      </w:r>
      <w:r w:rsidR="001966F9">
        <w:rPr>
          <w:rFonts w:ascii="Times New Roman" w:hAnsi="Times New Roman" w:cs="Times New Roman"/>
          <w:sz w:val="28"/>
          <w:szCs w:val="28"/>
        </w:rPr>
        <w:t>9</w:t>
      </w:r>
      <w:r w:rsidR="00CE48F0" w:rsidRPr="00CE48F0">
        <w:rPr>
          <w:rFonts w:ascii="Times New Roman" w:hAnsi="Times New Roman" w:cs="Times New Roman"/>
          <w:sz w:val="28"/>
          <w:szCs w:val="28"/>
        </w:rPr>
        <w:t>7</w:t>
      </w:r>
      <w:r w:rsidR="0049411A" w:rsidRPr="0049411A">
        <w:rPr>
          <w:rFonts w:ascii="Times New Roman" w:hAnsi="Times New Roman" w:cs="Times New Roman"/>
          <w:sz w:val="28"/>
          <w:szCs w:val="28"/>
        </w:rPr>
        <w:t>]</w:t>
      </w:r>
      <w:r w:rsidRPr="00B83C23">
        <w:rPr>
          <w:rFonts w:ascii="Times New Roman" w:hAnsi="Times New Roman" w:cs="Times New Roman"/>
          <w:sz w:val="28"/>
          <w:szCs w:val="28"/>
          <w:lang w:val="kk-KZ"/>
        </w:rPr>
        <w:t xml:space="preserve"> показала, с одной стороны, актуальность размещения узлов в оптимальных местах для максимального увеличения обнаружение цели и, с другой стороны, высокую стоимость вычислений при моделировании решения данной задачи с использованием методов нелинейной оптимизации, а именно используя «жадный алгоритм». В </w:t>
      </w:r>
      <w:r w:rsidR="0049411A" w:rsidRPr="0049411A">
        <w:rPr>
          <w:rFonts w:ascii="Times New Roman" w:hAnsi="Times New Roman" w:cs="Times New Roman"/>
          <w:sz w:val="28"/>
          <w:szCs w:val="28"/>
        </w:rPr>
        <w:t>[</w:t>
      </w:r>
      <w:r w:rsidR="001966F9">
        <w:rPr>
          <w:rFonts w:ascii="Times New Roman" w:hAnsi="Times New Roman" w:cs="Times New Roman"/>
          <w:sz w:val="28"/>
          <w:szCs w:val="28"/>
        </w:rPr>
        <w:t>9</w:t>
      </w:r>
      <w:r w:rsidR="00CE48F0" w:rsidRPr="00CE48F0">
        <w:rPr>
          <w:rFonts w:ascii="Times New Roman" w:hAnsi="Times New Roman" w:cs="Times New Roman"/>
          <w:sz w:val="28"/>
          <w:szCs w:val="28"/>
        </w:rPr>
        <w:t>8</w:t>
      </w:r>
      <w:r w:rsidR="0049411A" w:rsidRPr="0049411A">
        <w:rPr>
          <w:rFonts w:ascii="Times New Roman" w:hAnsi="Times New Roman" w:cs="Times New Roman"/>
          <w:sz w:val="28"/>
          <w:szCs w:val="28"/>
        </w:rPr>
        <w:t>]</w:t>
      </w:r>
      <w:r w:rsidRPr="00B83C23">
        <w:rPr>
          <w:rFonts w:ascii="Times New Roman" w:hAnsi="Times New Roman" w:cs="Times New Roman"/>
          <w:sz w:val="28"/>
          <w:szCs w:val="28"/>
          <w:lang w:val="kk-KZ"/>
        </w:rPr>
        <w:t xml:space="preserve"> авторы разделили целевое отслеживание на две задачи: 1) начальная локализация, когда местоположение цели оценивается с использованием стандартной методики для разреженных систем, называемой минимизацией смешанной нормы, и 2) чистое отслеживание с использованием стохастического градиентного спуска для решения нелинейной задачи оптимизации. </w:t>
      </w:r>
    </w:p>
    <w:p w:rsidR="00136E92" w:rsidRDefault="00136E92" w:rsidP="003A52A1">
      <w:pPr>
        <w:spacing w:after="0" w:line="240" w:lineRule="auto"/>
        <w:ind w:firstLine="567"/>
        <w:jc w:val="both"/>
        <w:rPr>
          <w:rFonts w:ascii="Times New Roman" w:hAnsi="Times New Roman" w:cs="Times New Roman"/>
          <w:i/>
          <w:sz w:val="28"/>
          <w:szCs w:val="28"/>
          <w:lang w:val="kk-KZ"/>
        </w:rPr>
      </w:pPr>
    </w:p>
    <w:p w:rsidR="00A02C3C" w:rsidRPr="00B83C23" w:rsidRDefault="00A02C3C"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lastRenderedPageBreak/>
        <w:t>Методы оптимизации расположения узлов беспроводной сенсорной сети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Целью данного класса задач является обновление расположения существующих сетевых узлов или обеспечение оптимального расположения новых устройств, например, для достижения максимальной дальности в задачах сенсорного мониторинга и сбор данных в интересующей области, тем самым улучшая, если возможно, такие показатели, как скорость передачи данных или время работы сети. В статье </w:t>
      </w:r>
      <w:r w:rsidR="0049411A" w:rsidRPr="0049411A">
        <w:rPr>
          <w:rFonts w:ascii="Times New Roman" w:hAnsi="Times New Roman" w:cs="Times New Roman"/>
          <w:sz w:val="28"/>
          <w:szCs w:val="28"/>
        </w:rPr>
        <w:t>[</w:t>
      </w:r>
      <w:r w:rsidR="001966F9">
        <w:rPr>
          <w:rFonts w:ascii="Times New Roman" w:hAnsi="Times New Roman" w:cs="Times New Roman"/>
          <w:sz w:val="28"/>
          <w:szCs w:val="28"/>
        </w:rPr>
        <w:t>9</w:t>
      </w:r>
      <w:r w:rsidR="00CE48F0" w:rsidRPr="00CE48F0">
        <w:rPr>
          <w:rFonts w:ascii="Times New Roman" w:hAnsi="Times New Roman" w:cs="Times New Roman"/>
          <w:sz w:val="28"/>
          <w:szCs w:val="28"/>
        </w:rPr>
        <w:t>9</w:t>
      </w:r>
      <w:r w:rsidR="0049411A" w:rsidRPr="0049411A">
        <w:rPr>
          <w:rFonts w:ascii="Times New Roman" w:hAnsi="Times New Roman" w:cs="Times New Roman"/>
          <w:sz w:val="28"/>
          <w:szCs w:val="28"/>
        </w:rPr>
        <w:t>]</w:t>
      </w:r>
      <w:r w:rsidRPr="00B83C23">
        <w:rPr>
          <w:rFonts w:ascii="Times New Roman" w:hAnsi="Times New Roman" w:cs="Times New Roman"/>
          <w:sz w:val="28"/>
          <w:szCs w:val="28"/>
          <w:lang w:val="kk-KZ"/>
        </w:rPr>
        <w:t xml:space="preserve"> авторы провели интересный сравнительный анализ различных методов оптимизации (включая нелинейные модели). А именно методы триангуляции, градиентный метод, нелинейный метод наименьших квадратов, сопряженный градиент и улучшенная версия метода «крутого спуска». Численные результаты оценивались с точки зрения ошибки позиционирования (среднее и стандартное отклонение) и время вычисления. Авторы показали, что 1) нелинейный метод наименьших квадратов и метод определения наикрутейшего спуска получили наименьшую ошибку, 2) сопряженный градиент быстрее всех достигает решения, а 3) улучшенный крутой спуск достигает результатов, аналогичных нелинейным методам наименьших квадратов и наикрутейшему методу спуска, но с меньшими вычислительными усилиями. Наконец, 4) Метод триангуляции показывает худшую производительность с точки зрения точности. В качестве топологии авторами была выбраны четыре узла, соединенных между собой.</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Подробно анализируя каждый из предложенных методов, их можно разделить на две основные категории: 1) оптимальное расположение базовых станций или координаторов сети с основной целью снижения энергопотребления сети, и 2) минимизация ошибки позиционирования для всех узлов сети. В </w:t>
      </w:r>
      <w:r w:rsidR="0049411A" w:rsidRPr="007D66BF">
        <w:rPr>
          <w:rFonts w:ascii="Times New Roman" w:hAnsi="Times New Roman" w:cs="Times New Roman"/>
          <w:sz w:val="28"/>
          <w:szCs w:val="28"/>
        </w:rPr>
        <w:t>[</w:t>
      </w:r>
      <w:r w:rsidR="00CE48F0" w:rsidRPr="00536736">
        <w:rPr>
          <w:rFonts w:ascii="Times New Roman" w:hAnsi="Times New Roman" w:cs="Times New Roman"/>
          <w:sz w:val="28"/>
          <w:szCs w:val="28"/>
        </w:rPr>
        <w:t>100</w:t>
      </w:r>
      <w:r w:rsidR="0049411A" w:rsidRPr="007D66BF">
        <w:rPr>
          <w:rFonts w:ascii="Times New Roman" w:hAnsi="Times New Roman" w:cs="Times New Roman"/>
          <w:sz w:val="28"/>
          <w:szCs w:val="28"/>
        </w:rPr>
        <w:t>]</w:t>
      </w:r>
      <w:r w:rsidRPr="00B83C23">
        <w:rPr>
          <w:rFonts w:ascii="Times New Roman" w:hAnsi="Times New Roman" w:cs="Times New Roman"/>
          <w:sz w:val="28"/>
          <w:szCs w:val="28"/>
          <w:lang w:val="kk-KZ"/>
        </w:rPr>
        <w:t xml:space="preserve"> предложено оптимальное размещение координатора сети в БСС. Основные результаты данной статьи сводятся к следующим утверждениям:</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Среда оптимизации находит лучшее расположение для координатора сети путём поиска наименьшего потребления энергии координатором.</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Оптимизация может выполняться распределенным образом через локальное взаимодействие между узлами без необходимости определения положения всех устройств.</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Расположение координатора сети производилось исходя из количества трафика, отправляемого сенсорными устройствами, и их работы в динамической окружающей среде.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работе</w:t>
      </w:r>
      <w:r w:rsidR="001966F9">
        <w:rPr>
          <w:rFonts w:ascii="Times New Roman" w:hAnsi="Times New Roman" w:cs="Times New Roman"/>
          <w:sz w:val="28"/>
          <w:szCs w:val="28"/>
        </w:rPr>
        <w:t xml:space="preserve"> [</w:t>
      </w:r>
      <w:r w:rsidR="00CE48F0">
        <w:rPr>
          <w:rFonts w:ascii="Times New Roman" w:hAnsi="Times New Roman" w:cs="Times New Roman"/>
          <w:sz w:val="28"/>
          <w:szCs w:val="28"/>
        </w:rPr>
        <w:t>10</w:t>
      </w:r>
      <w:r w:rsidR="00CE48F0" w:rsidRPr="00CE48F0">
        <w:rPr>
          <w:rFonts w:ascii="Times New Roman" w:hAnsi="Times New Roman" w:cs="Times New Roman"/>
          <w:sz w:val="28"/>
          <w:szCs w:val="28"/>
        </w:rPr>
        <w:t>1</w:t>
      </w:r>
      <w:r w:rsidR="00BC364C" w:rsidRPr="00BC364C">
        <w:rPr>
          <w:rFonts w:ascii="Times New Roman" w:hAnsi="Times New Roman" w:cs="Times New Roman"/>
          <w:sz w:val="28"/>
          <w:szCs w:val="28"/>
        </w:rPr>
        <w:t>]</w:t>
      </w:r>
      <w:r w:rsidRPr="00B83C23">
        <w:rPr>
          <w:rFonts w:ascii="Times New Roman" w:hAnsi="Times New Roman" w:cs="Times New Roman"/>
          <w:sz w:val="28"/>
          <w:szCs w:val="28"/>
          <w:lang w:val="kk-KZ"/>
        </w:rPr>
        <w:t xml:space="preserve"> показана разработка метода продления срока службы крупномасштабных БСС за счет оптимального размещения нескольких координаторов сети. Для решения этой задачи авторы сформулировали задачу смешанного целочисленного нелинейного программирования, которая является NP-трудной задачей. В крупномасштабных сенсорных сетях возможные решения проблемы расположения координаторов БСС достигаются с помощью эвристического алгоритма. В исследовании</w:t>
      </w:r>
      <w:r w:rsidR="00BC364C" w:rsidRPr="00BC364C">
        <w:rPr>
          <w:rFonts w:ascii="Times New Roman" w:hAnsi="Times New Roman" w:cs="Times New Roman"/>
          <w:sz w:val="28"/>
          <w:szCs w:val="28"/>
        </w:rPr>
        <w:t xml:space="preserve"> [</w:t>
      </w:r>
      <w:r w:rsidR="001966F9">
        <w:rPr>
          <w:rFonts w:ascii="Times New Roman" w:hAnsi="Times New Roman" w:cs="Times New Roman"/>
          <w:sz w:val="28"/>
          <w:szCs w:val="28"/>
        </w:rPr>
        <w:t>10</w:t>
      </w:r>
      <w:r w:rsidR="00CE48F0" w:rsidRPr="00CE48F0">
        <w:rPr>
          <w:rFonts w:ascii="Times New Roman" w:hAnsi="Times New Roman" w:cs="Times New Roman"/>
          <w:sz w:val="28"/>
          <w:szCs w:val="28"/>
        </w:rPr>
        <w:t>2</w:t>
      </w:r>
      <w:r w:rsidR="00BC364C" w:rsidRPr="00BC364C">
        <w:rPr>
          <w:rFonts w:ascii="Times New Roman" w:hAnsi="Times New Roman" w:cs="Times New Roman"/>
          <w:sz w:val="28"/>
          <w:szCs w:val="28"/>
        </w:rPr>
        <w:t>]</w:t>
      </w:r>
      <w:r w:rsidRPr="00B83C23">
        <w:rPr>
          <w:rFonts w:ascii="Times New Roman" w:hAnsi="Times New Roman" w:cs="Times New Roman"/>
          <w:sz w:val="28"/>
          <w:szCs w:val="28"/>
          <w:lang w:val="kk-KZ"/>
        </w:rPr>
        <w:t xml:space="preserve"> авторы наложили четыре ограничения на задачу оптимизации, чтобы определить местонахождение базовой станции: 1) низкий рабочий цикл узлов БСС для снижения мощности </w:t>
      </w:r>
      <w:r w:rsidRPr="00B83C23">
        <w:rPr>
          <w:rFonts w:ascii="Times New Roman" w:hAnsi="Times New Roman" w:cs="Times New Roman"/>
          <w:sz w:val="28"/>
          <w:szCs w:val="28"/>
          <w:lang w:val="kk-KZ"/>
        </w:rPr>
        <w:lastRenderedPageBreak/>
        <w:t xml:space="preserve">потребления, 2) низкая сквозная задержка доставки данных для получения данных, критичных по времени, 3) тактовая синхронизация для поддержания низкого рабочего цикла, и 4) топология дерева. Авторы провели тщательное исследование и пришли к выводу, что в отношении топологии дерева, состоящего из трех (или более) уровней решение задачи оптимизации становится NP – трудной задачей. Вторая категория справляется с задачей увеличения точности позиционирования (или минимизацией ошибок позиционирования) новых или существующих сетевых узлов. Как упоминалось выше, нелинейный метод наименьших квадратов является популярным методом оптимизации, использующийся при определении местоположения узлов беспроводных сетей или для облегчения решения задачи оптимизации. Однако этот метод также можно применить для повышения точности расположения узлов. В работе </w:t>
      </w:r>
      <w:r w:rsidR="00BC364C" w:rsidRPr="00BC364C">
        <w:rPr>
          <w:rFonts w:ascii="Times New Roman" w:hAnsi="Times New Roman" w:cs="Times New Roman"/>
          <w:sz w:val="28"/>
          <w:szCs w:val="28"/>
        </w:rPr>
        <w:t>[</w:t>
      </w:r>
      <w:r w:rsidR="001966F9">
        <w:rPr>
          <w:rFonts w:ascii="Times New Roman" w:hAnsi="Times New Roman" w:cs="Times New Roman"/>
          <w:sz w:val="28"/>
          <w:szCs w:val="28"/>
        </w:rPr>
        <w:t>10</w:t>
      </w:r>
      <w:r w:rsidR="00CE48F0" w:rsidRPr="00CE48F0">
        <w:rPr>
          <w:rFonts w:ascii="Times New Roman" w:hAnsi="Times New Roman" w:cs="Times New Roman"/>
          <w:sz w:val="28"/>
          <w:szCs w:val="28"/>
        </w:rPr>
        <w:t>3</w:t>
      </w:r>
      <w:r w:rsidR="00BC364C" w:rsidRPr="00BC364C">
        <w:rPr>
          <w:rFonts w:ascii="Times New Roman" w:hAnsi="Times New Roman" w:cs="Times New Roman"/>
          <w:sz w:val="28"/>
          <w:szCs w:val="28"/>
        </w:rPr>
        <w:t>]</w:t>
      </w:r>
      <w:r w:rsidRPr="00B83C23">
        <w:rPr>
          <w:rFonts w:ascii="Times New Roman" w:hAnsi="Times New Roman" w:cs="Times New Roman"/>
          <w:sz w:val="28"/>
          <w:szCs w:val="28"/>
          <w:lang w:val="kk-KZ"/>
        </w:rPr>
        <w:t xml:space="preserve"> была развернута БСС с использованием алгоритма DV-Hop, который является типичным решением для позиционирования без диапазона, но он не может гарантировать соответствующую точность размещения узлов. Чтобы преодолеть это, авторы предложили нелинейную модель наименьших квадратов, которая решается с помощью реализации модифицированного  алгоритма SFLA (алгоритма челночного прыжка лягушки). Этот алгоритм сочетает в себе методы, основанные на отображении хаоса и мутаций Коши для оптимизации положения устройств БСС. Тем не менее, нелинейный метод наименьших квадратов не всегда является оптимальным решением для размещения узлов в БСС. Авторы работы</w:t>
      </w:r>
      <w:r w:rsidR="00BC364C" w:rsidRPr="00BC364C">
        <w:rPr>
          <w:rFonts w:ascii="Times New Roman" w:hAnsi="Times New Roman" w:cs="Times New Roman"/>
          <w:sz w:val="28"/>
          <w:szCs w:val="28"/>
        </w:rPr>
        <w:t xml:space="preserve"> [</w:t>
      </w:r>
      <w:r w:rsidR="001966F9">
        <w:rPr>
          <w:rFonts w:ascii="Times New Roman" w:hAnsi="Times New Roman" w:cs="Times New Roman"/>
          <w:sz w:val="28"/>
          <w:szCs w:val="28"/>
        </w:rPr>
        <w:t>10</w:t>
      </w:r>
      <w:r w:rsidR="00CE48F0" w:rsidRPr="00CE48F0">
        <w:rPr>
          <w:rFonts w:ascii="Times New Roman" w:hAnsi="Times New Roman" w:cs="Times New Roman"/>
          <w:sz w:val="28"/>
          <w:szCs w:val="28"/>
        </w:rPr>
        <w:t>4</w:t>
      </w:r>
      <w:r w:rsidR="00BC364C" w:rsidRPr="00BC364C">
        <w:rPr>
          <w:rFonts w:ascii="Times New Roman" w:hAnsi="Times New Roman" w:cs="Times New Roman"/>
          <w:sz w:val="28"/>
          <w:szCs w:val="28"/>
        </w:rPr>
        <w:t>]</w:t>
      </w:r>
      <w:r w:rsidRPr="00B83C23">
        <w:rPr>
          <w:rFonts w:ascii="Times New Roman" w:hAnsi="Times New Roman" w:cs="Times New Roman"/>
          <w:sz w:val="28"/>
          <w:szCs w:val="28"/>
          <w:lang w:val="kk-KZ"/>
        </w:rPr>
        <w:t xml:space="preserve"> представили концепцию оптимизации, чтобы определить, где должны быть размещены узлы. Более того, авторы предложили многокритериальную оптимизацию, в которой учитываются три различных параметра, а именно плотность узлов, возможность подключения и потребление энергии. Сложность этой многокритериальной оптимизации заключается в том, что улучшение одного из параметров ухудшает остальные. Чтобы преодолеть это, каждый параметр имеет связанный вес, который указывает на его важность. Как следствие, данная задача является NP-трудной и ее сложность растет квадратично с увеличением количества узлов. В </w:t>
      </w:r>
      <w:r w:rsidR="00FA0D63">
        <w:rPr>
          <w:rFonts w:ascii="Times New Roman" w:hAnsi="Times New Roman" w:cs="Times New Roman"/>
          <w:sz w:val="28"/>
          <w:szCs w:val="28"/>
        </w:rPr>
        <w:t>[10</w:t>
      </w:r>
      <w:r w:rsidR="00CE48F0" w:rsidRPr="00CE48F0">
        <w:rPr>
          <w:rFonts w:ascii="Times New Roman" w:hAnsi="Times New Roman" w:cs="Times New Roman"/>
          <w:sz w:val="28"/>
          <w:szCs w:val="28"/>
        </w:rPr>
        <w:t>5</w:t>
      </w:r>
      <w:r w:rsidR="00BC364C" w:rsidRPr="00BC364C">
        <w:rPr>
          <w:rFonts w:ascii="Times New Roman" w:hAnsi="Times New Roman" w:cs="Times New Roman"/>
          <w:sz w:val="28"/>
          <w:szCs w:val="28"/>
        </w:rPr>
        <w:t>]</w:t>
      </w:r>
      <w:r w:rsidRPr="00B83C23">
        <w:rPr>
          <w:rFonts w:ascii="Times New Roman" w:hAnsi="Times New Roman" w:cs="Times New Roman"/>
          <w:sz w:val="28"/>
          <w:szCs w:val="28"/>
          <w:lang w:val="kk-KZ"/>
        </w:rPr>
        <w:t xml:space="preserve"> авторы вывели оптимальные узлы позиционирования в подводной БСС под многозвенным иерархическим деревом. Их главной особенностью оказалось то, что задача нелинейной оптимизации была преобразована в задачу линейного программирования благодаря тому, что она удовлетворяет условиям </w:t>
      </w:r>
      <w:r w:rsidRPr="00FA0D63">
        <w:rPr>
          <w:rFonts w:ascii="Times New Roman" w:hAnsi="Times New Roman" w:cs="Times New Roman"/>
          <w:sz w:val="28"/>
          <w:szCs w:val="28"/>
          <w:lang w:val="kk-KZ"/>
        </w:rPr>
        <w:t>Каруша-Куна-Такера</w:t>
      </w:r>
      <w:r w:rsidRPr="00B83C23">
        <w:rPr>
          <w:rFonts w:ascii="Times New Roman" w:hAnsi="Times New Roman" w:cs="Times New Roman"/>
          <w:sz w:val="28"/>
          <w:szCs w:val="28"/>
          <w:lang w:val="kk-KZ"/>
        </w:rPr>
        <w:t>. Численные результаты показали производительность только для сети, состоящей из нескольких узлов, что вызывает проблемы с масштабируемостью. Работа</w:t>
      </w:r>
      <w:r w:rsidR="00FA0D63" w:rsidRPr="00FA0D63">
        <w:rPr>
          <w:rFonts w:ascii="Times New Roman" w:hAnsi="Times New Roman" w:cs="Times New Roman"/>
          <w:sz w:val="28"/>
          <w:szCs w:val="28"/>
        </w:rPr>
        <w:t xml:space="preserve"> [10</w:t>
      </w:r>
      <w:r w:rsidR="00CE48F0" w:rsidRPr="00CE48F0">
        <w:rPr>
          <w:rFonts w:ascii="Times New Roman" w:hAnsi="Times New Roman" w:cs="Times New Roman"/>
          <w:sz w:val="28"/>
          <w:szCs w:val="28"/>
        </w:rPr>
        <w:t>6</w:t>
      </w:r>
      <w:r w:rsidR="00FA0D63" w:rsidRPr="00FA0D63">
        <w:rPr>
          <w:rFonts w:ascii="Times New Roman" w:hAnsi="Times New Roman" w:cs="Times New Roman"/>
          <w:sz w:val="28"/>
          <w:szCs w:val="28"/>
        </w:rPr>
        <w:t>]</w:t>
      </w:r>
      <w:r w:rsidRPr="00B83C23">
        <w:rPr>
          <w:rFonts w:ascii="Times New Roman" w:hAnsi="Times New Roman" w:cs="Times New Roman"/>
          <w:sz w:val="28"/>
          <w:szCs w:val="28"/>
          <w:lang w:val="kk-KZ"/>
        </w:rPr>
        <w:t xml:space="preserve"> предлагает подход с двойным вкладом: 1) оптимизировать размещение ретрансляционных узлов в топологии сети, и 2) продлить срок службы сети. Задача нелинейной оптимизации формулируется через матрицу Лапласа с начальными релейными узлами позиционирования и решается с помощью алгоритма искусственной пчелиной семьи. Авторы реализовали еще один известный метод </w:t>
      </w:r>
      <w:r w:rsidRPr="00FA0D63">
        <w:rPr>
          <w:rFonts w:ascii="Times New Roman" w:hAnsi="Times New Roman" w:cs="Times New Roman"/>
          <w:sz w:val="28"/>
          <w:szCs w:val="28"/>
          <w:lang w:val="kk-KZ"/>
        </w:rPr>
        <w:t>(кратчайший путь 3-D grid Deployment),</w:t>
      </w:r>
      <w:r w:rsidRPr="00B83C23">
        <w:rPr>
          <w:rFonts w:ascii="Times New Roman" w:hAnsi="Times New Roman" w:cs="Times New Roman"/>
          <w:sz w:val="28"/>
          <w:szCs w:val="28"/>
          <w:lang w:val="kk-KZ"/>
        </w:rPr>
        <w:t xml:space="preserve"> чтобы проверить свое предположение. Результаты демонстрируют </w:t>
      </w:r>
      <w:r w:rsidRPr="00B83C23">
        <w:rPr>
          <w:rFonts w:ascii="Times New Roman" w:hAnsi="Times New Roman" w:cs="Times New Roman"/>
          <w:sz w:val="28"/>
          <w:szCs w:val="28"/>
          <w:lang w:val="kk-KZ"/>
        </w:rPr>
        <w:lastRenderedPageBreak/>
        <w:t>выполнимость алгоритма в плотных сетях; однако в модели отсутствуют ограничения, связанные с шумом или параметрами распространения радиоволн, которые способствуют его быстрой сходимости.</w:t>
      </w:r>
    </w:p>
    <w:p w:rsidR="00A02C3C" w:rsidRPr="00B83C23" w:rsidRDefault="00A02C3C" w:rsidP="003A52A1">
      <w:pPr>
        <w:spacing w:after="0" w:line="240" w:lineRule="auto"/>
        <w:ind w:firstLine="360"/>
        <w:jc w:val="both"/>
        <w:rPr>
          <w:rFonts w:ascii="Times New Roman" w:hAnsi="Times New Roman" w:cs="Times New Roman"/>
          <w:sz w:val="28"/>
          <w:szCs w:val="28"/>
          <w:lang w:val="kk-KZ"/>
        </w:rPr>
      </w:pPr>
    </w:p>
    <w:p w:rsidR="00A02C3C" w:rsidRPr="00B83C23" w:rsidRDefault="00A02C3C"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Методы оптимизации энергопотребления беспроводных узлов</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Оптимизация энергопотребления - одна из наиболее распространенных целей оптимизации в БСС, поскольку они обычно развертываются на больших площадях, где замена возможна при очень больших затратах. Кроме того, длительный срок службы сети является желаемой целью проектирования, и оптимизация энергопотребления может использоваться в качестве косвенного средства для оптимизации других параметров, таких как маршрутизация или сетевой трафик. Также можно оптимизировать некоторые сетевые параметры, например размер пакета, для снижения энергопотребления </w:t>
      </w:r>
      <w:r w:rsidR="001966F9">
        <w:rPr>
          <w:rFonts w:ascii="Times New Roman" w:hAnsi="Times New Roman" w:cs="Times New Roman"/>
          <w:sz w:val="28"/>
          <w:szCs w:val="28"/>
        </w:rPr>
        <w:t>[10</w:t>
      </w:r>
      <w:r w:rsidR="00CE48F0" w:rsidRPr="00CE48F0">
        <w:rPr>
          <w:rFonts w:ascii="Times New Roman" w:hAnsi="Times New Roman" w:cs="Times New Roman"/>
          <w:sz w:val="28"/>
          <w:szCs w:val="28"/>
        </w:rPr>
        <w:t>7</w:t>
      </w:r>
      <w:r w:rsidR="00FA0D63" w:rsidRPr="00FA0D63">
        <w:rPr>
          <w:rFonts w:ascii="Times New Roman" w:hAnsi="Times New Roman" w:cs="Times New Roman"/>
          <w:sz w:val="28"/>
          <w:szCs w:val="28"/>
        </w:rPr>
        <w:t xml:space="preserve">]. </w:t>
      </w:r>
      <w:r w:rsidRPr="00B83C23">
        <w:rPr>
          <w:rFonts w:ascii="Times New Roman" w:hAnsi="Times New Roman" w:cs="Times New Roman"/>
          <w:sz w:val="28"/>
          <w:szCs w:val="28"/>
          <w:lang w:val="kk-KZ"/>
        </w:rPr>
        <w:t>Оптимизация БСС традиционно включает увеличение времени работы сети, которая в общем случае носит нелинейный характер. Первую группу подходов составляют сложные модели, применяемые к батарее или к характеру потребления энергии, что вносит дополнительную сложность (эффект нелинейности) к постановке задачи. В остальных случаях энергетическая модель не очень сложна, и нелинейность не определяется моделью потребления. Вторая группа характеризуется задачами с множественными целями, например, использование сети или физическими явлениями, такими как пропускная способность канала или модели распространения, что также является причиной нелинейности.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Задачи первой группы предполагают, что разряд батареи не происходит в строго определенный момент времени, а энергия потребляется непрерывно и достаточно медленно. Таким образом, авторы представляют сложные модели энергопотребления, которое приближается к реальному поведению батареи. Обычно эти модели основаны на логарифмических формулах, что приводит к нелинейности задачи. В этих условиях каждое исследование последних лет показывает снижение энергопотребления сети различными способами, что делает их сравнение сложной задачей. Максимизация срока службы осуществляется за счет снижения мощности передачи для конкретной топологии сети. Топология узлов сети представляет собой последовательность концентрических колец, со «стоком» координатором сети в центре этих колец. Эта </w:t>
      </w:r>
      <w:r w:rsidR="00CE48F0">
        <w:rPr>
          <w:rFonts w:ascii="Times New Roman" w:hAnsi="Times New Roman" w:cs="Times New Roman"/>
          <w:sz w:val="28"/>
          <w:szCs w:val="28"/>
        </w:rPr>
        <w:t>задача</w:t>
      </w:r>
      <w:r w:rsidRPr="00B83C23">
        <w:rPr>
          <w:rFonts w:ascii="Times New Roman" w:hAnsi="Times New Roman" w:cs="Times New Roman"/>
          <w:sz w:val="28"/>
          <w:szCs w:val="28"/>
          <w:lang w:val="kk-KZ"/>
        </w:rPr>
        <w:t xml:space="preserve"> решается с помощью функции Лагранжа, где коэффициенты Лагранжа рассчитываются, как показано в</w:t>
      </w:r>
      <w:r w:rsidR="00FA0D63" w:rsidRPr="00FA0D63">
        <w:rPr>
          <w:rFonts w:ascii="Times New Roman" w:hAnsi="Times New Roman" w:cs="Times New Roman"/>
          <w:sz w:val="28"/>
          <w:szCs w:val="28"/>
        </w:rPr>
        <w:t xml:space="preserve"> [</w:t>
      </w:r>
      <w:r w:rsidR="001966F9">
        <w:rPr>
          <w:rFonts w:ascii="Times New Roman" w:hAnsi="Times New Roman" w:cs="Times New Roman"/>
          <w:sz w:val="28"/>
          <w:szCs w:val="28"/>
        </w:rPr>
        <w:t>10</w:t>
      </w:r>
      <w:r w:rsidR="00CE48F0" w:rsidRPr="00CE48F0">
        <w:rPr>
          <w:rFonts w:ascii="Times New Roman" w:hAnsi="Times New Roman" w:cs="Times New Roman"/>
          <w:sz w:val="28"/>
          <w:szCs w:val="28"/>
        </w:rPr>
        <w:t>8</w:t>
      </w:r>
      <w:r w:rsidR="00FA0D63" w:rsidRPr="00FA0D63">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Результаты показывают, что количество колец имеет решающее значение для экономии энергии. В данную категорию мы также включаем работы с линейным моделированием источников питания. При этом изменение временной переменной преобразует функцию энергопотребления в нелинейное выражение. </w:t>
      </w:r>
      <w:r w:rsidR="00CE48F0">
        <w:rPr>
          <w:rFonts w:ascii="Times New Roman" w:hAnsi="Times New Roman" w:cs="Times New Roman"/>
          <w:sz w:val="28"/>
          <w:szCs w:val="28"/>
          <w:lang w:val="kk-KZ"/>
        </w:rPr>
        <w:t>В</w:t>
      </w:r>
      <w:r w:rsidRPr="00B83C23">
        <w:rPr>
          <w:rFonts w:ascii="Times New Roman" w:hAnsi="Times New Roman" w:cs="Times New Roman"/>
          <w:sz w:val="28"/>
          <w:szCs w:val="28"/>
          <w:lang w:val="kk-KZ"/>
        </w:rPr>
        <w:t xml:space="preserve"> статье </w:t>
      </w:r>
      <w:r w:rsidR="001966F9">
        <w:rPr>
          <w:rFonts w:ascii="Times New Roman" w:hAnsi="Times New Roman" w:cs="Times New Roman"/>
          <w:sz w:val="28"/>
          <w:szCs w:val="28"/>
        </w:rPr>
        <w:t>[10</w:t>
      </w:r>
      <w:r w:rsidR="00CE48F0" w:rsidRPr="00CE48F0">
        <w:rPr>
          <w:rFonts w:ascii="Times New Roman" w:hAnsi="Times New Roman" w:cs="Times New Roman"/>
          <w:sz w:val="28"/>
          <w:szCs w:val="28"/>
        </w:rPr>
        <w:t>9</w:t>
      </w:r>
      <w:r w:rsidR="00FA0D63" w:rsidRPr="00FA0D63">
        <w:rPr>
          <w:rFonts w:ascii="Times New Roman" w:hAnsi="Times New Roman" w:cs="Times New Roman"/>
          <w:sz w:val="28"/>
          <w:szCs w:val="28"/>
        </w:rPr>
        <w:t xml:space="preserve">] </w:t>
      </w:r>
      <w:r w:rsidR="00CE48F0">
        <w:rPr>
          <w:rFonts w:ascii="Times New Roman" w:hAnsi="Times New Roman" w:cs="Times New Roman"/>
          <w:sz w:val="28"/>
          <w:szCs w:val="28"/>
        </w:rPr>
        <w:t xml:space="preserve">авторами </w:t>
      </w:r>
      <w:r w:rsidR="00CE48F0">
        <w:rPr>
          <w:rFonts w:ascii="Times New Roman" w:hAnsi="Times New Roman" w:cs="Times New Roman"/>
          <w:sz w:val="28"/>
          <w:szCs w:val="28"/>
          <w:lang w:val="kk-KZ"/>
        </w:rPr>
        <w:t>было смоделировано</w:t>
      </w:r>
      <w:r w:rsidRPr="00B83C23">
        <w:rPr>
          <w:rFonts w:ascii="Times New Roman" w:hAnsi="Times New Roman" w:cs="Times New Roman"/>
          <w:sz w:val="28"/>
          <w:szCs w:val="28"/>
          <w:lang w:val="kk-KZ"/>
        </w:rPr>
        <w:t xml:space="preserve"> управление мощностью передачи дл</w:t>
      </w:r>
      <w:r w:rsidR="00CE48F0">
        <w:rPr>
          <w:rFonts w:ascii="Times New Roman" w:hAnsi="Times New Roman" w:cs="Times New Roman"/>
          <w:sz w:val="28"/>
          <w:szCs w:val="28"/>
          <w:lang w:val="kk-KZ"/>
        </w:rPr>
        <w:t>я систем передатчиков как задача</w:t>
      </w:r>
      <w:r w:rsidRPr="00B83C23">
        <w:rPr>
          <w:rFonts w:ascii="Times New Roman" w:hAnsi="Times New Roman" w:cs="Times New Roman"/>
          <w:sz w:val="28"/>
          <w:szCs w:val="28"/>
          <w:lang w:val="kk-KZ"/>
        </w:rPr>
        <w:t xml:space="preserve"> минимум-максимум. Задача решается двумя разными методами: с помощью итерационного алгоритма и метода, основанного на их собственной оценке. Первый метод явно предлагает более точные решения, но результаты обоих методов сходятся, когда количество узлов увеличивается. Та </w:t>
      </w:r>
      <w:r w:rsidRPr="00B83C23">
        <w:rPr>
          <w:rFonts w:ascii="Times New Roman" w:hAnsi="Times New Roman" w:cs="Times New Roman"/>
          <w:sz w:val="28"/>
          <w:szCs w:val="28"/>
          <w:lang w:val="kk-KZ"/>
        </w:rPr>
        <w:lastRenderedPageBreak/>
        <w:t xml:space="preserve">же исследовательская группа представила метод оптимизации энергопотребления с помощью когнитивного радио (CR) </w:t>
      </w:r>
      <w:r w:rsidR="00CE48F0">
        <w:rPr>
          <w:rFonts w:ascii="Times New Roman" w:hAnsi="Times New Roman" w:cs="Times New Roman"/>
          <w:sz w:val="28"/>
          <w:szCs w:val="28"/>
        </w:rPr>
        <w:t>[1</w:t>
      </w:r>
      <w:r w:rsidR="00CE48F0" w:rsidRPr="00CE48F0">
        <w:rPr>
          <w:rFonts w:ascii="Times New Roman" w:hAnsi="Times New Roman" w:cs="Times New Roman"/>
          <w:sz w:val="28"/>
          <w:szCs w:val="28"/>
        </w:rPr>
        <w:t>10</w:t>
      </w:r>
      <w:r w:rsidR="00FA0D63" w:rsidRPr="00FA0D63">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предлагая передачу по расписанию во временных интервалах с использованием свободных радиоканалов. Для решения задачи CR моделируется пропускная способность канала, как ограниченная сверху логарифмическая функция, формирующая некогерентно-смешанную целочисленную нелинейную задачу (NC-MINLP). Эта задача считается NP-трудной, что резко увеличивает требования к вычислительным ресурсам. </w:t>
      </w:r>
      <w:r w:rsidRPr="00D42D2E">
        <w:rPr>
          <w:rFonts w:ascii="Times New Roman" w:hAnsi="Times New Roman" w:cs="Times New Roman"/>
          <w:sz w:val="28"/>
          <w:szCs w:val="28"/>
          <w:lang w:val="kk-KZ"/>
        </w:rPr>
        <w:t xml:space="preserve">Работа </w:t>
      </w:r>
      <w:r w:rsidR="008057A8">
        <w:rPr>
          <w:rFonts w:ascii="Times New Roman" w:hAnsi="Times New Roman" w:cs="Times New Roman"/>
          <w:sz w:val="28"/>
          <w:szCs w:val="28"/>
        </w:rPr>
        <w:t>[111</w:t>
      </w:r>
      <w:r w:rsidR="00D42D2E" w:rsidRPr="007D66BF">
        <w:rPr>
          <w:rFonts w:ascii="Times New Roman" w:hAnsi="Times New Roman" w:cs="Times New Roman"/>
          <w:sz w:val="28"/>
          <w:szCs w:val="28"/>
        </w:rPr>
        <w:t>]</w:t>
      </w:r>
      <w:r w:rsidRPr="00B83C23">
        <w:rPr>
          <w:rFonts w:ascii="Times New Roman" w:hAnsi="Times New Roman" w:cs="Times New Roman"/>
          <w:sz w:val="28"/>
          <w:szCs w:val="28"/>
          <w:lang w:val="kk-KZ"/>
        </w:rPr>
        <w:t xml:space="preserve"> также сокращает энергопотребление и планирование использования спектра CR. Проблема превращается в NL при введении планирования в менеджмент и использование спектра с помощью инструмента системы принятия решений, что превращает решение в нелинейную функцию. Проблема оптимизации, включая возобновляемую подачу электроэнергии, представлена ​​в</w:t>
      </w:r>
      <w:r w:rsidR="00D42D2E" w:rsidRPr="00D42D2E">
        <w:rPr>
          <w:rFonts w:ascii="Times New Roman" w:hAnsi="Times New Roman" w:cs="Times New Roman"/>
          <w:sz w:val="28"/>
          <w:szCs w:val="28"/>
        </w:rPr>
        <w:t xml:space="preserve"> </w:t>
      </w:r>
      <w:r w:rsidR="001966F9">
        <w:rPr>
          <w:rFonts w:ascii="Times New Roman" w:hAnsi="Times New Roman" w:cs="Times New Roman"/>
          <w:sz w:val="28"/>
          <w:szCs w:val="28"/>
        </w:rPr>
        <w:t>[11</w:t>
      </w:r>
      <w:r w:rsidR="008057A8">
        <w:rPr>
          <w:rFonts w:ascii="Times New Roman" w:hAnsi="Times New Roman" w:cs="Times New Roman"/>
          <w:sz w:val="28"/>
          <w:szCs w:val="28"/>
        </w:rPr>
        <w:t>2</w:t>
      </w:r>
      <w:r w:rsidR="00D42D2E" w:rsidRPr="00D42D2E">
        <w:rPr>
          <w:rFonts w:ascii="Times New Roman" w:hAnsi="Times New Roman" w:cs="Times New Roman"/>
          <w:sz w:val="28"/>
          <w:szCs w:val="28"/>
        </w:rPr>
        <w:t>]</w:t>
      </w:r>
      <w:r w:rsidRPr="00D42D2E">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в которой авторы минимизировали энергию, потребляемую при подключении к проводной сети. Цель состоит в том, чтобы восстановить энергию и, следовательно, снизить затраты на передачу энергии благодаря связи с проводными сетями, которые могут быть поблизости. Модель с учетом восстановления энергии сложна и представляет собой уравнение квадратного корня. Для решения этой нелинейной задачи авторы предложили использовать генетическую оптимизацию роя частиц (GSO), которая подробно обсуждается в</w:t>
      </w:r>
      <w:r w:rsidR="00D42D2E" w:rsidRPr="00D42D2E">
        <w:rPr>
          <w:rFonts w:ascii="Times New Roman" w:hAnsi="Times New Roman" w:cs="Times New Roman"/>
          <w:sz w:val="28"/>
          <w:szCs w:val="28"/>
        </w:rPr>
        <w:t xml:space="preserve"> [10</w:t>
      </w:r>
      <w:r w:rsidR="008057A8">
        <w:rPr>
          <w:rFonts w:ascii="Times New Roman" w:hAnsi="Times New Roman" w:cs="Times New Roman"/>
          <w:sz w:val="28"/>
          <w:szCs w:val="28"/>
        </w:rPr>
        <w:t>8</w:t>
      </w:r>
      <w:r w:rsidR="00D42D2E" w:rsidRPr="00D42D2E">
        <w:rPr>
          <w:rFonts w:ascii="Times New Roman" w:hAnsi="Times New Roman" w:cs="Times New Roman"/>
          <w:sz w:val="28"/>
          <w:szCs w:val="28"/>
        </w:rPr>
        <w:t>].</w:t>
      </w:r>
      <w:r w:rsidRPr="00B83C23">
        <w:rPr>
          <w:rFonts w:ascii="Times New Roman" w:hAnsi="Times New Roman" w:cs="Times New Roman"/>
          <w:sz w:val="28"/>
          <w:szCs w:val="28"/>
          <w:lang w:val="kk-KZ"/>
        </w:rPr>
        <w:t xml:space="preserve"> Также минимизация энергопотребления сочетается с оптимизацией других переменных, таких как использование канала связи. Авторы</w:t>
      </w:r>
      <w:r w:rsidR="001966F9">
        <w:rPr>
          <w:rFonts w:ascii="Times New Roman" w:hAnsi="Times New Roman" w:cs="Times New Roman"/>
          <w:sz w:val="28"/>
          <w:szCs w:val="28"/>
        </w:rPr>
        <w:t xml:space="preserve"> [11</w:t>
      </w:r>
      <w:r w:rsidR="008057A8">
        <w:rPr>
          <w:rFonts w:ascii="Times New Roman" w:hAnsi="Times New Roman" w:cs="Times New Roman"/>
          <w:sz w:val="28"/>
          <w:szCs w:val="28"/>
        </w:rPr>
        <w:t>3</w:t>
      </w:r>
      <w:r w:rsidR="00D42D2E" w:rsidRPr="00D42D2E">
        <w:rPr>
          <w:rFonts w:ascii="Times New Roman" w:hAnsi="Times New Roman" w:cs="Times New Roman"/>
          <w:sz w:val="28"/>
          <w:szCs w:val="28"/>
        </w:rPr>
        <w:t>]</w:t>
      </w:r>
      <w:r w:rsidRPr="00B83C23">
        <w:rPr>
          <w:rFonts w:ascii="Times New Roman" w:hAnsi="Times New Roman" w:cs="Times New Roman"/>
          <w:sz w:val="28"/>
          <w:szCs w:val="28"/>
          <w:lang w:val="kk-KZ"/>
        </w:rPr>
        <w:t xml:space="preserve"> представили две модели нелинейной оптимизации, которые можно использовать для анализа фундаментальных ограничений на производительность маршрутизации информации. </w:t>
      </w:r>
      <w:r w:rsidR="008057A8">
        <w:rPr>
          <w:rFonts w:ascii="Times New Roman" w:hAnsi="Times New Roman" w:cs="Times New Roman"/>
          <w:sz w:val="28"/>
          <w:szCs w:val="28"/>
          <w:lang w:val="kk-KZ"/>
        </w:rPr>
        <w:t>Также</w:t>
      </w:r>
      <w:r w:rsidRPr="00B83C23">
        <w:rPr>
          <w:rFonts w:ascii="Times New Roman" w:hAnsi="Times New Roman" w:cs="Times New Roman"/>
          <w:sz w:val="28"/>
          <w:szCs w:val="28"/>
          <w:lang w:val="kk-KZ"/>
        </w:rPr>
        <w:t xml:space="preserve"> </w:t>
      </w:r>
      <w:r w:rsidR="008057A8">
        <w:rPr>
          <w:rFonts w:ascii="Times New Roman" w:hAnsi="Times New Roman" w:cs="Times New Roman"/>
          <w:sz w:val="28"/>
          <w:szCs w:val="28"/>
          <w:lang w:val="kk-KZ"/>
        </w:rPr>
        <w:t>было исследовано</w:t>
      </w:r>
      <w:r w:rsidRPr="00B83C23">
        <w:rPr>
          <w:rFonts w:ascii="Times New Roman" w:hAnsi="Times New Roman" w:cs="Times New Roman"/>
          <w:sz w:val="28"/>
          <w:szCs w:val="28"/>
          <w:lang w:val="kk-KZ"/>
        </w:rPr>
        <w:t xml:space="preserve"> влияние различных требований равноправия сети к общей производительности БСС путем наложения ограничений на максимальный процент от общей информации, которую каждый узел источника может отправить приемнику. Таким образом, в абсолютно равноправной сети БСС каждый узел вносит одинаковый вклад в процент от общей информации в сток. Напротив, в совершенно неравноправной сети БСС, вся информация в приемник приходит от одного узла. Нелинейность этих двух формулировок сводится к использованию теоремы Шеннона в качестве одного из ограничений оптимизации. Формулировки на основе обоих потоков включают получение максимального количества информации, но одна из них заключается в минимизации общего использования энергии. Результаты показали, что более высокие ограничения равноправия приводят к значительному снижению количества информации от узлов и более высокому потреблению энергии. В </w:t>
      </w:r>
      <w:r w:rsidR="000B0AB4" w:rsidRPr="000B0AB4">
        <w:rPr>
          <w:rFonts w:ascii="Times New Roman" w:hAnsi="Times New Roman" w:cs="Times New Roman"/>
          <w:sz w:val="28"/>
          <w:szCs w:val="28"/>
        </w:rPr>
        <w:t>[</w:t>
      </w:r>
      <w:r w:rsidR="001966F9">
        <w:rPr>
          <w:rFonts w:ascii="Times New Roman" w:hAnsi="Times New Roman" w:cs="Times New Roman"/>
          <w:sz w:val="28"/>
          <w:szCs w:val="28"/>
        </w:rPr>
        <w:t>11</w:t>
      </w:r>
      <w:r w:rsidR="008057A8">
        <w:rPr>
          <w:rFonts w:ascii="Times New Roman" w:hAnsi="Times New Roman" w:cs="Times New Roman"/>
          <w:sz w:val="28"/>
          <w:szCs w:val="28"/>
        </w:rPr>
        <w:t>4</w:t>
      </w:r>
      <w:r w:rsidR="000B0AB4" w:rsidRPr="000B0AB4">
        <w:rPr>
          <w:rFonts w:ascii="Times New Roman" w:hAnsi="Times New Roman" w:cs="Times New Roman"/>
          <w:sz w:val="28"/>
          <w:szCs w:val="28"/>
        </w:rPr>
        <w:t>]</w:t>
      </w:r>
      <w:r w:rsidRPr="000B0AB4">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представлена аналогичная задача, но авторы применили нечеткую логику для поиска оптимального решения. Хотя приведенные выше нелинейные модели разряда батареи особенно важны, характер нелинейности вносят и дополнительные простые параметры, такие как включение и выключение узлов при определенных условиях, приводящие к нелинейному подходу к решению задачи оптимизации. Эта вторая группа подходов предполагает ошибки при </w:t>
      </w:r>
      <w:r w:rsidRPr="00B83C23">
        <w:rPr>
          <w:rFonts w:ascii="Times New Roman" w:hAnsi="Times New Roman" w:cs="Times New Roman"/>
          <w:sz w:val="28"/>
          <w:szCs w:val="28"/>
          <w:lang w:val="kk-KZ"/>
        </w:rPr>
        <w:lastRenderedPageBreak/>
        <w:t>моделировании поведения батареи, но они некритичны, т. к. авторов не интересует мгновенное энергопотребление. Вместо этого в долгосрочной перспективе оценки, значения энергии не ограничиваются точечным вычислением количества энергии, потребляемой системой. При этом среднее потребление системы одинаково в обеих группах. Этот фактор дает гибкость для введения новых переменных для преобразования задачи оптимизации NL в линейную задачу. Что касается классификации решений задачи, в данной группе, можно выделить разные случаи; 1) нелинейность путём моделирования физических условий, таких как модель распространения, 2) нелинейность, вызванная моделью трафика, 3) нелинейность из-за ограниченных задержек передачи или условий реального времени, и 4) нелинейность сети и условия развертывания, такие как мобильность или другие топологические требования. В случае 1) характеристика новых физических аспектов, таких как проблемы распространения радиоволн (включая модель потерь при распространении волны), замирание, методы модуляции или потери при передаче пакетов очень распространены. Эти аспекты превращаются в проблему NL, поскольку они хорошо известны</w:t>
      </w:r>
      <w:r w:rsidR="000B0AB4" w:rsidRPr="000B0AB4">
        <w:rPr>
          <w:rFonts w:ascii="Times New Roman" w:hAnsi="Times New Roman" w:cs="Times New Roman"/>
          <w:sz w:val="28"/>
          <w:szCs w:val="28"/>
        </w:rPr>
        <w:t xml:space="preserve"> [11</w:t>
      </w:r>
      <w:r w:rsidR="008057A8">
        <w:rPr>
          <w:rFonts w:ascii="Times New Roman" w:hAnsi="Times New Roman" w:cs="Times New Roman"/>
          <w:sz w:val="28"/>
          <w:szCs w:val="28"/>
        </w:rPr>
        <w:t>5</w:t>
      </w:r>
      <w:r w:rsidR="001966F9">
        <w:rPr>
          <w:rFonts w:ascii="Times New Roman" w:hAnsi="Times New Roman" w:cs="Times New Roman"/>
          <w:sz w:val="28"/>
          <w:szCs w:val="28"/>
        </w:rPr>
        <w:t>-11</w:t>
      </w:r>
      <w:r w:rsidR="008057A8">
        <w:rPr>
          <w:rFonts w:ascii="Times New Roman" w:hAnsi="Times New Roman" w:cs="Times New Roman"/>
          <w:sz w:val="28"/>
          <w:szCs w:val="28"/>
        </w:rPr>
        <w:t>6</w:t>
      </w:r>
      <w:r w:rsidR="000B0AB4" w:rsidRPr="000B0AB4">
        <w:rPr>
          <w:rFonts w:ascii="Times New Roman" w:hAnsi="Times New Roman" w:cs="Times New Roman"/>
          <w:sz w:val="28"/>
          <w:szCs w:val="28"/>
        </w:rPr>
        <w:t>].</w:t>
      </w:r>
      <w:r w:rsidRPr="00B83C23">
        <w:rPr>
          <w:rFonts w:ascii="Times New Roman" w:hAnsi="Times New Roman" w:cs="Times New Roman"/>
          <w:sz w:val="28"/>
          <w:szCs w:val="28"/>
          <w:lang w:val="kk-KZ"/>
        </w:rPr>
        <w:t xml:space="preserve"> Работа </w:t>
      </w:r>
      <w:r w:rsidR="001966F9">
        <w:rPr>
          <w:rFonts w:ascii="Times New Roman" w:hAnsi="Times New Roman" w:cs="Times New Roman"/>
          <w:sz w:val="28"/>
          <w:szCs w:val="28"/>
        </w:rPr>
        <w:t>[11</w:t>
      </w:r>
      <w:r w:rsidR="008057A8">
        <w:rPr>
          <w:rFonts w:ascii="Times New Roman" w:hAnsi="Times New Roman" w:cs="Times New Roman"/>
          <w:sz w:val="28"/>
          <w:szCs w:val="28"/>
        </w:rPr>
        <w:t>5</w:t>
      </w:r>
      <w:r w:rsidR="000B0AB4" w:rsidRPr="000B0AB4">
        <w:rPr>
          <w:rFonts w:ascii="Times New Roman" w:hAnsi="Times New Roman" w:cs="Times New Roman"/>
          <w:sz w:val="28"/>
          <w:szCs w:val="28"/>
        </w:rPr>
        <w:t xml:space="preserve">] </w:t>
      </w:r>
      <w:r w:rsidRPr="00B83C23">
        <w:rPr>
          <w:rFonts w:ascii="Times New Roman" w:hAnsi="Times New Roman" w:cs="Times New Roman"/>
          <w:sz w:val="28"/>
          <w:szCs w:val="28"/>
          <w:lang w:val="kk-KZ"/>
        </w:rPr>
        <w:t xml:space="preserve">анализирует оптимизацию маршрутизации вместе с минимизацией энергопотребления, включая ограничения оптимизации, такие как замирание, модель удельного распространенияи метод модуляции (NC-MFSK, некогерентная M-арная ФСК). Оценка передаваемой мощности и потребления энергии проводится, исходя из среднего расстояния узлов и количество переходов для конкретного развертывания. Из-за своей сложности задача не решается напрямую, но оценивается с помощью адаптивного алгоритма, </w:t>
      </w:r>
      <w:r w:rsidR="000B0AB4" w:rsidRPr="000B0AB4">
        <w:rPr>
          <w:rFonts w:ascii="Times New Roman" w:hAnsi="Times New Roman" w:cs="Times New Roman"/>
          <w:sz w:val="28"/>
          <w:szCs w:val="28"/>
          <w:lang w:val="kk-KZ"/>
        </w:rPr>
        <w:t xml:space="preserve">показанного на рисунке </w:t>
      </w:r>
      <w:r w:rsidR="000B0AB4" w:rsidRPr="000B0AB4">
        <w:rPr>
          <w:rFonts w:ascii="Times New Roman" w:hAnsi="Times New Roman" w:cs="Times New Roman"/>
          <w:sz w:val="28"/>
          <w:szCs w:val="28"/>
        </w:rPr>
        <w:t>9</w:t>
      </w:r>
      <w:r w:rsidRPr="00B83C23">
        <w:rPr>
          <w:rFonts w:ascii="Times New Roman" w:hAnsi="Times New Roman" w:cs="Times New Roman"/>
          <w:sz w:val="28"/>
          <w:szCs w:val="28"/>
          <w:lang w:val="kk-KZ"/>
        </w:rPr>
        <w:t xml:space="preserve">. Данный алгоритм представляет собой передачу данных, при которой происходит изменение мощности передаваемой энергии к узлам удаленным от источника сигнала на расстоянии, равном расстояниям нескольких «прыжков» (один «прыжок» - единичное расстояние между двумя ближайшими узлами), что позволяет незапрошенным узлам переходить в  режим сна. Тем самым снижается общее потребление сети, но увеличивается требуемые вычислительные ресурсы. На рисунке 9а все промежуточные узлы между источником и приёмником участвуют вповторной передачи пакета. А на рисунке </w:t>
      </w:r>
      <w:r w:rsidRPr="000B0AB4">
        <w:rPr>
          <w:rFonts w:ascii="Times New Roman" w:hAnsi="Times New Roman" w:cs="Times New Roman"/>
          <w:sz w:val="28"/>
          <w:szCs w:val="28"/>
          <w:lang w:val="kk-KZ"/>
        </w:rPr>
        <w:t>9</w:t>
      </w:r>
      <w:r w:rsidR="000B0AB4">
        <w:rPr>
          <w:rFonts w:ascii="Times New Roman" w:hAnsi="Times New Roman" w:cs="Times New Roman"/>
          <w:sz w:val="28"/>
          <w:szCs w:val="28"/>
        </w:rPr>
        <w:t>в</w:t>
      </w:r>
      <w:r w:rsidRPr="00B83C23">
        <w:rPr>
          <w:rFonts w:ascii="Times New Roman" w:hAnsi="Times New Roman" w:cs="Times New Roman"/>
          <w:sz w:val="28"/>
          <w:szCs w:val="28"/>
          <w:lang w:val="kk-KZ"/>
        </w:rPr>
        <w:t xml:space="preserve"> только узел 4 ретранслирует пакеты, остальные узлы остаются спящими. Работа </w:t>
      </w:r>
      <w:r w:rsidR="001966F9">
        <w:rPr>
          <w:rFonts w:ascii="Times New Roman" w:hAnsi="Times New Roman" w:cs="Times New Roman"/>
          <w:sz w:val="28"/>
          <w:szCs w:val="28"/>
        </w:rPr>
        <w:t>[11</w:t>
      </w:r>
      <w:r w:rsidR="008057A8">
        <w:rPr>
          <w:rFonts w:ascii="Times New Roman" w:hAnsi="Times New Roman" w:cs="Times New Roman"/>
          <w:sz w:val="28"/>
          <w:szCs w:val="28"/>
        </w:rPr>
        <w:t>6</w:t>
      </w:r>
      <w:r w:rsidR="000B0AB4" w:rsidRPr="000B0AB4">
        <w:rPr>
          <w:rFonts w:ascii="Times New Roman" w:hAnsi="Times New Roman" w:cs="Times New Roman"/>
          <w:sz w:val="28"/>
          <w:szCs w:val="28"/>
        </w:rPr>
        <w:t>]</w:t>
      </w:r>
      <w:r w:rsidRPr="00B83C23">
        <w:rPr>
          <w:rFonts w:ascii="Times New Roman" w:hAnsi="Times New Roman" w:cs="Times New Roman"/>
          <w:sz w:val="28"/>
          <w:szCs w:val="28"/>
          <w:lang w:val="kk-KZ"/>
        </w:rPr>
        <w:t xml:space="preserve"> несколько отличается от предыдущих исследований, поскольку рассматривает WBAN (беспроводную сеть для тела), предназначенную для солдат, которая оптимизирует энергопотребление, эксплуатацию сети и размеры пакета. Потери пакетов сведены к минимуму. </w:t>
      </w:r>
    </w:p>
    <w:p w:rsidR="00A02C3C" w:rsidRPr="00B83C23" w:rsidRDefault="00136E92" w:rsidP="003A52A1">
      <w:pPr>
        <w:spacing w:after="0" w:line="240" w:lineRule="auto"/>
        <w:ind w:firstLine="360"/>
        <w:jc w:val="both"/>
        <w:rPr>
          <w:lang w:val="kk-KZ"/>
        </w:rPr>
      </w:pPr>
      <w:r w:rsidRPr="00B83C23">
        <w:rPr>
          <w:rFonts w:ascii="Times New Roman" w:hAnsi="Times New Roman" w:cs="Times New Roman"/>
          <w:sz w:val="28"/>
          <w:szCs w:val="28"/>
          <w:lang w:val="kk-KZ"/>
        </w:rPr>
        <w:t>Авторы представили комбинированную и всем известную модель Каруш-Куна-Такера (ККТ), которая моделирует все эти параметры. В результате получаются операторы Лагранжа, значения которых настраиваются конкретными настройками устройства</w:t>
      </w:r>
      <w:r>
        <w:rPr>
          <w:rFonts w:ascii="Times New Roman" w:hAnsi="Times New Roman" w:cs="Times New Roman"/>
          <w:sz w:val="28"/>
          <w:szCs w:val="28"/>
        </w:rPr>
        <w:t xml:space="preserve"> [108</w:t>
      </w:r>
      <w:r w:rsidRPr="000B0AB4">
        <w:rPr>
          <w:rFonts w:ascii="Times New Roman" w:hAnsi="Times New Roman" w:cs="Times New Roman"/>
          <w:sz w:val="28"/>
          <w:szCs w:val="28"/>
        </w:rPr>
        <w:t>]</w:t>
      </w:r>
      <w:r w:rsidRPr="00B83C23">
        <w:rPr>
          <w:rFonts w:ascii="Times New Roman" w:hAnsi="Times New Roman" w:cs="Times New Roman"/>
          <w:sz w:val="28"/>
          <w:szCs w:val="28"/>
          <w:lang w:val="kk-KZ"/>
        </w:rPr>
        <w:t xml:space="preserve">. Данная работа отражает высокую гибкость этих моделей для оценки любого переменного показателя качества (например, скорости передачи, задержки, потери пакетов и т. д.). Для случая 2) нелинейность, вызвана мультимедийной моделью трафика, которая обычно </w:t>
      </w:r>
      <w:r w:rsidRPr="00B83C23">
        <w:rPr>
          <w:rFonts w:ascii="Times New Roman" w:hAnsi="Times New Roman" w:cs="Times New Roman"/>
          <w:sz w:val="28"/>
          <w:szCs w:val="28"/>
          <w:lang w:val="kk-KZ"/>
        </w:rPr>
        <w:lastRenderedPageBreak/>
        <w:t>является основным ограничением для задачи оптимизации. Учет этих условий показан в</w:t>
      </w:r>
      <w:r w:rsidRPr="007D66BF">
        <w:rPr>
          <w:rFonts w:ascii="Times New Roman" w:hAnsi="Times New Roman" w:cs="Times New Roman"/>
          <w:sz w:val="28"/>
          <w:szCs w:val="28"/>
        </w:rPr>
        <w:t xml:space="preserve"> [</w:t>
      </w:r>
      <w:r>
        <w:rPr>
          <w:rFonts w:ascii="Times New Roman" w:hAnsi="Times New Roman" w:cs="Times New Roman"/>
          <w:sz w:val="28"/>
          <w:szCs w:val="28"/>
        </w:rPr>
        <w:t>117</w:t>
      </w:r>
      <w:r w:rsidRPr="007D66BF">
        <w:rPr>
          <w:rFonts w:ascii="Times New Roman" w:hAnsi="Times New Roman" w:cs="Times New Roman"/>
          <w:sz w:val="28"/>
          <w:szCs w:val="28"/>
        </w:rPr>
        <w:t>]</w:t>
      </w:r>
      <w:r w:rsidRPr="00B83C23">
        <w:rPr>
          <w:rFonts w:ascii="Times New Roman" w:hAnsi="Times New Roman" w:cs="Times New Roman"/>
          <w:sz w:val="28"/>
          <w:szCs w:val="28"/>
          <w:lang w:val="kk-KZ"/>
        </w:rPr>
        <w:t>.</w:t>
      </w:r>
    </w:p>
    <w:p w:rsidR="00A02C3C" w:rsidRPr="00B83C23" w:rsidRDefault="00A02C3C"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701AB967" wp14:editId="4C47946F">
            <wp:extent cx="5056299" cy="284371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063140" cy="2847561"/>
                    </a:xfrm>
                    <a:prstGeom prst="rect">
                      <a:avLst/>
                    </a:prstGeom>
                    <a:noFill/>
                    <a:ln w="9525">
                      <a:noFill/>
                      <a:miter lim="800000"/>
                      <a:headEnd/>
                      <a:tailEnd/>
                    </a:ln>
                  </pic:spPr>
                </pic:pic>
              </a:graphicData>
            </a:graphic>
          </wp:inline>
        </w:drawing>
      </w:r>
    </w:p>
    <w:p w:rsidR="00A02C3C" w:rsidRPr="00B83C23" w:rsidRDefault="00A02C3C" w:rsidP="003A52A1">
      <w:pPr>
        <w:spacing w:after="0" w:line="240" w:lineRule="auto"/>
        <w:ind w:firstLine="360"/>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9. Алгоритм минимизации энергопотребеления с помощью энергоэффективной маршрутизации данных</w:t>
      </w:r>
    </w:p>
    <w:p w:rsidR="00A02C3C" w:rsidRPr="00B83C23" w:rsidRDefault="00A02C3C" w:rsidP="003A52A1">
      <w:pPr>
        <w:spacing w:after="0" w:line="240" w:lineRule="auto"/>
        <w:ind w:firstLine="360"/>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Данное обстоятельство существенно усложняет задачу, потому что оно рассматривает QoS (качество обслуживания) и модель распространения канала связи (в частности, потери при передаче данных и замирания). Предлагаемая задача – NP-трудная задача, требующая больших вычислительных ресурсов. Для упрощения исходной задачи ее уравнения линеаризованы и авторы представили итеративный алгоритм «ветвления и границы», в котором, чтобы ускорить процесс ее решения, используются различные особенност</w:t>
      </w:r>
      <w:r w:rsidR="00110B8A">
        <w:rPr>
          <w:rFonts w:ascii="Times New Roman" w:hAnsi="Times New Roman" w:cs="Times New Roman"/>
          <w:sz w:val="28"/>
          <w:szCs w:val="28"/>
          <w:lang w:val="kk-KZ"/>
        </w:rPr>
        <w:t>и задачи. В той же категории 2)</w:t>
      </w:r>
      <w:r w:rsidRPr="00B83C23">
        <w:rPr>
          <w:rFonts w:ascii="Times New Roman" w:hAnsi="Times New Roman" w:cs="Times New Roman"/>
          <w:sz w:val="28"/>
          <w:szCs w:val="28"/>
          <w:lang w:val="kk-KZ"/>
        </w:rPr>
        <w:t xml:space="preserve"> появляется новый источник нелинейности, когда передаваемые данные сжимаются. Этот метод очень полезен для снижения потребления энергии при передаче среднего/высокого трафика и таким образом, увеличивается время работы сети. В этом направлении работа </w:t>
      </w:r>
      <w:r w:rsidR="001966F9">
        <w:rPr>
          <w:rFonts w:ascii="Times New Roman" w:hAnsi="Times New Roman" w:cs="Times New Roman"/>
          <w:sz w:val="28"/>
          <w:szCs w:val="28"/>
        </w:rPr>
        <w:t>[11</w:t>
      </w:r>
      <w:r w:rsidR="008057A8">
        <w:rPr>
          <w:rFonts w:ascii="Times New Roman" w:hAnsi="Times New Roman" w:cs="Times New Roman"/>
          <w:sz w:val="28"/>
          <w:szCs w:val="28"/>
        </w:rPr>
        <w:t>8</w:t>
      </w:r>
      <w:r w:rsidR="002F0E32" w:rsidRPr="002F0E32">
        <w:rPr>
          <w:rFonts w:ascii="Times New Roman" w:hAnsi="Times New Roman" w:cs="Times New Roman"/>
          <w:sz w:val="28"/>
          <w:szCs w:val="28"/>
        </w:rPr>
        <w:t xml:space="preserve">] </w:t>
      </w:r>
      <w:r w:rsidRPr="00B83C23">
        <w:rPr>
          <w:rFonts w:ascii="Times New Roman" w:hAnsi="Times New Roman" w:cs="Times New Roman"/>
          <w:sz w:val="28"/>
          <w:szCs w:val="28"/>
          <w:lang w:val="kk-KZ"/>
        </w:rPr>
        <w:t>реализует модель сжатия данных с тремя уровнями сжатия, что снижает количество переданных пакетов за счет начисленияопераций обработки. Полученные результаты о времени работы сети показывают, что сжатие увеличивает его примерно на 20%, при условии, что сжатие данных необходимо по практическим соображениям. Например, передача очень маленьких пакетов не требует сжатия задачи. Что касается случая 3), нелинейность из-за ограничения задержек передачи или условий в реальном времени, здесь могут быть проанализированы два случая: 1) когда задержки ограничены TDMA (временным разделением множественного доступа)</w:t>
      </w:r>
      <w:r w:rsidR="001966F9">
        <w:rPr>
          <w:rFonts w:ascii="Times New Roman" w:hAnsi="Times New Roman" w:cs="Times New Roman"/>
          <w:sz w:val="28"/>
          <w:szCs w:val="28"/>
        </w:rPr>
        <w:t xml:space="preserve"> [11</w:t>
      </w:r>
      <w:r w:rsidR="008057A8">
        <w:rPr>
          <w:rFonts w:ascii="Times New Roman" w:hAnsi="Times New Roman" w:cs="Times New Roman"/>
          <w:sz w:val="28"/>
          <w:szCs w:val="28"/>
        </w:rPr>
        <w:t>9-120</w:t>
      </w:r>
      <w:r w:rsidR="002F0E32" w:rsidRPr="002F0E32">
        <w:rPr>
          <w:rFonts w:ascii="Times New Roman" w:hAnsi="Times New Roman" w:cs="Times New Roman"/>
          <w:sz w:val="28"/>
          <w:szCs w:val="28"/>
        </w:rPr>
        <w:t>]</w:t>
      </w:r>
      <w:r w:rsidRPr="00B83C23">
        <w:rPr>
          <w:rFonts w:ascii="Times New Roman" w:hAnsi="Times New Roman" w:cs="Times New Roman"/>
          <w:sz w:val="28"/>
          <w:szCs w:val="28"/>
          <w:lang w:val="kk-KZ"/>
        </w:rPr>
        <w:t xml:space="preserve"> и 2) когда задержки или требования QoS ограничивают работу того или</w:t>
      </w:r>
      <w:r w:rsidR="002F0E32">
        <w:rPr>
          <w:rFonts w:ascii="Times New Roman" w:hAnsi="Times New Roman" w:cs="Times New Roman"/>
          <w:sz w:val="28"/>
          <w:szCs w:val="28"/>
          <w:lang w:val="kk-KZ"/>
        </w:rPr>
        <w:t xml:space="preserve"> иного беспроводного устройства</w:t>
      </w:r>
      <w:r w:rsidR="002F0E32" w:rsidRPr="002F0E32">
        <w:rPr>
          <w:rFonts w:ascii="Times New Roman" w:hAnsi="Times New Roman" w:cs="Times New Roman"/>
          <w:sz w:val="28"/>
          <w:szCs w:val="28"/>
        </w:rPr>
        <w:t xml:space="preserve">. </w:t>
      </w:r>
      <w:r w:rsidR="002F0E32">
        <w:rPr>
          <w:rFonts w:ascii="Times New Roman" w:hAnsi="Times New Roman" w:cs="Times New Roman"/>
          <w:sz w:val="28"/>
          <w:szCs w:val="28"/>
        </w:rPr>
        <w:t xml:space="preserve">Работа </w:t>
      </w:r>
      <w:r w:rsidR="002F0E32" w:rsidRPr="002F0E32">
        <w:rPr>
          <w:rFonts w:ascii="Times New Roman" w:hAnsi="Times New Roman" w:cs="Times New Roman"/>
          <w:sz w:val="28"/>
          <w:szCs w:val="28"/>
        </w:rPr>
        <w:t>[</w:t>
      </w:r>
      <w:r w:rsidR="001966F9">
        <w:rPr>
          <w:rFonts w:ascii="Times New Roman" w:hAnsi="Times New Roman" w:cs="Times New Roman"/>
          <w:sz w:val="28"/>
          <w:szCs w:val="28"/>
        </w:rPr>
        <w:t>11</w:t>
      </w:r>
      <w:r w:rsidR="008057A8">
        <w:rPr>
          <w:rFonts w:ascii="Times New Roman" w:hAnsi="Times New Roman" w:cs="Times New Roman"/>
          <w:sz w:val="28"/>
          <w:szCs w:val="28"/>
        </w:rPr>
        <w:t>9</w:t>
      </w:r>
      <w:r w:rsidR="002F0E32" w:rsidRPr="002F0E32">
        <w:rPr>
          <w:rFonts w:ascii="Times New Roman" w:hAnsi="Times New Roman" w:cs="Times New Roman"/>
          <w:sz w:val="28"/>
          <w:szCs w:val="28"/>
        </w:rPr>
        <w:t>]</w:t>
      </w:r>
      <w:r w:rsidRPr="00B83C23">
        <w:rPr>
          <w:rFonts w:ascii="Times New Roman" w:hAnsi="Times New Roman" w:cs="Times New Roman"/>
          <w:sz w:val="28"/>
          <w:szCs w:val="28"/>
          <w:lang w:val="kk-KZ"/>
        </w:rPr>
        <w:t xml:space="preserve"> посвящена минимизации потребления энергии и задержки в кластеризованной TDMA сети. В постановке задачи вносятся потери пакетов при модуляции FSK. Решение получается из эвристического метода, который определяет, когда узлы могут или не могут </w:t>
      </w:r>
      <w:r w:rsidRPr="00B83C23">
        <w:rPr>
          <w:rFonts w:ascii="Times New Roman" w:hAnsi="Times New Roman" w:cs="Times New Roman"/>
          <w:sz w:val="28"/>
          <w:szCs w:val="28"/>
          <w:lang w:val="kk-KZ"/>
        </w:rPr>
        <w:lastRenderedPageBreak/>
        <w:t>передавать данные. Результаты показали, что энергия падает с увеличением расстояния между узлами. В работе</w:t>
      </w:r>
      <w:r w:rsidR="002F0E32" w:rsidRPr="002F0E32">
        <w:rPr>
          <w:rFonts w:ascii="Times New Roman" w:hAnsi="Times New Roman" w:cs="Times New Roman"/>
          <w:sz w:val="28"/>
          <w:szCs w:val="28"/>
        </w:rPr>
        <w:t xml:space="preserve"> </w:t>
      </w:r>
      <w:r w:rsidR="008057A8">
        <w:rPr>
          <w:rFonts w:ascii="Times New Roman" w:hAnsi="Times New Roman" w:cs="Times New Roman"/>
          <w:sz w:val="28"/>
          <w:szCs w:val="28"/>
        </w:rPr>
        <w:t>[120</w:t>
      </w:r>
      <w:r w:rsidR="002F0E32" w:rsidRPr="002F0E32">
        <w:rPr>
          <w:rFonts w:ascii="Times New Roman" w:hAnsi="Times New Roman" w:cs="Times New Roman"/>
          <w:sz w:val="28"/>
          <w:szCs w:val="28"/>
        </w:rPr>
        <w:t>]</w:t>
      </w:r>
      <w:r w:rsidRPr="00B83C23">
        <w:rPr>
          <w:rFonts w:ascii="Times New Roman" w:hAnsi="Times New Roman" w:cs="Times New Roman"/>
          <w:sz w:val="28"/>
          <w:szCs w:val="28"/>
          <w:lang w:val="kk-KZ"/>
        </w:rPr>
        <w:t xml:space="preserve"> показана минимизация энергопотребления и задержек в условиях ограничений, свойственных тому или иному методу модуляции и методу разделения каналов TDMA. Эта задача сводится снова к MINLP. Затем, выполняя различные упрощения, MINLP становится прямой линейной задачей, но с двоичной переменной, которую авторы решили с помощью эвристического метода под названием Relax and Sequential Fastening (RSF). В результате выигрывают как задержка планирования, так и энерго</w:t>
      </w:r>
      <w:r w:rsidR="00110B8A">
        <w:rPr>
          <w:rFonts w:ascii="Times New Roman" w:hAnsi="Times New Roman" w:cs="Times New Roman"/>
          <w:sz w:val="28"/>
          <w:szCs w:val="28"/>
          <w:lang w:val="kk-KZ"/>
        </w:rPr>
        <w:t>потребление. Наконец, случай 4)</w:t>
      </w:r>
      <w:r w:rsidRPr="00B83C23">
        <w:rPr>
          <w:rFonts w:ascii="Times New Roman" w:hAnsi="Times New Roman" w:cs="Times New Roman"/>
          <w:sz w:val="28"/>
          <w:szCs w:val="28"/>
          <w:lang w:val="kk-KZ"/>
        </w:rPr>
        <w:t xml:space="preserve"> в котором нелинейность обусловлена условиями развертывания сети. Данный случай хорошо представлен в статье</w:t>
      </w:r>
      <w:r w:rsidR="00110B8A" w:rsidRPr="00110B8A">
        <w:rPr>
          <w:rFonts w:ascii="Times New Roman" w:hAnsi="Times New Roman" w:cs="Times New Roman"/>
          <w:sz w:val="28"/>
          <w:szCs w:val="28"/>
        </w:rPr>
        <w:t xml:space="preserve"> [</w:t>
      </w:r>
      <w:r w:rsidR="001966F9">
        <w:rPr>
          <w:rFonts w:ascii="Times New Roman" w:hAnsi="Times New Roman" w:cs="Times New Roman"/>
          <w:sz w:val="28"/>
          <w:szCs w:val="28"/>
        </w:rPr>
        <w:t>1</w:t>
      </w:r>
      <w:r w:rsidR="008057A8">
        <w:rPr>
          <w:rFonts w:ascii="Times New Roman" w:hAnsi="Times New Roman" w:cs="Times New Roman"/>
          <w:sz w:val="28"/>
          <w:szCs w:val="28"/>
        </w:rPr>
        <w:t>21</w:t>
      </w:r>
      <w:r w:rsidR="00110B8A" w:rsidRPr="00110B8A">
        <w:rPr>
          <w:rFonts w:ascii="Times New Roman" w:hAnsi="Times New Roman" w:cs="Times New Roman"/>
          <w:sz w:val="28"/>
          <w:szCs w:val="28"/>
        </w:rPr>
        <w:t>]</w:t>
      </w:r>
      <w:r w:rsidRPr="00B83C23">
        <w:rPr>
          <w:rFonts w:ascii="Times New Roman" w:hAnsi="Times New Roman" w:cs="Times New Roman"/>
          <w:sz w:val="28"/>
          <w:szCs w:val="28"/>
          <w:lang w:val="kk-KZ"/>
        </w:rPr>
        <w:t xml:space="preserve">. Она включает смешанную проводную и беспроводную топологию в контексте экологически чистых коммуникаций, тем самым обязательно оптимизируя потребление энергии. Мощность передачи и модель батареи также моделируются как линейные функции, но авторы включили евклидовы расстояния, потому что они проанализировали 2D развертывание. Задача MINLP поставлена ​​и решена путем моделирования. Помимо линейной зависимости от количества узлов, результаты выявили, что беспроводная сеть тратит больше энергии, чем проводная. Некоторые авторы обратились к оптимизации физического уровня в БСС. Хотя это похоже на обычные беспроводные сети, в БСС, как показано выше, потребление энергии является основной целью проектирования и, таким образом, оптимизация физического уровня может привести к повышению эффективности более высоких слоев. </w:t>
      </w:r>
      <w:r w:rsidRPr="00110B8A">
        <w:rPr>
          <w:rFonts w:ascii="Times New Roman" w:hAnsi="Times New Roman" w:cs="Times New Roman"/>
          <w:sz w:val="28"/>
          <w:szCs w:val="28"/>
          <w:lang w:val="kk-KZ"/>
        </w:rPr>
        <w:t xml:space="preserve">В </w:t>
      </w:r>
      <w:r w:rsidR="00110B8A" w:rsidRPr="00110B8A">
        <w:rPr>
          <w:rFonts w:ascii="Times New Roman" w:hAnsi="Times New Roman" w:cs="Times New Roman"/>
          <w:sz w:val="28"/>
          <w:szCs w:val="28"/>
        </w:rPr>
        <w:t>[</w:t>
      </w:r>
      <w:r w:rsidR="001966F9">
        <w:rPr>
          <w:rFonts w:ascii="Times New Roman" w:hAnsi="Times New Roman" w:cs="Times New Roman"/>
          <w:sz w:val="28"/>
          <w:szCs w:val="28"/>
        </w:rPr>
        <w:t>12</w:t>
      </w:r>
      <w:r w:rsidR="008057A8">
        <w:rPr>
          <w:rFonts w:ascii="Times New Roman" w:hAnsi="Times New Roman" w:cs="Times New Roman"/>
          <w:sz w:val="28"/>
          <w:szCs w:val="28"/>
        </w:rPr>
        <w:t>2</w:t>
      </w:r>
      <w:r w:rsidR="00110B8A" w:rsidRPr="00110B8A">
        <w:rPr>
          <w:rFonts w:ascii="Times New Roman" w:hAnsi="Times New Roman" w:cs="Times New Roman"/>
          <w:sz w:val="28"/>
          <w:szCs w:val="28"/>
        </w:rPr>
        <w:t>]</w:t>
      </w:r>
      <w:r w:rsidRPr="00B83C23">
        <w:rPr>
          <w:rFonts w:ascii="Times New Roman" w:hAnsi="Times New Roman" w:cs="Times New Roman"/>
          <w:sz w:val="28"/>
          <w:szCs w:val="28"/>
          <w:lang w:val="kk-KZ"/>
        </w:rPr>
        <w:t xml:space="preserve"> авторы предложили метод поиска оптимальных параметров физического уровня для минимизации энергии потребление в многоузловом БСС. Чтобы провести оптимизацию, авторы определили целевую функцию, состоящую из индикатора, который указывает энергию на успешно полученный бит. Этот индикатор является функцией трех параметров физического уровня: расстояние между узлами, передачи энергии и схемы модуляции. Кроме того, функция индикатора также зависит от модели канала. Таким образом, с учетом конкретной модели каналаи ограничений на любые два из трех параметров физического уровня, оптимизация позволяет определить остальные параметры физического уровня, которые минимизируют потребление энергии. Результаты показали некоторые важные факты, такие как:</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Использование оптимальной передаваемой энергии и оптимального расстояния между приемопередающими устройствами имеет решающее значение для достижения энергоэффективности;</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Оптимизация передаваемой энергии без оптимизации расстояния между устройствами недостаточно для достижения наилучшего результата;</w:t>
      </w:r>
    </w:p>
    <w:p w:rsidR="00A02C3C" w:rsidRPr="00B83C23" w:rsidRDefault="00A02C3C"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Предпочтительно переоценивать передаваемую мощность, чем недооценивать;</w:t>
      </w:r>
    </w:p>
    <w:p w:rsidR="00136E92" w:rsidRDefault="00A02C3C" w:rsidP="00136E92">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Если система работает на оптимальном расстоянии, то передаваемая и полученная мощность становятся независимыми от шума канала. Это означает, </w:t>
      </w:r>
      <w:r w:rsidRPr="00B83C23">
        <w:rPr>
          <w:rFonts w:ascii="Times New Roman" w:hAnsi="Times New Roman" w:cs="Times New Roman"/>
          <w:sz w:val="28"/>
          <w:szCs w:val="28"/>
          <w:lang w:val="kk-KZ"/>
        </w:rPr>
        <w:lastRenderedPageBreak/>
        <w:t>что если шум канала меняется, необходимо только изменить рабочее расстояние,</w:t>
      </w:r>
      <w:r w:rsidR="00136E92">
        <w:rPr>
          <w:rFonts w:ascii="Times New Roman" w:hAnsi="Times New Roman" w:cs="Times New Roman"/>
          <w:sz w:val="28"/>
          <w:szCs w:val="28"/>
          <w:lang w:val="kk-KZ"/>
        </w:rPr>
        <w:t xml:space="preserve"> не изменяя мощность излучения.</w:t>
      </w:r>
    </w:p>
    <w:p w:rsidR="00136E92" w:rsidRPr="00B83C23" w:rsidRDefault="00136E92" w:rsidP="00136E9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настоящей работе показаны методы оптимизации беспроводных сенсорных сетей с помощью направленных антенн и оптимального положения узлов сетив  пространстве. Оптимизация времени работы узлов беспроводной сенсорной сети возможно также при оптимизации режимов работы узлов сети. Энергопотребеление узлов сети в синхронном режиме а также прогнозирование времени работы всей сети изложено далее.</w:t>
      </w: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DF5D32" w:rsidRDefault="00DF5D32" w:rsidP="003A52A1">
      <w:pPr>
        <w:spacing w:after="0" w:line="240" w:lineRule="auto"/>
        <w:ind w:firstLine="708"/>
        <w:jc w:val="both"/>
        <w:rPr>
          <w:rFonts w:ascii="Times New Roman" w:hAnsi="Times New Roman" w:cs="Times New Roman"/>
          <w:sz w:val="28"/>
          <w:szCs w:val="28"/>
          <w:lang w:val="kk-KZ"/>
        </w:rPr>
      </w:pPr>
    </w:p>
    <w:p w:rsidR="008D34EF" w:rsidRDefault="008D34EF" w:rsidP="003A52A1">
      <w:pPr>
        <w:spacing w:after="0" w:line="240" w:lineRule="auto"/>
        <w:ind w:firstLine="708"/>
        <w:jc w:val="both"/>
        <w:rPr>
          <w:rFonts w:ascii="Times New Roman" w:hAnsi="Times New Roman" w:cs="Times New Roman"/>
          <w:sz w:val="28"/>
          <w:szCs w:val="28"/>
          <w:lang w:val="kk-KZ"/>
        </w:rPr>
      </w:pPr>
    </w:p>
    <w:p w:rsidR="008D34EF" w:rsidRDefault="008D34EF" w:rsidP="003A52A1">
      <w:pPr>
        <w:spacing w:after="0" w:line="240" w:lineRule="auto"/>
        <w:ind w:firstLine="708"/>
        <w:jc w:val="both"/>
        <w:rPr>
          <w:rFonts w:ascii="Times New Roman" w:hAnsi="Times New Roman" w:cs="Times New Roman"/>
          <w:sz w:val="28"/>
          <w:szCs w:val="28"/>
          <w:lang w:val="kk-KZ"/>
        </w:rPr>
      </w:pPr>
    </w:p>
    <w:p w:rsidR="008D34EF" w:rsidRDefault="008D34EF" w:rsidP="003A52A1">
      <w:pPr>
        <w:spacing w:after="0" w:line="240" w:lineRule="auto"/>
        <w:ind w:firstLine="708"/>
        <w:jc w:val="both"/>
        <w:rPr>
          <w:rFonts w:ascii="Times New Roman" w:hAnsi="Times New Roman" w:cs="Times New Roman"/>
          <w:sz w:val="28"/>
          <w:szCs w:val="28"/>
          <w:lang w:val="kk-KZ"/>
        </w:rPr>
      </w:pPr>
    </w:p>
    <w:p w:rsidR="008D34EF" w:rsidRDefault="008D34EF" w:rsidP="003A52A1">
      <w:pPr>
        <w:spacing w:after="0" w:line="240" w:lineRule="auto"/>
        <w:ind w:firstLine="708"/>
        <w:jc w:val="both"/>
        <w:rPr>
          <w:rFonts w:ascii="Times New Roman" w:hAnsi="Times New Roman" w:cs="Times New Roman"/>
          <w:sz w:val="28"/>
          <w:szCs w:val="28"/>
          <w:lang w:val="kk-KZ"/>
        </w:rPr>
      </w:pPr>
    </w:p>
    <w:p w:rsidR="009B09A2" w:rsidRDefault="009B09A2" w:rsidP="003A52A1">
      <w:pPr>
        <w:spacing w:after="0" w:line="240" w:lineRule="auto"/>
        <w:ind w:firstLine="708"/>
        <w:jc w:val="both"/>
        <w:rPr>
          <w:rFonts w:ascii="Times New Roman" w:hAnsi="Times New Roman" w:cs="Times New Roman"/>
          <w:sz w:val="28"/>
          <w:szCs w:val="28"/>
          <w:lang w:val="kk-KZ"/>
        </w:rPr>
      </w:pPr>
    </w:p>
    <w:p w:rsidR="008D34EF" w:rsidRDefault="008D34EF" w:rsidP="003A52A1">
      <w:pPr>
        <w:spacing w:after="0" w:line="240" w:lineRule="auto"/>
        <w:ind w:firstLine="708"/>
        <w:jc w:val="both"/>
        <w:rPr>
          <w:rFonts w:ascii="Times New Roman" w:hAnsi="Times New Roman" w:cs="Times New Roman"/>
          <w:sz w:val="28"/>
          <w:szCs w:val="28"/>
          <w:lang w:val="kk-KZ"/>
        </w:rPr>
      </w:pPr>
    </w:p>
    <w:p w:rsidR="008D34EF" w:rsidRDefault="008D34EF" w:rsidP="003A52A1">
      <w:pPr>
        <w:spacing w:after="0" w:line="240" w:lineRule="auto"/>
        <w:ind w:firstLine="708"/>
        <w:jc w:val="both"/>
        <w:rPr>
          <w:rFonts w:ascii="Times New Roman" w:hAnsi="Times New Roman" w:cs="Times New Roman"/>
          <w:sz w:val="28"/>
          <w:szCs w:val="28"/>
          <w:lang w:val="kk-KZ"/>
        </w:rPr>
      </w:pPr>
    </w:p>
    <w:p w:rsidR="008D34EF" w:rsidRDefault="008D34EF" w:rsidP="003A52A1">
      <w:pPr>
        <w:spacing w:after="0" w:line="240" w:lineRule="auto"/>
        <w:ind w:firstLine="708"/>
        <w:jc w:val="both"/>
        <w:rPr>
          <w:rFonts w:ascii="Times New Roman" w:hAnsi="Times New Roman" w:cs="Times New Roman"/>
          <w:sz w:val="28"/>
          <w:szCs w:val="28"/>
          <w:lang w:val="kk-KZ"/>
        </w:rPr>
      </w:pPr>
    </w:p>
    <w:p w:rsidR="008D34EF" w:rsidRDefault="008D34EF" w:rsidP="003A52A1">
      <w:pPr>
        <w:spacing w:after="0" w:line="240" w:lineRule="auto"/>
        <w:ind w:firstLine="708"/>
        <w:jc w:val="both"/>
        <w:rPr>
          <w:rFonts w:ascii="Times New Roman" w:hAnsi="Times New Roman" w:cs="Times New Roman"/>
          <w:sz w:val="28"/>
          <w:szCs w:val="28"/>
          <w:lang w:val="kk-KZ"/>
        </w:rPr>
      </w:pPr>
    </w:p>
    <w:p w:rsidR="00433DA3" w:rsidRDefault="00433DA3" w:rsidP="003A52A1">
      <w:pPr>
        <w:spacing w:after="0" w:line="240" w:lineRule="auto"/>
        <w:ind w:firstLine="708"/>
        <w:jc w:val="both"/>
        <w:rPr>
          <w:rFonts w:ascii="Times New Roman" w:hAnsi="Times New Roman" w:cs="Times New Roman"/>
          <w:sz w:val="28"/>
          <w:szCs w:val="28"/>
          <w:lang w:val="kk-KZ"/>
        </w:rPr>
      </w:pPr>
    </w:p>
    <w:p w:rsidR="00433DA3" w:rsidRDefault="00433DA3" w:rsidP="003A52A1">
      <w:pPr>
        <w:spacing w:after="0" w:line="240" w:lineRule="auto"/>
        <w:ind w:firstLine="708"/>
        <w:jc w:val="both"/>
        <w:rPr>
          <w:rFonts w:ascii="Times New Roman" w:hAnsi="Times New Roman" w:cs="Times New Roman"/>
          <w:sz w:val="28"/>
          <w:szCs w:val="28"/>
          <w:lang w:val="kk-KZ"/>
        </w:rPr>
      </w:pPr>
    </w:p>
    <w:p w:rsidR="001A56C2" w:rsidRDefault="001A56C2" w:rsidP="003A52A1">
      <w:pPr>
        <w:spacing w:after="0" w:line="240" w:lineRule="auto"/>
        <w:ind w:firstLine="708"/>
        <w:jc w:val="both"/>
        <w:rPr>
          <w:rFonts w:ascii="Times New Roman" w:hAnsi="Times New Roman" w:cs="Times New Roman"/>
          <w:sz w:val="28"/>
          <w:szCs w:val="28"/>
          <w:lang w:val="kk-KZ"/>
        </w:rPr>
      </w:pPr>
    </w:p>
    <w:p w:rsidR="001A56C2" w:rsidRDefault="001A56C2" w:rsidP="003A52A1">
      <w:pPr>
        <w:spacing w:after="0" w:line="240" w:lineRule="auto"/>
        <w:ind w:firstLine="708"/>
        <w:jc w:val="both"/>
        <w:rPr>
          <w:rFonts w:ascii="Times New Roman" w:hAnsi="Times New Roman" w:cs="Times New Roman"/>
          <w:sz w:val="28"/>
          <w:szCs w:val="28"/>
          <w:lang w:val="kk-KZ"/>
        </w:rPr>
      </w:pPr>
      <w:bookmarkStart w:id="0" w:name="_GoBack"/>
      <w:bookmarkEnd w:id="0"/>
    </w:p>
    <w:p w:rsidR="00433DA3" w:rsidRDefault="00433DA3" w:rsidP="003A52A1">
      <w:pPr>
        <w:spacing w:after="0" w:line="240" w:lineRule="auto"/>
        <w:ind w:firstLine="708"/>
        <w:jc w:val="both"/>
        <w:rPr>
          <w:rFonts w:ascii="Times New Roman" w:hAnsi="Times New Roman" w:cs="Times New Roman"/>
          <w:sz w:val="28"/>
          <w:szCs w:val="28"/>
          <w:lang w:val="kk-KZ"/>
        </w:rPr>
      </w:pPr>
    </w:p>
    <w:p w:rsidR="00433DA3" w:rsidRDefault="00433DA3" w:rsidP="003A52A1">
      <w:pPr>
        <w:spacing w:after="0" w:line="240" w:lineRule="auto"/>
        <w:ind w:firstLine="708"/>
        <w:jc w:val="both"/>
        <w:rPr>
          <w:rFonts w:ascii="Times New Roman" w:hAnsi="Times New Roman" w:cs="Times New Roman"/>
          <w:sz w:val="28"/>
          <w:szCs w:val="28"/>
          <w:lang w:val="kk-KZ"/>
        </w:rPr>
      </w:pPr>
    </w:p>
    <w:p w:rsidR="00136E92" w:rsidRDefault="00136E92" w:rsidP="003A52A1">
      <w:pPr>
        <w:spacing w:after="0" w:line="240" w:lineRule="auto"/>
        <w:ind w:firstLine="708"/>
        <w:jc w:val="both"/>
        <w:rPr>
          <w:rFonts w:ascii="Times New Roman" w:hAnsi="Times New Roman" w:cs="Times New Roman"/>
          <w:sz w:val="28"/>
          <w:szCs w:val="28"/>
          <w:lang w:val="kk-KZ"/>
        </w:rPr>
      </w:pPr>
    </w:p>
    <w:p w:rsidR="00136E92" w:rsidRDefault="00136E92" w:rsidP="003A52A1">
      <w:pPr>
        <w:spacing w:after="0" w:line="240" w:lineRule="auto"/>
        <w:ind w:firstLine="708"/>
        <w:jc w:val="both"/>
        <w:rPr>
          <w:rFonts w:ascii="Times New Roman" w:hAnsi="Times New Roman" w:cs="Times New Roman"/>
          <w:sz w:val="28"/>
          <w:szCs w:val="28"/>
          <w:lang w:val="kk-KZ"/>
        </w:rPr>
      </w:pPr>
    </w:p>
    <w:p w:rsidR="00136E92" w:rsidRDefault="00136E92" w:rsidP="003A52A1">
      <w:pPr>
        <w:spacing w:after="0" w:line="240" w:lineRule="auto"/>
        <w:ind w:firstLine="708"/>
        <w:jc w:val="both"/>
        <w:rPr>
          <w:rFonts w:ascii="Times New Roman" w:hAnsi="Times New Roman" w:cs="Times New Roman"/>
          <w:sz w:val="28"/>
          <w:szCs w:val="28"/>
          <w:lang w:val="kk-KZ"/>
        </w:rPr>
      </w:pPr>
    </w:p>
    <w:p w:rsidR="00DF5D32" w:rsidRPr="00B83C23" w:rsidRDefault="00C4213A" w:rsidP="003A52A1">
      <w:pPr>
        <w:pStyle w:val="a5"/>
        <w:numPr>
          <w:ilvl w:val="0"/>
          <w:numId w:val="32"/>
        </w:numPr>
        <w:spacing w:after="0" w:line="240" w:lineRule="auto"/>
        <w:ind w:left="0" w:firstLine="567"/>
        <w:jc w:val="both"/>
        <w:rPr>
          <w:rFonts w:ascii="Times New Roman" w:hAnsi="Times New Roman" w:cs="Times New Roman"/>
          <w:b/>
          <w:sz w:val="28"/>
          <w:szCs w:val="28"/>
          <w:lang w:val="kk-KZ"/>
        </w:rPr>
      </w:pPr>
      <w:r w:rsidRPr="00C4213A">
        <w:rPr>
          <w:rFonts w:ascii="Times New Roman" w:hAnsi="Times New Roman" w:cs="Times New Roman"/>
          <w:b/>
          <w:sz w:val="28"/>
          <w:szCs w:val="28"/>
        </w:rPr>
        <w:lastRenderedPageBreak/>
        <w:t xml:space="preserve"> </w:t>
      </w:r>
      <w:r w:rsidR="00DF5D32" w:rsidRPr="00B83C23">
        <w:rPr>
          <w:rFonts w:ascii="Times New Roman" w:hAnsi="Times New Roman" w:cs="Times New Roman"/>
          <w:b/>
          <w:sz w:val="28"/>
          <w:szCs w:val="28"/>
          <w:lang w:val="kk-KZ"/>
        </w:rPr>
        <w:t>МОДЕЛЬ ПОТРЕБЛЕНИЯ БЕСПРОВОДНОЙ СЕНСОРНОЙ СЕТИ В СИНХРОННОМ И АСИНХРОННОМ РЕЖИМЕ ПЕРЕДАЧИ ДАННЫХ</w:t>
      </w:r>
    </w:p>
    <w:p w:rsidR="00DF5D32" w:rsidRPr="00B83C23" w:rsidRDefault="00DF5D32" w:rsidP="003A52A1">
      <w:pPr>
        <w:spacing w:after="0" w:line="240" w:lineRule="auto"/>
        <w:jc w:val="both"/>
        <w:rPr>
          <w:rFonts w:ascii="Times New Roman" w:hAnsi="Times New Roman" w:cs="Times New Roman"/>
          <w:b/>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При развёртывании любых автономных беспроводных сенсорных сетей с  большим количеством узлов наиболее важным вопросом является время работы отдельных узлов сети и беспроводной сети в целом. Данная глава будет посвящена  исследованию параметров сенсорной сети и их влиянию на энергопотребление отдельных узлов сети. Здесь так же показана модель потребления сенсорной сети в синхронном и асинхронном режимах. Если при синхронном режиме данных отправляются в зарезервированные промежутки времени, то в асинхронной сети данные отправляются в эфир только с определенной вероятностью, зависящей от измеряемого физического процесса. В таких сетях время работы сильно зависит от вероятности отправки данных в эфир. </w:t>
      </w:r>
    </w:p>
    <w:p w:rsidR="00DF5D32" w:rsidRPr="00B83C23" w:rsidRDefault="00DF5D32" w:rsidP="003A52A1">
      <w:pPr>
        <w:pStyle w:val="a5"/>
        <w:spacing w:after="0" w:line="240" w:lineRule="auto"/>
        <w:ind w:left="360"/>
        <w:jc w:val="both"/>
        <w:rPr>
          <w:rFonts w:ascii="Times New Roman" w:hAnsi="Times New Roman" w:cs="Times New Roman"/>
          <w:b/>
          <w:sz w:val="28"/>
          <w:szCs w:val="28"/>
          <w:lang w:val="kk-KZ"/>
        </w:rPr>
      </w:pPr>
    </w:p>
    <w:p w:rsidR="00DF5D32" w:rsidRPr="00B83C23" w:rsidRDefault="00DF5D32" w:rsidP="003A52A1">
      <w:pPr>
        <w:pStyle w:val="a5"/>
        <w:numPr>
          <w:ilvl w:val="1"/>
          <w:numId w:val="32"/>
        </w:numPr>
        <w:tabs>
          <w:tab w:val="left" w:pos="993"/>
        </w:tabs>
        <w:spacing w:after="0" w:line="240" w:lineRule="auto"/>
        <w:ind w:left="0" w:firstLine="567"/>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 Методика расчёта энергопотребления беспроводных сенсорных сетей </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Для развертывания беспроводной сенсорной сети необходимо знать, какое время она способна проработать в автономном режиме. Одним из способов увеличения времени работы всей системы является снижение его общего потребления за счет равномерного распределения нагрузки.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Для исследования энергопотребления системы в режиме дежурства использована модель</w:t>
      </w:r>
      <w:r w:rsidR="009F0853">
        <w:rPr>
          <w:rFonts w:ascii="Times New Roman" w:hAnsi="Times New Roman" w:cs="Times New Roman"/>
          <w:sz w:val="28"/>
          <w:szCs w:val="28"/>
          <w:lang w:val="kk-KZ"/>
        </w:rPr>
        <w:t xml:space="preserve"> потребления, предложенная в [</w:t>
      </w:r>
      <w:r w:rsidR="001966F9">
        <w:rPr>
          <w:rFonts w:ascii="Times New Roman" w:hAnsi="Times New Roman" w:cs="Times New Roman"/>
          <w:sz w:val="28"/>
          <w:szCs w:val="28"/>
        </w:rPr>
        <w:t>12</w:t>
      </w:r>
      <w:r w:rsidR="008057A8">
        <w:rPr>
          <w:rFonts w:ascii="Times New Roman" w:hAnsi="Times New Roman" w:cs="Times New Roman"/>
          <w:sz w:val="28"/>
          <w:szCs w:val="28"/>
        </w:rPr>
        <w:t>3</w:t>
      </w:r>
      <w:r w:rsidRPr="00B83C23">
        <w:rPr>
          <w:rFonts w:ascii="Times New Roman" w:hAnsi="Times New Roman" w:cs="Times New Roman"/>
          <w:sz w:val="28"/>
          <w:szCs w:val="28"/>
          <w:lang w:val="kk-KZ"/>
        </w:rPr>
        <w:t xml:space="preserve">]. </w:t>
      </w:r>
    </w:p>
    <w:p w:rsidR="00DF5D32" w:rsidRPr="00B83C23" w:rsidRDefault="00DF5D32" w:rsidP="003A52A1">
      <w:pPr>
        <w:tabs>
          <w:tab w:val="left" w:pos="567"/>
        </w:tabs>
        <w:spacing w:after="0" w:line="240" w:lineRule="auto"/>
        <w:ind w:firstLine="567"/>
        <w:jc w:val="both"/>
        <w:rPr>
          <w:rFonts w:ascii="Times New Roman" w:hAnsi="Times New Roman" w:cs="Times New Roman"/>
          <w:sz w:val="28"/>
          <w:szCs w:val="28"/>
          <w:lang w:val="kk-KZ"/>
        </w:rPr>
      </w:pPr>
    </w:p>
    <w:p w:rsidR="00DF5D32" w:rsidRPr="00B83C23" w:rsidRDefault="00FE01A7" w:rsidP="009137A4">
      <w:pPr>
        <w:tabs>
          <w:tab w:val="left" w:pos="567"/>
        </w:tabs>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Total</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Sleep</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Active</m:t>
            </m:r>
          </m:sub>
        </m:sSub>
        <m:r>
          <w:rPr>
            <w:rFonts w:ascii="Cambria Math" w:hAnsi="Cambria Math" w:cs="Times New Roman"/>
            <w:sz w:val="28"/>
            <w:szCs w:val="28"/>
            <w:lang w:val="kk-KZ"/>
          </w:rPr>
          <m:t xml:space="preserve">   </m:t>
        </m:r>
      </m:oMath>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t>(1)</w:t>
      </w:r>
    </w:p>
    <w:p w:rsidR="00DF5D32" w:rsidRPr="009137A4" w:rsidRDefault="00FE01A7" w:rsidP="009137A4">
      <w:pPr>
        <w:tabs>
          <w:tab w:val="left" w:pos="567"/>
        </w:tabs>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Active</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WU</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m</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proc</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WUT</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Tr</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R</m:t>
            </m:r>
          </m:sub>
        </m:sSub>
        <m:r>
          <w:rPr>
            <w:rFonts w:ascii="Cambria Math" w:hAnsi="Cambria Math" w:cs="Times New Roman"/>
            <w:sz w:val="28"/>
            <w:szCs w:val="28"/>
            <w:lang w:val="kk-KZ"/>
          </w:rPr>
          <m:t xml:space="preserve">      </m:t>
        </m:r>
      </m:oMath>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t>(2)</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E</w:t>
      </w:r>
      <w:r w:rsidRPr="00B83C23">
        <w:rPr>
          <w:rFonts w:ascii="Times New Roman" w:hAnsi="Times New Roman" w:cs="Times New Roman"/>
          <w:sz w:val="28"/>
          <w:szCs w:val="28"/>
          <w:vertAlign w:val="subscript"/>
          <w:lang w:val="kk-KZ"/>
        </w:rPr>
        <w:t xml:space="preserve">Total </w:t>
      </w:r>
      <w:r w:rsidRPr="00B83C23">
        <w:rPr>
          <w:rFonts w:ascii="Times New Roman" w:hAnsi="Times New Roman" w:cs="Times New Roman"/>
          <w:sz w:val="28"/>
          <w:szCs w:val="28"/>
          <w:lang w:val="kk-KZ"/>
        </w:rPr>
        <w:t>– полная энергия, E</w:t>
      </w:r>
      <w:r w:rsidRPr="00B83C23">
        <w:rPr>
          <w:rFonts w:ascii="Times New Roman" w:hAnsi="Times New Roman" w:cs="Times New Roman"/>
          <w:sz w:val="28"/>
          <w:szCs w:val="28"/>
          <w:vertAlign w:val="subscript"/>
          <w:lang w:val="kk-KZ"/>
        </w:rPr>
        <w:t>Sleep</w:t>
      </w:r>
      <w:r w:rsidRPr="00B83C23">
        <w:rPr>
          <w:rFonts w:ascii="Times New Roman" w:hAnsi="Times New Roman" w:cs="Times New Roman"/>
          <w:sz w:val="28"/>
          <w:szCs w:val="28"/>
          <w:lang w:val="kk-KZ"/>
        </w:rPr>
        <w:t xml:space="preserve"> – потребление энергии в режиме сна, E</w:t>
      </w:r>
      <w:r w:rsidRPr="00B83C23">
        <w:rPr>
          <w:rFonts w:ascii="Times New Roman" w:hAnsi="Times New Roman" w:cs="Times New Roman"/>
          <w:sz w:val="28"/>
          <w:szCs w:val="28"/>
          <w:vertAlign w:val="subscript"/>
          <w:lang w:val="kk-KZ"/>
        </w:rPr>
        <w:t>Active</w:t>
      </w:r>
      <w:r w:rsidRPr="00B83C23">
        <w:rPr>
          <w:rFonts w:ascii="Times New Roman" w:hAnsi="Times New Roman" w:cs="Times New Roman"/>
          <w:sz w:val="28"/>
          <w:szCs w:val="28"/>
          <w:lang w:val="kk-KZ"/>
        </w:rPr>
        <w:t xml:space="preserve"> – потребление в активном режиме, P</w:t>
      </w:r>
      <w:r w:rsidRPr="00B83C23">
        <w:rPr>
          <w:rFonts w:ascii="Times New Roman" w:hAnsi="Times New Roman" w:cs="Times New Roman"/>
          <w:sz w:val="28"/>
          <w:szCs w:val="28"/>
          <w:vertAlign w:val="subscript"/>
          <w:lang w:val="kk-KZ"/>
        </w:rPr>
        <w:t>Sleep</w:t>
      </w:r>
      <w:r w:rsidRPr="00B83C23">
        <w:rPr>
          <w:rFonts w:ascii="Times New Roman" w:hAnsi="Times New Roman" w:cs="Times New Roman"/>
          <w:sz w:val="28"/>
          <w:szCs w:val="28"/>
          <w:lang w:val="kk-KZ"/>
        </w:rPr>
        <w:t xml:space="preserve"> – мощность в режиме сна, T</w:t>
      </w:r>
      <w:r w:rsidRPr="00B83C23">
        <w:rPr>
          <w:rFonts w:ascii="Times New Roman" w:hAnsi="Times New Roman" w:cs="Times New Roman"/>
          <w:sz w:val="28"/>
          <w:szCs w:val="28"/>
          <w:vertAlign w:val="subscript"/>
          <w:lang w:val="kk-KZ"/>
        </w:rPr>
        <w:t>Sleep</w:t>
      </w:r>
      <w:r w:rsidRPr="00B83C23">
        <w:rPr>
          <w:rFonts w:ascii="Times New Roman" w:hAnsi="Times New Roman" w:cs="Times New Roman"/>
          <w:sz w:val="28"/>
          <w:szCs w:val="28"/>
          <w:lang w:val="kk-KZ"/>
        </w:rPr>
        <w:t xml:space="preserve"> -  время в режиме сна, E</w:t>
      </w:r>
      <w:r w:rsidRPr="00B83C23">
        <w:rPr>
          <w:rFonts w:ascii="Times New Roman" w:hAnsi="Times New Roman" w:cs="Times New Roman"/>
          <w:sz w:val="28"/>
          <w:szCs w:val="28"/>
          <w:vertAlign w:val="subscript"/>
          <w:lang w:val="kk-KZ"/>
        </w:rPr>
        <w:t>WU</w:t>
      </w:r>
      <w:r w:rsidRPr="00B83C23">
        <w:rPr>
          <w:rFonts w:ascii="Times New Roman" w:hAnsi="Times New Roman" w:cs="Times New Roman"/>
          <w:sz w:val="28"/>
          <w:szCs w:val="28"/>
          <w:lang w:val="kk-KZ"/>
        </w:rPr>
        <w:t xml:space="preserve"> – потребление узла при выходе из состоянии сна, описывается функцией мощности, зависящей от времени и параметров MCU, E</w:t>
      </w:r>
      <w:r w:rsidRPr="00B83C23">
        <w:rPr>
          <w:rFonts w:ascii="Times New Roman" w:hAnsi="Times New Roman" w:cs="Times New Roman"/>
          <w:sz w:val="28"/>
          <w:szCs w:val="28"/>
          <w:vertAlign w:val="subscript"/>
          <w:lang w:val="kk-KZ"/>
        </w:rPr>
        <w:t>m</w:t>
      </w:r>
      <w:r w:rsidRPr="00B83C23">
        <w:rPr>
          <w:rFonts w:ascii="Times New Roman" w:hAnsi="Times New Roman" w:cs="Times New Roman"/>
          <w:sz w:val="28"/>
          <w:szCs w:val="28"/>
          <w:lang w:val="kk-KZ"/>
        </w:rPr>
        <w:t xml:space="preserve"> – энергия, затрачиваемая для считывания информации с датчиков, E</w:t>
      </w:r>
      <w:r w:rsidRPr="00B83C23">
        <w:rPr>
          <w:rFonts w:ascii="Times New Roman" w:hAnsi="Times New Roman" w:cs="Times New Roman"/>
          <w:sz w:val="28"/>
          <w:szCs w:val="28"/>
          <w:vertAlign w:val="subscript"/>
          <w:lang w:val="kk-KZ"/>
        </w:rPr>
        <w:t>proc</w:t>
      </w:r>
      <w:r w:rsidRPr="00B83C23">
        <w:rPr>
          <w:rFonts w:ascii="Times New Roman" w:hAnsi="Times New Roman" w:cs="Times New Roman"/>
          <w:sz w:val="28"/>
          <w:szCs w:val="28"/>
          <w:lang w:val="kk-KZ"/>
        </w:rPr>
        <w:t xml:space="preserve"> – потребление энергии для обработки данных, E</w:t>
      </w:r>
      <w:r w:rsidRPr="00B83C23">
        <w:rPr>
          <w:rFonts w:ascii="Times New Roman" w:hAnsi="Times New Roman" w:cs="Times New Roman"/>
          <w:sz w:val="28"/>
          <w:szCs w:val="28"/>
          <w:vertAlign w:val="subscript"/>
          <w:lang w:val="kk-KZ"/>
        </w:rPr>
        <w:t>WUT</w:t>
      </w:r>
      <w:r w:rsidRPr="00B83C23">
        <w:rPr>
          <w:rFonts w:ascii="Times New Roman" w:hAnsi="Times New Roman" w:cs="Times New Roman"/>
          <w:sz w:val="28"/>
          <w:szCs w:val="28"/>
          <w:lang w:val="kk-KZ"/>
        </w:rPr>
        <w:t xml:space="preserve"> – количество энергии для перехода трансивера из состояния сна в активный режим, E</w:t>
      </w:r>
      <w:r w:rsidRPr="00B83C23">
        <w:rPr>
          <w:rFonts w:ascii="Times New Roman" w:hAnsi="Times New Roman" w:cs="Times New Roman"/>
          <w:sz w:val="28"/>
          <w:szCs w:val="28"/>
          <w:vertAlign w:val="subscript"/>
          <w:lang w:val="kk-KZ"/>
        </w:rPr>
        <w:t xml:space="preserve">Tr </w:t>
      </w:r>
      <w:r w:rsidRPr="00B83C23">
        <w:rPr>
          <w:rFonts w:ascii="Times New Roman" w:hAnsi="Times New Roman" w:cs="Times New Roman"/>
          <w:sz w:val="28"/>
          <w:szCs w:val="28"/>
          <w:vertAlign w:val="subscript"/>
          <w:lang w:val="kk-KZ"/>
        </w:rPr>
        <w:softHyphen/>
      </w:r>
      <w:r w:rsidRPr="00B83C23">
        <w:rPr>
          <w:rFonts w:ascii="Times New Roman" w:hAnsi="Times New Roman" w:cs="Times New Roman"/>
          <w:sz w:val="28"/>
          <w:szCs w:val="28"/>
          <w:lang w:val="kk-KZ"/>
        </w:rPr>
        <w:softHyphen/>
        <w:t>– потребление в режиме передачи данных, E</w:t>
      </w:r>
      <w:r w:rsidRPr="00B83C23">
        <w:rPr>
          <w:rFonts w:ascii="Times New Roman" w:hAnsi="Times New Roman" w:cs="Times New Roman"/>
          <w:sz w:val="28"/>
          <w:szCs w:val="28"/>
          <w:vertAlign w:val="subscript"/>
          <w:lang w:val="kk-KZ"/>
        </w:rPr>
        <w:t>R</w:t>
      </w:r>
      <w:r w:rsidRPr="00B83C23">
        <w:rPr>
          <w:rFonts w:ascii="Times New Roman" w:hAnsi="Times New Roman" w:cs="Times New Roman"/>
          <w:sz w:val="28"/>
          <w:szCs w:val="28"/>
          <w:vertAlign w:val="subscript"/>
          <w:lang w:val="kk-KZ"/>
        </w:rPr>
        <w:softHyphen/>
      </w:r>
      <w:r w:rsidRPr="00B83C23">
        <w:rPr>
          <w:rFonts w:ascii="Times New Roman" w:hAnsi="Times New Roman" w:cs="Times New Roman"/>
          <w:sz w:val="28"/>
          <w:szCs w:val="28"/>
          <w:vertAlign w:val="subscript"/>
          <w:lang w:val="kk-KZ"/>
        </w:rPr>
        <w:softHyphen/>
      </w:r>
      <w:r w:rsidRPr="00B83C23">
        <w:rPr>
          <w:rFonts w:ascii="Times New Roman" w:hAnsi="Times New Roman" w:cs="Times New Roman"/>
          <w:sz w:val="28"/>
          <w:szCs w:val="28"/>
          <w:lang w:val="kk-KZ"/>
        </w:rPr>
        <w:t xml:space="preserve"> – потребление в режиме приема. Однако для полного описания потребления автономного устройства, необходимо учитывать паттерн разряда аккумуляторов. Данная модель, хоть и отражает характер потребления энергии, однако не может полностью описать время работы устройства при автономном режиме. </w:t>
      </w:r>
    </w:p>
    <w:p w:rsidR="00DF5D32" w:rsidRPr="00B83C23" w:rsidRDefault="009F0853"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w:t>
      </w:r>
      <w:r w:rsidR="001966F9">
        <w:rPr>
          <w:rFonts w:ascii="Times New Roman" w:hAnsi="Times New Roman" w:cs="Times New Roman"/>
          <w:sz w:val="28"/>
          <w:szCs w:val="28"/>
        </w:rPr>
        <w:t>12</w:t>
      </w:r>
      <w:r w:rsidR="008057A8">
        <w:rPr>
          <w:rFonts w:ascii="Times New Roman" w:hAnsi="Times New Roman" w:cs="Times New Roman"/>
          <w:sz w:val="28"/>
          <w:szCs w:val="28"/>
        </w:rPr>
        <w:t>4</w:t>
      </w:r>
      <w:r w:rsidR="00DF5D32" w:rsidRPr="00B83C23">
        <w:rPr>
          <w:rFonts w:ascii="Times New Roman" w:hAnsi="Times New Roman" w:cs="Times New Roman"/>
          <w:sz w:val="28"/>
          <w:szCs w:val="28"/>
          <w:lang w:val="kk-KZ"/>
        </w:rPr>
        <w:t xml:space="preserve">] авторы показали модель литиевого аккумулятора и ввели функцию SOC (State of charge), которая зависит от количества запасенного заряда, температуры и количества циклов заряда и разряда аккумулятора. В нашей работе мы подошли с энергетической точки зрения. Функция SOC взята линейным образом зависящей от времени и энергии потребления узла, и </w:t>
      </w:r>
      <w:r w:rsidR="00DF5D32" w:rsidRPr="00B83C23">
        <w:rPr>
          <w:rFonts w:ascii="Times New Roman" w:hAnsi="Times New Roman" w:cs="Times New Roman"/>
          <w:sz w:val="28"/>
          <w:szCs w:val="28"/>
          <w:lang w:val="kk-KZ"/>
        </w:rPr>
        <w:lastRenderedPageBreak/>
        <w:t>отражает количество энергии, оставшейся в аккумуляторе после каждого временного промежутка в долях единицы. Полное количество энергии, запасенное в аккумуляторе можно рассчитать по формуле (3):</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FE01A7" w:rsidP="009137A4">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bat</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bat max</m:t>
            </m:r>
          </m:sub>
        </m:sSub>
        <m:r>
          <w:rPr>
            <w:rFonts w:ascii="Cambria Math" w:hAnsi="Cambria Math" w:cs="Times New Roman"/>
            <w:sz w:val="28"/>
            <w:szCs w:val="28"/>
            <w:lang w:val="kk-KZ"/>
          </w:rPr>
          <m:t xml:space="preserve">∙3600    </m:t>
        </m:r>
      </m:oMath>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t>(3)</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Если разбить потребление энергии на дискретные промежутки времени равной длительности, то используя выражения (1-2) можно рассчитать потребление беспроводного узла через каждый </w:t>
      </w:r>
      <w:r w:rsidRPr="00B83C23">
        <w:rPr>
          <w:rFonts w:ascii="Times New Roman" w:hAnsi="Times New Roman" w:cs="Times New Roman"/>
          <w:i/>
          <w:sz w:val="28"/>
          <w:szCs w:val="28"/>
          <w:lang w:val="kk-KZ"/>
        </w:rPr>
        <w:t>t</w:t>
      </w:r>
      <w:r w:rsidRPr="00B83C23">
        <w:rPr>
          <w:rFonts w:ascii="Times New Roman" w:hAnsi="Times New Roman" w:cs="Times New Roman"/>
          <w:i/>
          <w:sz w:val="28"/>
          <w:szCs w:val="28"/>
          <w:vertAlign w:val="subscript"/>
          <w:lang w:val="kk-KZ"/>
        </w:rPr>
        <w:t>i</w:t>
      </w:r>
      <w:r w:rsidRPr="00B83C23">
        <w:rPr>
          <w:rFonts w:ascii="Times New Roman" w:hAnsi="Times New Roman" w:cs="Times New Roman"/>
          <w:i/>
          <w:sz w:val="28"/>
          <w:szCs w:val="28"/>
          <w:lang w:val="kk-KZ"/>
        </w:rPr>
        <w:t>-</w:t>
      </w:r>
      <w:r w:rsidRPr="00B83C23">
        <w:rPr>
          <w:rFonts w:ascii="Times New Roman" w:hAnsi="Times New Roman" w:cs="Times New Roman"/>
          <w:sz w:val="28"/>
          <w:szCs w:val="28"/>
          <w:lang w:val="kk-KZ"/>
        </w:rPr>
        <w:t xml:space="preserve">тый промежуток времени. Тогда </w:t>
      </w:r>
      <w:r w:rsidR="00AD679C">
        <w:rPr>
          <w:rFonts w:ascii="Times New Roman" w:hAnsi="Times New Roman" w:cs="Times New Roman"/>
          <w:sz w:val="28"/>
          <w:szCs w:val="28"/>
          <w:lang w:val="kk-KZ"/>
        </w:rPr>
        <w:t xml:space="preserve">уровень  заряда </w:t>
      </w:r>
      <w:r w:rsidRPr="00B83C23">
        <w:rPr>
          <w:rFonts w:ascii="Times New Roman" w:hAnsi="Times New Roman" w:cs="Times New Roman"/>
          <w:sz w:val="28"/>
          <w:szCs w:val="28"/>
          <w:lang w:val="kk-KZ"/>
        </w:rPr>
        <w:t>SOC</w:t>
      </w:r>
      <w:r w:rsidR="00AD679C">
        <w:rPr>
          <w:rFonts w:ascii="Times New Roman" w:hAnsi="Times New Roman" w:cs="Times New Roman"/>
          <w:sz w:val="28"/>
          <w:szCs w:val="28"/>
          <w:lang w:val="kk-KZ"/>
        </w:rPr>
        <w:t xml:space="preserve"> (</w:t>
      </w:r>
      <w:r w:rsidR="00AD679C" w:rsidRPr="00B83C23">
        <w:rPr>
          <w:rFonts w:ascii="Times New Roman" w:hAnsi="Times New Roman" w:cs="Times New Roman"/>
          <w:sz w:val="28"/>
          <w:szCs w:val="28"/>
          <w:lang w:val="kk-KZ"/>
        </w:rPr>
        <w:t>State of charge</w:t>
      </w:r>
      <w:r w:rsidR="00AD679C">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в момент времени t</w:t>
      </w:r>
      <w:r w:rsidRPr="00B83C23">
        <w:rPr>
          <w:rFonts w:ascii="Times New Roman" w:hAnsi="Times New Roman" w:cs="Times New Roman"/>
          <w:sz w:val="28"/>
          <w:szCs w:val="28"/>
          <w:vertAlign w:val="subscript"/>
          <w:lang w:val="kk-KZ"/>
        </w:rPr>
        <w:t>i</w:t>
      </w:r>
      <w:r w:rsidRPr="00B83C23">
        <w:rPr>
          <w:rFonts w:ascii="Times New Roman" w:hAnsi="Times New Roman" w:cs="Times New Roman"/>
          <w:sz w:val="28"/>
          <w:szCs w:val="28"/>
          <w:lang w:val="kk-KZ"/>
        </w:rPr>
        <w:t xml:space="preserve"> будет рассчитываться по формуле (4):</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FE01A7" w:rsidP="009137A4">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SOC</m:t>
            </m:r>
          </m:e>
          <m:sub>
            <m:r>
              <w:rPr>
                <w:rFonts w:ascii="Cambria Math" w:hAnsi="Cambria Math" w:cs="Times New Roman"/>
                <w:sz w:val="28"/>
                <w:szCs w:val="28"/>
                <w:lang w:val="kk-KZ"/>
              </w:rPr>
              <m:t>i</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m:t>
                </m:r>
              </m:sub>
            </m:sSub>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 i -1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 xml:space="preserve">Total i  </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m:t>
                </m:r>
              </m:sub>
            </m:sSub>
          </m:den>
        </m:f>
        <m:r>
          <w:rPr>
            <w:rFonts w:ascii="Cambria Math" w:hAnsi="Cambria Math" w:cs="Times New Roman"/>
            <w:sz w:val="28"/>
            <w:szCs w:val="28"/>
            <w:lang w:val="kk-KZ"/>
          </w:rPr>
          <m:t xml:space="preserve">       </m:t>
        </m:r>
      </m:oMath>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t>(4)</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AD679C"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DF5D32" w:rsidRPr="00B83C23">
        <w:rPr>
          <w:rFonts w:ascii="Times New Roman" w:hAnsi="Times New Roman" w:cs="Times New Roman"/>
          <w:sz w:val="28"/>
          <w:szCs w:val="28"/>
          <w:lang w:val="kk-KZ"/>
        </w:rPr>
        <w:t>де</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 i -1</m:t>
            </m:r>
          </m:sub>
        </m:sSub>
      </m:oMath>
      <w:r>
        <w:rPr>
          <w:rFonts w:ascii="Times New Roman" w:hAnsi="Times New Roman" w:cs="Times New Roman"/>
          <w:sz w:val="28"/>
          <w:szCs w:val="28"/>
          <w:lang w:val="kk-KZ"/>
        </w:rPr>
        <w:t>остаточная энергия на предыдущем шаге итерации,</w:t>
      </w:r>
      <w:r w:rsidR="00DF5D32" w:rsidRPr="00B83C23">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 Total</m:t>
            </m:r>
          </m:sub>
        </m:sSub>
      </m:oMath>
      <w:r w:rsidR="00DF5D32" w:rsidRPr="00B83C23">
        <w:rPr>
          <w:rFonts w:ascii="Times New Roman" w:hAnsi="Times New Roman" w:cs="Times New Roman"/>
          <w:sz w:val="28"/>
          <w:szCs w:val="28"/>
          <w:lang w:val="kk-KZ"/>
        </w:rPr>
        <w:t xml:space="preserve"> – потребление энергии устройством в течение промежутка времени (</w:t>
      </w:r>
      <w:r w:rsidR="00DF5D32" w:rsidRPr="00B83C23">
        <w:rPr>
          <w:rFonts w:ascii="Times New Roman" w:hAnsi="Times New Roman" w:cs="Times New Roman"/>
          <w:i/>
          <w:sz w:val="28"/>
          <w:szCs w:val="28"/>
          <w:lang w:val="kk-KZ"/>
        </w:rPr>
        <w:t>t</w:t>
      </w:r>
      <w:r w:rsidR="00DF5D32" w:rsidRPr="00B83C23">
        <w:rPr>
          <w:rFonts w:ascii="Times New Roman" w:hAnsi="Times New Roman" w:cs="Times New Roman"/>
          <w:i/>
          <w:sz w:val="28"/>
          <w:szCs w:val="28"/>
          <w:vertAlign w:val="subscript"/>
          <w:lang w:val="kk-KZ"/>
        </w:rPr>
        <w:t>i</w:t>
      </w:r>
      <w:r w:rsidR="00DF5D32" w:rsidRPr="00B83C23">
        <w:rPr>
          <w:rFonts w:ascii="Times New Roman" w:hAnsi="Times New Roman" w:cs="Times New Roman"/>
          <w:sz w:val="28"/>
          <w:szCs w:val="28"/>
          <w:lang w:val="kk-KZ"/>
        </w:rPr>
        <w:t>-</w:t>
      </w:r>
      <w:r w:rsidR="00DF5D32" w:rsidRPr="00B83C23">
        <w:rPr>
          <w:rFonts w:ascii="Times New Roman" w:hAnsi="Times New Roman" w:cs="Times New Roman"/>
          <w:i/>
          <w:sz w:val="28"/>
          <w:szCs w:val="28"/>
          <w:lang w:val="kk-KZ"/>
        </w:rPr>
        <w:t>t</w:t>
      </w:r>
      <w:r w:rsidR="00DF5D32" w:rsidRPr="00B83C23">
        <w:rPr>
          <w:rFonts w:ascii="Times New Roman" w:hAnsi="Times New Roman" w:cs="Times New Roman"/>
          <w:i/>
          <w:sz w:val="28"/>
          <w:szCs w:val="28"/>
          <w:vertAlign w:val="subscript"/>
          <w:lang w:val="kk-KZ"/>
        </w:rPr>
        <w:t>i-1</w:t>
      </w:r>
      <w:r w:rsidR="00DF5D32" w:rsidRPr="00B83C23">
        <w:rPr>
          <w:rFonts w:ascii="Times New Roman" w:hAnsi="Times New Roman" w:cs="Times New Roman"/>
          <w:i/>
          <w:sz w:val="28"/>
          <w:szCs w:val="28"/>
          <w:lang w:val="kk-KZ"/>
        </w:rPr>
        <w:t>)</w:t>
      </w:r>
      <w:r w:rsidR="00DF5D32" w:rsidRPr="00B83C23">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 xml:space="preserve">Total i </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i-1</m:t>
            </m:r>
          </m:sub>
        </m:sSub>
        <m:r>
          <w:rPr>
            <w:rFonts w:ascii="Cambria Math" w:hAnsi="Cambria Math" w:cs="Times New Roman"/>
            <w:sz w:val="28"/>
            <w:szCs w:val="28"/>
            <w:lang w:val="kk-KZ"/>
          </w:rPr>
          <m:t>)</m:t>
        </m:r>
      </m:oMath>
      <w:r w:rsidR="00DF5D32" w:rsidRPr="00B83C23">
        <w:rPr>
          <w:rFonts w:ascii="Times New Roman" w:hAnsi="Times New Roman" w:cs="Times New Roman"/>
          <w:sz w:val="28"/>
          <w:szCs w:val="28"/>
          <w:lang w:val="kk-KZ"/>
        </w:rPr>
        <w:t xml:space="preserve">.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качестве источников питания беспроводных сенсорных сетей выступают литиевые аккумуляторы. Такие аккумуляторы имеют огромный спрос на рынке для питания малогабаритных ав</w:t>
      </w:r>
      <w:r w:rsidR="009F0853">
        <w:rPr>
          <w:rFonts w:ascii="Times New Roman" w:hAnsi="Times New Roman" w:cs="Times New Roman"/>
          <w:sz w:val="28"/>
          <w:szCs w:val="28"/>
          <w:lang w:val="kk-KZ"/>
        </w:rPr>
        <w:t>тономных устройств. В статье [</w:t>
      </w:r>
      <w:r w:rsidR="001966F9">
        <w:rPr>
          <w:rFonts w:ascii="Times New Roman" w:hAnsi="Times New Roman" w:cs="Times New Roman"/>
          <w:sz w:val="28"/>
          <w:szCs w:val="28"/>
        </w:rPr>
        <w:t>12</w:t>
      </w:r>
      <w:r w:rsidR="008057A8" w:rsidRPr="008057A8">
        <w:rPr>
          <w:rFonts w:ascii="Times New Roman" w:hAnsi="Times New Roman" w:cs="Times New Roman"/>
          <w:sz w:val="28"/>
          <w:szCs w:val="28"/>
        </w:rPr>
        <w:t>4</w:t>
      </w:r>
      <w:r w:rsidRPr="00B83C23">
        <w:rPr>
          <w:rFonts w:ascii="Times New Roman" w:hAnsi="Times New Roman" w:cs="Times New Roman"/>
          <w:sz w:val="28"/>
          <w:szCs w:val="28"/>
          <w:lang w:val="kk-KZ"/>
        </w:rPr>
        <w:t>] предложена модель разряда литиевого аккумулятора. Эквивалентная схема модели аккумуля</w:t>
      </w:r>
      <w:r w:rsidR="009F0853">
        <w:rPr>
          <w:rFonts w:ascii="Times New Roman" w:hAnsi="Times New Roman" w:cs="Times New Roman"/>
          <w:sz w:val="28"/>
          <w:szCs w:val="28"/>
          <w:lang w:val="kk-KZ"/>
        </w:rPr>
        <w:t xml:space="preserve">тора, рассмотренной в </w:t>
      </w:r>
      <w:r w:rsidR="008057A8">
        <w:rPr>
          <w:rFonts w:ascii="Times New Roman" w:hAnsi="Times New Roman" w:cs="Times New Roman"/>
          <w:sz w:val="28"/>
          <w:szCs w:val="28"/>
        </w:rPr>
        <w:t xml:space="preserve">этой </w:t>
      </w:r>
      <w:r w:rsidR="008057A8">
        <w:rPr>
          <w:rFonts w:ascii="Times New Roman" w:hAnsi="Times New Roman" w:cs="Times New Roman"/>
          <w:sz w:val="28"/>
          <w:szCs w:val="28"/>
          <w:lang w:val="kk-KZ"/>
        </w:rPr>
        <w:t xml:space="preserve">статье </w:t>
      </w:r>
      <w:r w:rsidRPr="00B83C23">
        <w:rPr>
          <w:rFonts w:ascii="Times New Roman" w:hAnsi="Times New Roman" w:cs="Times New Roman"/>
          <w:sz w:val="28"/>
          <w:szCs w:val="28"/>
          <w:lang w:val="kk-KZ"/>
        </w:rPr>
        <w:t xml:space="preserve">включает последовательно соединенные эквивалентные резисторы внутреннего сопротивления при переходных процессах. Для моделирования потребления энергии автономным передающим устройством используем модифицированную схему, предложенную </w:t>
      </w:r>
      <w:r w:rsidR="009F0853" w:rsidRPr="00E52BCC">
        <w:rPr>
          <w:rFonts w:ascii="Times New Roman" w:hAnsi="Times New Roman" w:cs="Times New Roman"/>
          <w:sz w:val="28"/>
          <w:szCs w:val="28"/>
          <w:lang w:val="kk-KZ"/>
        </w:rPr>
        <w:t xml:space="preserve">в </w:t>
      </w:r>
      <w:r w:rsidR="001966F9" w:rsidRPr="00E52BCC">
        <w:rPr>
          <w:rFonts w:ascii="Times New Roman" w:hAnsi="Times New Roman" w:cs="Times New Roman"/>
          <w:sz w:val="28"/>
          <w:szCs w:val="28"/>
        </w:rPr>
        <w:t>[12</w:t>
      </w:r>
      <w:r w:rsidR="008057A8" w:rsidRPr="00E52BCC">
        <w:rPr>
          <w:rFonts w:ascii="Times New Roman" w:hAnsi="Times New Roman" w:cs="Times New Roman"/>
          <w:sz w:val="28"/>
          <w:szCs w:val="28"/>
        </w:rPr>
        <w:t>4</w:t>
      </w:r>
      <w:r w:rsidR="00E52BCC" w:rsidRPr="00E52BCC">
        <w:rPr>
          <w:rFonts w:ascii="Times New Roman" w:hAnsi="Times New Roman" w:cs="Times New Roman"/>
          <w:sz w:val="28"/>
          <w:szCs w:val="28"/>
        </w:rPr>
        <w:t>, с. 507</w:t>
      </w:r>
      <w:r w:rsidR="008D34EF" w:rsidRPr="00E52BCC">
        <w:rPr>
          <w:rFonts w:ascii="Times New Roman" w:hAnsi="Times New Roman" w:cs="Times New Roman"/>
          <w:sz w:val="28"/>
          <w:szCs w:val="28"/>
          <w:lang w:val="kk-KZ"/>
        </w:rPr>
        <w:t>]</w:t>
      </w:r>
      <w:r w:rsidR="008D34EF">
        <w:rPr>
          <w:rFonts w:ascii="Times New Roman" w:hAnsi="Times New Roman" w:cs="Times New Roman"/>
          <w:sz w:val="28"/>
          <w:szCs w:val="28"/>
          <w:lang w:val="kk-KZ"/>
        </w:rPr>
        <w:t xml:space="preserve"> как показано на рисунке 10</w:t>
      </w:r>
      <w:r w:rsidRPr="00B83C23">
        <w:rPr>
          <w:rFonts w:ascii="Times New Roman" w:hAnsi="Times New Roman" w:cs="Times New Roman"/>
          <w:sz w:val="28"/>
          <w:szCs w:val="28"/>
          <w:lang w:val="kk-KZ"/>
        </w:rPr>
        <w:t>. Конденсаторы C</w:t>
      </w:r>
      <w:r w:rsidRPr="00B83C23">
        <w:rPr>
          <w:rFonts w:ascii="Times New Roman" w:hAnsi="Times New Roman" w:cs="Times New Roman"/>
          <w:sz w:val="28"/>
          <w:szCs w:val="28"/>
          <w:vertAlign w:val="subscript"/>
          <w:lang w:val="kk-KZ"/>
        </w:rPr>
        <w:t xml:space="preserve">TS </w:t>
      </w:r>
      <w:r w:rsidRPr="00B83C23">
        <w:rPr>
          <w:rFonts w:ascii="Times New Roman" w:hAnsi="Times New Roman" w:cs="Times New Roman"/>
          <w:sz w:val="28"/>
          <w:szCs w:val="28"/>
          <w:lang w:val="kk-KZ"/>
        </w:rPr>
        <w:t>и C</w:t>
      </w:r>
      <w:r w:rsidRPr="00B83C23">
        <w:rPr>
          <w:rFonts w:ascii="Times New Roman" w:hAnsi="Times New Roman" w:cs="Times New Roman"/>
          <w:sz w:val="28"/>
          <w:szCs w:val="28"/>
          <w:vertAlign w:val="subscript"/>
          <w:lang w:val="kk-KZ"/>
        </w:rPr>
        <w:t xml:space="preserve">TL </w:t>
      </w:r>
      <w:r w:rsidRPr="00B83C23">
        <w:rPr>
          <w:rFonts w:ascii="Times New Roman" w:hAnsi="Times New Roman" w:cs="Times New Roman"/>
          <w:sz w:val="28"/>
          <w:szCs w:val="28"/>
          <w:lang w:val="kk-KZ"/>
        </w:rPr>
        <w:t>необходимы при сильных колебаниях потребления устройством. В нашем случае сигналы будут приниматься  и отправляться каждые две секунды. В качестве нагрузки будет выступать приемопередающее устройство. Тогда напряжение на аккумуляторе V</w:t>
      </w:r>
      <w:r w:rsidRPr="00B83C23">
        <w:rPr>
          <w:rFonts w:ascii="Times New Roman" w:hAnsi="Times New Roman" w:cs="Times New Roman"/>
          <w:sz w:val="28"/>
          <w:szCs w:val="28"/>
          <w:vertAlign w:val="subscript"/>
          <w:lang w:val="kk-KZ"/>
        </w:rPr>
        <w:t>bat</w:t>
      </w:r>
      <w:r w:rsidRPr="00B83C23">
        <w:rPr>
          <w:rFonts w:ascii="Times New Roman" w:hAnsi="Times New Roman" w:cs="Times New Roman"/>
          <w:sz w:val="28"/>
          <w:szCs w:val="28"/>
          <w:lang w:val="kk-KZ"/>
        </w:rPr>
        <w:t xml:space="preserve"> можно найти следующим образом: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FE01A7" w:rsidP="009137A4">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bat</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oc</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S</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TS</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TL</m:t>
            </m:r>
          </m:sub>
        </m:sSub>
        <m:r>
          <w:rPr>
            <w:rFonts w:ascii="Cambria Math" w:hAnsi="Cambria Math" w:cs="Times New Roman"/>
            <w:sz w:val="28"/>
            <w:szCs w:val="28"/>
            <w:lang w:val="kk-KZ"/>
          </w:rPr>
          <m:t xml:space="preserve">      </m:t>
        </m:r>
      </m:oMath>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t>(5)</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tabs>
          <w:tab w:val="left" w:pos="637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где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oc</m:t>
            </m:r>
          </m:sub>
        </m:sSub>
      </m:oMath>
      <w:r w:rsidR="007F0F3C" w:rsidRPr="007F0F3C">
        <w:rPr>
          <w:rFonts w:ascii="Times New Roman" w:hAnsi="Times New Roman" w:cs="Times New Roman"/>
          <w:sz w:val="28"/>
          <w:szCs w:val="28"/>
        </w:rPr>
        <w:t xml:space="preserve">- </w:t>
      </w:r>
      <w:r w:rsidR="007F0F3C">
        <w:rPr>
          <w:rFonts w:ascii="Times New Roman" w:hAnsi="Times New Roman" w:cs="Times New Roman"/>
          <w:sz w:val="28"/>
          <w:szCs w:val="28"/>
        </w:rPr>
        <w:t>напряжение холостого хода,</w:t>
      </w:r>
      <w:r w:rsidRPr="00B83C23">
        <w:rPr>
          <w:rFonts w:ascii="Times New Roman" w:hAnsi="Times New Roman" w:cs="Times New Roman"/>
          <w:sz w:val="28"/>
          <w:szCs w:val="28"/>
          <w:lang w:val="kk-KZ"/>
        </w:rPr>
        <w:t xml:space="preserve"> </w:t>
      </w:r>
      <w:r w:rsidRPr="00B83C23">
        <w:rPr>
          <w:rFonts w:ascii="Times New Roman" w:hAnsi="Times New Roman" w:cs="Times New Roman"/>
          <w:i/>
          <w:sz w:val="28"/>
          <w:szCs w:val="28"/>
          <w:lang w:val="kk-KZ"/>
        </w:rPr>
        <w:t>U</w:t>
      </w:r>
      <w:r w:rsidRPr="00B83C23">
        <w:rPr>
          <w:rFonts w:ascii="Times New Roman" w:hAnsi="Times New Roman" w:cs="Times New Roman"/>
          <w:i/>
          <w:sz w:val="28"/>
          <w:szCs w:val="28"/>
          <w:vertAlign w:val="subscript"/>
          <w:lang w:val="kk-KZ"/>
        </w:rPr>
        <w:t>S</w:t>
      </w:r>
      <w:r w:rsidRPr="00B83C23">
        <w:rPr>
          <w:rFonts w:ascii="Times New Roman" w:hAnsi="Times New Roman" w:cs="Times New Roman"/>
          <w:i/>
          <w:sz w:val="28"/>
          <w:szCs w:val="28"/>
          <w:lang w:val="kk-KZ"/>
        </w:rPr>
        <w:t>=i</w:t>
      </w:r>
      <w:r w:rsidRPr="00B83C23">
        <w:rPr>
          <w:rFonts w:ascii="Times New Roman" w:hAnsi="Times New Roman" w:cs="Times New Roman"/>
          <w:i/>
          <w:sz w:val="28"/>
          <w:szCs w:val="28"/>
          <w:vertAlign w:val="subscript"/>
          <w:lang w:val="kk-KZ"/>
        </w:rPr>
        <w:t>0</w:t>
      </w:r>
      <w:r w:rsidRPr="00B83C23">
        <w:rPr>
          <w:rFonts w:ascii="Times New Roman" w:hAnsi="Times New Roman" w:cs="Times New Roman"/>
          <w:i/>
          <w:sz w:val="28"/>
          <w:szCs w:val="28"/>
          <w:lang w:val="kk-KZ"/>
        </w:rPr>
        <w:t>R</w:t>
      </w:r>
      <w:r w:rsidRPr="00B83C23">
        <w:rPr>
          <w:rFonts w:ascii="Times New Roman" w:hAnsi="Times New Roman" w:cs="Times New Roman"/>
          <w:i/>
          <w:sz w:val="28"/>
          <w:szCs w:val="28"/>
          <w:vertAlign w:val="subscript"/>
          <w:lang w:val="kk-KZ"/>
        </w:rPr>
        <w:t>S</w:t>
      </w:r>
      <w:r w:rsidRPr="00B83C23">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TS</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TS</m:t>
                </m:r>
              </m:sub>
            </m:sSub>
          </m:sub>
        </m:sSub>
        <m:r>
          <w:rPr>
            <w:rFonts w:ascii="Cambria Math" w:hAnsi="Cambria Math" w:cs="Times New Roman"/>
            <w:sz w:val="28"/>
            <w:szCs w:val="28"/>
            <w:lang w:val="kk-KZ"/>
          </w:rPr>
          <m:t>(1-</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2t</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TS</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TS</m:t>
                    </m:r>
                  </m:sub>
                </m:sSub>
              </m:den>
            </m:f>
          </m:sup>
        </m:sSup>
        <m:r>
          <w:rPr>
            <w:rFonts w:ascii="Cambria Math" w:hAnsi="Cambria Math" w:cs="Times New Roman"/>
            <w:sz w:val="28"/>
            <w:szCs w:val="28"/>
            <w:lang w:val="kk-KZ"/>
          </w:rPr>
          <m:t>)</m:t>
        </m:r>
      </m:oMath>
      <w:r w:rsidRPr="00B83C23">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TL</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TL</m:t>
                </m:r>
              </m:sub>
            </m:sSub>
          </m:sub>
        </m:sSub>
        <m:r>
          <w:rPr>
            <w:rFonts w:ascii="Cambria Math" w:hAnsi="Cambria Math" w:cs="Times New Roman"/>
            <w:sz w:val="28"/>
            <w:szCs w:val="28"/>
            <w:lang w:val="kk-KZ"/>
          </w:rPr>
          <m:t>(1-</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2t</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TL</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TL</m:t>
                    </m:r>
                  </m:sub>
                </m:sSub>
              </m:den>
            </m:f>
          </m:sup>
        </m:sSup>
        <m:r>
          <w:rPr>
            <w:rFonts w:ascii="Cambria Math" w:hAnsi="Cambria Math" w:cs="Times New Roman"/>
            <w:sz w:val="28"/>
            <w:szCs w:val="28"/>
            <w:lang w:val="kk-KZ"/>
          </w:rPr>
          <m:t>)</m:t>
        </m:r>
      </m:oMath>
      <w:r w:rsidRPr="00B83C23">
        <w:rPr>
          <w:rFonts w:ascii="Times New Roman" w:hAnsi="Times New Roman" w:cs="Times New Roman"/>
          <w:i/>
          <w:sz w:val="28"/>
          <w:szCs w:val="28"/>
          <w:lang w:val="kk-KZ"/>
        </w:rPr>
        <w:t xml:space="preserve">, </w:t>
      </w:r>
      <w:r w:rsidRPr="00B83C23">
        <w:rPr>
          <w:rFonts w:ascii="Times New Roman" w:hAnsi="Times New Roman" w:cs="Times New Roman"/>
          <w:sz w:val="28"/>
          <w:szCs w:val="28"/>
          <w:lang w:val="kk-KZ"/>
        </w:rPr>
        <w:t xml:space="preserve">и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TS</m:t>
                </m:r>
              </m:sub>
            </m:sSub>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0</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TS</m:t>
            </m:r>
          </m:sub>
        </m:sSub>
      </m:oMath>
      <w:r w:rsidRPr="00B83C23">
        <w:rPr>
          <w:rFonts w:ascii="Times New Roman" w:hAnsi="Times New Roman" w:cs="Times New Roman"/>
          <w:sz w:val="28"/>
          <w:szCs w:val="28"/>
          <w:lang w:val="kk-KZ"/>
        </w:rPr>
        <w:t>,</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TL</m:t>
                </m:r>
              </m:sub>
            </m:sSub>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0</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TL</m:t>
            </m:r>
          </m:sub>
        </m:sSub>
      </m:oMath>
      <w:r w:rsidRPr="00B83C23">
        <w:rPr>
          <w:rFonts w:ascii="Times New Roman" w:hAnsi="Times New Roman" w:cs="Times New Roman"/>
          <w:sz w:val="28"/>
          <w:szCs w:val="28"/>
          <w:lang w:val="kk-KZ"/>
        </w:rPr>
        <w:t xml:space="preserve">, </w:t>
      </w:r>
      <w:r w:rsidRPr="00B83C23">
        <w:rPr>
          <w:rFonts w:ascii="Times New Roman" w:hAnsi="Times New Roman" w:cs="Times New Roman"/>
          <w:i/>
          <w:sz w:val="28"/>
          <w:szCs w:val="28"/>
          <w:lang w:val="kk-KZ"/>
        </w:rPr>
        <w:t>i</w:t>
      </w:r>
      <w:r w:rsidRPr="00B83C23">
        <w:rPr>
          <w:rFonts w:ascii="Times New Roman" w:hAnsi="Times New Roman" w:cs="Times New Roman"/>
          <w:i/>
          <w:sz w:val="28"/>
          <w:szCs w:val="28"/>
          <w:vertAlign w:val="subscript"/>
          <w:lang w:val="kk-KZ"/>
        </w:rPr>
        <w:t>0</w:t>
      </w:r>
      <w:r w:rsidRPr="00B83C23">
        <w:rPr>
          <w:rFonts w:ascii="Times New Roman" w:hAnsi="Times New Roman" w:cs="Times New Roman"/>
          <w:sz w:val="28"/>
          <w:szCs w:val="28"/>
          <w:lang w:val="kk-KZ"/>
        </w:rPr>
        <w:t xml:space="preserve"> – ток, потребляе</w:t>
      </w:r>
      <w:r w:rsidR="00FE7270">
        <w:rPr>
          <w:rFonts w:ascii="Times New Roman" w:hAnsi="Times New Roman" w:cs="Times New Roman"/>
          <w:sz w:val="28"/>
          <w:szCs w:val="28"/>
          <w:lang w:val="kk-KZ"/>
        </w:rPr>
        <w:t>мый приемопередающим устройство</w:t>
      </w:r>
      <w:r w:rsidR="00FE7270">
        <w:rPr>
          <w:rFonts w:ascii="Times New Roman" w:hAnsi="Times New Roman" w:cs="Times New Roman"/>
          <w:sz w:val="28"/>
          <w:szCs w:val="28"/>
        </w:rPr>
        <w:t>м,</w:t>
      </w:r>
      <w:r w:rsidR="007F0F3C" w:rsidRPr="007F0F3C">
        <w:rPr>
          <w:rFonts w:ascii="Times New Roman" w:hAnsi="Times New Roman" w:cs="Times New Roman"/>
          <w:i/>
          <w:sz w:val="28"/>
          <w:szCs w:val="28"/>
          <w:lang w:val="kk-KZ"/>
        </w:rPr>
        <w:t xml:space="preserve"> </w:t>
      </w:r>
      <w:r w:rsidR="007F0F3C" w:rsidRPr="00B83C23">
        <w:rPr>
          <w:rFonts w:ascii="Times New Roman" w:hAnsi="Times New Roman" w:cs="Times New Roman"/>
          <w:i/>
          <w:sz w:val="28"/>
          <w:szCs w:val="28"/>
          <w:lang w:val="kk-KZ"/>
        </w:rPr>
        <w:t>R</w:t>
      </w:r>
      <w:r w:rsidR="007F0F3C" w:rsidRPr="00B83C23">
        <w:rPr>
          <w:rFonts w:ascii="Times New Roman" w:hAnsi="Times New Roman" w:cs="Times New Roman"/>
          <w:i/>
          <w:sz w:val="28"/>
          <w:szCs w:val="28"/>
          <w:vertAlign w:val="subscript"/>
          <w:lang w:val="kk-KZ"/>
        </w:rPr>
        <w:t>S</w:t>
      </w:r>
      <w:r w:rsidR="007F0F3C">
        <w:rPr>
          <w:rFonts w:ascii="Times New Roman" w:hAnsi="Times New Roman" w:cs="Times New Roman"/>
          <w:sz w:val="28"/>
          <w:szCs w:val="28"/>
          <w:lang w:val="kk-KZ"/>
        </w:rPr>
        <w:t xml:space="preserve"> </w:t>
      </w:r>
      <w:r w:rsidR="007F0F3C">
        <w:rPr>
          <w:rFonts w:ascii="Times New Roman" w:hAnsi="Times New Roman" w:cs="Times New Roman"/>
          <w:sz w:val="28"/>
          <w:szCs w:val="28"/>
        </w:rPr>
        <w:t>– последовательное сопротивление батареи,</w:t>
      </w:r>
      <w:r w:rsidR="00FE7270">
        <w:rPr>
          <w:rFonts w:ascii="Times New Roman" w:hAnsi="Times New Roman" w:cs="Times New Roman"/>
          <w:sz w:val="28"/>
          <w:szCs w:val="28"/>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TS</m:t>
            </m:r>
          </m:sub>
        </m:sSub>
        <m:r>
          <w:rPr>
            <w:rFonts w:ascii="Cambria Math" w:hAnsi="Cambria Math" w:cs="Times New Roman"/>
            <w:sz w:val="28"/>
            <w:szCs w:val="28"/>
            <w:lang w:val="kk-KZ"/>
          </w:rPr>
          <m:t xml:space="preserve"> </m:t>
        </m:r>
      </m:oMath>
      <w:r w:rsidR="007F0F3C" w:rsidRPr="007F0F3C">
        <w:rPr>
          <w:rFonts w:ascii="Times New Roman" w:hAnsi="Times New Roman" w:cs="Times New Roman"/>
          <w:sz w:val="28"/>
          <w:szCs w:val="28"/>
        </w:rPr>
        <w:t xml:space="preserve"> -</w:t>
      </w:r>
      <w:r w:rsidR="007F0F3C">
        <w:rPr>
          <w:rFonts w:ascii="Times New Roman" w:hAnsi="Times New Roman" w:cs="Times New Roman"/>
          <w:sz w:val="28"/>
          <w:szCs w:val="28"/>
        </w:rPr>
        <w:t xml:space="preserve"> переходное сопротивление для кратковременных процессов,</w:t>
      </w:r>
      <w:r w:rsidR="007F0F3C" w:rsidRPr="007F0F3C">
        <w:rPr>
          <w:rFonts w:ascii="Times New Roman" w:hAnsi="Times New Roman" w:cs="Times New Roman"/>
          <w:sz w:val="28"/>
          <w:szCs w:val="28"/>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TL</m:t>
            </m:r>
          </m:sub>
        </m:sSub>
      </m:oMath>
      <w:r w:rsidR="007F0F3C">
        <w:rPr>
          <w:rFonts w:ascii="Times New Roman" w:hAnsi="Times New Roman" w:cs="Times New Roman"/>
          <w:sz w:val="28"/>
          <w:szCs w:val="28"/>
          <w:lang w:val="kk-KZ"/>
        </w:rPr>
        <w:t xml:space="preserve"> – переходное сопротивление при долговременных процессах,</w:t>
      </w:r>
      <w:r w:rsidR="007F0F3C" w:rsidRPr="007F0F3C">
        <w:rPr>
          <w:rFonts w:ascii="Times New Roman" w:hAnsi="Times New Roman" w:cs="Times New Roman"/>
          <w:sz w:val="28"/>
          <w:szCs w:val="28"/>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TS</m:t>
            </m:r>
          </m:sub>
        </m:sSub>
      </m:oMath>
      <w:r w:rsidR="007F0F3C">
        <w:rPr>
          <w:rFonts w:ascii="Times New Roman" w:hAnsi="Times New Roman" w:cs="Times New Roman"/>
          <w:sz w:val="28"/>
          <w:szCs w:val="28"/>
          <w:lang w:val="kk-KZ"/>
        </w:rPr>
        <w:t>- ёмкость при кратковременных переходных процессах,</w:t>
      </w:r>
      <w:r w:rsidR="007F0F3C" w:rsidRPr="007F0F3C">
        <w:rPr>
          <w:rFonts w:ascii="Times New Roman" w:hAnsi="Times New Roman" w:cs="Times New Roman"/>
          <w:sz w:val="28"/>
          <w:szCs w:val="28"/>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TL</m:t>
            </m:r>
          </m:sub>
        </m:sSub>
      </m:oMath>
      <w:r w:rsidR="007F0F3C">
        <w:rPr>
          <w:rFonts w:ascii="Times New Roman" w:hAnsi="Times New Roman" w:cs="Times New Roman"/>
          <w:sz w:val="28"/>
          <w:szCs w:val="28"/>
          <w:lang w:val="kk-KZ"/>
        </w:rPr>
        <w:t>- ёмкость при долговременных переходных процессах</w:t>
      </w:r>
      <w:r w:rsidRPr="00B83C23">
        <w:rPr>
          <w:rFonts w:ascii="Times New Roman" w:hAnsi="Times New Roman" w:cs="Times New Roman"/>
          <w:sz w:val="28"/>
          <w:szCs w:val="28"/>
          <w:lang w:val="kk-KZ"/>
        </w:rPr>
        <w:t xml:space="preserve">. Ток потребления устройства изменяется, как показано </w:t>
      </w:r>
      <w:r w:rsidRPr="009371DE">
        <w:rPr>
          <w:rFonts w:ascii="Times New Roman" w:hAnsi="Times New Roman" w:cs="Times New Roman"/>
          <w:sz w:val="28"/>
          <w:szCs w:val="28"/>
          <w:lang w:val="kk-KZ"/>
        </w:rPr>
        <w:t xml:space="preserve">на рисунке </w:t>
      </w:r>
      <w:r w:rsidR="009B2D2B">
        <w:rPr>
          <w:rFonts w:ascii="Times New Roman" w:hAnsi="Times New Roman" w:cs="Times New Roman"/>
          <w:sz w:val="28"/>
          <w:szCs w:val="28"/>
        </w:rPr>
        <w:t>13</w:t>
      </w:r>
      <w:r w:rsidRPr="009371DE">
        <w:rPr>
          <w:rFonts w:ascii="Times New Roman" w:hAnsi="Times New Roman" w:cs="Times New Roman"/>
          <w:sz w:val="28"/>
          <w:szCs w:val="28"/>
          <w:lang w:val="kk-KZ"/>
        </w:rPr>
        <w:t xml:space="preserve"> в зависимости от режима работы устройства в соответствие с таблицей 1.</w:t>
      </w:r>
      <w:r w:rsidRPr="00B83C23">
        <w:rPr>
          <w:rFonts w:ascii="Times New Roman" w:hAnsi="Times New Roman" w:cs="Times New Roman"/>
          <w:sz w:val="28"/>
          <w:szCs w:val="28"/>
          <w:lang w:val="kk-KZ"/>
        </w:rPr>
        <w:t xml:space="preserve">  </w:t>
      </w:r>
    </w:p>
    <w:p w:rsidR="00DF5D32" w:rsidRPr="00B83C23" w:rsidRDefault="00DF5D32" w:rsidP="003A52A1">
      <w:pPr>
        <w:tabs>
          <w:tab w:val="left" w:pos="6379"/>
        </w:tabs>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061A8C5F" wp14:editId="4387D79A">
            <wp:extent cx="3925207" cy="1577340"/>
            <wp:effectExtent l="0" t="0" r="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934052" cy="1580894"/>
                    </a:xfrm>
                    <a:prstGeom prst="rect">
                      <a:avLst/>
                    </a:prstGeom>
                    <a:noFill/>
                    <a:ln w="9525">
                      <a:noFill/>
                      <a:miter lim="800000"/>
                      <a:headEnd/>
                      <a:tailEnd/>
                    </a:ln>
                  </pic:spPr>
                </pic:pic>
              </a:graphicData>
            </a:graphic>
          </wp:inline>
        </w:drawing>
      </w:r>
    </w:p>
    <w:p w:rsidR="00DF5D32" w:rsidRPr="007D66BF" w:rsidRDefault="00DF5D32" w:rsidP="003A52A1">
      <w:pPr>
        <w:tabs>
          <w:tab w:val="left" w:pos="6379"/>
        </w:tabs>
        <w:spacing w:after="0" w:line="240" w:lineRule="auto"/>
        <w:ind w:firstLine="567"/>
        <w:jc w:val="center"/>
        <w:rPr>
          <w:rFonts w:ascii="Times New Roman" w:hAnsi="Times New Roman" w:cs="Times New Roman"/>
          <w:sz w:val="28"/>
          <w:szCs w:val="28"/>
        </w:rPr>
      </w:pPr>
      <w:r w:rsidRPr="00B83C23">
        <w:rPr>
          <w:rFonts w:ascii="Times New Roman" w:hAnsi="Times New Roman" w:cs="Times New Roman"/>
          <w:sz w:val="28"/>
          <w:szCs w:val="28"/>
          <w:lang w:val="kk-KZ"/>
        </w:rPr>
        <w:t xml:space="preserve">Рисунок </w:t>
      </w:r>
      <w:r w:rsidR="00C4213A" w:rsidRPr="00A55FE5">
        <w:rPr>
          <w:rFonts w:ascii="Times New Roman" w:hAnsi="Times New Roman" w:cs="Times New Roman"/>
          <w:sz w:val="28"/>
          <w:szCs w:val="28"/>
        </w:rPr>
        <w:t>10</w:t>
      </w:r>
      <w:r w:rsidRPr="00B83C23">
        <w:rPr>
          <w:rFonts w:ascii="Times New Roman" w:hAnsi="Times New Roman" w:cs="Times New Roman"/>
          <w:sz w:val="28"/>
          <w:szCs w:val="28"/>
          <w:lang w:val="kk-KZ"/>
        </w:rPr>
        <w:t>. Экви</w:t>
      </w:r>
      <w:r w:rsidR="009F0853">
        <w:rPr>
          <w:rFonts w:ascii="Times New Roman" w:hAnsi="Times New Roman" w:cs="Times New Roman"/>
          <w:sz w:val="28"/>
          <w:szCs w:val="28"/>
          <w:lang w:val="kk-KZ"/>
        </w:rPr>
        <w:t>валентная схема аккумулятора</w:t>
      </w:r>
    </w:p>
    <w:p w:rsidR="00DF5D32" w:rsidRPr="00B83C23" w:rsidRDefault="00DF5D32" w:rsidP="003A52A1">
      <w:pPr>
        <w:tabs>
          <w:tab w:val="left" w:pos="6379"/>
        </w:tabs>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Внутренне</w:t>
      </w:r>
      <w:r w:rsidR="009F0853">
        <w:rPr>
          <w:rFonts w:ascii="Times New Roman" w:hAnsi="Times New Roman" w:cs="Times New Roman"/>
          <w:sz w:val="28"/>
          <w:szCs w:val="28"/>
          <w:lang w:val="kk-KZ"/>
        </w:rPr>
        <w:t xml:space="preserve">е сопротивление </w:t>
      </w:r>
      <w:r w:rsidR="009F0853" w:rsidRPr="00E52BCC">
        <w:rPr>
          <w:rFonts w:ascii="Times New Roman" w:hAnsi="Times New Roman" w:cs="Times New Roman"/>
          <w:sz w:val="28"/>
          <w:szCs w:val="28"/>
          <w:lang w:val="kk-KZ"/>
        </w:rPr>
        <w:t>аккумулятора [</w:t>
      </w:r>
      <w:r w:rsidR="008057A8" w:rsidRPr="00E52BCC">
        <w:rPr>
          <w:rFonts w:ascii="Times New Roman" w:hAnsi="Times New Roman" w:cs="Times New Roman"/>
          <w:sz w:val="28"/>
          <w:szCs w:val="28"/>
        </w:rPr>
        <w:t>124</w:t>
      </w:r>
      <w:r w:rsidR="00E52BCC" w:rsidRPr="00E52BCC">
        <w:rPr>
          <w:rFonts w:ascii="Times New Roman" w:hAnsi="Times New Roman" w:cs="Times New Roman"/>
          <w:sz w:val="28"/>
          <w:szCs w:val="28"/>
        </w:rPr>
        <w:t>, с. 506</w:t>
      </w:r>
      <w:r w:rsidRPr="00E52BCC">
        <w:rPr>
          <w:rFonts w:ascii="Times New Roman" w:hAnsi="Times New Roman" w:cs="Times New Roman"/>
          <w:sz w:val="28"/>
          <w:szCs w:val="28"/>
          <w:lang w:val="kk-KZ"/>
        </w:rPr>
        <w:t>] имеет</w:t>
      </w:r>
      <w:r w:rsidRPr="00B83C23">
        <w:rPr>
          <w:rFonts w:ascii="Times New Roman" w:hAnsi="Times New Roman" w:cs="Times New Roman"/>
          <w:sz w:val="28"/>
          <w:szCs w:val="28"/>
          <w:lang w:val="kk-KZ"/>
        </w:rPr>
        <w:t xml:space="preserve"> нелинейный характер, зависящий от уровня заряда батареи SOC. Эквивалентные конденсаторы </w:t>
      </w:r>
      <w:r w:rsidRPr="00B83C23">
        <w:rPr>
          <w:rFonts w:ascii="Times New Roman" w:hAnsi="Times New Roman" w:cs="Times New Roman"/>
          <w:i/>
          <w:sz w:val="28"/>
          <w:szCs w:val="28"/>
          <w:lang w:val="kk-KZ"/>
        </w:rPr>
        <w:t>C</w:t>
      </w:r>
      <w:r w:rsidRPr="00B83C23">
        <w:rPr>
          <w:rFonts w:ascii="Times New Roman" w:hAnsi="Times New Roman" w:cs="Times New Roman"/>
          <w:i/>
          <w:sz w:val="28"/>
          <w:szCs w:val="28"/>
          <w:vertAlign w:val="subscript"/>
          <w:lang w:val="kk-KZ"/>
        </w:rPr>
        <w:t>TS</w:t>
      </w:r>
      <w:r w:rsidRPr="00B83C23">
        <w:rPr>
          <w:rFonts w:ascii="Times New Roman" w:hAnsi="Times New Roman" w:cs="Times New Roman"/>
          <w:i/>
          <w:sz w:val="28"/>
          <w:szCs w:val="28"/>
          <w:lang w:val="kk-KZ"/>
        </w:rPr>
        <w:t xml:space="preserve"> </w:t>
      </w:r>
      <w:r w:rsidRPr="00B83C23">
        <w:rPr>
          <w:rFonts w:ascii="Times New Roman" w:hAnsi="Times New Roman" w:cs="Times New Roman"/>
          <w:sz w:val="28"/>
          <w:szCs w:val="28"/>
          <w:lang w:val="kk-KZ"/>
        </w:rPr>
        <w:t>и</w:t>
      </w:r>
      <w:r w:rsidRPr="00B83C23">
        <w:rPr>
          <w:rFonts w:ascii="Times New Roman" w:hAnsi="Times New Roman" w:cs="Times New Roman"/>
          <w:i/>
          <w:sz w:val="28"/>
          <w:szCs w:val="28"/>
          <w:lang w:val="kk-KZ"/>
        </w:rPr>
        <w:t xml:space="preserve"> C</w:t>
      </w:r>
      <w:r w:rsidRPr="00B83C23">
        <w:rPr>
          <w:rFonts w:ascii="Times New Roman" w:hAnsi="Times New Roman" w:cs="Times New Roman"/>
          <w:i/>
          <w:sz w:val="28"/>
          <w:szCs w:val="28"/>
          <w:vertAlign w:val="subscript"/>
          <w:lang w:val="kk-KZ"/>
        </w:rPr>
        <w:t>TL</w:t>
      </w:r>
      <w:r w:rsidRPr="00B83C23">
        <w:rPr>
          <w:rFonts w:ascii="Times New Roman" w:hAnsi="Times New Roman" w:cs="Times New Roman"/>
          <w:i/>
          <w:sz w:val="28"/>
          <w:szCs w:val="28"/>
          <w:vertAlign w:val="subscript"/>
          <w:lang w:val="kk-KZ"/>
        </w:rPr>
        <w:softHyphen/>
      </w:r>
      <w:r w:rsidRPr="00B83C23">
        <w:rPr>
          <w:rFonts w:ascii="Times New Roman" w:hAnsi="Times New Roman" w:cs="Times New Roman"/>
          <w:i/>
          <w:sz w:val="28"/>
          <w:szCs w:val="28"/>
          <w:vertAlign w:val="subscript"/>
          <w:lang w:val="kk-KZ"/>
        </w:rPr>
        <w:softHyphen/>
      </w:r>
      <w:r w:rsidRPr="00B83C23">
        <w:rPr>
          <w:rFonts w:ascii="Times New Roman" w:hAnsi="Times New Roman" w:cs="Times New Roman"/>
          <w:sz w:val="28"/>
          <w:szCs w:val="28"/>
          <w:lang w:val="kk-KZ"/>
        </w:rPr>
        <w:t>,</w:t>
      </w:r>
      <w:r w:rsidRPr="00B83C23">
        <w:rPr>
          <w:rFonts w:ascii="Times New Roman" w:hAnsi="Times New Roman" w:cs="Times New Roman"/>
          <w:i/>
          <w:sz w:val="28"/>
          <w:szCs w:val="28"/>
          <w:lang w:val="kk-KZ"/>
        </w:rPr>
        <w:t xml:space="preserve"> </w:t>
      </w:r>
      <w:r w:rsidRPr="00B83C23">
        <w:rPr>
          <w:rFonts w:ascii="Times New Roman" w:hAnsi="Times New Roman" w:cs="Times New Roman"/>
          <w:sz w:val="28"/>
          <w:szCs w:val="28"/>
          <w:lang w:val="kk-KZ"/>
        </w:rPr>
        <w:softHyphen/>
        <w:t>подключенные параллельно заряжаются очень быстро, и для продолжительных во времени процессов их нелинейным воздействием можно пренебречь. Тогда уравнение (6) для разработанного нами устройства примет следующий вид:</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FE01A7" w:rsidP="009137A4">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bat</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oc</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0</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S</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TS</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TL</m:t>
                </m:r>
              </m:sub>
            </m:sSub>
          </m:e>
        </m:d>
        <m:r>
          <w:rPr>
            <w:rFonts w:ascii="Cambria Math" w:hAnsi="Cambria Math" w:cs="Times New Roman"/>
            <w:sz w:val="28"/>
            <w:szCs w:val="28"/>
            <w:lang w:val="kk-KZ"/>
          </w:rPr>
          <m:t xml:space="preserve">     </m:t>
        </m:r>
      </m:oMath>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t xml:space="preserve">    (6)</w:t>
      </w:r>
    </w:p>
    <w:p w:rsidR="00DF5D32" w:rsidRPr="00B83C23" w:rsidRDefault="00DF5D32" w:rsidP="003A52A1">
      <w:pPr>
        <w:tabs>
          <w:tab w:val="left" w:pos="637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DF5D32" w:rsidRPr="00B83C23" w:rsidRDefault="00DF5D32" w:rsidP="003A52A1">
      <w:pPr>
        <w:tabs>
          <w:tab w:val="left" w:pos="637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Таким образом, функция эквивалентного внутреннего сопротивления зависит от SOC. А функция SOC, в свою очередь, зависит от времени. Тогда уравнение (6) становится зависимым от времени и является основными для построения модели потребления. В случае последовательного подключения аккумуляторов общая ёмкость будет равна ёмкости одного аккумулятора, напряжение и внутреннее сопротивление аккумуляторов увеличится в 2 раза. В случае же параллельного соединения количество энергии, запасенной в аккумуляторе, не изменится, однако общее внутреннее сопротивление аккумуляторов уменьшится в 2 раза. </w:t>
      </w:r>
    </w:p>
    <w:p w:rsidR="008C0BC2" w:rsidRPr="007D66BF" w:rsidRDefault="008C0BC2" w:rsidP="008C0BC2">
      <w:pPr>
        <w:spacing w:after="0" w:line="240" w:lineRule="auto"/>
        <w:jc w:val="both"/>
        <w:rPr>
          <w:rFonts w:ascii="Times New Roman" w:hAnsi="Times New Roman" w:cs="Times New Roman"/>
          <w:b/>
          <w:sz w:val="28"/>
          <w:szCs w:val="28"/>
        </w:rPr>
      </w:pPr>
    </w:p>
    <w:p w:rsidR="00DF5D32" w:rsidRPr="00B83C23" w:rsidRDefault="00DF5D32" w:rsidP="003A52A1">
      <w:pPr>
        <w:pStyle w:val="a5"/>
        <w:numPr>
          <w:ilvl w:val="1"/>
          <w:numId w:val="32"/>
        </w:numPr>
        <w:spacing w:after="0" w:line="240" w:lineRule="auto"/>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 Разработк</w:t>
      </w:r>
      <w:r w:rsidR="0008232B" w:rsidRPr="00B83C23">
        <w:rPr>
          <w:rFonts w:ascii="Times New Roman" w:hAnsi="Times New Roman" w:cs="Times New Roman"/>
          <w:b/>
          <w:sz w:val="28"/>
          <w:szCs w:val="28"/>
          <w:lang w:val="kk-KZ"/>
        </w:rPr>
        <w:t>а</w:t>
      </w:r>
      <w:r w:rsidRPr="00B83C23">
        <w:rPr>
          <w:rFonts w:ascii="Times New Roman" w:hAnsi="Times New Roman" w:cs="Times New Roman"/>
          <w:b/>
          <w:sz w:val="28"/>
          <w:szCs w:val="28"/>
          <w:lang w:val="kk-KZ"/>
        </w:rPr>
        <w:t xml:space="preserve"> модели энергопотребления узла сети </w:t>
      </w:r>
    </w:p>
    <w:p w:rsidR="008C0BC2" w:rsidRPr="007D66BF" w:rsidRDefault="00DF5D32" w:rsidP="003A52A1">
      <w:pPr>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Таким образом, для моделирования разряда аккумулятора необходимо определить мощность узла передатчика и маршрутизатора в режимах передачи, приёма и обработки данных. Для этого измерим ток и мощность потребления беспроводным узлом в режимах передачи и приема данных. Для измерения потребления приемопередающего узла нами было изготовлено устройство для измерения силы тока и напряжения на основе датчика тока и напряжения INA219. На рисунке 1</w:t>
      </w:r>
      <w:r w:rsidR="00C4213A" w:rsidRPr="00C4213A">
        <w:rPr>
          <w:rFonts w:ascii="Times New Roman" w:hAnsi="Times New Roman" w:cs="Times New Roman"/>
          <w:sz w:val="28"/>
          <w:szCs w:val="28"/>
        </w:rPr>
        <w:t>1</w:t>
      </w:r>
      <w:r w:rsidRPr="00B83C23">
        <w:rPr>
          <w:rFonts w:ascii="Times New Roman" w:hAnsi="Times New Roman" w:cs="Times New Roman"/>
          <w:sz w:val="28"/>
          <w:szCs w:val="28"/>
          <w:lang w:val="kk-KZ"/>
        </w:rPr>
        <w:t xml:space="preserve"> показана блок-схема для определения мощности, потребляемой беспроводным устройством. </w:t>
      </w:r>
    </w:p>
    <w:p w:rsidR="00DF5D32" w:rsidRPr="00B83C23" w:rsidRDefault="008C0BC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Блок схема устройства состоит из двух частей. Одна часть является приемопередающим устройством и изображена с правой стороны, работающим в режиме маршрутизатора. Она представляет собой контроллер ATMega328, литиевые аккумуляторы стандарта 18650, соединенные последовательно, беспроводной модуль LoRa и стабилизатор для согласования напряжений в схеме.</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4D670689" wp14:editId="04729C93">
            <wp:extent cx="3751511" cy="1807029"/>
            <wp:effectExtent l="0" t="0" r="1905" b="3175"/>
            <wp:docPr id="13" name="Рисунок 13" descr="C:\Users\Мадияр\Desktop\Мадияр\Университет\Докторантура\Картинки\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дияр\Desktop\Мадияр\Университет\Докторантура\Картинки\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0970" cy="1811585"/>
                    </a:xfrm>
                    <a:prstGeom prst="rect">
                      <a:avLst/>
                    </a:prstGeom>
                    <a:noFill/>
                    <a:ln>
                      <a:noFill/>
                    </a:ln>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1</w:t>
      </w:r>
      <w:r w:rsidR="00C4213A" w:rsidRPr="00A55FE5">
        <w:rPr>
          <w:rFonts w:ascii="Times New Roman" w:hAnsi="Times New Roman" w:cs="Times New Roman"/>
          <w:sz w:val="28"/>
          <w:szCs w:val="28"/>
        </w:rPr>
        <w:t>1</w:t>
      </w:r>
      <w:r w:rsidRPr="00B83C23">
        <w:rPr>
          <w:rFonts w:ascii="Times New Roman" w:hAnsi="Times New Roman" w:cs="Times New Roman"/>
          <w:sz w:val="28"/>
          <w:szCs w:val="28"/>
          <w:lang w:val="kk-KZ"/>
        </w:rPr>
        <w:t>. Блок схема устройства для определения мощности потребления беспроводным устройством</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Вторая часть схемы, расположенная левее, представляет собой так же контроллер ATMega 328, датчика тока INA219, а так же последовательного USB порта для вывода  данных на экран компьютера. Визуализация данных была выполнена в графической среде разработки LabView. </w:t>
      </w:r>
      <w:r w:rsidRPr="009F0853">
        <w:rPr>
          <w:rFonts w:ascii="Times New Roman" w:hAnsi="Times New Roman" w:cs="Times New Roman"/>
          <w:sz w:val="28"/>
          <w:szCs w:val="28"/>
          <w:lang w:val="kk-KZ"/>
        </w:rPr>
        <w:t xml:space="preserve">На рисунке </w:t>
      </w:r>
      <w:r w:rsidR="00C4213A" w:rsidRPr="009F0853">
        <w:rPr>
          <w:rFonts w:ascii="Times New Roman" w:hAnsi="Times New Roman" w:cs="Times New Roman"/>
          <w:sz w:val="28"/>
          <w:szCs w:val="28"/>
        </w:rPr>
        <w:t>1</w:t>
      </w:r>
      <w:r w:rsidRPr="009F0853">
        <w:rPr>
          <w:rFonts w:ascii="Times New Roman" w:hAnsi="Times New Roman" w:cs="Times New Roman"/>
          <w:sz w:val="28"/>
          <w:szCs w:val="28"/>
          <w:lang w:val="kk-KZ"/>
        </w:rPr>
        <w:t>2</w:t>
      </w:r>
      <w:r w:rsidR="009F0853" w:rsidRPr="009F0853">
        <w:rPr>
          <w:rFonts w:ascii="Times New Roman" w:hAnsi="Times New Roman" w:cs="Times New Roman"/>
          <w:sz w:val="28"/>
          <w:szCs w:val="28"/>
          <w:lang w:val="kk-KZ"/>
        </w:rPr>
        <w:t xml:space="preserve"> и 13 </w:t>
      </w:r>
      <w:r w:rsidRPr="00B83C23">
        <w:rPr>
          <w:rFonts w:ascii="Times New Roman" w:hAnsi="Times New Roman" w:cs="Times New Roman"/>
          <w:sz w:val="28"/>
          <w:szCs w:val="28"/>
          <w:lang w:val="kk-KZ"/>
        </w:rPr>
        <w:t xml:space="preserve"> показаны графики потребления мощности</w:t>
      </w:r>
      <w:r w:rsidR="009F0853" w:rsidRPr="009F0853">
        <w:rPr>
          <w:rFonts w:ascii="Times New Roman" w:hAnsi="Times New Roman" w:cs="Times New Roman"/>
          <w:sz w:val="28"/>
          <w:szCs w:val="28"/>
        </w:rPr>
        <w:t xml:space="preserve"> </w:t>
      </w:r>
      <w:r w:rsidR="009F0853">
        <w:rPr>
          <w:rFonts w:ascii="Times New Roman" w:hAnsi="Times New Roman" w:cs="Times New Roman"/>
          <w:sz w:val="28"/>
          <w:szCs w:val="28"/>
        </w:rPr>
        <w:t>силы тока</w:t>
      </w:r>
      <w:r w:rsidRPr="00B83C23">
        <w:rPr>
          <w:rFonts w:ascii="Times New Roman" w:hAnsi="Times New Roman" w:cs="Times New Roman"/>
          <w:sz w:val="28"/>
          <w:szCs w:val="28"/>
          <w:lang w:val="kk-KZ"/>
        </w:rPr>
        <w:t xml:space="preserve"> маршрутизатора в режиме приема и передачи. Здесь t</w:t>
      </w:r>
      <w:r w:rsidRPr="00B83C23">
        <w:rPr>
          <w:rFonts w:ascii="Times New Roman" w:hAnsi="Times New Roman" w:cs="Times New Roman"/>
          <w:sz w:val="28"/>
          <w:szCs w:val="28"/>
          <w:vertAlign w:val="subscript"/>
          <w:lang w:val="kk-KZ"/>
        </w:rPr>
        <w:t>RX</w:t>
      </w:r>
      <w:r w:rsidRPr="00B83C23">
        <w:rPr>
          <w:rFonts w:ascii="Times New Roman" w:hAnsi="Times New Roman" w:cs="Times New Roman"/>
          <w:sz w:val="28"/>
          <w:szCs w:val="28"/>
          <w:lang w:val="kk-KZ"/>
        </w:rPr>
        <w:t xml:space="preserve"> – время работы устройства в режиме приема, t</w:t>
      </w:r>
      <w:r w:rsidRPr="00B83C23">
        <w:rPr>
          <w:rFonts w:ascii="Times New Roman" w:hAnsi="Times New Roman" w:cs="Times New Roman"/>
          <w:sz w:val="28"/>
          <w:szCs w:val="28"/>
          <w:vertAlign w:val="subscript"/>
          <w:lang w:val="kk-KZ"/>
        </w:rPr>
        <w:t xml:space="preserve">TX </w:t>
      </w:r>
      <w:r w:rsidRPr="00B83C23">
        <w:rPr>
          <w:rFonts w:ascii="Times New Roman" w:hAnsi="Times New Roman" w:cs="Times New Roman"/>
          <w:sz w:val="28"/>
          <w:szCs w:val="28"/>
          <w:lang w:val="kk-KZ"/>
        </w:rPr>
        <w:t xml:space="preserve">– время работы устройства в режиме передатчика, </w:t>
      </w:r>
      <w:r w:rsidRPr="008F4C91">
        <w:rPr>
          <w:rFonts w:ascii="Times New Roman" w:hAnsi="Times New Roman" w:cs="Times New Roman"/>
          <w:i/>
          <w:sz w:val="28"/>
          <w:szCs w:val="28"/>
          <w:lang w:val="kk-KZ"/>
        </w:rPr>
        <w:t>t</w:t>
      </w:r>
      <w:r w:rsidRPr="008F4C91">
        <w:rPr>
          <w:rFonts w:ascii="Times New Roman" w:hAnsi="Times New Roman" w:cs="Times New Roman"/>
          <w:i/>
          <w:sz w:val="28"/>
          <w:szCs w:val="28"/>
          <w:vertAlign w:val="subscript"/>
          <w:lang w:val="kk-KZ"/>
        </w:rPr>
        <w:t>W</w:t>
      </w:r>
      <w:r w:rsidRPr="00B83C23">
        <w:rPr>
          <w:rFonts w:ascii="Times New Roman" w:hAnsi="Times New Roman" w:cs="Times New Roman"/>
          <w:sz w:val="28"/>
          <w:szCs w:val="28"/>
          <w:lang w:val="kk-KZ"/>
        </w:rPr>
        <w:t xml:space="preserve"> – время обработки данных контроллером. Как видно из графиков потребления, мощность  колеблется около значения 110 мВт, соответственно мощность устройства в режиме передачи – 300 мВт. Снижение потребления между режимом приема и передачи является обработкой контроллером полученных данных и подготовкой к отправке</w:t>
      </w:r>
      <w:r w:rsidR="00003F79" w:rsidRPr="00003F79">
        <w:rPr>
          <w:rFonts w:ascii="Times New Roman" w:hAnsi="Times New Roman" w:cs="Times New Roman"/>
          <w:sz w:val="28"/>
          <w:szCs w:val="28"/>
        </w:rPr>
        <w:t xml:space="preserve"> </w:t>
      </w:r>
      <w:r w:rsidR="001966F9">
        <w:rPr>
          <w:rFonts w:ascii="Times New Roman" w:hAnsi="Times New Roman" w:cs="Times New Roman"/>
          <w:sz w:val="28"/>
          <w:szCs w:val="28"/>
        </w:rPr>
        <w:t>[12</w:t>
      </w:r>
      <w:r w:rsidR="008057A8">
        <w:rPr>
          <w:rFonts w:ascii="Times New Roman" w:hAnsi="Times New Roman" w:cs="Times New Roman"/>
          <w:sz w:val="28"/>
          <w:szCs w:val="28"/>
        </w:rPr>
        <w:t>5</w:t>
      </w:r>
      <w:r w:rsidR="00003F79" w:rsidRPr="00003F79">
        <w:rPr>
          <w:rFonts w:ascii="Times New Roman" w:hAnsi="Times New Roman" w:cs="Times New Roman"/>
          <w:sz w:val="28"/>
          <w:szCs w:val="28"/>
        </w:rPr>
        <w:t>]</w:t>
      </w:r>
      <w:r w:rsidRPr="00B83C23">
        <w:rPr>
          <w:rFonts w:ascii="Times New Roman" w:hAnsi="Times New Roman" w:cs="Times New Roman"/>
          <w:sz w:val="28"/>
          <w:szCs w:val="28"/>
          <w:lang w:val="kk-KZ"/>
        </w:rPr>
        <w:t xml:space="preserve">. </w:t>
      </w:r>
    </w:p>
    <w:p w:rsidR="00DF5D32" w:rsidRPr="007D66BF" w:rsidRDefault="008C0BC2" w:rsidP="008C0BC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ab/>
        <w:t xml:space="preserve"> </w:t>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3BED6EF9" wp14:editId="1EC70972">
            <wp:extent cx="5928360" cy="29184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9621" cy="2928927"/>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C4213A" w:rsidRPr="00A55FE5">
        <w:rPr>
          <w:rFonts w:ascii="Times New Roman" w:hAnsi="Times New Roman" w:cs="Times New Roman"/>
          <w:sz w:val="28"/>
          <w:szCs w:val="28"/>
        </w:rPr>
        <w:t>1</w:t>
      </w:r>
      <w:r w:rsidRPr="00B83C23">
        <w:rPr>
          <w:rFonts w:ascii="Times New Roman" w:hAnsi="Times New Roman" w:cs="Times New Roman"/>
          <w:sz w:val="28"/>
          <w:szCs w:val="28"/>
          <w:lang w:val="kk-KZ"/>
        </w:rPr>
        <w:t>2. Мощность устройства в режиме приёма, передачи и обработки данных</w:t>
      </w:r>
    </w:p>
    <w:p w:rsidR="00DF5D32" w:rsidRPr="00B83C23" w:rsidRDefault="00DF5D32" w:rsidP="002B17F9">
      <w:pPr>
        <w:spacing w:after="0" w:line="240" w:lineRule="auto"/>
        <w:jc w:val="both"/>
        <w:rPr>
          <w:rFonts w:ascii="Times New Roman" w:hAnsi="Times New Roman" w:cs="Times New Roman"/>
          <w:sz w:val="28"/>
          <w:szCs w:val="28"/>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lastRenderedPageBreak/>
        <w:drawing>
          <wp:inline distT="0" distB="0" distL="0" distR="0" wp14:anchorId="54C21CBA" wp14:editId="35D4DBE5">
            <wp:extent cx="6150003" cy="3108960"/>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62411" cy="3115233"/>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7D66BF" w:rsidRDefault="00DF5D32" w:rsidP="003A52A1">
      <w:pPr>
        <w:spacing w:after="0" w:line="240" w:lineRule="auto"/>
        <w:ind w:firstLine="567"/>
        <w:jc w:val="center"/>
        <w:rPr>
          <w:rFonts w:ascii="Times New Roman" w:hAnsi="Times New Roman" w:cs="Times New Roman"/>
          <w:sz w:val="28"/>
          <w:szCs w:val="28"/>
        </w:rPr>
      </w:pPr>
      <w:r w:rsidRPr="00B83C23">
        <w:rPr>
          <w:rFonts w:ascii="Times New Roman" w:hAnsi="Times New Roman" w:cs="Times New Roman"/>
          <w:sz w:val="28"/>
          <w:szCs w:val="28"/>
          <w:lang w:val="kk-KZ"/>
        </w:rPr>
        <w:t xml:space="preserve">Рисунок </w:t>
      </w:r>
      <w:r w:rsidR="00C4213A" w:rsidRPr="00A55FE5">
        <w:rPr>
          <w:rFonts w:ascii="Times New Roman" w:hAnsi="Times New Roman" w:cs="Times New Roman"/>
          <w:sz w:val="28"/>
          <w:szCs w:val="28"/>
        </w:rPr>
        <w:t>1</w:t>
      </w:r>
      <w:r w:rsidRPr="00B83C23">
        <w:rPr>
          <w:rFonts w:ascii="Times New Roman" w:hAnsi="Times New Roman" w:cs="Times New Roman"/>
          <w:sz w:val="28"/>
          <w:szCs w:val="28"/>
          <w:lang w:val="kk-KZ"/>
        </w:rPr>
        <w:t>3. Ток потребления устройства в режиме приёма, передачи и обработки данных</w:t>
      </w:r>
    </w:p>
    <w:p w:rsidR="009F0853" w:rsidRPr="007D66BF" w:rsidRDefault="009F0853" w:rsidP="003A52A1">
      <w:pPr>
        <w:spacing w:after="0" w:line="240" w:lineRule="auto"/>
        <w:ind w:firstLine="567"/>
        <w:jc w:val="center"/>
        <w:rPr>
          <w:rFonts w:ascii="Times New Roman" w:hAnsi="Times New Roman" w:cs="Times New Roman"/>
          <w:sz w:val="28"/>
          <w:szCs w:val="28"/>
        </w:rPr>
      </w:pPr>
    </w:p>
    <w:p w:rsidR="00DF5D32" w:rsidRDefault="00DF5D32" w:rsidP="009137A4">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Для получения зависимости времени в режиме отправки t</w:t>
      </w:r>
      <w:r w:rsidRPr="00B83C23">
        <w:rPr>
          <w:rFonts w:ascii="Times New Roman" w:hAnsi="Times New Roman" w:cs="Times New Roman"/>
          <w:sz w:val="28"/>
          <w:szCs w:val="28"/>
          <w:vertAlign w:val="subscript"/>
          <w:lang w:val="kk-KZ"/>
        </w:rPr>
        <w:t>TX</w:t>
      </w:r>
      <w:r w:rsidRPr="00B83C23">
        <w:rPr>
          <w:rFonts w:ascii="Times New Roman" w:hAnsi="Times New Roman" w:cs="Times New Roman"/>
          <w:sz w:val="28"/>
          <w:szCs w:val="28"/>
          <w:vertAlign w:val="subscript"/>
          <w:lang w:val="kk-KZ"/>
        </w:rPr>
        <w:softHyphen/>
      </w:r>
      <w:r w:rsidRPr="00B83C23">
        <w:rPr>
          <w:rFonts w:ascii="Times New Roman" w:hAnsi="Times New Roman" w:cs="Times New Roman"/>
          <w:sz w:val="28"/>
          <w:szCs w:val="28"/>
          <w:vertAlign w:val="subscript"/>
          <w:lang w:val="kk-KZ"/>
        </w:rPr>
        <w:softHyphen/>
      </w:r>
      <w:r w:rsidRPr="00B83C23">
        <w:rPr>
          <w:rFonts w:ascii="Times New Roman" w:hAnsi="Times New Roman" w:cs="Times New Roman"/>
          <w:sz w:val="28"/>
          <w:szCs w:val="28"/>
          <w:lang w:val="kk-KZ"/>
        </w:rPr>
        <w:t xml:space="preserve"> от длины пакета изменяем длину переданного пакета. Максимальное количество данных, которое может быть передано устройствами модели LoRa-01 – 256 байт. Полученные значения потребления будут использованы для построения модели потребления узлов беспроводной сенсорной сети. Подставляя в формулу (5) мощность, потребляемую беспроводным узлом, получаем значения уровня заряда батареи SOC в каждый момент времени в течение </w:t>
      </w:r>
      <w:r w:rsidR="009137A4">
        <w:rPr>
          <w:rFonts w:ascii="Times New Roman" w:hAnsi="Times New Roman" w:cs="Times New Roman"/>
          <w:sz w:val="28"/>
          <w:szCs w:val="28"/>
          <w:lang w:val="kk-KZ"/>
        </w:rPr>
        <w:t xml:space="preserve">всего времени работы системы. </w:t>
      </w:r>
    </w:p>
    <w:p w:rsidR="002B17F9" w:rsidRPr="00B83C23" w:rsidRDefault="002B17F9" w:rsidP="003A52A1">
      <w:pPr>
        <w:spacing w:after="0" w:line="240" w:lineRule="auto"/>
        <w:ind w:firstLine="567"/>
        <w:jc w:val="both"/>
        <w:rPr>
          <w:rFonts w:ascii="Times New Roman" w:hAnsi="Times New Roman" w:cs="Times New Roman"/>
          <w:sz w:val="28"/>
          <w:szCs w:val="28"/>
          <w:lang w:val="kk-KZ"/>
        </w:rPr>
      </w:pPr>
    </w:p>
    <w:p w:rsidR="00DF5D32" w:rsidRPr="002B17F9" w:rsidRDefault="00DF5D32" w:rsidP="002A762A">
      <w:pPr>
        <w:pStyle w:val="af8"/>
        <w:keepNext/>
        <w:spacing w:after="0"/>
        <w:ind w:firstLine="426"/>
        <w:rPr>
          <w:rFonts w:ascii="Times New Roman" w:hAnsi="Times New Roman" w:cs="Times New Roman"/>
          <w:b w:val="0"/>
          <w:color w:val="auto"/>
          <w:sz w:val="28"/>
          <w:szCs w:val="28"/>
        </w:rPr>
      </w:pPr>
      <w:r w:rsidRPr="00B83C23">
        <w:rPr>
          <w:rFonts w:ascii="Times New Roman" w:hAnsi="Times New Roman" w:cs="Times New Roman"/>
          <w:b w:val="0"/>
          <w:color w:val="auto"/>
          <w:sz w:val="28"/>
          <w:szCs w:val="28"/>
          <w:lang w:val="kk-KZ"/>
        </w:rPr>
        <w:t xml:space="preserve">Таблица </w:t>
      </w:r>
      <w:r w:rsidRPr="00B83C23">
        <w:rPr>
          <w:rFonts w:ascii="Times New Roman" w:hAnsi="Times New Roman" w:cs="Times New Roman"/>
          <w:b w:val="0"/>
          <w:color w:val="auto"/>
          <w:sz w:val="28"/>
          <w:szCs w:val="28"/>
          <w:lang w:val="kk-KZ"/>
        </w:rPr>
        <w:fldChar w:fldCharType="begin"/>
      </w:r>
      <w:r w:rsidRPr="00B83C23">
        <w:rPr>
          <w:rFonts w:ascii="Times New Roman" w:hAnsi="Times New Roman" w:cs="Times New Roman"/>
          <w:b w:val="0"/>
          <w:color w:val="auto"/>
          <w:sz w:val="28"/>
          <w:szCs w:val="28"/>
          <w:lang w:val="kk-KZ"/>
        </w:rPr>
        <w:instrText xml:space="preserve"> SEQ Таблица \* ARABIC </w:instrText>
      </w:r>
      <w:r w:rsidRPr="00B83C23">
        <w:rPr>
          <w:rFonts w:ascii="Times New Roman" w:hAnsi="Times New Roman" w:cs="Times New Roman"/>
          <w:b w:val="0"/>
          <w:color w:val="auto"/>
          <w:sz w:val="28"/>
          <w:szCs w:val="28"/>
          <w:lang w:val="kk-KZ"/>
        </w:rPr>
        <w:fldChar w:fldCharType="separate"/>
      </w:r>
      <w:r w:rsidR="00A3626E">
        <w:rPr>
          <w:rFonts w:ascii="Times New Roman" w:hAnsi="Times New Roman" w:cs="Times New Roman"/>
          <w:b w:val="0"/>
          <w:noProof/>
          <w:color w:val="auto"/>
          <w:sz w:val="28"/>
          <w:szCs w:val="28"/>
          <w:lang w:val="kk-KZ"/>
        </w:rPr>
        <w:t>1</w:t>
      </w:r>
      <w:r w:rsidRPr="00B83C23">
        <w:rPr>
          <w:rFonts w:ascii="Times New Roman" w:hAnsi="Times New Roman" w:cs="Times New Roman"/>
          <w:b w:val="0"/>
          <w:color w:val="auto"/>
          <w:sz w:val="28"/>
          <w:szCs w:val="28"/>
          <w:lang w:val="kk-KZ"/>
        </w:rPr>
        <w:fldChar w:fldCharType="end"/>
      </w:r>
      <w:r w:rsidRPr="00B83C23">
        <w:rPr>
          <w:rFonts w:ascii="Times New Roman" w:hAnsi="Times New Roman" w:cs="Times New Roman"/>
          <w:b w:val="0"/>
          <w:color w:val="auto"/>
          <w:sz w:val="28"/>
          <w:szCs w:val="28"/>
          <w:lang w:val="kk-KZ"/>
        </w:rPr>
        <w:t>. Потребление узлов в различных режимах работы</w:t>
      </w:r>
      <w:r w:rsidR="009F67BD">
        <w:rPr>
          <w:rFonts w:ascii="Times New Roman" w:hAnsi="Times New Roman" w:cs="Times New Roman"/>
          <w:b w:val="0"/>
          <w:color w:val="auto"/>
          <w:sz w:val="28"/>
          <w:szCs w:val="28"/>
          <w:lang w:val="kk-KZ"/>
        </w:rPr>
        <w:tab/>
      </w:r>
      <w:r w:rsidR="002B17F9">
        <w:rPr>
          <w:rFonts w:ascii="Times New Roman" w:hAnsi="Times New Roman" w:cs="Times New Roman"/>
          <w:b w:val="0"/>
          <w:color w:val="auto"/>
          <w:sz w:val="28"/>
          <w:szCs w:val="28"/>
          <w:lang w:val="kk-KZ"/>
        </w:rPr>
        <w:tab/>
      </w:r>
      <w:r w:rsidR="002B17F9" w:rsidRPr="002B17F9">
        <w:rPr>
          <w:rFonts w:ascii="Times New Roman" w:hAnsi="Times New Roman" w:cs="Times New Roman"/>
          <w:b w:val="0"/>
          <w:color w:val="auto"/>
          <w:sz w:val="28"/>
          <w:szCs w:val="28"/>
        </w:rPr>
        <w:t xml:space="preserve">       </w:t>
      </w:r>
    </w:p>
    <w:tbl>
      <w:tblPr>
        <w:tblW w:w="8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9"/>
        <w:gridCol w:w="2552"/>
        <w:gridCol w:w="3096"/>
      </w:tblGrid>
      <w:tr w:rsidR="00DF5D32" w:rsidRPr="00B83C23" w:rsidTr="009371DE">
        <w:trPr>
          <w:jc w:val="center"/>
        </w:trPr>
        <w:tc>
          <w:tcPr>
            <w:tcW w:w="3099" w:type="dxa"/>
          </w:tcPr>
          <w:p w:rsidR="00DF5D32" w:rsidRPr="00B83C23" w:rsidRDefault="00DF5D32" w:rsidP="003A52A1">
            <w:pPr>
              <w:tabs>
                <w:tab w:val="left" w:pos="6379"/>
              </w:tabs>
              <w:spacing w:after="0" w:line="240" w:lineRule="auto"/>
              <w:ind w:firstLine="157"/>
              <w:rPr>
                <w:rFonts w:ascii="Times New Roman" w:hAnsi="Times New Roman" w:cs="Times New Roman"/>
                <w:sz w:val="28"/>
                <w:szCs w:val="28"/>
                <w:lang w:val="kk-KZ"/>
              </w:rPr>
            </w:pPr>
            <w:r w:rsidRPr="00B83C23">
              <w:rPr>
                <w:rFonts w:ascii="Times New Roman" w:hAnsi="Times New Roman" w:cs="Times New Roman"/>
                <w:sz w:val="28"/>
                <w:szCs w:val="28"/>
                <w:lang w:val="kk-KZ"/>
              </w:rPr>
              <w:t>Режим работы</w:t>
            </w:r>
          </w:p>
        </w:tc>
        <w:tc>
          <w:tcPr>
            <w:tcW w:w="2552" w:type="dxa"/>
          </w:tcPr>
          <w:p w:rsidR="00DF5D32" w:rsidRPr="00B83C23" w:rsidRDefault="00DF5D32" w:rsidP="003A52A1">
            <w:pPr>
              <w:tabs>
                <w:tab w:val="left" w:pos="6379"/>
              </w:tabs>
              <w:spacing w:after="0" w:line="240" w:lineRule="auto"/>
              <w:ind w:firstLine="15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Передатчик</w:t>
            </w:r>
          </w:p>
        </w:tc>
        <w:tc>
          <w:tcPr>
            <w:tcW w:w="3096" w:type="dxa"/>
          </w:tcPr>
          <w:p w:rsidR="00DF5D32" w:rsidRPr="00B83C23" w:rsidRDefault="00DF5D32" w:rsidP="003A52A1">
            <w:pPr>
              <w:tabs>
                <w:tab w:val="left" w:pos="6379"/>
              </w:tabs>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Маршрутизатор</w:t>
            </w:r>
          </w:p>
        </w:tc>
      </w:tr>
      <w:tr w:rsidR="00C4213A" w:rsidRPr="00B83C23" w:rsidTr="009371DE">
        <w:trPr>
          <w:jc w:val="center"/>
        </w:trPr>
        <w:tc>
          <w:tcPr>
            <w:tcW w:w="3099" w:type="dxa"/>
          </w:tcPr>
          <w:p w:rsidR="00C4213A" w:rsidRPr="00B83C23" w:rsidRDefault="00C4213A" w:rsidP="003A52A1">
            <w:pPr>
              <w:tabs>
                <w:tab w:val="left" w:pos="6379"/>
              </w:tabs>
              <w:spacing w:after="0" w:line="240" w:lineRule="auto"/>
              <w:ind w:firstLine="157"/>
              <w:rPr>
                <w:rFonts w:ascii="Times New Roman" w:hAnsi="Times New Roman" w:cs="Times New Roman"/>
                <w:sz w:val="28"/>
                <w:szCs w:val="28"/>
                <w:lang w:val="kk-KZ"/>
              </w:rPr>
            </w:pPr>
            <w:r w:rsidRPr="00B83C23">
              <w:rPr>
                <w:rFonts w:ascii="Times New Roman" w:hAnsi="Times New Roman" w:cs="Times New Roman"/>
                <w:sz w:val="28"/>
                <w:szCs w:val="28"/>
                <w:lang w:val="kk-KZ"/>
              </w:rPr>
              <w:t>Передача</w:t>
            </w:r>
          </w:p>
        </w:tc>
        <w:tc>
          <w:tcPr>
            <w:tcW w:w="2552" w:type="dxa"/>
            <w:tcBorders>
              <w:right w:val="single" w:sz="4" w:space="0" w:color="auto"/>
            </w:tcBorders>
          </w:tcPr>
          <w:p w:rsidR="00C4213A" w:rsidRPr="00B83C23" w:rsidRDefault="008F4C91" w:rsidP="008F4C91">
            <w:pPr>
              <w:tabs>
                <w:tab w:val="left" w:pos="6379"/>
              </w:tabs>
              <w:spacing w:after="0" w:line="240" w:lineRule="auto"/>
              <w:ind w:firstLine="157"/>
              <w:jc w:val="center"/>
              <w:rPr>
                <w:rFonts w:ascii="Times New Roman" w:hAnsi="Times New Roman" w:cs="Times New Roman"/>
                <w:sz w:val="28"/>
                <w:szCs w:val="28"/>
                <w:lang w:val="kk-KZ"/>
              </w:rPr>
            </w:pPr>
            <w:r>
              <w:rPr>
                <w:rFonts w:ascii="Times New Roman" w:hAnsi="Times New Roman" w:cs="Times New Roman"/>
                <w:sz w:val="28"/>
                <w:szCs w:val="28"/>
                <w:lang w:val="kk-KZ"/>
              </w:rPr>
              <w:t>293,</w:t>
            </w:r>
            <w:r w:rsidR="00C4213A" w:rsidRPr="00B83C23">
              <w:rPr>
                <w:rFonts w:ascii="Times New Roman" w:hAnsi="Times New Roman" w:cs="Times New Roman"/>
                <w:sz w:val="28"/>
                <w:szCs w:val="28"/>
                <w:lang w:val="kk-KZ"/>
              </w:rPr>
              <w:t xml:space="preserve">25 </w:t>
            </w:r>
            <w:r>
              <w:rPr>
                <w:rFonts w:ascii="Times New Roman" w:hAnsi="Times New Roman" w:cs="Times New Roman"/>
                <w:sz w:val="28"/>
                <w:szCs w:val="28"/>
                <w:lang w:val="kk-KZ"/>
              </w:rPr>
              <w:t>мВт/82 мА</w:t>
            </w:r>
          </w:p>
        </w:tc>
        <w:tc>
          <w:tcPr>
            <w:tcW w:w="3096" w:type="dxa"/>
            <w:tcBorders>
              <w:left w:val="single" w:sz="4" w:space="0" w:color="auto"/>
            </w:tcBorders>
          </w:tcPr>
          <w:p w:rsidR="00C4213A" w:rsidRPr="00B83C23" w:rsidRDefault="00C4213A" w:rsidP="003A52A1">
            <w:pPr>
              <w:tabs>
                <w:tab w:val="left" w:pos="6379"/>
              </w:tabs>
              <w:spacing w:after="0" w:line="240" w:lineRule="auto"/>
              <w:ind w:firstLine="567"/>
              <w:jc w:val="center"/>
              <w:rPr>
                <w:rFonts w:ascii="Times New Roman" w:hAnsi="Times New Roman" w:cs="Times New Roman"/>
                <w:sz w:val="28"/>
                <w:szCs w:val="28"/>
                <w:lang w:val="kk-KZ"/>
              </w:rPr>
            </w:pPr>
          </w:p>
        </w:tc>
      </w:tr>
      <w:tr w:rsidR="00DF5D32" w:rsidRPr="00B83C23" w:rsidTr="009371DE">
        <w:trPr>
          <w:jc w:val="center"/>
        </w:trPr>
        <w:tc>
          <w:tcPr>
            <w:tcW w:w="3099" w:type="dxa"/>
          </w:tcPr>
          <w:p w:rsidR="00DF5D32" w:rsidRPr="00B83C23" w:rsidRDefault="00DF5D32" w:rsidP="003A52A1">
            <w:pPr>
              <w:tabs>
                <w:tab w:val="left" w:pos="6379"/>
              </w:tabs>
              <w:spacing w:after="0" w:line="240" w:lineRule="auto"/>
              <w:ind w:firstLine="157"/>
              <w:rPr>
                <w:rFonts w:ascii="Times New Roman" w:hAnsi="Times New Roman" w:cs="Times New Roman"/>
                <w:sz w:val="28"/>
                <w:szCs w:val="28"/>
                <w:lang w:val="kk-KZ"/>
              </w:rPr>
            </w:pPr>
            <w:r w:rsidRPr="00B83C23">
              <w:rPr>
                <w:rFonts w:ascii="Times New Roman" w:hAnsi="Times New Roman" w:cs="Times New Roman"/>
                <w:sz w:val="28"/>
                <w:szCs w:val="28"/>
                <w:lang w:val="kk-KZ"/>
              </w:rPr>
              <w:t>Прием</w:t>
            </w:r>
          </w:p>
        </w:tc>
        <w:tc>
          <w:tcPr>
            <w:tcW w:w="2552" w:type="dxa"/>
            <w:tcBorders>
              <w:right w:val="single" w:sz="4" w:space="0" w:color="auto"/>
            </w:tcBorders>
          </w:tcPr>
          <w:p w:rsidR="00DF5D32" w:rsidRPr="00B83C23" w:rsidRDefault="00DF5D32" w:rsidP="003A52A1">
            <w:pPr>
              <w:tabs>
                <w:tab w:val="left" w:pos="6379"/>
              </w:tabs>
              <w:spacing w:after="0" w:line="240" w:lineRule="auto"/>
              <w:ind w:firstLine="157"/>
              <w:jc w:val="center"/>
              <w:rPr>
                <w:rFonts w:ascii="Times New Roman" w:hAnsi="Times New Roman" w:cs="Times New Roman"/>
                <w:sz w:val="28"/>
                <w:szCs w:val="28"/>
                <w:lang w:val="kk-KZ"/>
              </w:rPr>
            </w:pPr>
          </w:p>
        </w:tc>
        <w:tc>
          <w:tcPr>
            <w:tcW w:w="3096" w:type="dxa"/>
            <w:tcBorders>
              <w:left w:val="single" w:sz="4" w:space="0" w:color="auto"/>
            </w:tcBorders>
          </w:tcPr>
          <w:p w:rsidR="00DF5D32" w:rsidRPr="00B83C23" w:rsidRDefault="008F4C91" w:rsidP="008F4C91">
            <w:pPr>
              <w:tabs>
                <w:tab w:val="left" w:pos="637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107,</w:t>
            </w:r>
            <w:r w:rsidR="00DF5D32" w:rsidRPr="00B83C23">
              <w:rPr>
                <w:rFonts w:ascii="Times New Roman" w:hAnsi="Times New Roman" w:cs="Times New Roman"/>
                <w:sz w:val="28"/>
                <w:szCs w:val="28"/>
                <w:lang w:val="kk-KZ"/>
              </w:rPr>
              <w:t>05</w:t>
            </w:r>
            <w:r>
              <w:rPr>
                <w:rFonts w:ascii="Times New Roman" w:hAnsi="Times New Roman" w:cs="Times New Roman"/>
                <w:sz w:val="28"/>
                <w:szCs w:val="28"/>
                <w:lang w:val="kk-KZ"/>
              </w:rPr>
              <w:t xml:space="preserve"> мВт/29,</w:t>
            </w:r>
            <w:r w:rsidR="00DF5D32" w:rsidRPr="00B83C23">
              <w:rPr>
                <w:rFonts w:ascii="Times New Roman" w:hAnsi="Times New Roman" w:cs="Times New Roman"/>
                <w:sz w:val="28"/>
                <w:szCs w:val="28"/>
                <w:lang w:val="kk-KZ"/>
              </w:rPr>
              <w:t>13</w:t>
            </w:r>
            <w:r>
              <w:rPr>
                <w:rFonts w:ascii="Times New Roman" w:hAnsi="Times New Roman" w:cs="Times New Roman"/>
                <w:sz w:val="28"/>
                <w:szCs w:val="28"/>
                <w:lang w:val="kk-KZ"/>
              </w:rPr>
              <w:t xml:space="preserve"> мА</w:t>
            </w:r>
          </w:p>
        </w:tc>
      </w:tr>
      <w:tr w:rsidR="00DF5D32" w:rsidRPr="00B83C23" w:rsidTr="009371DE">
        <w:trPr>
          <w:jc w:val="center"/>
        </w:trPr>
        <w:tc>
          <w:tcPr>
            <w:tcW w:w="3099" w:type="dxa"/>
          </w:tcPr>
          <w:p w:rsidR="00DF5D32" w:rsidRPr="00B83C23" w:rsidRDefault="00DF5D32" w:rsidP="003A52A1">
            <w:pPr>
              <w:tabs>
                <w:tab w:val="left" w:pos="6379"/>
              </w:tabs>
              <w:spacing w:after="0" w:line="240" w:lineRule="auto"/>
              <w:ind w:firstLine="157"/>
              <w:rPr>
                <w:rFonts w:ascii="Times New Roman" w:hAnsi="Times New Roman" w:cs="Times New Roman"/>
                <w:sz w:val="28"/>
                <w:szCs w:val="28"/>
                <w:lang w:val="kk-KZ"/>
              </w:rPr>
            </w:pPr>
            <w:r w:rsidRPr="00B83C23">
              <w:rPr>
                <w:rFonts w:ascii="Times New Roman" w:hAnsi="Times New Roman" w:cs="Times New Roman"/>
                <w:sz w:val="28"/>
                <w:szCs w:val="28"/>
                <w:lang w:val="kk-KZ"/>
              </w:rPr>
              <w:t>Обработка данных</w:t>
            </w:r>
          </w:p>
        </w:tc>
        <w:tc>
          <w:tcPr>
            <w:tcW w:w="5648" w:type="dxa"/>
            <w:gridSpan w:val="2"/>
          </w:tcPr>
          <w:p w:rsidR="00DF5D32" w:rsidRPr="00B83C23" w:rsidRDefault="008F4C91" w:rsidP="003A52A1">
            <w:pPr>
              <w:tabs>
                <w:tab w:val="left" w:pos="6379"/>
              </w:tabs>
              <w:spacing w:after="0" w:line="240" w:lineRule="auto"/>
              <w:ind w:firstLine="157"/>
              <w:jc w:val="center"/>
              <w:rPr>
                <w:rFonts w:ascii="Times New Roman" w:hAnsi="Times New Roman" w:cs="Times New Roman"/>
                <w:sz w:val="28"/>
                <w:szCs w:val="28"/>
                <w:lang w:val="kk-KZ"/>
              </w:rPr>
            </w:pPr>
            <w:r>
              <w:rPr>
                <w:rFonts w:ascii="Times New Roman" w:hAnsi="Times New Roman" w:cs="Times New Roman"/>
                <w:sz w:val="28"/>
                <w:szCs w:val="28"/>
                <w:lang w:val="kk-KZ"/>
              </w:rPr>
              <w:t>72,89 мВт/19,8 мА</w:t>
            </w:r>
          </w:p>
        </w:tc>
      </w:tr>
      <w:tr w:rsidR="00DF5D32" w:rsidRPr="00B83C23" w:rsidTr="009371DE">
        <w:trPr>
          <w:jc w:val="center"/>
        </w:trPr>
        <w:tc>
          <w:tcPr>
            <w:tcW w:w="3099" w:type="dxa"/>
          </w:tcPr>
          <w:p w:rsidR="00DF5D32" w:rsidRPr="00B83C23" w:rsidRDefault="00DF5D32" w:rsidP="003A52A1">
            <w:pPr>
              <w:tabs>
                <w:tab w:val="left" w:pos="6379"/>
              </w:tabs>
              <w:spacing w:after="0" w:line="240" w:lineRule="auto"/>
              <w:ind w:firstLine="157"/>
              <w:rPr>
                <w:rFonts w:ascii="Times New Roman" w:hAnsi="Times New Roman" w:cs="Times New Roman"/>
                <w:sz w:val="28"/>
                <w:szCs w:val="28"/>
                <w:lang w:val="kk-KZ"/>
              </w:rPr>
            </w:pPr>
            <w:r w:rsidRPr="00B83C23">
              <w:rPr>
                <w:rFonts w:ascii="Times New Roman" w:hAnsi="Times New Roman" w:cs="Times New Roman"/>
                <w:sz w:val="28"/>
                <w:szCs w:val="28"/>
                <w:lang w:val="kk-KZ"/>
              </w:rPr>
              <w:t>Режим сна</w:t>
            </w:r>
          </w:p>
          <w:p w:rsidR="00DF5D32" w:rsidRPr="00B83C23" w:rsidRDefault="00DF5D32" w:rsidP="003A52A1">
            <w:pPr>
              <w:tabs>
                <w:tab w:val="left" w:pos="6379"/>
              </w:tabs>
              <w:spacing w:after="0" w:line="240" w:lineRule="auto"/>
              <w:ind w:firstLine="157"/>
              <w:rPr>
                <w:rFonts w:ascii="Times New Roman" w:hAnsi="Times New Roman" w:cs="Times New Roman"/>
                <w:sz w:val="28"/>
                <w:szCs w:val="28"/>
                <w:lang w:val="kk-KZ"/>
              </w:rPr>
            </w:pPr>
            <w:r w:rsidRPr="00B83C23">
              <w:rPr>
                <w:rFonts w:ascii="Times New Roman" w:hAnsi="Times New Roman" w:cs="Times New Roman"/>
                <w:sz w:val="28"/>
                <w:szCs w:val="28"/>
                <w:lang w:val="kk-KZ"/>
              </w:rPr>
              <w:t>(LoRa в активном режиме)</w:t>
            </w:r>
          </w:p>
        </w:tc>
        <w:tc>
          <w:tcPr>
            <w:tcW w:w="5648" w:type="dxa"/>
            <w:gridSpan w:val="2"/>
          </w:tcPr>
          <w:p w:rsidR="00DF5D32" w:rsidRPr="00B83C23" w:rsidRDefault="008F4C91" w:rsidP="003A52A1">
            <w:pPr>
              <w:tabs>
                <w:tab w:val="left" w:pos="6379"/>
              </w:tabs>
              <w:spacing w:after="0" w:line="240" w:lineRule="auto"/>
              <w:ind w:firstLine="157"/>
              <w:jc w:val="center"/>
              <w:rPr>
                <w:rFonts w:ascii="Times New Roman" w:hAnsi="Times New Roman" w:cs="Times New Roman"/>
                <w:sz w:val="28"/>
                <w:szCs w:val="28"/>
                <w:lang w:val="kk-KZ"/>
              </w:rPr>
            </w:pPr>
            <w:r>
              <w:rPr>
                <w:rFonts w:ascii="Times New Roman" w:hAnsi="Times New Roman" w:cs="Times New Roman"/>
                <w:sz w:val="28"/>
                <w:szCs w:val="28"/>
                <w:lang w:val="kk-KZ"/>
              </w:rPr>
              <w:t>4,29 мВт/1,</w:t>
            </w:r>
            <w:r w:rsidR="00DF5D32" w:rsidRPr="00B83C23">
              <w:rPr>
                <w:rFonts w:ascii="Times New Roman" w:hAnsi="Times New Roman" w:cs="Times New Roman"/>
                <w:sz w:val="28"/>
                <w:szCs w:val="28"/>
                <w:lang w:val="kk-KZ"/>
              </w:rPr>
              <w:t>16</w:t>
            </w:r>
            <w:r>
              <w:rPr>
                <w:rFonts w:ascii="Times New Roman" w:hAnsi="Times New Roman" w:cs="Times New Roman"/>
                <w:sz w:val="28"/>
                <w:szCs w:val="28"/>
                <w:lang w:val="kk-KZ"/>
              </w:rPr>
              <w:t xml:space="preserve"> мА</w:t>
            </w:r>
          </w:p>
        </w:tc>
      </w:tr>
      <w:tr w:rsidR="00DF5D32" w:rsidRPr="00B83C23" w:rsidTr="009371DE">
        <w:trPr>
          <w:jc w:val="center"/>
        </w:trPr>
        <w:tc>
          <w:tcPr>
            <w:tcW w:w="3099" w:type="dxa"/>
          </w:tcPr>
          <w:p w:rsidR="00DF5D32" w:rsidRPr="00B83C23" w:rsidRDefault="00DF5D32" w:rsidP="003A52A1">
            <w:pPr>
              <w:tabs>
                <w:tab w:val="left" w:pos="6379"/>
              </w:tabs>
              <w:spacing w:after="0" w:line="240" w:lineRule="auto"/>
              <w:ind w:firstLine="157"/>
              <w:rPr>
                <w:rFonts w:ascii="Times New Roman" w:hAnsi="Times New Roman" w:cs="Times New Roman"/>
                <w:sz w:val="28"/>
                <w:szCs w:val="28"/>
                <w:lang w:val="kk-KZ"/>
              </w:rPr>
            </w:pPr>
            <w:r w:rsidRPr="00B83C23">
              <w:rPr>
                <w:rFonts w:ascii="Times New Roman" w:hAnsi="Times New Roman" w:cs="Times New Roman"/>
                <w:sz w:val="28"/>
                <w:szCs w:val="28"/>
                <w:lang w:val="kk-KZ"/>
              </w:rPr>
              <w:t>Режим сна</w:t>
            </w:r>
          </w:p>
          <w:p w:rsidR="00DF5D32" w:rsidRPr="00B83C23" w:rsidRDefault="00DF5D32" w:rsidP="003A52A1">
            <w:pPr>
              <w:tabs>
                <w:tab w:val="left" w:pos="6379"/>
              </w:tabs>
              <w:spacing w:after="0" w:line="240" w:lineRule="auto"/>
              <w:ind w:firstLine="157"/>
              <w:rPr>
                <w:rFonts w:ascii="Times New Roman" w:hAnsi="Times New Roman" w:cs="Times New Roman"/>
                <w:sz w:val="28"/>
                <w:szCs w:val="28"/>
                <w:lang w:val="kk-KZ"/>
              </w:rPr>
            </w:pPr>
            <w:r w:rsidRPr="00B83C23">
              <w:rPr>
                <w:rFonts w:ascii="Times New Roman" w:hAnsi="Times New Roman" w:cs="Times New Roman"/>
                <w:sz w:val="28"/>
                <w:szCs w:val="28"/>
                <w:lang w:val="kk-KZ"/>
              </w:rPr>
              <w:t>(LoRa в режиме сна)</w:t>
            </w:r>
          </w:p>
        </w:tc>
        <w:tc>
          <w:tcPr>
            <w:tcW w:w="5648" w:type="dxa"/>
            <w:gridSpan w:val="2"/>
          </w:tcPr>
          <w:p w:rsidR="00DF5D32" w:rsidRPr="00B83C23" w:rsidRDefault="008F4C91" w:rsidP="003A52A1">
            <w:pPr>
              <w:tabs>
                <w:tab w:val="left" w:pos="6379"/>
              </w:tabs>
              <w:spacing w:after="0" w:line="240" w:lineRule="auto"/>
              <w:ind w:firstLine="157"/>
              <w:jc w:val="center"/>
              <w:rPr>
                <w:rFonts w:ascii="Times New Roman" w:hAnsi="Times New Roman" w:cs="Times New Roman"/>
                <w:sz w:val="28"/>
                <w:szCs w:val="28"/>
                <w:lang w:val="kk-KZ"/>
              </w:rPr>
            </w:pPr>
            <w:r>
              <w:rPr>
                <w:rFonts w:ascii="Times New Roman" w:hAnsi="Times New Roman" w:cs="Times New Roman"/>
                <w:sz w:val="28"/>
                <w:szCs w:val="28"/>
                <w:lang w:val="kk-KZ"/>
              </w:rPr>
              <w:t>0,759 мВт/0,230 м</w:t>
            </w:r>
            <w:r w:rsidR="00DF5D32" w:rsidRPr="00B83C23">
              <w:rPr>
                <w:rFonts w:ascii="Times New Roman" w:hAnsi="Times New Roman" w:cs="Times New Roman"/>
                <w:sz w:val="28"/>
                <w:szCs w:val="28"/>
                <w:lang w:val="kk-KZ"/>
              </w:rPr>
              <w:t>A</w:t>
            </w:r>
          </w:p>
        </w:tc>
      </w:tr>
    </w:tbl>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таблице 1 показано потребление тока и мощности узлов в различных режимах работы. Передатчик не может работать в режиме приема, поэтому эта ячейка пуста. Используя данные таблицы, мы можем построить график изменения напряжения на нагрузке при подключении узла аккумулятору.</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 xml:space="preserve">Используя модель потребления энергии беспроводного устройства следующего из уравнения (6) построим график разряда аккумуляторов. Снижение напряжения на аккумуляторах напрямую зависит от экспоненциального характера внутренних эквивалентных сопротивлений аккумуляторов. С увеличением времени и уменьшением уровня заряда батареи внутреннее сопротивление аккумуляторов растет, что приводит к плавному снижению напряжения аккумуляторов </w:t>
      </w:r>
      <w:r w:rsidRPr="008F4C91">
        <w:rPr>
          <w:rFonts w:ascii="Times New Roman" w:hAnsi="Times New Roman" w:cs="Times New Roman"/>
          <w:i/>
          <w:sz w:val="28"/>
          <w:szCs w:val="28"/>
          <w:lang w:val="kk-KZ"/>
        </w:rPr>
        <w:t>V</w:t>
      </w:r>
      <w:r w:rsidRPr="008F4C91">
        <w:rPr>
          <w:rFonts w:ascii="Times New Roman" w:hAnsi="Times New Roman" w:cs="Times New Roman"/>
          <w:i/>
          <w:sz w:val="28"/>
          <w:szCs w:val="28"/>
          <w:vertAlign w:val="subscript"/>
          <w:lang w:val="kk-KZ"/>
        </w:rPr>
        <w:t>bat</w:t>
      </w:r>
      <w:r w:rsidRPr="00B83C23">
        <w:rPr>
          <w:rFonts w:ascii="Times New Roman" w:hAnsi="Times New Roman" w:cs="Times New Roman"/>
          <w:sz w:val="28"/>
          <w:szCs w:val="28"/>
          <w:lang w:val="kk-KZ"/>
        </w:rPr>
        <w:t xml:space="preserve">. Сопротивление нагрузки изменяется во времени, и имеет импульсный характер. При переходе устройства из режима приема в режим передачи, происходит резкий скачок потребляемого тока. Данные колебания тока приводят к колебаниям напряжения аккумуляторов. На рисунке </w:t>
      </w:r>
      <w:r w:rsidR="009371DE" w:rsidRPr="00A55FE5">
        <w:rPr>
          <w:rFonts w:ascii="Times New Roman" w:hAnsi="Times New Roman" w:cs="Times New Roman"/>
          <w:sz w:val="28"/>
          <w:szCs w:val="28"/>
        </w:rPr>
        <w:t>14</w:t>
      </w:r>
      <w:r w:rsidRPr="00B83C23">
        <w:rPr>
          <w:rFonts w:ascii="Times New Roman" w:hAnsi="Times New Roman" w:cs="Times New Roman"/>
          <w:sz w:val="28"/>
          <w:szCs w:val="28"/>
          <w:lang w:val="kk-KZ"/>
        </w:rPr>
        <w:t xml:space="preserve"> показан график разряда аккумуляторов для передатчика маршрутизатора. Расчеты были произведены в среде MATLAB. По оси абсцисс отложено время, в секундах, по оси ординат – напряжение. Таким образом, расчетное время работы данных узлов составляет около 38 часов при передаче данных каждые 2 с. При этом, если приемник обнаружил в эфире пакет, то он переходит в режим передачи и отправляет данные на другое оконечное устройство, работая в качестве маршрутизатора. Так как потребляемая мощность устройства в ждущем режиме ниже мощности в режиме приема, то аккумуляторы, установленные на приемнике, будут разряжаться быстрее. Высокая частота отправки данных объясняется относительной простотой реализации эксперимента. В случае отправки данных каждые 5-10 минут время работы устройств растянулось бы на несколько дней или даже недель. </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4204AF3E" wp14:editId="48C3A933">
            <wp:extent cx="6353662" cy="310896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56304" cy="3110253"/>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9371DE" w:rsidRPr="00A55FE5">
        <w:rPr>
          <w:rFonts w:ascii="Times New Roman" w:hAnsi="Times New Roman" w:cs="Times New Roman"/>
          <w:sz w:val="28"/>
          <w:szCs w:val="28"/>
        </w:rPr>
        <w:t>14</w:t>
      </w:r>
      <w:r w:rsidRPr="00B83C23">
        <w:rPr>
          <w:rFonts w:ascii="Times New Roman" w:hAnsi="Times New Roman" w:cs="Times New Roman"/>
          <w:sz w:val="28"/>
          <w:szCs w:val="28"/>
          <w:lang w:val="kk-KZ"/>
        </w:rPr>
        <w:t>. График разряда аккумулятора</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Для проведения эксперимента были собраны приемопередающие устройства, схема которых показана на рисунке </w:t>
      </w:r>
      <w:r w:rsidR="009371DE" w:rsidRPr="009371DE">
        <w:rPr>
          <w:rFonts w:ascii="Times New Roman" w:hAnsi="Times New Roman" w:cs="Times New Roman"/>
          <w:sz w:val="28"/>
          <w:szCs w:val="28"/>
        </w:rPr>
        <w:t>15</w:t>
      </w:r>
      <w:r w:rsidRPr="00B83C23">
        <w:rPr>
          <w:rFonts w:ascii="Times New Roman" w:hAnsi="Times New Roman" w:cs="Times New Roman"/>
          <w:sz w:val="28"/>
          <w:szCs w:val="28"/>
          <w:lang w:val="kk-KZ"/>
        </w:rPr>
        <w:t xml:space="preserve">а и </w:t>
      </w:r>
      <w:r w:rsidR="009371DE" w:rsidRPr="009371DE">
        <w:rPr>
          <w:rFonts w:ascii="Times New Roman" w:hAnsi="Times New Roman" w:cs="Times New Roman"/>
          <w:sz w:val="28"/>
          <w:szCs w:val="28"/>
        </w:rPr>
        <w:t>15</w:t>
      </w:r>
      <w:r w:rsidRPr="00B83C23">
        <w:rPr>
          <w:rFonts w:ascii="Times New Roman" w:hAnsi="Times New Roman" w:cs="Times New Roman"/>
          <w:sz w:val="28"/>
          <w:szCs w:val="28"/>
          <w:lang w:val="kk-KZ"/>
        </w:rPr>
        <w:t xml:space="preserve">б. Схемы выполнены на основе контроллеров ATMega328 и беспроводных модулей LoRa-01, </w:t>
      </w:r>
      <w:r w:rsidRPr="00B83C23">
        <w:rPr>
          <w:rFonts w:ascii="Times New Roman" w:hAnsi="Times New Roman" w:cs="Times New Roman"/>
          <w:sz w:val="28"/>
          <w:szCs w:val="28"/>
          <w:lang w:val="kk-KZ"/>
        </w:rPr>
        <w:lastRenderedPageBreak/>
        <w:t xml:space="preserve">выполненных на микросхеме SX1278. Питание контроллера ATMega328 осуществляется напряжением 5 В, поэтому необходим понижающий DC-DC преобразователь напряжения LM7805. Однако беспроводной модуль LoRa-01 необходимо питать напряжением не более 3,3 В, вследствие этого в схеме присутствует стабилизатор напряжения AMS1117. Питание автономного узла осуществляется двумя аккумуляторами стандарта 18650 напряжением 3,7 В. При подключении данных аккумуляторов последовательно максимальное напряжение составит 8,4 В, ёмкость 3000 мАч, при параллельном подключении, максимальное напряжение холостого хода 4,2 В и ёмкость 6000 мАч. В этом случае устройство необходимо обеспечить повышающим DC-DC преобразователем с высоким КПД, так как контроллер ATMega328 требует питание 5 В. </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p>
    <w:p w:rsidR="00DF5D32" w:rsidRPr="009371DE" w:rsidRDefault="00DF5D32" w:rsidP="003A52A1">
      <w:pPr>
        <w:pStyle w:val="a5"/>
        <w:spacing w:after="0" w:line="240" w:lineRule="auto"/>
        <w:ind w:left="0" w:firstLine="567"/>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153EF4E7" wp14:editId="2B46008F">
            <wp:extent cx="2004060" cy="2045380"/>
            <wp:effectExtent l="0" t="0" r="0" b="0"/>
            <wp:docPr id="23" name="Рисунок 23" descr="C:\Users\user\AppData\Local\Microsoft\Windows\INetCache\Content.Word\передатч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передатчик.png"/>
                    <pic:cNvPicPr>
                      <a:picLocks noChangeAspect="1" noChangeArrowheads="1"/>
                    </pic:cNvPicPr>
                  </pic:nvPicPr>
                  <pic:blipFill>
                    <a:blip r:embed="rId24" cstate="print"/>
                    <a:srcRect/>
                    <a:stretch>
                      <a:fillRect/>
                    </a:stretch>
                  </pic:blipFill>
                  <pic:spPr bwMode="auto">
                    <a:xfrm>
                      <a:off x="0" y="0"/>
                      <a:ext cx="2008201" cy="2049606"/>
                    </a:xfrm>
                    <a:prstGeom prst="rect">
                      <a:avLst/>
                    </a:prstGeom>
                    <a:noFill/>
                    <a:ln w="9525">
                      <a:noFill/>
                      <a:miter lim="800000"/>
                      <a:headEnd/>
                      <a:tailEnd/>
                    </a:ln>
                  </pic:spPr>
                </pic:pic>
              </a:graphicData>
            </a:graphic>
          </wp:inline>
        </w:drawing>
      </w:r>
      <w:r w:rsidRPr="00B83C23">
        <w:rPr>
          <w:rFonts w:ascii="Times New Roman" w:hAnsi="Times New Roman" w:cs="Times New Roman"/>
          <w:noProof/>
          <w:sz w:val="28"/>
          <w:szCs w:val="28"/>
        </w:rPr>
        <w:drawing>
          <wp:inline distT="0" distB="0" distL="0" distR="0" wp14:anchorId="37904218" wp14:editId="34446BE2">
            <wp:extent cx="2308860" cy="2073698"/>
            <wp:effectExtent l="0" t="0" r="0" b="3175"/>
            <wp:docPr id="16" name="Рисунок 16" descr="C:\Users\user\AppData\Local\Microsoft\Windows\INetCache\Content.Word\Приемни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Приемник2.png"/>
                    <pic:cNvPicPr>
                      <a:picLocks noChangeAspect="1" noChangeArrowheads="1"/>
                    </pic:cNvPicPr>
                  </pic:nvPicPr>
                  <pic:blipFill>
                    <a:blip r:embed="rId25" cstate="print"/>
                    <a:srcRect r="4903"/>
                    <a:stretch>
                      <a:fillRect/>
                    </a:stretch>
                  </pic:blipFill>
                  <pic:spPr bwMode="auto">
                    <a:xfrm>
                      <a:off x="0" y="0"/>
                      <a:ext cx="2308860" cy="2073698"/>
                    </a:xfrm>
                    <a:prstGeom prst="rect">
                      <a:avLst/>
                    </a:prstGeom>
                    <a:noFill/>
                    <a:ln w="9525">
                      <a:noFill/>
                      <a:miter lim="800000"/>
                      <a:headEnd/>
                      <a:tailEnd/>
                    </a:ln>
                  </pic:spPr>
                </pic:pic>
              </a:graphicData>
            </a:graphic>
          </wp:inline>
        </w:drawing>
      </w:r>
    </w:p>
    <w:p w:rsidR="00DF5D32" w:rsidRPr="00B83C23" w:rsidRDefault="008F4C91" w:rsidP="003A52A1">
      <w:pPr>
        <w:spacing w:after="0" w:line="240" w:lineRule="auto"/>
        <w:ind w:left="2832" w:firstLine="708"/>
        <w:rPr>
          <w:rFonts w:ascii="Times New Roman" w:hAnsi="Times New Roman" w:cs="Times New Roman"/>
          <w:sz w:val="28"/>
          <w:szCs w:val="28"/>
          <w:lang w:val="kk-KZ"/>
        </w:rPr>
      </w:pPr>
      <w:r>
        <w:rPr>
          <w:rFonts w:ascii="Times New Roman" w:hAnsi="Times New Roman" w:cs="Times New Roman"/>
          <w:sz w:val="28"/>
          <w:szCs w:val="28"/>
          <w:lang w:val="kk-KZ"/>
        </w:rPr>
        <w:t>а)</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б</w:t>
      </w:r>
      <w:r w:rsidR="00DF5D32" w:rsidRPr="00B83C23">
        <w:rPr>
          <w:rFonts w:ascii="Times New Roman" w:hAnsi="Times New Roman" w:cs="Times New Roman"/>
          <w:sz w:val="28"/>
          <w:szCs w:val="28"/>
          <w:lang w:val="kk-KZ"/>
        </w:rPr>
        <w:t>)</w:t>
      </w:r>
    </w:p>
    <w:p w:rsidR="00DF5D32" w:rsidRPr="009371DE" w:rsidRDefault="00DF5D32" w:rsidP="003A52A1">
      <w:pPr>
        <w:pStyle w:val="a5"/>
        <w:spacing w:after="0" w:line="240" w:lineRule="auto"/>
        <w:ind w:left="0"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9371DE" w:rsidRPr="00A55FE5">
        <w:rPr>
          <w:rFonts w:ascii="Times New Roman" w:hAnsi="Times New Roman" w:cs="Times New Roman"/>
          <w:sz w:val="28"/>
          <w:szCs w:val="28"/>
        </w:rPr>
        <w:t>15</w:t>
      </w:r>
      <w:r w:rsidRPr="00B83C23">
        <w:rPr>
          <w:rFonts w:ascii="Times New Roman" w:hAnsi="Times New Roman" w:cs="Times New Roman"/>
          <w:sz w:val="28"/>
          <w:szCs w:val="28"/>
          <w:lang w:val="kk-KZ"/>
        </w:rPr>
        <w:t>. Схема передающего и принимающего узлов</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Измерения напряжения на аккумуляторах производились с интервалом в 20 мин. В результате проведенного эксперимента был получен график разряда аккумуляторов при последовательном подключении, показанный на рисунке </w:t>
      </w:r>
      <w:r w:rsidR="009371DE" w:rsidRPr="009371DE">
        <w:rPr>
          <w:rFonts w:ascii="Times New Roman" w:hAnsi="Times New Roman" w:cs="Times New Roman"/>
          <w:sz w:val="28"/>
          <w:szCs w:val="28"/>
        </w:rPr>
        <w:t>16</w:t>
      </w:r>
      <w:r w:rsidRPr="00B83C23">
        <w:rPr>
          <w:rFonts w:ascii="Times New Roman" w:hAnsi="Times New Roman" w:cs="Times New Roman"/>
          <w:sz w:val="28"/>
          <w:szCs w:val="28"/>
          <w:lang w:val="kk-KZ"/>
        </w:rPr>
        <w:t xml:space="preserve">. </w:t>
      </w:r>
    </w:p>
    <w:p w:rsidR="00DF5D32" w:rsidRPr="00B83C23" w:rsidRDefault="00DF5D32" w:rsidP="003A52A1">
      <w:pPr>
        <w:pStyle w:val="a5"/>
        <w:spacing w:after="0" w:line="240" w:lineRule="auto"/>
        <w:ind w:left="0" w:firstLine="567"/>
        <w:jc w:val="both"/>
        <w:rPr>
          <w:rFonts w:ascii="Times New Roman" w:hAnsi="Times New Roman" w:cs="Times New Roman"/>
          <w:b/>
          <w:color w:val="000000"/>
          <w:sz w:val="28"/>
          <w:szCs w:val="28"/>
          <w:lang w:val="kk-KZ"/>
        </w:rPr>
      </w:pPr>
    </w:p>
    <w:p w:rsidR="00DF5D32" w:rsidRPr="00B83C23" w:rsidRDefault="00DF5D32" w:rsidP="003A52A1">
      <w:pPr>
        <w:pStyle w:val="a5"/>
        <w:spacing w:after="0" w:line="240" w:lineRule="auto"/>
        <w:ind w:left="0"/>
        <w:jc w:val="both"/>
        <w:rPr>
          <w:rFonts w:ascii="Times New Roman" w:hAnsi="Times New Roman" w:cs="Times New Roman"/>
          <w:b/>
          <w:sz w:val="28"/>
          <w:szCs w:val="28"/>
          <w:lang w:val="kk-KZ"/>
        </w:rPr>
      </w:pPr>
      <w:r w:rsidRPr="00B83C23">
        <w:rPr>
          <w:noProof/>
        </w:rPr>
        <w:drawing>
          <wp:inline distT="0" distB="0" distL="0" distR="0" wp14:anchorId="3FEB9CC9" wp14:editId="4CEAA322">
            <wp:extent cx="6152515" cy="2827655"/>
            <wp:effectExtent l="0" t="0" r="63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2827655"/>
                    </a:xfrm>
                    <a:prstGeom prst="rect">
                      <a:avLst/>
                    </a:prstGeom>
                  </pic:spPr>
                </pic:pic>
              </a:graphicData>
            </a:graphic>
          </wp:inline>
        </w:drawing>
      </w:r>
    </w:p>
    <w:p w:rsidR="00DF5D32" w:rsidRPr="00B83C23" w:rsidRDefault="00DF5D32" w:rsidP="003A52A1">
      <w:pPr>
        <w:pStyle w:val="a5"/>
        <w:spacing w:after="0" w:line="240" w:lineRule="auto"/>
        <w:ind w:left="0"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9371DE" w:rsidRPr="00A55FE5">
        <w:rPr>
          <w:rFonts w:ascii="Times New Roman" w:hAnsi="Times New Roman" w:cs="Times New Roman"/>
          <w:sz w:val="28"/>
          <w:szCs w:val="28"/>
        </w:rPr>
        <w:t>16</w:t>
      </w:r>
      <w:r w:rsidRPr="00B83C23">
        <w:rPr>
          <w:rFonts w:ascii="Times New Roman" w:hAnsi="Times New Roman" w:cs="Times New Roman"/>
          <w:sz w:val="28"/>
          <w:szCs w:val="28"/>
          <w:lang w:val="kk-KZ"/>
        </w:rPr>
        <w:t>. Экспериментальный график разряда аккумуляторов</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ab/>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ходе эксперимента работа маршрутизатора прерывается при значении напряжения на аккумуляторе 5,5 В. Как видно из графика, время работы составило около 133 000 секунд. Как видно из графика, время работы системы составляет около 37 часов. Разряд аккумуляторов маршрутизатора происходит быстрее, как и предполагалось ранее. В течение всего времени работы разряд аккумуляторов происходит равномерно, за исключением последних часов работы, когда внутреннее сопротивление аккумуляторов резко повышается. Таким образом, мы можем использовать математическую модель разряда аккумуляторов для моделирования потребления узлов сети LoRa</w:t>
      </w:r>
      <w:r w:rsidR="00003F79">
        <w:rPr>
          <w:rFonts w:ascii="Times New Roman" w:hAnsi="Times New Roman" w:cs="Times New Roman"/>
          <w:sz w:val="28"/>
          <w:szCs w:val="28"/>
          <w:lang w:val="kk-KZ"/>
        </w:rPr>
        <w:t xml:space="preserve"> </w:t>
      </w:r>
      <w:r w:rsidR="00003F79" w:rsidRPr="00003F79">
        <w:rPr>
          <w:rFonts w:ascii="Times New Roman" w:hAnsi="Times New Roman" w:cs="Times New Roman"/>
          <w:sz w:val="28"/>
          <w:szCs w:val="28"/>
        </w:rPr>
        <w:t>[</w:t>
      </w:r>
      <w:r w:rsidR="001966F9">
        <w:rPr>
          <w:rFonts w:ascii="Times New Roman" w:hAnsi="Times New Roman" w:cs="Times New Roman"/>
          <w:sz w:val="28"/>
          <w:szCs w:val="28"/>
        </w:rPr>
        <w:t>12</w:t>
      </w:r>
      <w:r w:rsidR="008057A8">
        <w:rPr>
          <w:rFonts w:ascii="Times New Roman" w:hAnsi="Times New Roman" w:cs="Times New Roman"/>
          <w:sz w:val="28"/>
          <w:szCs w:val="28"/>
        </w:rPr>
        <w:t>6</w:t>
      </w:r>
      <w:r w:rsidR="001966F9">
        <w:rPr>
          <w:rFonts w:ascii="Times New Roman" w:hAnsi="Times New Roman" w:cs="Times New Roman"/>
          <w:sz w:val="28"/>
          <w:szCs w:val="28"/>
        </w:rPr>
        <w:t>-12</w:t>
      </w:r>
      <w:r w:rsidR="008057A8">
        <w:rPr>
          <w:rFonts w:ascii="Times New Roman" w:hAnsi="Times New Roman" w:cs="Times New Roman"/>
          <w:sz w:val="28"/>
          <w:szCs w:val="28"/>
        </w:rPr>
        <w:t>7</w:t>
      </w:r>
      <w:r w:rsidR="00003F79" w:rsidRPr="00003F79">
        <w:rPr>
          <w:rFonts w:ascii="Times New Roman" w:hAnsi="Times New Roman" w:cs="Times New Roman"/>
          <w:sz w:val="28"/>
          <w:szCs w:val="28"/>
        </w:rPr>
        <w:t>]</w:t>
      </w:r>
      <w:r w:rsidRPr="00B83C23">
        <w:rPr>
          <w:rFonts w:ascii="Times New Roman" w:hAnsi="Times New Roman" w:cs="Times New Roman"/>
          <w:sz w:val="28"/>
          <w:szCs w:val="28"/>
          <w:lang w:val="kk-KZ"/>
        </w:rPr>
        <w:t xml:space="preserve">. </w:t>
      </w:r>
    </w:p>
    <w:p w:rsidR="00DF5D32" w:rsidRPr="009371DE" w:rsidRDefault="00DF5D32" w:rsidP="003A52A1">
      <w:pPr>
        <w:spacing w:after="0" w:line="240" w:lineRule="auto"/>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Расчёт времени работы сети в зависимости от зарезервированных временных интервалов</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Очевидно, что на время работы системы большое влияние оказывает тот факт, что и передатчик и приемник находились в активном режиме и не переходили в режим сна во время работы. В таблице 1 показано потребление тока и мощности устройств в режиме сна. Для того чтобы определить зависимость времени работы устройства от времени задержки между отправками данных необходимо рассчитать время работы узлов при различном времени задержки используя формулы (5, 7) и добавив режим сна. </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Анализируя и сравнивая данные показанные на рисунке </w:t>
      </w:r>
      <w:r w:rsidR="009371DE" w:rsidRPr="00A55FE5">
        <w:rPr>
          <w:rFonts w:ascii="Times New Roman" w:hAnsi="Times New Roman" w:cs="Times New Roman"/>
          <w:sz w:val="28"/>
          <w:szCs w:val="28"/>
        </w:rPr>
        <w:t>14</w:t>
      </w:r>
      <w:r w:rsidRPr="00B83C23">
        <w:rPr>
          <w:rFonts w:ascii="Times New Roman" w:hAnsi="Times New Roman" w:cs="Times New Roman"/>
          <w:sz w:val="28"/>
          <w:szCs w:val="28"/>
          <w:lang w:val="kk-KZ"/>
        </w:rPr>
        <w:t xml:space="preserve"> и </w:t>
      </w:r>
      <w:r w:rsidR="009371DE" w:rsidRPr="00A55FE5">
        <w:rPr>
          <w:rFonts w:ascii="Times New Roman" w:hAnsi="Times New Roman" w:cs="Times New Roman"/>
          <w:sz w:val="28"/>
          <w:szCs w:val="28"/>
        </w:rPr>
        <w:t>16</w:t>
      </w:r>
      <w:r w:rsidRPr="00B83C23">
        <w:rPr>
          <w:rFonts w:ascii="Times New Roman" w:hAnsi="Times New Roman" w:cs="Times New Roman"/>
          <w:sz w:val="28"/>
          <w:szCs w:val="28"/>
          <w:lang w:val="kk-KZ"/>
        </w:rPr>
        <w:t xml:space="preserve"> а так же используя уравнения (5) и (7) покажем время работы приёмника и передатчика.  Для этого уравнение (5) запишем в следующем виде:</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p>
    <w:p w:rsidR="00DF5D32" w:rsidRPr="00B83C23" w:rsidRDefault="00DF5D32" w:rsidP="009137A4">
      <w:pPr>
        <w:spacing w:after="0" w:line="240" w:lineRule="auto"/>
        <w:ind w:firstLine="567"/>
        <w:jc w:val="right"/>
        <w:rPr>
          <w:rFonts w:ascii="Times New Roman" w:hAnsi="Times New Roman" w:cs="Times New Roman"/>
          <w:sz w:val="28"/>
          <w:szCs w:val="28"/>
          <w:lang w:val="kk-KZ"/>
        </w:rPr>
      </w:pPr>
      <m:oMath>
        <m:r>
          <w:rPr>
            <w:rFonts w:ascii="Cambria Math" w:hAnsi="Cambria Math" w:cs="Times New Roman"/>
            <w:sz w:val="28"/>
            <w:szCs w:val="28"/>
            <w:lang w:val="kk-KZ"/>
          </w:rPr>
          <m:t>SOC=</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m:t>
                </m:r>
              </m:sub>
            </m:sSub>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S</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Rx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W</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W</m:t>
                </m:r>
              </m:sub>
            </m:sSub>
            <m:r>
              <w:rPr>
                <w:rFonts w:ascii="Cambria Math" w:hAnsi="Cambria Math" w:cs="Times New Roman"/>
                <w:sz w:val="28"/>
                <w:szCs w:val="28"/>
                <w:lang w:val="kk-KZ"/>
              </w:rPr>
              <m:t>)</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m:t>
                </m:r>
              </m:sub>
            </m:sSub>
          </m:den>
        </m:f>
        <m:r>
          <w:rPr>
            <w:rFonts w:ascii="Cambria Math" w:hAnsi="Cambria Math" w:cs="Times New Roman"/>
            <w:sz w:val="28"/>
            <w:szCs w:val="28"/>
            <w:lang w:val="kk-KZ"/>
          </w:rPr>
          <m:t xml:space="preserve"> </m:t>
        </m:r>
      </m:oMath>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t>(7)</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где SOC – уровень заряда батареи, при котором устройство перестаёт нормально функционировать, n – количество повторяющихся циклов работы, P</w:t>
      </w:r>
      <w:r w:rsidR="000C6E84">
        <w:rPr>
          <w:rFonts w:ascii="Times New Roman" w:hAnsi="Times New Roman" w:cs="Times New Roman"/>
          <w:sz w:val="28"/>
          <w:szCs w:val="28"/>
          <w:vertAlign w:val="subscript"/>
          <w:lang w:val="kk-KZ"/>
        </w:rPr>
        <w:t>T</w:t>
      </w:r>
      <w:r w:rsidR="000C6E84">
        <w:rPr>
          <w:rFonts w:ascii="Times New Roman" w:hAnsi="Times New Roman" w:cs="Times New Roman"/>
          <w:sz w:val="28"/>
          <w:szCs w:val="28"/>
          <w:vertAlign w:val="subscript"/>
          <w:lang w:val="en-US"/>
        </w:rPr>
        <w:t>x</w:t>
      </w:r>
      <w:r w:rsidRPr="00B83C23">
        <w:rPr>
          <w:rFonts w:ascii="Times New Roman" w:hAnsi="Times New Roman" w:cs="Times New Roman"/>
          <w:sz w:val="28"/>
          <w:szCs w:val="28"/>
          <w:lang w:val="kk-KZ"/>
        </w:rPr>
        <w:t xml:space="preserve"> – мощность потребляемая устройством при передаче данных, P</w:t>
      </w:r>
      <w:r w:rsidRPr="00B83C23">
        <w:rPr>
          <w:rFonts w:ascii="Times New Roman" w:hAnsi="Times New Roman" w:cs="Times New Roman"/>
          <w:sz w:val="28"/>
          <w:szCs w:val="28"/>
          <w:vertAlign w:val="subscript"/>
          <w:lang w:val="kk-KZ"/>
        </w:rPr>
        <w:t xml:space="preserve">S </w:t>
      </w:r>
      <w:r w:rsidRPr="00B83C23">
        <w:rPr>
          <w:rFonts w:ascii="Times New Roman" w:hAnsi="Times New Roman" w:cs="Times New Roman"/>
          <w:sz w:val="28"/>
          <w:szCs w:val="28"/>
          <w:lang w:val="kk-KZ"/>
        </w:rPr>
        <w:t>– мощность потребляемая устройством в режиме сна, P</w:t>
      </w:r>
      <w:r w:rsidRPr="00B83C23">
        <w:rPr>
          <w:rFonts w:ascii="Times New Roman" w:hAnsi="Times New Roman" w:cs="Times New Roman"/>
          <w:sz w:val="28"/>
          <w:szCs w:val="28"/>
          <w:vertAlign w:val="subscript"/>
          <w:lang w:val="kk-KZ"/>
        </w:rPr>
        <w:t>R</w:t>
      </w:r>
      <w:r w:rsidR="000C6E84">
        <w:rPr>
          <w:rFonts w:ascii="Times New Roman" w:hAnsi="Times New Roman" w:cs="Times New Roman"/>
          <w:sz w:val="28"/>
          <w:szCs w:val="28"/>
          <w:vertAlign w:val="subscript"/>
          <w:lang w:val="en-US"/>
        </w:rPr>
        <w:t>x</w:t>
      </w:r>
      <w:r w:rsidRPr="00B83C23">
        <w:rPr>
          <w:rFonts w:ascii="Times New Roman" w:hAnsi="Times New Roman" w:cs="Times New Roman"/>
          <w:sz w:val="28"/>
          <w:szCs w:val="28"/>
          <w:lang w:val="kk-KZ"/>
        </w:rPr>
        <w:t xml:space="preserve"> – мощность, потребляемая устройством в режиме приема, P</w:t>
      </w:r>
      <w:r w:rsidRPr="00B83C23">
        <w:rPr>
          <w:rFonts w:ascii="Times New Roman" w:hAnsi="Times New Roman" w:cs="Times New Roman"/>
          <w:sz w:val="28"/>
          <w:szCs w:val="28"/>
          <w:vertAlign w:val="subscript"/>
          <w:lang w:val="kk-KZ"/>
        </w:rPr>
        <w:t>W</w:t>
      </w:r>
      <w:r w:rsidRPr="00B83C23">
        <w:rPr>
          <w:rFonts w:ascii="Times New Roman" w:hAnsi="Times New Roman" w:cs="Times New Roman"/>
          <w:sz w:val="28"/>
          <w:szCs w:val="28"/>
          <w:lang w:val="kk-KZ"/>
        </w:rPr>
        <w:t xml:space="preserve"> – мощность, потребляемая устройством при обработке полученных данных. Выражая n из уравнения (7) и умножив его на время одного цикла можно получить уравнение (8) для расчета времени работы системы до фиксированного уровня разряда аккумуляторов.</w:t>
      </w:r>
    </w:p>
    <w:p w:rsidR="00DF5D32" w:rsidRPr="00B83C23" w:rsidRDefault="00DF5D32" w:rsidP="003A52A1">
      <w:pPr>
        <w:spacing w:after="0" w:line="240" w:lineRule="auto"/>
        <w:ind w:firstLine="567"/>
        <w:jc w:val="both"/>
        <w:rPr>
          <w:rFonts w:ascii="Times New Roman" w:hAnsi="Times New Roman" w:cs="Times New Roman"/>
          <w:b/>
          <w:sz w:val="28"/>
          <w:szCs w:val="28"/>
          <w:lang w:val="kk-KZ"/>
        </w:rPr>
      </w:pPr>
    </w:p>
    <w:p w:rsidR="00DF5D32" w:rsidRPr="00B83C23" w:rsidRDefault="00DF5D32" w:rsidP="009137A4">
      <w:pPr>
        <w:spacing w:after="0" w:line="240" w:lineRule="auto"/>
        <w:ind w:firstLine="567"/>
        <w:jc w:val="right"/>
        <w:rPr>
          <w:rFonts w:ascii="Times New Roman" w:hAnsi="Times New Roman" w:cs="Times New Roman"/>
          <w:sz w:val="28"/>
          <w:szCs w:val="28"/>
          <w:lang w:val="kk-KZ"/>
        </w:rPr>
      </w:pPr>
      <m:oMath>
        <m:r>
          <w:rPr>
            <w:rFonts w:ascii="Cambria Math" w:hAnsi="Cambria Math" w:cs="Times New Roman"/>
            <w:sz w:val="28"/>
            <w:szCs w:val="28"/>
            <w:lang w:val="kk-KZ"/>
          </w:rPr>
          <m:t>T=τn=</m:t>
        </m:r>
        <m:f>
          <m:fPr>
            <m:ctrlPr>
              <w:rPr>
                <w:rFonts w:ascii="Cambria Math" w:hAnsi="Cambria Math" w:cs="Times New Roman"/>
                <w:i/>
                <w:sz w:val="28"/>
                <w:szCs w:val="28"/>
                <w:lang w:val="kk-KZ"/>
              </w:rPr>
            </m:ctrlPr>
          </m:fPr>
          <m:num>
            <m:r>
              <w:rPr>
                <w:rFonts w:ascii="Cambria Math" w:hAnsi="Cambria Math" w:cs="Times New Roman"/>
                <w:sz w:val="28"/>
                <w:szCs w:val="28"/>
                <w:lang w:val="kk-KZ"/>
              </w:rPr>
              <m:t>τ(</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m:t>
                </m:r>
              </m:sub>
            </m:sSub>
            <m:r>
              <w:rPr>
                <w:rFonts w:ascii="Cambria Math" w:hAnsi="Cambria Math" w:cs="Times New Roman"/>
                <w:sz w:val="28"/>
                <w:szCs w:val="28"/>
                <w:lang w:val="kk-KZ"/>
              </w:rPr>
              <m:t>-SOC∙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m:t>
                </m:r>
              </m:sub>
            </m:sSub>
            <m:r>
              <w:rPr>
                <w:rFonts w:ascii="Cambria Math" w:hAnsi="Cambria Math" w:cs="Times New Roman"/>
                <w:sz w:val="28"/>
                <w:szCs w:val="28"/>
                <w:lang w:val="kk-KZ"/>
              </w:rPr>
              <m:t>)</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S</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Rx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W</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W</m:t>
                </m:r>
              </m:sub>
            </m:sSub>
          </m:den>
        </m:f>
        <m:r>
          <w:rPr>
            <w:rFonts w:ascii="Cambria Math" w:hAnsi="Cambria Math" w:cs="Times New Roman"/>
            <w:sz w:val="28"/>
            <w:szCs w:val="28"/>
            <w:lang w:val="kk-KZ"/>
          </w:rPr>
          <m:t xml:space="preserve">       </m:t>
        </m:r>
      </m:oMath>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r>
      <w:r w:rsidR="009137A4">
        <w:rPr>
          <w:rFonts w:ascii="Times New Roman" w:hAnsi="Times New Roman" w:cs="Times New Roman"/>
          <w:sz w:val="28"/>
          <w:szCs w:val="28"/>
          <w:lang w:val="kk-KZ"/>
        </w:rPr>
        <w:tab/>
        <w:t>(8)</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136E92" w:rsidRDefault="00DF5D32" w:rsidP="00136E92">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где τ – время работы одного полного цикла. Максимальное время работы системы при данной конфигурации и при отсутствии приема и передачи данных составляет около 40 месяцев. При этом устройство всегда находится в режиме сна. На рисунке </w:t>
      </w:r>
      <w:r w:rsidR="009371DE" w:rsidRPr="00A55FE5">
        <w:rPr>
          <w:rFonts w:ascii="Times New Roman" w:hAnsi="Times New Roman" w:cs="Times New Roman"/>
          <w:sz w:val="28"/>
          <w:szCs w:val="28"/>
        </w:rPr>
        <w:t>17</w:t>
      </w:r>
      <w:r w:rsidRPr="00B83C23">
        <w:rPr>
          <w:rFonts w:ascii="Times New Roman" w:hAnsi="Times New Roman" w:cs="Times New Roman"/>
          <w:sz w:val="28"/>
          <w:szCs w:val="28"/>
          <w:lang w:val="kk-KZ"/>
        </w:rPr>
        <w:t xml:space="preserve"> показан график зависимости времени работы системы T от времени задержки между отправкой пакетов t. Если задержка между отправкой пакетов составит нескольких секунд, время работы системы </w:t>
      </w:r>
      <w:r w:rsidRPr="00B83C23">
        <w:rPr>
          <w:rFonts w:ascii="Times New Roman" w:hAnsi="Times New Roman" w:cs="Times New Roman"/>
          <w:sz w:val="28"/>
          <w:szCs w:val="28"/>
          <w:lang w:val="kk-KZ"/>
        </w:rPr>
        <w:lastRenderedPageBreak/>
        <w:t>не превышает трех месяцев для обоих устройств. При увеличении t до двух минут время работы системы T резко повышается до отметки 5 месяцев для маршрутизатора и 6 месяцев для передатчика. Увеличив t до тридцати минут можно добиться увеличения T до 30 месяцев для передающего устройства и 20 месяцев для принимающего устройства. Увеличивая t до полутора часов и выше мы можем заметить, что время работы передатчика становится больше времени работы приемника.</w:t>
      </w:r>
    </w:p>
    <w:p w:rsidR="00136E92" w:rsidRPr="00B83C23" w:rsidRDefault="00136E9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pStyle w:val="a5"/>
        <w:spacing w:after="0" w:line="240" w:lineRule="auto"/>
        <w:ind w:left="0"/>
        <w:jc w:val="center"/>
        <w:rPr>
          <w:rFonts w:ascii="Times New Roman" w:hAnsi="Times New Roman" w:cs="Times New Roman"/>
          <w:sz w:val="28"/>
          <w:szCs w:val="28"/>
          <w:lang w:val="kk-KZ"/>
        </w:rPr>
      </w:pPr>
      <w:r w:rsidRPr="00B83C23">
        <w:rPr>
          <w:noProof/>
        </w:rPr>
        <w:drawing>
          <wp:inline distT="0" distB="0" distL="0" distR="0" wp14:anchorId="60814091" wp14:editId="5996E61F">
            <wp:extent cx="4503420" cy="323974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03420" cy="3239748"/>
                    </a:xfrm>
                    <a:prstGeom prst="rect">
                      <a:avLst/>
                    </a:prstGeom>
                  </pic:spPr>
                </pic:pic>
              </a:graphicData>
            </a:graphic>
          </wp:inline>
        </w:drawing>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p>
    <w:p w:rsidR="00DF5D32" w:rsidRPr="009371DE" w:rsidRDefault="00DF5D32" w:rsidP="003A52A1">
      <w:pPr>
        <w:pStyle w:val="a5"/>
        <w:spacing w:after="0" w:line="240" w:lineRule="auto"/>
        <w:ind w:left="0"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9371DE" w:rsidRPr="00A55FE5">
        <w:rPr>
          <w:rFonts w:ascii="Times New Roman" w:hAnsi="Times New Roman" w:cs="Times New Roman"/>
          <w:sz w:val="28"/>
          <w:szCs w:val="28"/>
        </w:rPr>
        <w:t>17</w:t>
      </w:r>
      <w:r w:rsidRPr="00B83C23">
        <w:rPr>
          <w:rFonts w:ascii="Times New Roman" w:hAnsi="Times New Roman" w:cs="Times New Roman"/>
          <w:sz w:val="28"/>
          <w:szCs w:val="28"/>
          <w:lang w:val="kk-KZ"/>
        </w:rPr>
        <w:t>. Время работы системы при топологии точка-точка</w:t>
      </w:r>
    </w:p>
    <w:p w:rsidR="00DF4921" w:rsidRDefault="00DF4921" w:rsidP="003A52A1">
      <w:pPr>
        <w:spacing w:after="0" w:line="240" w:lineRule="auto"/>
        <w:ind w:firstLine="567"/>
        <w:jc w:val="both"/>
        <w:rPr>
          <w:rFonts w:ascii="Times New Roman" w:hAnsi="Times New Roman" w:cs="Times New Roman"/>
          <w:i/>
          <w:sz w:val="28"/>
          <w:szCs w:val="28"/>
          <w:lang w:val="kk-KZ"/>
        </w:rPr>
      </w:pPr>
    </w:p>
    <w:p w:rsidR="00DF5D32" w:rsidRPr="00B83C23" w:rsidRDefault="00DF5D32"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Расчёт времени работы сети в зависимости от длины пакета</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Время работы системы так же зависит от длины пакета данных. Зависимость времени в режиме передачи и длины пакета, как показано на рисунке 1</w:t>
      </w:r>
      <w:r w:rsidR="009371DE" w:rsidRPr="009371DE">
        <w:rPr>
          <w:rFonts w:ascii="Times New Roman" w:hAnsi="Times New Roman" w:cs="Times New Roman"/>
          <w:sz w:val="28"/>
          <w:szCs w:val="28"/>
        </w:rPr>
        <w:t>8</w:t>
      </w:r>
      <w:r w:rsidRPr="00B83C23">
        <w:rPr>
          <w:rFonts w:ascii="Times New Roman" w:hAnsi="Times New Roman" w:cs="Times New Roman"/>
          <w:sz w:val="28"/>
          <w:szCs w:val="28"/>
          <w:lang w:val="kk-KZ"/>
        </w:rPr>
        <w:t xml:space="preserve">, линейная для данной модели.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0D071F3D" wp14:editId="654610D1">
            <wp:extent cx="3585504" cy="2453239"/>
            <wp:effectExtent l="0" t="0" r="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86613" cy="2453998"/>
                    </a:xfrm>
                    <a:prstGeom prst="rect">
                      <a:avLst/>
                    </a:prstGeom>
                  </pic:spPr>
                </pic:pic>
              </a:graphicData>
            </a:graphic>
          </wp:inline>
        </w:drawing>
      </w:r>
    </w:p>
    <w:p w:rsidR="00DF5D32" w:rsidRPr="00B83C23" w:rsidRDefault="00DF5D32" w:rsidP="003A52A1">
      <w:pPr>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1</w:t>
      </w:r>
      <w:r w:rsidR="009371DE" w:rsidRPr="00A55FE5">
        <w:rPr>
          <w:rFonts w:ascii="Times New Roman" w:hAnsi="Times New Roman" w:cs="Times New Roman"/>
          <w:sz w:val="28"/>
          <w:szCs w:val="28"/>
        </w:rPr>
        <w:t>8</w:t>
      </w:r>
      <w:r w:rsidRPr="00B83C23">
        <w:rPr>
          <w:rFonts w:ascii="Times New Roman" w:hAnsi="Times New Roman" w:cs="Times New Roman"/>
          <w:sz w:val="28"/>
          <w:szCs w:val="28"/>
          <w:lang w:val="kk-KZ"/>
        </w:rPr>
        <w:t>. Зависимость времени передачи от размеров пакета</w:t>
      </w:r>
    </w:p>
    <w:p w:rsidR="00DF5D32" w:rsidRPr="00B83C23" w:rsidRDefault="00DF5D32" w:rsidP="003A52A1">
      <w:pPr>
        <w:spacing w:after="0" w:line="240" w:lineRule="auto"/>
        <w:ind w:firstLine="567"/>
        <w:jc w:val="center"/>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Время передачи пакета изменяется от 1 до 8 секунд при изменении размеров пакета от 16 до 255 байт. Тогда время передачи одного байта информации τ</w:t>
      </w:r>
      <w:r w:rsidRPr="00B83C23">
        <w:rPr>
          <w:rFonts w:ascii="Times New Roman" w:hAnsi="Times New Roman" w:cs="Times New Roman"/>
          <w:sz w:val="28"/>
          <w:szCs w:val="28"/>
          <w:vertAlign w:val="subscript"/>
          <w:lang w:val="kk-KZ"/>
        </w:rPr>
        <w:t xml:space="preserve">TX </w:t>
      </w:r>
      <w:r w:rsidRPr="00B83C23">
        <w:rPr>
          <w:rFonts w:ascii="Times New Roman" w:hAnsi="Times New Roman" w:cs="Times New Roman"/>
          <w:sz w:val="28"/>
          <w:szCs w:val="28"/>
          <w:lang w:val="kk-KZ"/>
        </w:rPr>
        <w:t xml:space="preserve">составит 31,37 мс. Используя данную зависимость времени в режиме передачи от длины пакета и формулу (9) построим зависимость времени работы передатчика от длины пакета. </w:t>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4C0021D4" wp14:editId="3C1E9E2E">
            <wp:extent cx="5501640" cy="3032760"/>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01640" cy="3032760"/>
                    </a:xfrm>
                    <a:prstGeom prst="rect">
                      <a:avLst/>
                    </a:prstGeom>
                  </pic:spPr>
                </pic:pic>
              </a:graphicData>
            </a:graphic>
          </wp:inline>
        </w:drawing>
      </w:r>
    </w:p>
    <w:p w:rsidR="00DF5D32" w:rsidRPr="00B83C23" w:rsidRDefault="00DF5D32" w:rsidP="003A52A1">
      <w:pPr>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Рисунок 1</w:t>
      </w:r>
      <w:r w:rsidR="009371DE" w:rsidRPr="00A55FE5">
        <w:rPr>
          <w:rFonts w:ascii="Times New Roman" w:hAnsi="Times New Roman" w:cs="Times New Roman"/>
          <w:sz w:val="28"/>
          <w:szCs w:val="28"/>
        </w:rPr>
        <w:t>9</w:t>
      </w:r>
      <w:r w:rsidRPr="00B83C23">
        <w:rPr>
          <w:rFonts w:ascii="Times New Roman" w:hAnsi="Times New Roman" w:cs="Times New Roman"/>
          <w:sz w:val="28"/>
          <w:szCs w:val="28"/>
          <w:lang w:val="kk-KZ"/>
        </w:rPr>
        <w:t>. Время работы передатчика в зависимости длины пакета при различных значениях времени задержки между отправкой пакетов</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На рисунке 1</w:t>
      </w:r>
      <w:r w:rsidR="009371DE" w:rsidRPr="009371DE">
        <w:rPr>
          <w:rFonts w:ascii="Times New Roman" w:hAnsi="Times New Roman" w:cs="Times New Roman"/>
          <w:sz w:val="28"/>
          <w:szCs w:val="28"/>
        </w:rPr>
        <w:t>9</w:t>
      </w:r>
      <w:r w:rsidRPr="00B83C23">
        <w:rPr>
          <w:rFonts w:ascii="Times New Roman" w:hAnsi="Times New Roman" w:cs="Times New Roman"/>
          <w:sz w:val="28"/>
          <w:szCs w:val="28"/>
          <w:lang w:val="kk-KZ"/>
        </w:rPr>
        <w:t xml:space="preserve"> показан график зависимости времени работы передатчика от длины пакета при различном времени задержки между передачей данных. Как видно из графика, при передаче данных каждую минуту  и 5 минут длина пакета сильно влияет на время работы передатчика. При увеличении времени задержки до 20-30 минут мы наблюдаем линейную зависимость и времени работы от длины пакета, которая слабо, но зависит от длины пакета. Слабая зависимость от длины пакета наблюдается при задержке более одного часа. Таким образом, для передачи длинных пакетов время задержки между передачей пакетов должно быть не меньше часа для эффективной работ системы.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pStyle w:val="a5"/>
        <w:numPr>
          <w:ilvl w:val="1"/>
          <w:numId w:val="32"/>
        </w:numPr>
        <w:spacing w:after="0" w:line="240" w:lineRule="auto"/>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 Модель потребления сенсорной сети в синхронном режиме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На практике в сенсорных сетях предусмотрена синхронизация устройств по времени или отправка запроса. В обоих случаях сбор данных происходит циклично через определенный промежуток времени, который обозначим τ.</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t>Влияние количества узлов на время работы сети в синхронном режиме передачи данных</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Обобщим предыдущие выкладки для топологии звезда с N передающих устройств.</w:t>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7DA70E38" wp14:editId="0CD96D70">
            <wp:extent cx="5004643" cy="2842260"/>
            <wp:effectExtent l="0" t="0" r="5715" b="0"/>
            <wp:docPr id="81" name="Рисунок 81" descr="C:\Users\Мадияр\Desktop\Мадияр\Университет\Докторантура\Картинки\Снимок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дияр\Desktop\Мадияр\Университет\Докторантура\Картинки\Снимок1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0776" cy="2845743"/>
                    </a:xfrm>
                    <a:prstGeom prst="rect">
                      <a:avLst/>
                    </a:prstGeom>
                    <a:noFill/>
                    <a:ln>
                      <a:noFill/>
                    </a:ln>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9371DE" w:rsidRPr="00A55FE5">
        <w:rPr>
          <w:rFonts w:ascii="Times New Roman" w:hAnsi="Times New Roman" w:cs="Times New Roman"/>
          <w:sz w:val="28"/>
          <w:szCs w:val="28"/>
        </w:rPr>
        <w:t>20</w:t>
      </w:r>
      <w:r w:rsidRPr="00B83C23">
        <w:rPr>
          <w:rFonts w:ascii="Times New Roman" w:hAnsi="Times New Roman" w:cs="Times New Roman"/>
          <w:sz w:val="28"/>
          <w:szCs w:val="28"/>
          <w:lang w:val="kk-KZ"/>
        </w:rPr>
        <w:t>. Таймслоты конечных устройств и приемника в топологии звезда</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9371DE"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На рисунке</w:t>
      </w:r>
      <w:r w:rsidR="009371DE" w:rsidRPr="009371DE">
        <w:rPr>
          <w:rFonts w:ascii="Times New Roman" w:hAnsi="Times New Roman" w:cs="Times New Roman"/>
          <w:sz w:val="28"/>
          <w:szCs w:val="28"/>
        </w:rPr>
        <w:t xml:space="preserve"> 20</w:t>
      </w:r>
      <w:r w:rsidRPr="00B83C23">
        <w:rPr>
          <w:rFonts w:ascii="Times New Roman" w:hAnsi="Times New Roman" w:cs="Times New Roman"/>
          <w:sz w:val="28"/>
          <w:szCs w:val="28"/>
          <w:lang w:val="kk-KZ"/>
        </w:rPr>
        <w:t xml:space="preserve"> показаны таймслоты передающих и принимающих устройств в топологии звезда. Если для передатчика существенных отличий не происходит по сравнению с топологией точка-точка, то для приёмника с увеличением передатчиков время на переход в режим сна становится меньше. Так для передатчика уравнение (8) сохраняет свой вид, однако для приемника в уравнении (8) время сна выразим через оставшееся время после приема данных и отправки подтверждения всем передающим устройствам, подключенным к данной сети:</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m:oMathPara>
        <m:oMath>
          <m:r>
            <w:rPr>
              <w:rFonts w:ascii="Cambria Math" w:hAnsi="Cambria Math" w:cs="Times New Roman"/>
              <w:sz w:val="28"/>
              <w:szCs w:val="28"/>
              <w:lang w:val="kk-KZ"/>
            </w:rPr>
            <m:t>T=τn=</m:t>
          </m:r>
          <m:f>
            <m:fPr>
              <m:ctrlPr>
                <w:rPr>
                  <w:rFonts w:ascii="Cambria Math" w:hAnsi="Cambria Math" w:cs="Times New Roman"/>
                  <w:i/>
                  <w:sz w:val="28"/>
                  <w:szCs w:val="28"/>
                  <w:lang w:val="kk-KZ"/>
                </w:rPr>
              </m:ctrlPr>
            </m:fPr>
            <m:num>
              <m:r>
                <w:rPr>
                  <w:rFonts w:ascii="Cambria Math" w:hAnsi="Cambria Math" w:cs="Times New Roman"/>
                  <w:sz w:val="28"/>
                  <w:szCs w:val="28"/>
                  <w:lang w:val="kk-KZ"/>
                </w:rPr>
                <m:t>τ(</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m:t>
                  </m:r>
                </m:sub>
              </m:sSub>
              <m:r>
                <w:rPr>
                  <w:rFonts w:ascii="Cambria Math" w:hAnsi="Cambria Math" w:cs="Times New Roman"/>
                  <w:sz w:val="28"/>
                  <w:szCs w:val="28"/>
                  <w:lang w:val="kk-KZ"/>
                </w:rPr>
                <m:t>-SOC∙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0</m:t>
                  </m:r>
                </m:sub>
              </m:sSub>
              <m:r>
                <w:rPr>
                  <w:rFonts w:ascii="Cambria Math" w:hAnsi="Cambria Math" w:cs="Times New Roman"/>
                  <w:sz w:val="28"/>
                  <w:szCs w:val="28"/>
                  <w:lang w:val="kk-KZ"/>
                </w:rPr>
                <m:t>)</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NP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r>
                <w:rPr>
                  <w:rFonts w:ascii="Cambria Math" w:hAnsi="Cambria Math" w:cs="Times New Roman"/>
                  <w:sz w:val="28"/>
                  <w:szCs w:val="28"/>
                  <w:lang w:val="kk-KZ"/>
                </w:rPr>
                <m:t>(τ-N(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NP</m:t>
                  </m:r>
                </m:e>
                <m:sub>
                  <m:r>
                    <w:rPr>
                      <w:rFonts w:ascii="Cambria Math" w:hAnsi="Cambria Math" w:cs="Times New Roman"/>
                      <w:sz w:val="28"/>
                      <w:szCs w:val="28"/>
                      <w:lang w:val="kk-KZ"/>
                    </w:rPr>
                    <m:t>Rx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W</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W</m:t>
                  </m:r>
                </m:sub>
              </m:sSub>
            </m:den>
          </m:f>
          <m:r>
            <w:rPr>
              <w:rFonts w:ascii="Cambria Math" w:hAnsi="Cambria Math" w:cs="Times New Roman"/>
              <w:sz w:val="28"/>
              <w:szCs w:val="28"/>
              <w:lang w:val="kk-KZ"/>
            </w:rPr>
            <m:t xml:space="preserve">       (9)</m:t>
          </m:r>
        </m:oMath>
      </m:oMathPara>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Применим данное уравнение для трех передатчиков и одного приемника. Топология такой системы показана на рисунке </w:t>
      </w:r>
      <w:r w:rsidR="009371DE" w:rsidRPr="00A55FE5">
        <w:rPr>
          <w:rFonts w:ascii="Times New Roman" w:hAnsi="Times New Roman" w:cs="Times New Roman"/>
          <w:sz w:val="28"/>
          <w:szCs w:val="28"/>
        </w:rPr>
        <w:t>21</w:t>
      </w:r>
      <w:r w:rsidRPr="00B83C23">
        <w:rPr>
          <w:rFonts w:ascii="Times New Roman" w:hAnsi="Times New Roman" w:cs="Times New Roman"/>
          <w:sz w:val="28"/>
          <w:szCs w:val="28"/>
          <w:lang w:val="kk-KZ"/>
        </w:rPr>
        <w:t>.</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p>
    <w:p w:rsidR="00DF5D32" w:rsidRDefault="00DF5D32" w:rsidP="003A52A1">
      <w:pPr>
        <w:pStyle w:val="a5"/>
        <w:spacing w:after="0" w:line="240" w:lineRule="auto"/>
        <w:ind w:left="0" w:firstLine="567"/>
        <w:jc w:val="center"/>
        <w:rPr>
          <w:rFonts w:ascii="Times New Roman" w:hAnsi="Times New Roman" w:cs="Times New Roman"/>
          <w:b/>
          <w:sz w:val="28"/>
          <w:szCs w:val="28"/>
          <w:lang w:val="kk-KZ"/>
        </w:rPr>
      </w:pPr>
      <w:r w:rsidRPr="00B83C23">
        <w:rPr>
          <w:rFonts w:ascii="Times New Roman" w:hAnsi="Times New Roman" w:cs="Times New Roman"/>
          <w:b/>
          <w:noProof/>
          <w:sz w:val="28"/>
          <w:szCs w:val="28"/>
        </w:rPr>
        <w:drawing>
          <wp:inline distT="0" distB="0" distL="0" distR="0" wp14:anchorId="0C48152B" wp14:editId="4460BDEE">
            <wp:extent cx="2637706" cy="1620622"/>
            <wp:effectExtent l="19050" t="0" r="0" b="0"/>
            <wp:docPr id="18" name="Рисунок 18" descr="C:\Users\user\Desktop\Project experiments\WSN\pictures\text5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roject experiments\WSN\pictures\text5254-9.png"/>
                    <pic:cNvPicPr>
                      <a:picLocks noChangeAspect="1" noChangeArrowheads="1"/>
                    </pic:cNvPicPr>
                  </pic:nvPicPr>
                  <pic:blipFill>
                    <a:blip r:embed="rId31" cstate="print"/>
                    <a:srcRect/>
                    <a:stretch>
                      <a:fillRect/>
                    </a:stretch>
                  </pic:blipFill>
                  <pic:spPr bwMode="auto">
                    <a:xfrm>
                      <a:off x="0" y="0"/>
                      <a:ext cx="2654848" cy="1631154"/>
                    </a:xfrm>
                    <a:prstGeom prst="rect">
                      <a:avLst/>
                    </a:prstGeom>
                    <a:noFill/>
                    <a:ln w="9525">
                      <a:noFill/>
                      <a:miter lim="800000"/>
                      <a:headEnd/>
                      <a:tailEnd/>
                    </a:ln>
                  </pic:spPr>
                </pic:pic>
              </a:graphicData>
            </a:graphic>
          </wp:inline>
        </w:drawing>
      </w:r>
    </w:p>
    <w:p w:rsidR="00136E92" w:rsidRPr="00B83C23" w:rsidRDefault="00136E92" w:rsidP="003A52A1">
      <w:pPr>
        <w:pStyle w:val="a5"/>
        <w:spacing w:after="0" w:line="240" w:lineRule="auto"/>
        <w:ind w:left="0" w:firstLine="567"/>
        <w:jc w:val="center"/>
        <w:rPr>
          <w:rFonts w:ascii="Times New Roman" w:hAnsi="Times New Roman" w:cs="Times New Roman"/>
          <w:b/>
          <w:sz w:val="28"/>
          <w:szCs w:val="28"/>
          <w:lang w:val="kk-KZ"/>
        </w:rPr>
      </w:pPr>
    </w:p>
    <w:p w:rsidR="00DF5D32" w:rsidRPr="00B83C23" w:rsidRDefault="00DF5D32" w:rsidP="003A52A1">
      <w:pPr>
        <w:pStyle w:val="a5"/>
        <w:spacing w:after="0" w:line="240" w:lineRule="auto"/>
        <w:ind w:left="0"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9371DE" w:rsidRPr="00A55FE5">
        <w:rPr>
          <w:rFonts w:ascii="Times New Roman" w:hAnsi="Times New Roman" w:cs="Times New Roman"/>
          <w:sz w:val="28"/>
          <w:szCs w:val="28"/>
        </w:rPr>
        <w:t>21</w:t>
      </w:r>
      <w:r w:rsidRPr="00B83C23">
        <w:rPr>
          <w:rFonts w:ascii="Times New Roman" w:hAnsi="Times New Roman" w:cs="Times New Roman"/>
          <w:sz w:val="28"/>
          <w:szCs w:val="28"/>
          <w:lang w:val="kk-KZ"/>
        </w:rPr>
        <w:t>. Топология беспроводной сети типа «звезда»</w:t>
      </w:r>
    </w:p>
    <w:p w:rsidR="00DF5D32" w:rsidRPr="00B83C23" w:rsidRDefault="00DF5D32" w:rsidP="003A52A1">
      <w:pPr>
        <w:pStyle w:val="a5"/>
        <w:spacing w:after="0" w:line="240" w:lineRule="auto"/>
        <w:ind w:left="0" w:firstLine="567"/>
        <w:jc w:val="both"/>
        <w:rPr>
          <w:rFonts w:ascii="Times New Roman" w:hAnsi="Times New Roman" w:cs="Times New Roman"/>
          <w:sz w:val="28"/>
          <w:szCs w:val="28"/>
          <w:lang w:val="kk-KZ"/>
        </w:rPr>
      </w:pPr>
    </w:p>
    <w:p w:rsidR="00DF5D32"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 xml:space="preserve">Топология «звезда» позволяет каждому передатчику отправить данные маршрутизатору. Тот, в свою очередь, передает данные координатору сети. В данном случае мы не будем учитывать потребление координатора, так как чаще всего координатор сети подключен к источнику постоянного напряжения. Модели LoRa-01 в режиме приема не имеют буфера для одновременной работы с несколькими передающими устройствами. По этой причине необходимо организовать связь по принципу временного разделения канала. Тогда передающие устройства будут отправлять данные только в зарезервированный для них промежуток времени. Используя модель потребления, рассчитаем время работы данной сети. Подставляя данные конфигурации сети в уравнение (9) получим время работы сети при топологии «звезда». </w:t>
      </w:r>
    </w:p>
    <w:p w:rsidR="00DF4921" w:rsidRDefault="00DF4921" w:rsidP="003A52A1">
      <w:pPr>
        <w:spacing w:after="0" w:line="240" w:lineRule="auto"/>
        <w:ind w:firstLine="567"/>
        <w:jc w:val="both"/>
        <w:rPr>
          <w:rFonts w:ascii="Times New Roman" w:hAnsi="Times New Roman" w:cs="Times New Roman"/>
          <w:sz w:val="28"/>
          <w:szCs w:val="28"/>
          <w:lang w:val="kk-KZ"/>
        </w:rPr>
      </w:pPr>
    </w:p>
    <w:p w:rsidR="00DF4921" w:rsidRPr="00B83C23" w:rsidRDefault="00DF4921"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pStyle w:val="a5"/>
        <w:spacing w:after="0" w:line="240" w:lineRule="auto"/>
        <w:ind w:left="0"/>
        <w:jc w:val="center"/>
        <w:rPr>
          <w:rFonts w:ascii="Times New Roman" w:hAnsi="Times New Roman" w:cs="Times New Roman"/>
          <w:sz w:val="28"/>
          <w:szCs w:val="28"/>
          <w:lang w:val="kk-KZ"/>
        </w:rPr>
      </w:pPr>
      <w:r w:rsidRPr="00B83C23">
        <w:rPr>
          <w:noProof/>
        </w:rPr>
        <w:drawing>
          <wp:inline distT="0" distB="0" distL="0" distR="0" wp14:anchorId="4E632CDA" wp14:editId="4DBC756C">
            <wp:extent cx="4130040" cy="3271106"/>
            <wp:effectExtent l="0" t="0" r="3810" b="57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54937" cy="3290825"/>
                    </a:xfrm>
                    <a:prstGeom prst="rect">
                      <a:avLst/>
                    </a:prstGeom>
                  </pic:spPr>
                </pic:pic>
              </a:graphicData>
            </a:graphic>
          </wp:inline>
        </w:drawing>
      </w:r>
    </w:p>
    <w:p w:rsidR="00DF5D32" w:rsidRPr="009371DE" w:rsidRDefault="00DF5D32" w:rsidP="003A52A1">
      <w:pPr>
        <w:pStyle w:val="a5"/>
        <w:spacing w:after="0" w:line="240" w:lineRule="auto"/>
        <w:ind w:left="0"/>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9371DE" w:rsidRPr="00A55FE5">
        <w:rPr>
          <w:rFonts w:ascii="Times New Roman" w:hAnsi="Times New Roman" w:cs="Times New Roman"/>
          <w:sz w:val="28"/>
          <w:szCs w:val="28"/>
        </w:rPr>
        <w:t>22</w:t>
      </w:r>
      <w:r w:rsidRPr="00B83C23">
        <w:rPr>
          <w:rFonts w:ascii="Times New Roman" w:hAnsi="Times New Roman" w:cs="Times New Roman"/>
          <w:sz w:val="28"/>
          <w:szCs w:val="28"/>
          <w:lang w:val="kk-KZ"/>
        </w:rPr>
        <w:t>. Время работы системы при топологии «звезда»</w:t>
      </w:r>
    </w:p>
    <w:p w:rsidR="004738B1" w:rsidRDefault="004738B1" w:rsidP="003A52A1">
      <w:pPr>
        <w:spacing w:after="0" w:line="240" w:lineRule="auto"/>
        <w:ind w:firstLine="567"/>
        <w:jc w:val="both"/>
        <w:rPr>
          <w:rFonts w:ascii="Times New Roman" w:hAnsi="Times New Roman" w:cs="Times New Roman"/>
          <w:sz w:val="28"/>
          <w:szCs w:val="28"/>
          <w:lang w:val="kk-KZ"/>
        </w:rPr>
      </w:pPr>
    </w:p>
    <w:p w:rsidR="00DF5D32"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На рисунке </w:t>
      </w:r>
      <w:r w:rsidR="009371DE" w:rsidRPr="009371DE">
        <w:rPr>
          <w:rFonts w:ascii="Times New Roman" w:hAnsi="Times New Roman" w:cs="Times New Roman"/>
          <w:sz w:val="28"/>
          <w:szCs w:val="28"/>
        </w:rPr>
        <w:t>22</w:t>
      </w:r>
      <w:r w:rsidRPr="00B83C23">
        <w:rPr>
          <w:rFonts w:ascii="Times New Roman" w:hAnsi="Times New Roman" w:cs="Times New Roman"/>
          <w:sz w:val="28"/>
          <w:szCs w:val="28"/>
          <w:lang w:val="kk-KZ"/>
        </w:rPr>
        <w:t xml:space="preserve"> показано время работы системы при топологии «звезда». В данном случае передающие устройства отправляют данные в зарезервированный промежуток времени. Время работы маршрутизатора в режиме приема увеличивается в 3 раза, так как передающих устройств - три. Однако, передача данных координатору происходит только один раз за цикл, после сбора информации со всех передающих устройств. Время работы передающих устройств аналогично, поэтому на графике отображена только одна кривая времени работы передатчика. Время работы приемника претерпела существенные изменения, так как в данном случае приемник работает в три раза дольше. Следовательно, время работы так же сокращается. Покажем зависимость времени работы устройств LoRa и ZigBee от количества узлов в сети. Наибольшее время работы сеть показывает при времени одного цикла три часа, как показано на рисунке </w:t>
      </w:r>
      <w:r w:rsidR="009371DE" w:rsidRPr="009371DE">
        <w:rPr>
          <w:rFonts w:ascii="Times New Roman" w:hAnsi="Times New Roman" w:cs="Times New Roman"/>
          <w:sz w:val="28"/>
          <w:szCs w:val="28"/>
        </w:rPr>
        <w:t>22</w:t>
      </w:r>
      <w:r w:rsidRPr="00B83C23">
        <w:rPr>
          <w:rFonts w:ascii="Times New Roman" w:hAnsi="Times New Roman" w:cs="Times New Roman"/>
          <w:sz w:val="28"/>
          <w:szCs w:val="28"/>
          <w:lang w:val="kk-KZ"/>
        </w:rPr>
        <w:t>. На рисунке</w:t>
      </w:r>
      <w:r w:rsidR="009371DE" w:rsidRPr="009371DE">
        <w:rPr>
          <w:rFonts w:ascii="Times New Roman" w:hAnsi="Times New Roman" w:cs="Times New Roman"/>
          <w:sz w:val="28"/>
          <w:szCs w:val="28"/>
        </w:rPr>
        <w:t xml:space="preserve"> 23</w:t>
      </w:r>
      <w:r w:rsidRPr="00B83C23">
        <w:rPr>
          <w:rFonts w:ascii="Times New Roman" w:hAnsi="Times New Roman" w:cs="Times New Roman"/>
          <w:sz w:val="28"/>
          <w:szCs w:val="28"/>
          <w:lang w:val="kk-KZ"/>
        </w:rPr>
        <w:t xml:space="preserve"> показана зависимость времени </w:t>
      </w:r>
      <w:r w:rsidRPr="00B83C23">
        <w:rPr>
          <w:rFonts w:ascii="Times New Roman" w:hAnsi="Times New Roman" w:cs="Times New Roman"/>
          <w:sz w:val="28"/>
          <w:szCs w:val="28"/>
          <w:lang w:val="kk-KZ"/>
        </w:rPr>
        <w:lastRenderedPageBreak/>
        <w:t>работы приемника от количества узлов и времени ожидания сообщения от передатчиков в сети при синхронной передаче данных.</w:t>
      </w:r>
    </w:p>
    <w:p w:rsidR="004738B1" w:rsidRPr="00B83C23" w:rsidRDefault="004738B1"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51F17BFC" wp14:editId="382E64E3">
            <wp:extent cx="6362700" cy="2914029"/>
            <wp:effectExtent l="0" t="0" r="0" b="635"/>
            <wp:docPr id="47" name="Рисунок 47" descr="C:\Users\Мадияр\Desktop\Мадияр\Университет\Докторантура\Картинки\синхронный топология N nodes время работы 3час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дияр\Desktop\Мадияр\Университет\Докторантура\Картинки\синхронный топология N nodes время работы 3часа.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69878" cy="2917316"/>
                    </a:xfrm>
                    <a:prstGeom prst="rect">
                      <a:avLst/>
                    </a:prstGeom>
                    <a:noFill/>
                    <a:ln>
                      <a:noFill/>
                    </a:ln>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9371DE">
        <w:rPr>
          <w:rFonts w:ascii="Times New Roman" w:hAnsi="Times New Roman" w:cs="Times New Roman"/>
          <w:sz w:val="28"/>
          <w:szCs w:val="28"/>
          <w:lang w:val="kk-KZ"/>
        </w:rPr>
        <w:t>Рисунок</w:t>
      </w:r>
      <w:r w:rsidR="009371DE" w:rsidRPr="00A55FE5">
        <w:rPr>
          <w:rFonts w:ascii="Times New Roman" w:hAnsi="Times New Roman" w:cs="Times New Roman"/>
          <w:sz w:val="28"/>
          <w:szCs w:val="28"/>
        </w:rPr>
        <w:t xml:space="preserve"> 23</w:t>
      </w:r>
      <w:r w:rsidRPr="00B83C23">
        <w:rPr>
          <w:rFonts w:ascii="Times New Roman" w:hAnsi="Times New Roman" w:cs="Times New Roman"/>
          <w:sz w:val="28"/>
          <w:szCs w:val="28"/>
          <w:lang w:val="kk-KZ"/>
        </w:rPr>
        <w:t>. Зависимость времени работы приемника от количества узлов и времени ожидания сообщения от передатчиков</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Как видно из рисунка</w:t>
      </w:r>
      <w:r w:rsidR="002B17F9">
        <w:rPr>
          <w:rFonts w:ascii="Times New Roman" w:hAnsi="Times New Roman" w:cs="Times New Roman"/>
          <w:sz w:val="28"/>
          <w:szCs w:val="28"/>
          <w:lang w:val="kk-KZ"/>
        </w:rPr>
        <w:t xml:space="preserve"> 23</w:t>
      </w:r>
      <w:r w:rsidRPr="00B83C23">
        <w:rPr>
          <w:rFonts w:ascii="Times New Roman" w:hAnsi="Times New Roman" w:cs="Times New Roman"/>
          <w:sz w:val="28"/>
          <w:szCs w:val="28"/>
          <w:lang w:val="kk-KZ"/>
        </w:rPr>
        <w:t xml:space="preserve"> с увеличением количества узлов время работы приемника быстро уменьшается. При этом время работы приемника практически не зависит от времени ожидания сообщений от приемника.</w:t>
      </w:r>
    </w:p>
    <w:p w:rsidR="00DF5D32" w:rsidRPr="007D66BF" w:rsidRDefault="00DF5D32" w:rsidP="003A52A1">
      <w:pPr>
        <w:autoSpaceDE w:val="0"/>
        <w:autoSpaceDN w:val="0"/>
        <w:adjustRightInd w:val="0"/>
        <w:spacing w:after="0" w:line="240" w:lineRule="auto"/>
        <w:jc w:val="both"/>
        <w:rPr>
          <w:rFonts w:ascii="Times New Roman" w:hAnsi="Times New Roman" w:cs="Times New Roman"/>
          <w:b/>
          <w:sz w:val="28"/>
          <w:szCs w:val="28"/>
        </w:rPr>
      </w:pPr>
    </w:p>
    <w:p w:rsidR="00DF5D32" w:rsidRPr="00B83C23" w:rsidRDefault="00DF5D32" w:rsidP="003A52A1">
      <w:pPr>
        <w:pStyle w:val="a5"/>
        <w:spacing w:after="0" w:line="240" w:lineRule="auto"/>
        <w:ind w:left="567"/>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2.4 Модель потребления сети в асинхронном режиме для двух узлов</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В рассмотренных выше случаях передатчик отправляет данные через определенные промежутки времени со 100% вероятностью. В случае если вероятность передачи данных будет изменяться случайным образом, динамика потребления энергии примет случайный характер. </w:t>
      </w:r>
      <w:r w:rsidR="009B09A2">
        <w:rPr>
          <w:rFonts w:ascii="Times New Roman" w:hAnsi="Times New Roman" w:cs="Times New Roman"/>
          <w:sz w:val="28"/>
          <w:szCs w:val="28"/>
          <w:lang w:val="kk-KZ"/>
        </w:rPr>
        <w:t xml:space="preserve">С точки зрения практики такие случае возможны, если событие, которое измеряется с помощью датчика, установленного на беспроводном узле, имеет случайный характер. В этом случае режим работы устройства может быть скорректирован таким образом, что устройство будет оправлять данные в случайном порядке, либо по запросу приёмника. </w:t>
      </w:r>
      <w:r w:rsidRPr="00B83C23">
        <w:rPr>
          <w:rFonts w:ascii="Times New Roman" w:hAnsi="Times New Roman" w:cs="Times New Roman"/>
          <w:sz w:val="28"/>
          <w:szCs w:val="28"/>
          <w:lang w:val="kk-KZ"/>
        </w:rPr>
        <w:t xml:space="preserve">Для моделирования случайной передачи данных используем цепь Маркова, в которой текущее состояние не зависит от предыдущих состояний </w:t>
      </w:r>
      <w:r w:rsidR="0017274A" w:rsidRPr="009B09A2">
        <w:rPr>
          <w:rFonts w:ascii="Times New Roman" w:hAnsi="Times New Roman" w:cs="Times New Roman"/>
          <w:sz w:val="28"/>
          <w:szCs w:val="28"/>
          <w:lang w:val="kk-KZ"/>
        </w:rPr>
        <w:t>[</w:t>
      </w:r>
      <w:r w:rsidR="001966F9" w:rsidRPr="009B09A2">
        <w:rPr>
          <w:rFonts w:ascii="Times New Roman" w:hAnsi="Times New Roman" w:cs="Times New Roman"/>
          <w:sz w:val="28"/>
          <w:szCs w:val="28"/>
        </w:rPr>
        <w:t>12</w:t>
      </w:r>
      <w:r w:rsidR="008057A8" w:rsidRPr="009B09A2">
        <w:rPr>
          <w:rFonts w:ascii="Times New Roman" w:hAnsi="Times New Roman" w:cs="Times New Roman"/>
          <w:sz w:val="28"/>
          <w:szCs w:val="28"/>
        </w:rPr>
        <w:t>6</w:t>
      </w:r>
      <w:r w:rsidR="009B09A2" w:rsidRPr="009B09A2">
        <w:rPr>
          <w:rFonts w:ascii="Times New Roman" w:hAnsi="Times New Roman" w:cs="Times New Roman"/>
          <w:sz w:val="28"/>
          <w:szCs w:val="28"/>
        </w:rPr>
        <w:t xml:space="preserve">, </w:t>
      </w:r>
      <w:r w:rsidR="009B09A2" w:rsidRPr="009B09A2">
        <w:rPr>
          <w:rFonts w:ascii="Times New Roman" w:hAnsi="Times New Roman" w:cs="Times New Roman"/>
          <w:sz w:val="28"/>
          <w:szCs w:val="28"/>
          <w:lang w:val="en-US"/>
        </w:rPr>
        <w:t>c</w:t>
      </w:r>
      <w:r w:rsidR="009B09A2" w:rsidRPr="009B09A2">
        <w:rPr>
          <w:rFonts w:ascii="Times New Roman" w:hAnsi="Times New Roman" w:cs="Times New Roman"/>
          <w:sz w:val="28"/>
          <w:szCs w:val="28"/>
        </w:rPr>
        <w:t>. 3515</w:t>
      </w:r>
      <w:r w:rsidRPr="009B09A2">
        <w:rPr>
          <w:rFonts w:ascii="Times New Roman" w:hAnsi="Times New Roman" w:cs="Times New Roman"/>
          <w:sz w:val="28"/>
          <w:szCs w:val="28"/>
          <w:lang w:val="kk-KZ"/>
        </w:rPr>
        <w:t>].</w:t>
      </w:r>
      <w:r w:rsidR="009B09A2">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Построим переходные матрицы (таблица </w:t>
      </w:r>
      <w:r w:rsidR="00EB310F" w:rsidRPr="00A55FE5">
        <w:rPr>
          <w:rFonts w:ascii="Times New Roman" w:hAnsi="Times New Roman" w:cs="Times New Roman"/>
          <w:sz w:val="28"/>
          <w:szCs w:val="28"/>
        </w:rPr>
        <w:t>3</w:t>
      </w:r>
      <w:r w:rsidRPr="00B83C23">
        <w:rPr>
          <w:rFonts w:ascii="Times New Roman" w:hAnsi="Times New Roman" w:cs="Times New Roman"/>
          <w:sz w:val="28"/>
          <w:szCs w:val="28"/>
          <w:lang w:val="kk-KZ"/>
        </w:rPr>
        <w:t xml:space="preserve">) и (таблица </w:t>
      </w:r>
      <w:r w:rsidR="00EB310F" w:rsidRPr="00A55FE5">
        <w:rPr>
          <w:rFonts w:ascii="Times New Roman" w:hAnsi="Times New Roman" w:cs="Times New Roman"/>
          <w:sz w:val="28"/>
          <w:szCs w:val="28"/>
        </w:rPr>
        <w:t>4</w:t>
      </w:r>
      <w:r w:rsidRPr="00B83C23">
        <w:rPr>
          <w:rFonts w:ascii="Times New Roman" w:hAnsi="Times New Roman" w:cs="Times New Roman"/>
          <w:sz w:val="28"/>
          <w:szCs w:val="28"/>
          <w:lang w:val="kk-KZ"/>
        </w:rPr>
        <w:t xml:space="preserve">) для цепи с двумя состояниями для передатчика  (рис. </w:t>
      </w:r>
      <w:r w:rsidR="00744770">
        <w:rPr>
          <w:rFonts w:ascii="Times New Roman" w:hAnsi="Times New Roman" w:cs="Times New Roman"/>
          <w:sz w:val="28"/>
          <w:szCs w:val="28"/>
        </w:rPr>
        <w:t>24</w:t>
      </w:r>
      <w:r w:rsidRPr="00B83C23">
        <w:rPr>
          <w:rFonts w:ascii="Times New Roman" w:hAnsi="Times New Roman" w:cs="Times New Roman"/>
          <w:sz w:val="28"/>
          <w:szCs w:val="28"/>
          <w:lang w:val="kk-KZ"/>
        </w:rPr>
        <w:t xml:space="preserve">а) и с четырьмя состояниями для приемника (рис. </w:t>
      </w:r>
      <w:r w:rsidR="00744770">
        <w:rPr>
          <w:rFonts w:ascii="Times New Roman" w:hAnsi="Times New Roman" w:cs="Times New Roman"/>
          <w:sz w:val="28"/>
          <w:szCs w:val="28"/>
        </w:rPr>
        <w:t>24</w:t>
      </w:r>
      <w:r w:rsidR="00B11779">
        <w:rPr>
          <w:rFonts w:ascii="Times New Roman" w:hAnsi="Times New Roman" w:cs="Times New Roman"/>
          <w:sz w:val="28"/>
          <w:szCs w:val="28"/>
          <w:lang w:val="kk-KZ"/>
        </w:rPr>
        <w:t xml:space="preserve">б) соответственно. Приёмо-передающие устройтва оснащены датчиками измерения различных физических процессов, а так же имеют возможность вывести микроконтроллер из состояния сна. Переход из одного состояния в другой осуществляется только в том случае если значение физической величины, измеренное с помощью датчика превышает некоторое пороговое значение.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433DA3">
      <w:pPr>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66E13958" wp14:editId="6961DFD9">
            <wp:extent cx="2048828" cy="1821180"/>
            <wp:effectExtent l="0" t="0" r="8890" b="7620"/>
            <wp:docPr id="28" name="Рисунок 5" descr="C:\Users\user\Desktop\Project experiments\WSN\pictures\path5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roject experiments\WSN\pictures\path5709.png"/>
                    <pic:cNvPicPr>
                      <a:picLocks noChangeAspect="1" noChangeArrowheads="1"/>
                    </pic:cNvPicPr>
                  </pic:nvPicPr>
                  <pic:blipFill>
                    <a:blip r:embed="rId34"/>
                    <a:srcRect/>
                    <a:stretch>
                      <a:fillRect/>
                    </a:stretch>
                  </pic:blipFill>
                  <pic:spPr bwMode="auto">
                    <a:xfrm>
                      <a:off x="0" y="0"/>
                      <a:ext cx="2057877" cy="1829223"/>
                    </a:xfrm>
                    <a:prstGeom prst="rect">
                      <a:avLst/>
                    </a:prstGeom>
                    <a:noFill/>
                    <a:ln w="9525">
                      <a:noFill/>
                      <a:miter lim="800000"/>
                      <a:headEnd/>
                      <a:tailEnd/>
                    </a:ln>
                  </pic:spPr>
                </pic:pic>
              </a:graphicData>
            </a:graphic>
          </wp:inline>
        </w:drawing>
      </w:r>
      <w:r w:rsidRPr="00B83C23">
        <w:rPr>
          <w:rFonts w:ascii="Times New Roman" w:hAnsi="Times New Roman" w:cs="Times New Roman"/>
          <w:noProof/>
          <w:sz w:val="28"/>
          <w:szCs w:val="28"/>
        </w:rPr>
        <w:drawing>
          <wp:inline distT="0" distB="0" distL="0" distR="0" wp14:anchorId="6AD583D6" wp14:editId="1C2F9A30">
            <wp:extent cx="2410915" cy="1805940"/>
            <wp:effectExtent l="0" t="0" r="8890" b="3810"/>
            <wp:docPr id="29" name="Рисунок 4" descr="C:\Users\user\Desktop\Project experiments\WSN\pictures\path570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oject experiments\WSN\pictures\path5709j.png"/>
                    <pic:cNvPicPr>
                      <a:picLocks noChangeAspect="1" noChangeArrowheads="1"/>
                    </pic:cNvPicPr>
                  </pic:nvPicPr>
                  <pic:blipFill>
                    <a:blip r:embed="rId35" cstate="print"/>
                    <a:srcRect/>
                    <a:stretch>
                      <a:fillRect/>
                    </a:stretch>
                  </pic:blipFill>
                  <pic:spPr bwMode="auto">
                    <a:xfrm>
                      <a:off x="0" y="0"/>
                      <a:ext cx="2409043" cy="1804537"/>
                    </a:xfrm>
                    <a:prstGeom prst="rect">
                      <a:avLst/>
                    </a:prstGeom>
                    <a:noFill/>
                    <a:ln w="9525">
                      <a:noFill/>
                      <a:miter lim="800000"/>
                      <a:headEnd/>
                      <a:tailEnd/>
                    </a:ln>
                  </pic:spPr>
                </pic:pic>
              </a:graphicData>
            </a:graphic>
          </wp:inline>
        </w:drawing>
      </w:r>
    </w:p>
    <w:p w:rsidR="00DF5D32" w:rsidRPr="00B83C23" w:rsidRDefault="00DF5D32" w:rsidP="003A52A1">
      <w:pPr>
        <w:pStyle w:val="a5"/>
        <w:numPr>
          <w:ilvl w:val="0"/>
          <w:numId w:val="27"/>
        </w:numPr>
        <w:spacing w:after="0" w:line="240" w:lineRule="auto"/>
        <w:ind w:left="0" w:firstLine="1843"/>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b)</w:t>
      </w:r>
    </w:p>
    <w:p w:rsidR="00DF5D32" w:rsidRDefault="00DF5D32" w:rsidP="003A52A1">
      <w:pPr>
        <w:pStyle w:val="af8"/>
        <w:keepNext/>
        <w:spacing w:after="0"/>
        <w:jc w:val="center"/>
        <w:rPr>
          <w:rFonts w:ascii="Times New Roman" w:hAnsi="Times New Roman" w:cs="Times New Roman"/>
          <w:b w:val="0"/>
          <w:bCs w:val="0"/>
          <w:color w:val="auto"/>
          <w:sz w:val="28"/>
          <w:szCs w:val="28"/>
          <w:lang w:val="kk-KZ"/>
        </w:rPr>
      </w:pPr>
      <w:r w:rsidRPr="00B83C23">
        <w:rPr>
          <w:rFonts w:ascii="Times New Roman" w:hAnsi="Times New Roman" w:cs="Times New Roman"/>
          <w:b w:val="0"/>
          <w:bCs w:val="0"/>
          <w:color w:val="auto"/>
          <w:sz w:val="28"/>
          <w:szCs w:val="28"/>
          <w:lang w:val="kk-KZ"/>
        </w:rPr>
        <w:t xml:space="preserve">Рисунок </w:t>
      </w:r>
      <w:r w:rsidR="00744770">
        <w:rPr>
          <w:rFonts w:ascii="Times New Roman" w:hAnsi="Times New Roman" w:cs="Times New Roman"/>
          <w:b w:val="0"/>
          <w:bCs w:val="0"/>
          <w:color w:val="auto"/>
          <w:sz w:val="28"/>
          <w:szCs w:val="28"/>
        </w:rPr>
        <w:t>24</w:t>
      </w:r>
      <w:r w:rsidRPr="00B83C23">
        <w:rPr>
          <w:rFonts w:ascii="Times New Roman" w:hAnsi="Times New Roman" w:cs="Times New Roman"/>
          <w:b w:val="0"/>
          <w:bCs w:val="0"/>
          <w:color w:val="auto"/>
          <w:sz w:val="28"/>
          <w:szCs w:val="28"/>
          <w:lang w:val="kk-KZ"/>
        </w:rPr>
        <w:t>. Цепь Маркова с двумя состояниями для a) передатчика и четырьмя состояниями b) для приемника</w:t>
      </w:r>
    </w:p>
    <w:p w:rsidR="00EB310F" w:rsidRPr="004E2BFD" w:rsidRDefault="00EB310F" w:rsidP="003A52A1">
      <w:pPr>
        <w:spacing w:after="0" w:line="240" w:lineRule="auto"/>
      </w:pPr>
    </w:p>
    <w:p w:rsidR="00DF5D32" w:rsidRDefault="00DF5D32" w:rsidP="00220A8A">
      <w:pPr>
        <w:spacing w:after="0" w:line="240" w:lineRule="auto"/>
        <w:jc w:val="center"/>
        <w:rPr>
          <w:rFonts w:ascii="Times New Roman" w:hAnsi="Times New Roman" w:cs="Times New Roman"/>
          <w:sz w:val="28"/>
          <w:szCs w:val="28"/>
          <w:lang w:val="kk-KZ"/>
        </w:rPr>
      </w:pPr>
      <w:r w:rsidRPr="00EB310F">
        <w:rPr>
          <w:rFonts w:ascii="Times New Roman" w:hAnsi="Times New Roman" w:cs="Times New Roman"/>
          <w:sz w:val="28"/>
          <w:szCs w:val="28"/>
          <w:lang w:val="kk-KZ"/>
        </w:rPr>
        <w:t>Таблица</w:t>
      </w:r>
      <w:r w:rsidR="00EB310F">
        <w:rPr>
          <w:rFonts w:ascii="Times New Roman" w:hAnsi="Times New Roman" w:cs="Times New Roman"/>
          <w:sz w:val="28"/>
          <w:szCs w:val="28"/>
          <w:lang w:val="en-US"/>
        </w:rPr>
        <w:t xml:space="preserve"> 3</w:t>
      </w:r>
      <w:r w:rsidRPr="00EB310F">
        <w:rPr>
          <w:rFonts w:ascii="Times New Roman" w:hAnsi="Times New Roman" w:cs="Times New Roman"/>
          <w:sz w:val="28"/>
          <w:szCs w:val="28"/>
          <w:lang w:val="kk-KZ"/>
        </w:rPr>
        <w:t>. Переходная матрица передатчика</w:t>
      </w:r>
    </w:p>
    <w:p w:rsidR="00B11779" w:rsidRPr="00EB310F" w:rsidRDefault="00B11779" w:rsidP="00220A8A">
      <w:pPr>
        <w:spacing w:after="0" w:line="240" w:lineRule="auto"/>
        <w:jc w:val="center"/>
        <w:rPr>
          <w:rFonts w:ascii="Times New Roman" w:hAnsi="Times New Roman" w:cs="Times New Roman"/>
          <w:sz w:val="28"/>
          <w:szCs w:val="28"/>
          <w:lang w:val="kk-KZ"/>
        </w:rPr>
      </w:pPr>
    </w:p>
    <w:tbl>
      <w:tblPr>
        <w:tblStyle w:val="a4"/>
        <w:tblW w:w="0" w:type="auto"/>
        <w:jc w:val="center"/>
        <w:tblLook w:val="04A0" w:firstRow="1" w:lastRow="0" w:firstColumn="1" w:lastColumn="0" w:noHBand="0" w:noVBand="1"/>
      </w:tblPr>
      <w:tblGrid>
        <w:gridCol w:w="593"/>
        <w:gridCol w:w="590"/>
        <w:gridCol w:w="697"/>
      </w:tblGrid>
      <w:tr w:rsidR="00DF5D32" w:rsidRPr="00B83C23" w:rsidTr="00EB310F">
        <w:trPr>
          <w:trHeight w:val="463"/>
          <w:jc w:val="center"/>
        </w:trPr>
        <w:tc>
          <w:tcPr>
            <w:tcW w:w="593" w:type="dxa"/>
          </w:tcPr>
          <w:p w:rsidR="00DF5D32" w:rsidRPr="00B83C23" w:rsidRDefault="00DF5D32" w:rsidP="00220A8A">
            <w:pPr>
              <w:ind w:firstLine="567"/>
              <w:jc w:val="both"/>
              <w:rPr>
                <w:rFonts w:ascii="Times New Roman" w:hAnsi="Times New Roman" w:cs="Times New Roman"/>
                <w:sz w:val="28"/>
                <w:szCs w:val="28"/>
                <w:lang w:val="kk-KZ"/>
              </w:rPr>
            </w:pPr>
          </w:p>
        </w:tc>
        <w:tc>
          <w:tcPr>
            <w:tcW w:w="590" w:type="dxa"/>
          </w:tcPr>
          <w:p w:rsidR="00DF5D32" w:rsidRPr="00B83C23" w:rsidRDefault="00DF5D32" w:rsidP="00220A8A">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697" w:type="dxa"/>
          </w:tcPr>
          <w:p w:rsidR="00DF5D32" w:rsidRPr="00B83C23" w:rsidRDefault="00DF5D32" w:rsidP="00220A8A">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r>
      <w:tr w:rsidR="00DF5D32" w:rsidRPr="00B83C23" w:rsidTr="00EB310F">
        <w:trPr>
          <w:trHeight w:val="445"/>
          <w:jc w:val="center"/>
        </w:trPr>
        <w:tc>
          <w:tcPr>
            <w:tcW w:w="593"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59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697"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r>
      <w:tr w:rsidR="00DF5D32" w:rsidRPr="00B83C23" w:rsidTr="00EB310F">
        <w:trPr>
          <w:trHeight w:val="441"/>
          <w:jc w:val="center"/>
        </w:trPr>
        <w:tc>
          <w:tcPr>
            <w:tcW w:w="593"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c>
          <w:tcPr>
            <w:tcW w:w="59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p</w:t>
            </w:r>
          </w:p>
        </w:tc>
        <w:tc>
          <w:tcPr>
            <w:tcW w:w="697"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1-p</w:t>
            </w:r>
          </w:p>
        </w:tc>
      </w:tr>
    </w:tbl>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Передатчик может находиться в двух состояниях: TX – режим передачи, и S – режим сна. Переход из состояния сна в состояние передачи осуществляется с вероятностью p, переход из состояния TX в состояние S происходит с вероятностью 1. Если устройство с помощью датчиков не зарегистрировало никаких внешних сигналов, то оно остается в состоянии S до следующего шага. Приемник может находиться в четырех состояниях: S – режим сна, RX – режим приема, TX – режим передачи, W – режим обработки данных. Приемник переходит из режима сна в режим приема, в случае если в эфире есть сигнал с вероятностью p. После удачного приема происходит переход в режим обработки данных W, далее в режим передачи координатору TX. Используя свойства условной вероятности и определение однородной цепи Маркова, получаем уравнение для потребления энергии устройством за один цикл (10).</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FE01A7" w:rsidP="004738B1">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m:t>
                </m:r>
              </m:e>
            </m:d>
          </m:e>
        </m:d>
      </m:oMath>
      <w:r w:rsidR="004738B1">
        <w:rPr>
          <w:rFonts w:ascii="Times New Roman" w:hAnsi="Times New Roman" w:cs="Times New Roman"/>
          <w:sz w:val="28"/>
          <w:szCs w:val="28"/>
          <w:lang w:val="kk-KZ"/>
        </w:rPr>
        <w:t xml:space="preserve"> </w:t>
      </w:r>
      <w:r w:rsidR="004738B1">
        <w:rPr>
          <w:rFonts w:ascii="Times New Roman" w:hAnsi="Times New Roman" w:cs="Times New Roman"/>
          <w:sz w:val="28"/>
          <w:szCs w:val="28"/>
          <w:lang w:val="kk-KZ"/>
        </w:rPr>
        <w:tab/>
      </w:r>
      <w:r w:rsidR="004738B1">
        <w:rPr>
          <w:rFonts w:ascii="Times New Roman" w:hAnsi="Times New Roman" w:cs="Times New Roman"/>
          <w:sz w:val="28"/>
          <w:szCs w:val="28"/>
          <w:lang w:val="kk-KZ"/>
        </w:rPr>
        <w:tab/>
      </w:r>
      <w:r w:rsidR="004738B1">
        <w:rPr>
          <w:rFonts w:ascii="Times New Roman" w:hAnsi="Times New Roman" w:cs="Times New Roman"/>
          <w:sz w:val="28"/>
          <w:szCs w:val="28"/>
          <w:lang w:val="kk-KZ"/>
        </w:rPr>
        <w:tab/>
        <w:t>(10)</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где </w:t>
      </w:r>
      <w:r w:rsidRPr="00B83C23">
        <w:rPr>
          <w:rFonts w:ascii="Times New Roman" w:hAnsi="Times New Roman" w:cs="Times New Roman"/>
          <w:i/>
          <w:sz w:val="28"/>
          <w:szCs w:val="28"/>
          <w:lang w:val="kk-KZ"/>
        </w:rPr>
        <w:t>E</w:t>
      </w:r>
      <w:r w:rsidRPr="00B83C23">
        <w:rPr>
          <w:rFonts w:ascii="Times New Roman" w:hAnsi="Times New Roman" w:cs="Times New Roman"/>
          <w:sz w:val="28"/>
          <w:szCs w:val="28"/>
          <w:vertAlign w:val="subscript"/>
          <w:lang w:val="kk-KZ"/>
        </w:rPr>
        <w:t>i</w:t>
      </w:r>
      <w:r w:rsidRPr="00B83C23">
        <w:rPr>
          <w:rFonts w:ascii="Times New Roman" w:hAnsi="Times New Roman" w:cs="Times New Roman"/>
          <w:sz w:val="28"/>
          <w:szCs w:val="28"/>
          <w:lang w:val="kk-KZ"/>
        </w:rPr>
        <w:t xml:space="preserve"> – остаток энергии в аккумуляторе после </w:t>
      </w:r>
      <w:r w:rsidRPr="00B83C23">
        <w:rPr>
          <w:rFonts w:ascii="Times New Roman" w:hAnsi="Times New Roman" w:cs="Times New Roman"/>
          <w:i/>
          <w:sz w:val="28"/>
          <w:szCs w:val="28"/>
          <w:lang w:val="kk-KZ"/>
        </w:rPr>
        <w:t>i</w:t>
      </w:r>
      <w:r w:rsidRPr="00B83C23">
        <w:rPr>
          <w:rFonts w:ascii="Times New Roman" w:hAnsi="Times New Roman" w:cs="Times New Roman"/>
          <w:sz w:val="28"/>
          <w:szCs w:val="28"/>
          <w:lang w:val="kk-KZ"/>
        </w:rPr>
        <w:t xml:space="preserve">-того дня, </w:t>
      </w:r>
      <w:r w:rsidRPr="00B83C23">
        <w:rPr>
          <w:rFonts w:ascii="Times New Roman" w:hAnsi="Times New Roman" w:cs="Times New Roman"/>
          <w:i/>
          <w:sz w:val="28"/>
          <w:szCs w:val="28"/>
          <w:lang w:val="kk-KZ"/>
        </w:rPr>
        <w:t>E</w:t>
      </w:r>
      <w:r w:rsidRPr="00B83C23">
        <w:rPr>
          <w:rFonts w:ascii="Times New Roman" w:hAnsi="Times New Roman" w:cs="Times New Roman"/>
          <w:i/>
          <w:sz w:val="28"/>
          <w:szCs w:val="28"/>
          <w:vertAlign w:val="subscript"/>
          <w:lang w:val="kk-KZ"/>
        </w:rPr>
        <w:t>i-1</w:t>
      </w:r>
      <w:r w:rsidRPr="00B83C23">
        <w:rPr>
          <w:rFonts w:ascii="Times New Roman" w:hAnsi="Times New Roman" w:cs="Times New Roman"/>
          <w:sz w:val="28"/>
          <w:szCs w:val="28"/>
          <w:lang w:val="kk-KZ"/>
        </w:rPr>
        <w:t xml:space="preserve"> – остаток энергии в день (</w:t>
      </w:r>
      <w:r w:rsidRPr="00B83C23">
        <w:rPr>
          <w:rFonts w:ascii="Times New Roman" w:hAnsi="Times New Roman" w:cs="Times New Roman"/>
          <w:i/>
          <w:sz w:val="28"/>
          <w:szCs w:val="28"/>
          <w:lang w:val="kk-KZ"/>
        </w:rPr>
        <w:t xml:space="preserve">i </w:t>
      </w:r>
      <w:r w:rsidRPr="00B83C23">
        <w:rPr>
          <w:rFonts w:ascii="Times New Roman" w:hAnsi="Times New Roman" w:cs="Times New Roman"/>
          <w:sz w:val="28"/>
          <w:szCs w:val="28"/>
          <w:lang w:val="kk-KZ"/>
        </w:rPr>
        <w:t xml:space="preserve">– 1), </w:t>
      </w:r>
      <w:r w:rsidRPr="00B83C23">
        <w:rPr>
          <w:rFonts w:ascii="Times New Roman" w:hAnsi="Times New Roman" w:cs="Times New Roman"/>
          <w:i/>
          <w:sz w:val="28"/>
          <w:szCs w:val="28"/>
          <w:lang w:val="kk-KZ"/>
        </w:rPr>
        <w:t xml:space="preserve">m </w:t>
      </w:r>
      <w:r w:rsidRPr="00B83C23">
        <w:rPr>
          <w:rFonts w:ascii="Times New Roman" w:hAnsi="Times New Roman" w:cs="Times New Roman"/>
          <w:sz w:val="28"/>
          <w:szCs w:val="28"/>
          <w:lang w:val="kk-KZ"/>
        </w:rPr>
        <w:t xml:space="preserve">– количество появлений сигналов за фиксированный промежуток </w:t>
      </w:r>
      <w:r w:rsidRPr="00B83C23">
        <w:rPr>
          <w:rFonts w:ascii="Times New Roman" w:hAnsi="Times New Roman" w:cs="Times New Roman"/>
          <w:i/>
          <w:sz w:val="28"/>
          <w:szCs w:val="28"/>
          <w:lang w:val="kk-KZ"/>
        </w:rPr>
        <w:t xml:space="preserve">T. </w:t>
      </w:r>
      <w:r w:rsidRPr="00B83C23">
        <w:rPr>
          <w:rFonts w:ascii="Times New Roman" w:hAnsi="Times New Roman" w:cs="Times New Roman"/>
          <w:sz w:val="28"/>
          <w:szCs w:val="28"/>
          <w:lang w:val="kk-KZ"/>
        </w:rPr>
        <w:t xml:space="preserve">Если передатчик при вероятности передачи </w:t>
      </w:r>
      <w:r w:rsidRPr="00B83C23">
        <w:rPr>
          <w:rFonts w:ascii="Times New Roman" w:hAnsi="Times New Roman" w:cs="Times New Roman"/>
          <w:i/>
          <w:sz w:val="28"/>
          <w:szCs w:val="28"/>
          <w:lang w:val="kk-KZ"/>
        </w:rPr>
        <w:t>p</w:t>
      </w:r>
      <w:r w:rsidRPr="00B83C23">
        <w:rPr>
          <w:rFonts w:ascii="Times New Roman" w:hAnsi="Times New Roman" w:cs="Times New Roman"/>
          <w:sz w:val="28"/>
          <w:szCs w:val="28"/>
          <w:lang w:val="kk-KZ"/>
        </w:rPr>
        <w:t xml:space="preserve"> = 1, отправляет </w:t>
      </w:r>
      <w:r w:rsidRPr="00B83C23">
        <w:rPr>
          <w:rFonts w:ascii="Times New Roman" w:hAnsi="Times New Roman" w:cs="Times New Roman"/>
          <w:i/>
          <w:sz w:val="28"/>
          <w:szCs w:val="28"/>
          <w:lang w:val="kk-KZ"/>
        </w:rPr>
        <w:t>n</w:t>
      </w:r>
      <w:r w:rsidRPr="00B83C23">
        <w:rPr>
          <w:rFonts w:ascii="Times New Roman" w:hAnsi="Times New Roman" w:cs="Times New Roman"/>
          <w:sz w:val="28"/>
          <w:szCs w:val="28"/>
          <w:lang w:val="kk-KZ"/>
        </w:rPr>
        <w:t xml:space="preserve"> сигналов, то при меньшей вероятности будет отправлять </w:t>
      </w:r>
      <w:r w:rsidRPr="00B83C23">
        <w:rPr>
          <w:rFonts w:ascii="Times New Roman" w:hAnsi="Times New Roman" w:cs="Times New Roman"/>
          <w:i/>
          <w:sz w:val="28"/>
          <w:szCs w:val="28"/>
          <w:lang w:val="kk-KZ"/>
        </w:rPr>
        <w:t xml:space="preserve">m </w:t>
      </w:r>
      <w:r w:rsidRPr="00B83C23">
        <w:rPr>
          <w:rFonts w:ascii="Times New Roman" w:hAnsi="Times New Roman" w:cs="Times New Roman"/>
          <w:sz w:val="28"/>
          <w:szCs w:val="28"/>
          <w:lang w:val="kk-KZ"/>
        </w:rPr>
        <w:t xml:space="preserve">сигналов за время </w:t>
      </w:r>
      <w:r w:rsidRPr="00B83C23">
        <w:rPr>
          <w:rFonts w:ascii="Times New Roman" w:hAnsi="Times New Roman" w:cs="Times New Roman"/>
          <w:i/>
          <w:sz w:val="28"/>
          <w:szCs w:val="28"/>
          <w:lang w:val="kk-KZ"/>
        </w:rPr>
        <w:t>T</w:t>
      </w:r>
      <w:r w:rsidRPr="00B83C23">
        <w:rPr>
          <w:rFonts w:ascii="Times New Roman" w:hAnsi="Times New Roman" w:cs="Times New Roman"/>
          <w:sz w:val="28"/>
          <w:szCs w:val="28"/>
          <w:lang w:val="kk-KZ"/>
        </w:rPr>
        <w:t xml:space="preserve">. Для удобства вычисления примем </w:t>
      </w:r>
      <w:r w:rsidRPr="00B83C23">
        <w:rPr>
          <w:rFonts w:ascii="Times New Roman" w:hAnsi="Times New Roman" w:cs="Times New Roman"/>
          <w:i/>
          <w:sz w:val="28"/>
          <w:szCs w:val="28"/>
          <w:lang w:val="kk-KZ"/>
        </w:rPr>
        <w:t>T</w:t>
      </w:r>
      <w:r w:rsidRPr="00B83C23">
        <w:rPr>
          <w:rFonts w:ascii="Times New Roman" w:hAnsi="Times New Roman" w:cs="Times New Roman"/>
          <w:sz w:val="28"/>
          <w:szCs w:val="28"/>
          <w:lang w:val="kk-KZ"/>
        </w:rPr>
        <w:t xml:space="preserve"> = 24 часа или 86 400 с. Тогда вероятность появления сигнала </w:t>
      </w:r>
      <w:r w:rsidRPr="00B83C23">
        <w:rPr>
          <w:rFonts w:ascii="Times New Roman" w:hAnsi="Times New Roman" w:cs="Times New Roman"/>
          <w:i/>
          <w:sz w:val="28"/>
          <w:szCs w:val="28"/>
          <w:lang w:val="kk-KZ"/>
        </w:rPr>
        <w:t>p</w:t>
      </w:r>
      <w:r w:rsidRPr="00B83C23">
        <w:rPr>
          <w:rFonts w:ascii="Times New Roman" w:hAnsi="Times New Roman" w:cs="Times New Roman"/>
          <w:sz w:val="28"/>
          <w:szCs w:val="28"/>
          <w:lang w:val="kk-KZ"/>
        </w:rPr>
        <w:t xml:space="preserve"> можно вычислить по формуле: </w:t>
      </w:r>
      <m:oMath>
        <m:r>
          <w:rPr>
            <w:rFonts w:ascii="Cambria Math" w:hAnsi="Cambria Math" w:cs="Times New Roman"/>
            <w:sz w:val="28"/>
            <w:szCs w:val="28"/>
            <w:lang w:val="kk-KZ"/>
          </w:rPr>
          <m:t>p=</m:t>
        </m:r>
        <m:f>
          <m:fPr>
            <m:ctrlPr>
              <w:rPr>
                <w:rFonts w:ascii="Cambria Math" w:hAnsi="Cambria Math" w:cs="Times New Roman"/>
                <w:i/>
                <w:sz w:val="28"/>
                <w:szCs w:val="28"/>
                <w:lang w:val="kk-KZ"/>
              </w:rPr>
            </m:ctrlPr>
          </m:fPr>
          <m:num>
            <m:r>
              <w:rPr>
                <w:rFonts w:ascii="Cambria Math" w:hAnsi="Cambria Math" w:cs="Times New Roman"/>
                <w:sz w:val="28"/>
                <w:szCs w:val="28"/>
                <w:lang w:val="kk-KZ"/>
              </w:rPr>
              <m:t>m</m:t>
            </m:r>
          </m:num>
          <m:den>
            <m:r>
              <w:rPr>
                <w:rFonts w:ascii="Cambria Math" w:hAnsi="Cambria Math" w:cs="Times New Roman"/>
                <w:sz w:val="28"/>
                <w:szCs w:val="28"/>
                <w:lang w:val="kk-KZ"/>
              </w:rPr>
              <m:t>n</m:t>
            </m:r>
          </m:den>
        </m:f>
      </m:oMath>
      <w:r w:rsidRPr="00B83C23">
        <w:rPr>
          <w:rFonts w:ascii="Times New Roman" w:hAnsi="Times New Roman" w:cs="Times New Roman"/>
          <w:sz w:val="28"/>
          <w:szCs w:val="28"/>
          <w:lang w:val="kk-KZ"/>
        </w:rPr>
        <w:t>. С учетом свойств однородной цепи Маркова уравнение (10) примет вид:</w:t>
      </w:r>
    </w:p>
    <w:p w:rsidR="00DF5D32" w:rsidRPr="00B83C23" w:rsidRDefault="00FE01A7" w:rsidP="004738B1">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p</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r>
              <w:rPr>
                <w:rFonts w:ascii="Cambria Math" w:hAnsi="Cambria Math" w:cs="Times New Roman"/>
                <w:sz w:val="28"/>
                <w:szCs w:val="28"/>
                <w:lang w:val="kk-KZ"/>
              </w:rPr>
              <m:t>(TX|S)]n+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p</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r>
                  <w:rPr>
                    <w:rFonts w:ascii="Cambria Math" w:hAnsi="Cambria Math" w:cs="Times New Roman"/>
                    <w:sz w:val="28"/>
                    <w:szCs w:val="28"/>
                    <w:lang w:val="kk-KZ"/>
                  </w:rPr>
                  <m:t>(TX|S)]n</m:t>
                </m:r>
              </m:e>
            </m:d>
          </m:e>
        </m:d>
        <m:r>
          <w:rPr>
            <w:rFonts w:ascii="Cambria Math" w:hAnsi="Cambria Math" w:cs="Times New Roman"/>
            <w:sz w:val="28"/>
            <w:szCs w:val="28"/>
            <w:lang w:val="kk-KZ"/>
          </w:rPr>
          <m:t xml:space="preserve"> </m:t>
        </m:r>
      </m:oMath>
      <w:r w:rsidR="004738B1">
        <w:rPr>
          <w:rFonts w:ascii="Times New Roman" w:hAnsi="Times New Roman" w:cs="Times New Roman"/>
          <w:sz w:val="28"/>
          <w:szCs w:val="28"/>
          <w:lang w:val="kk-KZ"/>
        </w:rPr>
        <w:tab/>
        <w:t>(11)</w:t>
      </w:r>
    </w:p>
    <w:p w:rsidR="00EB310F" w:rsidRDefault="00DF5D32" w:rsidP="00220A8A">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где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p</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r>
          <w:rPr>
            <w:rFonts w:ascii="Cambria Math" w:hAnsi="Cambria Math" w:cs="Times New Roman"/>
            <w:sz w:val="28"/>
            <w:szCs w:val="28"/>
            <w:lang w:val="kk-KZ"/>
          </w:rPr>
          <m:t>(TX|S)</m:t>
        </m:r>
      </m:oMath>
      <w:r w:rsidRPr="00B83C23">
        <w:rPr>
          <w:rFonts w:ascii="Times New Roman" w:hAnsi="Times New Roman" w:cs="Times New Roman"/>
          <w:sz w:val="28"/>
          <w:szCs w:val="28"/>
          <w:lang w:val="kk-KZ"/>
        </w:rPr>
        <w:t xml:space="preserve"> – элемент переходной матрицы </w:t>
      </w:r>
      <w:r w:rsidRPr="00B83C23">
        <w:rPr>
          <w:rFonts w:ascii="Times New Roman" w:hAnsi="Times New Roman" w:cs="Times New Roman"/>
          <w:i/>
          <w:sz w:val="28"/>
          <w:szCs w:val="28"/>
          <w:lang w:val="kk-KZ"/>
        </w:rPr>
        <w:t>i-</w:t>
      </w:r>
      <w:r w:rsidRPr="00B83C23">
        <w:rPr>
          <w:rFonts w:ascii="Times New Roman" w:hAnsi="Times New Roman" w:cs="Times New Roman"/>
          <w:sz w:val="28"/>
          <w:szCs w:val="28"/>
          <w:lang w:val="kk-KZ"/>
        </w:rPr>
        <w:t xml:space="preserve">того порядка при переходе устройства из режима сна в режим передачи данных.   </w:t>
      </w:r>
    </w:p>
    <w:p w:rsidR="00220A8A" w:rsidRPr="00B83C23" w:rsidRDefault="00220A8A" w:rsidP="00220A8A">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pStyle w:val="af8"/>
        <w:keepNext/>
        <w:spacing w:after="0"/>
        <w:ind w:firstLine="567"/>
        <w:jc w:val="center"/>
        <w:rPr>
          <w:rFonts w:ascii="Times New Roman" w:hAnsi="Times New Roman" w:cs="Times New Roman"/>
          <w:b w:val="0"/>
          <w:color w:val="auto"/>
          <w:sz w:val="28"/>
          <w:szCs w:val="28"/>
          <w:lang w:val="kk-KZ"/>
        </w:rPr>
      </w:pPr>
      <w:r w:rsidRPr="00B83C23">
        <w:rPr>
          <w:rFonts w:ascii="Times New Roman" w:hAnsi="Times New Roman" w:cs="Times New Roman"/>
          <w:b w:val="0"/>
          <w:color w:val="auto"/>
          <w:sz w:val="28"/>
          <w:szCs w:val="28"/>
          <w:lang w:val="kk-KZ"/>
        </w:rPr>
        <w:t xml:space="preserve">Таблица </w:t>
      </w:r>
      <w:r w:rsidR="00EB310F">
        <w:rPr>
          <w:rFonts w:ascii="Times New Roman" w:hAnsi="Times New Roman" w:cs="Times New Roman"/>
          <w:b w:val="0"/>
          <w:color w:val="auto"/>
          <w:sz w:val="28"/>
          <w:szCs w:val="28"/>
          <w:lang w:val="en-US"/>
        </w:rPr>
        <w:t>4</w:t>
      </w:r>
      <w:r w:rsidRPr="00B83C23">
        <w:rPr>
          <w:rFonts w:ascii="Times New Roman" w:hAnsi="Times New Roman" w:cs="Times New Roman"/>
          <w:b w:val="0"/>
          <w:color w:val="auto"/>
          <w:sz w:val="28"/>
          <w:szCs w:val="28"/>
          <w:lang w:val="kk-KZ"/>
        </w:rPr>
        <w:t>. Переходная матрица приемника</w:t>
      </w:r>
    </w:p>
    <w:tbl>
      <w:tblPr>
        <w:tblStyle w:val="a4"/>
        <w:tblW w:w="0" w:type="auto"/>
        <w:jc w:val="center"/>
        <w:tblLook w:val="04A0" w:firstRow="1" w:lastRow="0" w:firstColumn="1" w:lastColumn="0" w:noHBand="0" w:noVBand="1"/>
      </w:tblPr>
      <w:tblGrid>
        <w:gridCol w:w="724"/>
        <w:gridCol w:w="740"/>
        <w:gridCol w:w="709"/>
        <w:gridCol w:w="709"/>
        <w:gridCol w:w="708"/>
      </w:tblGrid>
      <w:tr w:rsidR="00DF5D32" w:rsidRPr="00B83C23" w:rsidTr="00EB310F">
        <w:trPr>
          <w:trHeight w:val="518"/>
          <w:jc w:val="center"/>
        </w:trPr>
        <w:tc>
          <w:tcPr>
            <w:tcW w:w="724" w:type="dxa"/>
          </w:tcPr>
          <w:p w:rsidR="00DF5D32" w:rsidRPr="00B83C23" w:rsidRDefault="00DF5D32" w:rsidP="003A52A1">
            <w:pPr>
              <w:ind w:firstLine="567"/>
              <w:jc w:val="both"/>
              <w:rPr>
                <w:rFonts w:ascii="Times New Roman" w:hAnsi="Times New Roman" w:cs="Times New Roman"/>
                <w:sz w:val="28"/>
                <w:szCs w:val="28"/>
                <w:lang w:val="kk-KZ"/>
              </w:rPr>
            </w:pPr>
          </w:p>
        </w:tc>
        <w:tc>
          <w:tcPr>
            <w:tcW w:w="74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W</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r>
      <w:tr w:rsidR="00DF5D32" w:rsidRPr="00B83C23" w:rsidTr="00EB310F">
        <w:trPr>
          <w:trHeight w:val="426"/>
          <w:jc w:val="center"/>
        </w:trPr>
        <w:tc>
          <w:tcPr>
            <w:tcW w:w="724"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c>
          <w:tcPr>
            <w:tcW w:w="74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r>
      <w:tr w:rsidR="00DF5D32" w:rsidRPr="00B83C23" w:rsidTr="00EB310F">
        <w:trPr>
          <w:trHeight w:val="417"/>
          <w:jc w:val="center"/>
        </w:trPr>
        <w:tc>
          <w:tcPr>
            <w:tcW w:w="724"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W</w:t>
            </w:r>
          </w:p>
        </w:tc>
        <w:tc>
          <w:tcPr>
            <w:tcW w:w="74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r>
      <w:tr w:rsidR="00DF5D32" w:rsidRPr="00B83C23" w:rsidTr="00EB310F">
        <w:trPr>
          <w:trHeight w:val="410"/>
          <w:jc w:val="center"/>
        </w:trPr>
        <w:tc>
          <w:tcPr>
            <w:tcW w:w="724"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74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r>
      <w:tr w:rsidR="00DF5D32" w:rsidRPr="00B83C23" w:rsidTr="00EB310F">
        <w:trPr>
          <w:trHeight w:val="415"/>
          <w:jc w:val="center"/>
        </w:trPr>
        <w:tc>
          <w:tcPr>
            <w:tcW w:w="724"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c>
          <w:tcPr>
            <w:tcW w:w="74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p</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1-p</w:t>
            </w:r>
          </w:p>
        </w:tc>
      </w:tr>
    </w:tbl>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Приемник может находиться в четырех состояниях, как показано на рисунке </w:t>
      </w:r>
      <w:r w:rsidR="00EB310F" w:rsidRPr="00EB310F">
        <w:rPr>
          <w:rFonts w:ascii="Times New Roman" w:hAnsi="Times New Roman" w:cs="Times New Roman"/>
          <w:sz w:val="28"/>
          <w:szCs w:val="28"/>
        </w:rPr>
        <w:t>31</w:t>
      </w:r>
      <w:r w:rsidRPr="00B83C23">
        <w:rPr>
          <w:rFonts w:ascii="Times New Roman" w:hAnsi="Times New Roman" w:cs="Times New Roman"/>
          <w:sz w:val="28"/>
          <w:szCs w:val="28"/>
          <w:lang w:val="kk-KZ"/>
        </w:rPr>
        <w:t xml:space="preserve">b. Переходная матрица приемника показана в виде таблицы </w:t>
      </w:r>
      <w:r w:rsidR="00EB310F" w:rsidRPr="00A55FE5">
        <w:rPr>
          <w:rFonts w:ascii="Times New Roman" w:hAnsi="Times New Roman" w:cs="Times New Roman"/>
          <w:sz w:val="28"/>
          <w:szCs w:val="28"/>
        </w:rPr>
        <w:t>4</w:t>
      </w:r>
      <w:r w:rsidRPr="00B83C23">
        <w:rPr>
          <w:rFonts w:ascii="Times New Roman" w:hAnsi="Times New Roman" w:cs="Times New Roman"/>
          <w:sz w:val="28"/>
          <w:szCs w:val="28"/>
          <w:lang w:val="kk-KZ"/>
        </w:rPr>
        <w:t>. Важнейшим элементом таблицы является условная вероятность перехода устройства из состояния сна в состояние приема. Это возможно с той же вероятностью, что переход передатчика в режим передачи. Аналогично построим уравнение (12) для расчета энергопотребления передатчика, используя уравнение (11).</w:t>
      </w:r>
    </w:p>
    <w:p w:rsidR="00DF5D32" w:rsidRPr="004738B1" w:rsidRDefault="00DF5D32" w:rsidP="003A52A1">
      <w:pPr>
        <w:spacing w:after="0" w:line="240" w:lineRule="auto"/>
        <w:ind w:firstLine="567"/>
        <w:jc w:val="both"/>
        <w:rPr>
          <w:rFonts w:ascii="Times New Roman" w:hAnsi="Times New Roman" w:cs="Times New Roman"/>
          <w:sz w:val="24"/>
          <w:szCs w:val="28"/>
          <w:lang w:val="kk-KZ"/>
        </w:rPr>
      </w:pPr>
    </w:p>
    <w:p w:rsidR="00DF5D32" w:rsidRPr="004738B1" w:rsidRDefault="00FE01A7" w:rsidP="004738B1">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4"/>
                <w:szCs w:val="28"/>
                <w:lang w:val="kk-KZ"/>
              </w:rPr>
            </m:ctrlPr>
          </m:sSubPr>
          <m:e>
            <m:r>
              <w:rPr>
                <w:rFonts w:ascii="Cambria Math" w:hAnsi="Cambria Math" w:cs="Times New Roman"/>
                <w:sz w:val="24"/>
                <w:szCs w:val="28"/>
                <w:lang w:val="kk-KZ"/>
              </w:rPr>
              <m:t>E</m:t>
            </m:r>
          </m:e>
          <m:sub>
            <m:r>
              <w:rPr>
                <w:rFonts w:ascii="Cambria Math" w:hAnsi="Cambria Math" w:cs="Times New Roman"/>
                <w:sz w:val="24"/>
                <w:szCs w:val="28"/>
                <w:lang w:val="kk-KZ"/>
              </w:rPr>
              <m:t>i</m:t>
            </m:r>
          </m:sub>
        </m:sSub>
        <m:r>
          <w:rPr>
            <w:rFonts w:ascii="Cambria Math" w:hAnsi="Cambria Math" w:cs="Times New Roman"/>
            <w:sz w:val="24"/>
            <w:szCs w:val="28"/>
            <w:lang w:val="kk-KZ"/>
          </w:rPr>
          <m:t>=</m:t>
        </m:r>
        <m:sSub>
          <m:sSubPr>
            <m:ctrlPr>
              <w:rPr>
                <w:rFonts w:ascii="Cambria Math" w:hAnsi="Cambria Math" w:cs="Times New Roman"/>
                <w:i/>
                <w:sz w:val="24"/>
                <w:szCs w:val="28"/>
                <w:lang w:val="kk-KZ"/>
              </w:rPr>
            </m:ctrlPr>
          </m:sSubPr>
          <m:e>
            <m:r>
              <w:rPr>
                <w:rFonts w:ascii="Cambria Math" w:hAnsi="Cambria Math" w:cs="Times New Roman"/>
                <w:sz w:val="24"/>
                <w:szCs w:val="28"/>
                <w:lang w:val="kk-KZ"/>
              </w:rPr>
              <m:t>E</m:t>
            </m:r>
          </m:e>
          <m:sub>
            <m:r>
              <w:rPr>
                <w:rFonts w:ascii="Cambria Math" w:hAnsi="Cambria Math" w:cs="Times New Roman"/>
                <w:sz w:val="24"/>
                <w:szCs w:val="28"/>
                <w:lang w:val="kk-KZ"/>
              </w:rPr>
              <m:t>i-1</m:t>
            </m:r>
          </m:sub>
        </m:sSub>
        <m:r>
          <w:rPr>
            <w:rFonts w:ascii="Cambria Math" w:hAnsi="Cambria Math" w:cs="Times New Roman"/>
            <w:sz w:val="24"/>
            <w:szCs w:val="28"/>
            <w:lang w:val="kk-KZ"/>
          </w:rPr>
          <m:t>-</m:t>
        </m:r>
        <m:d>
          <m:dPr>
            <m:ctrlPr>
              <w:rPr>
                <w:rFonts w:ascii="Cambria Math" w:hAnsi="Cambria Math" w:cs="Times New Roman"/>
                <w:i/>
                <w:sz w:val="24"/>
                <w:szCs w:val="28"/>
                <w:lang w:val="kk-KZ"/>
              </w:rPr>
            </m:ctrlPr>
          </m:dPr>
          <m:e>
            <m:sSub>
              <m:sSubPr>
                <m:ctrlPr>
                  <w:rPr>
                    <w:rFonts w:ascii="Cambria Math" w:hAnsi="Cambria Math" w:cs="Times New Roman"/>
                    <w:i/>
                    <w:sz w:val="24"/>
                    <w:szCs w:val="28"/>
                    <w:lang w:val="kk-KZ"/>
                  </w:rPr>
                </m:ctrlPr>
              </m:sSubPr>
              <m:e>
                <m:r>
                  <w:rPr>
                    <w:rFonts w:ascii="Cambria Math" w:hAnsi="Cambria Math" w:cs="Times New Roman"/>
                    <w:sz w:val="24"/>
                    <w:szCs w:val="28"/>
                    <w:lang w:val="kk-KZ"/>
                  </w:rPr>
                  <m:t>P</m:t>
                </m:r>
              </m:e>
              <m:sub>
                <m:r>
                  <w:rPr>
                    <w:rFonts w:ascii="Cambria Math" w:hAnsi="Cambria Math" w:cs="Times New Roman"/>
                    <w:sz w:val="24"/>
                    <w:szCs w:val="28"/>
                    <w:lang w:val="kk-KZ"/>
                  </w:rPr>
                  <m:t>TX</m:t>
                </m:r>
              </m:sub>
            </m:sSub>
            <m:sSub>
              <m:sSubPr>
                <m:ctrlPr>
                  <w:rPr>
                    <w:rFonts w:ascii="Cambria Math" w:hAnsi="Cambria Math" w:cs="Times New Roman"/>
                    <w:i/>
                    <w:sz w:val="24"/>
                    <w:szCs w:val="28"/>
                    <w:lang w:val="kk-KZ"/>
                  </w:rPr>
                </m:ctrlPr>
              </m:sSubPr>
              <m:e>
                <m:r>
                  <w:rPr>
                    <w:rFonts w:ascii="Cambria Math" w:hAnsi="Cambria Math" w:cs="Times New Roman"/>
                    <w:sz w:val="24"/>
                    <w:szCs w:val="28"/>
                    <w:lang w:val="kk-KZ"/>
                  </w:rPr>
                  <m:t>t</m:t>
                </m:r>
              </m:e>
              <m:sub>
                <m:r>
                  <w:rPr>
                    <w:rFonts w:ascii="Cambria Math" w:hAnsi="Cambria Math" w:cs="Times New Roman"/>
                    <w:sz w:val="24"/>
                    <w:szCs w:val="28"/>
                    <w:lang w:val="kk-KZ"/>
                  </w:rPr>
                  <m:t>TX</m:t>
                </m:r>
              </m:sub>
            </m:sSub>
            <m:d>
              <m:dPr>
                <m:begChr m:val="["/>
                <m:endChr m:val="]"/>
                <m:ctrlPr>
                  <w:rPr>
                    <w:rFonts w:ascii="Cambria Math" w:hAnsi="Cambria Math" w:cs="Times New Roman"/>
                    <w:i/>
                    <w:sz w:val="24"/>
                    <w:szCs w:val="28"/>
                    <w:lang w:val="kk-KZ"/>
                  </w:rPr>
                </m:ctrlPr>
              </m:dPr>
              <m:e>
                <m:sSup>
                  <m:sSupPr>
                    <m:ctrlPr>
                      <w:rPr>
                        <w:rFonts w:ascii="Cambria Math" w:hAnsi="Cambria Math" w:cs="Times New Roman"/>
                        <w:i/>
                        <w:sz w:val="24"/>
                        <w:szCs w:val="28"/>
                        <w:lang w:val="kk-KZ"/>
                      </w:rPr>
                    </m:ctrlPr>
                  </m:sSupPr>
                  <m:e>
                    <m:r>
                      <w:rPr>
                        <w:rFonts w:ascii="Cambria Math" w:hAnsi="Cambria Math" w:cs="Times New Roman"/>
                        <w:sz w:val="24"/>
                        <w:szCs w:val="28"/>
                        <w:lang w:val="kk-KZ"/>
                      </w:rPr>
                      <m:t>p</m:t>
                    </m:r>
                  </m:e>
                  <m:sup>
                    <m:d>
                      <m:dPr>
                        <m:ctrlPr>
                          <w:rPr>
                            <w:rFonts w:ascii="Cambria Math" w:hAnsi="Cambria Math" w:cs="Times New Roman"/>
                            <w:i/>
                            <w:sz w:val="24"/>
                            <w:szCs w:val="28"/>
                            <w:lang w:val="kk-KZ"/>
                          </w:rPr>
                        </m:ctrlPr>
                      </m:dPr>
                      <m:e>
                        <m:r>
                          <w:rPr>
                            <w:rFonts w:ascii="Cambria Math" w:hAnsi="Cambria Math" w:cs="Times New Roman"/>
                            <w:sz w:val="24"/>
                            <w:szCs w:val="28"/>
                            <w:lang w:val="kk-KZ"/>
                          </w:rPr>
                          <m:t>i</m:t>
                        </m:r>
                      </m:e>
                    </m:d>
                  </m:sup>
                </m:sSup>
                <m:d>
                  <m:dPr>
                    <m:ctrlPr>
                      <w:rPr>
                        <w:rFonts w:ascii="Cambria Math" w:hAnsi="Cambria Math" w:cs="Times New Roman"/>
                        <w:i/>
                        <w:sz w:val="24"/>
                        <w:szCs w:val="28"/>
                        <w:lang w:val="kk-KZ"/>
                      </w:rPr>
                    </m:ctrlPr>
                  </m:dPr>
                  <m:e>
                    <m:r>
                      <w:rPr>
                        <w:rFonts w:ascii="Cambria Math" w:hAnsi="Cambria Math" w:cs="Times New Roman"/>
                        <w:sz w:val="24"/>
                        <w:szCs w:val="28"/>
                        <w:lang w:val="kk-KZ"/>
                      </w:rPr>
                      <m:t>S</m:t>
                    </m:r>
                  </m:e>
                  <m:e>
                    <m:r>
                      <w:rPr>
                        <w:rFonts w:ascii="Cambria Math" w:hAnsi="Cambria Math" w:cs="Times New Roman"/>
                        <w:sz w:val="24"/>
                        <w:szCs w:val="28"/>
                        <w:lang w:val="kk-KZ"/>
                      </w:rPr>
                      <m:t>RX</m:t>
                    </m:r>
                  </m:e>
                </m:d>
              </m:e>
            </m:d>
            <m:r>
              <w:rPr>
                <w:rFonts w:ascii="Cambria Math" w:hAnsi="Cambria Math" w:cs="Times New Roman"/>
                <w:sz w:val="24"/>
                <w:szCs w:val="28"/>
                <w:lang w:val="kk-KZ"/>
              </w:rPr>
              <m:t>n+</m:t>
            </m:r>
            <m:sSub>
              <m:sSubPr>
                <m:ctrlPr>
                  <w:rPr>
                    <w:rFonts w:ascii="Cambria Math" w:hAnsi="Cambria Math" w:cs="Times New Roman"/>
                    <w:i/>
                    <w:sz w:val="24"/>
                    <w:szCs w:val="28"/>
                    <w:lang w:val="kk-KZ"/>
                  </w:rPr>
                </m:ctrlPr>
              </m:sSubPr>
              <m:e>
                <m:r>
                  <w:rPr>
                    <w:rFonts w:ascii="Cambria Math" w:hAnsi="Cambria Math" w:cs="Times New Roman"/>
                    <w:sz w:val="24"/>
                    <w:szCs w:val="28"/>
                    <w:lang w:val="kk-KZ"/>
                  </w:rPr>
                  <m:t>P</m:t>
                </m:r>
              </m:e>
              <m:sub>
                <m:r>
                  <w:rPr>
                    <w:rFonts w:ascii="Cambria Math" w:hAnsi="Cambria Math" w:cs="Times New Roman"/>
                    <w:sz w:val="24"/>
                    <w:szCs w:val="28"/>
                    <w:lang w:val="kk-KZ"/>
                  </w:rPr>
                  <m:t>W</m:t>
                </m:r>
              </m:sub>
            </m:sSub>
            <m:sSub>
              <m:sSubPr>
                <m:ctrlPr>
                  <w:rPr>
                    <w:rFonts w:ascii="Cambria Math" w:hAnsi="Cambria Math" w:cs="Times New Roman"/>
                    <w:i/>
                    <w:sz w:val="24"/>
                    <w:szCs w:val="28"/>
                    <w:lang w:val="kk-KZ"/>
                  </w:rPr>
                </m:ctrlPr>
              </m:sSubPr>
              <m:e>
                <m:r>
                  <w:rPr>
                    <w:rFonts w:ascii="Cambria Math" w:hAnsi="Cambria Math" w:cs="Times New Roman"/>
                    <w:sz w:val="24"/>
                    <w:szCs w:val="28"/>
                    <w:lang w:val="kk-KZ"/>
                  </w:rPr>
                  <m:t>t</m:t>
                </m:r>
              </m:e>
              <m:sub>
                <m:r>
                  <w:rPr>
                    <w:rFonts w:ascii="Cambria Math" w:hAnsi="Cambria Math" w:cs="Times New Roman"/>
                    <w:sz w:val="24"/>
                    <w:szCs w:val="28"/>
                    <w:lang w:val="kk-KZ"/>
                  </w:rPr>
                  <m:t>W</m:t>
                </m:r>
              </m:sub>
            </m:sSub>
            <m:d>
              <m:dPr>
                <m:begChr m:val="["/>
                <m:endChr m:val="]"/>
                <m:ctrlPr>
                  <w:rPr>
                    <w:rFonts w:ascii="Cambria Math" w:hAnsi="Cambria Math" w:cs="Times New Roman"/>
                    <w:i/>
                    <w:sz w:val="24"/>
                    <w:szCs w:val="28"/>
                    <w:lang w:val="kk-KZ"/>
                  </w:rPr>
                </m:ctrlPr>
              </m:dPr>
              <m:e>
                <m:sSup>
                  <m:sSupPr>
                    <m:ctrlPr>
                      <w:rPr>
                        <w:rFonts w:ascii="Cambria Math" w:hAnsi="Cambria Math" w:cs="Times New Roman"/>
                        <w:i/>
                        <w:sz w:val="24"/>
                        <w:szCs w:val="28"/>
                        <w:lang w:val="kk-KZ"/>
                      </w:rPr>
                    </m:ctrlPr>
                  </m:sSupPr>
                  <m:e>
                    <m:r>
                      <w:rPr>
                        <w:rFonts w:ascii="Cambria Math" w:hAnsi="Cambria Math" w:cs="Times New Roman"/>
                        <w:sz w:val="24"/>
                        <w:szCs w:val="28"/>
                        <w:lang w:val="kk-KZ"/>
                      </w:rPr>
                      <m:t>p</m:t>
                    </m:r>
                  </m:e>
                  <m:sup>
                    <m:d>
                      <m:dPr>
                        <m:ctrlPr>
                          <w:rPr>
                            <w:rFonts w:ascii="Cambria Math" w:hAnsi="Cambria Math" w:cs="Times New Roman"/>
                            <w:i/>
                            <w:sz w:val="24"/>
                            <w:szCs w:val="28"/>
                            <w:lang w:val="kk-KZ"/>
                          </w:rPr>
                        </m:ctrlPr>
                      </m:dPr>
                      <m:e>
                        <m:r>
                          <w:rPr>
                            <w:rFonts w:ascii="Cambria Math" w:hAnsi="Cambria Math" w:cs="Times New Roman"/>
                            <w:sz w:val="24"/>
                            <w:szCs w:val="28"/>
                            <w:lang w:val="kk-KZ"/>
                          </w:rPr>
                          <m:t>i</m:t>
                        </m:r>
                      </m:e>
                    </m:d>
                  </m:sup>
                </m:sSup>
                <m:d>
                  <m:dPr>
                    <m:ctrlPr>
                      <w:rPr>
                        <w:rFonts w:ascii="Cambria Math" w:hAnsi="Cambria Math" w:cs="Times New Roman"/>
                        <w:i/>
                        <w:sz w:val="24"/>
                        <w:szCs w:val="28"/>
                        <w:lang w:val="kk-KZ"/>
                      </w:rPr>
                    </m:ctrlPr>
                  </m:dPr>
                  <m:e>
                    <m:r>
                      <w:rPr>
                        <w:rFonts w:ascii="Cambria Math" w:hAnsi="Cambria Math" w:cs="Times New Roman"/>
                        <w:sz w:val="24"/>
                        <w:szCs w:val="28"/>
                        <w:lang w:val="kk-KZ"/>
                      </w:rPr>
                      <m:t>S</m:t>
                    </m:r>
                  </m:e>
                  <m:e>
                    <m:r>
                      <w:rPr>
                        <w:rFonts w:ascii="Cambria Math" w:hAnsi="Cambria Math" w:cs="Times New Roman"/>
                        <w:sz w:val="24"/>
                        <w:szCs w:val="28"/>
                        <w:lang w:val="kk-KZ"/>
                      </w:rPr>
                      <m:t>RX</m:t>
                    </m:r>
                  </m:e>
                </m:d>
              </m:e>
            </m:d>
            <m:r>
              <w:rPr>
                <w:rFonts w:ascii="Cambria Math" w:hAnsi="Cambria Math" w:cs="Times New Roman"/>
                <w:sz w:val="24"/>
                <w:szCs w:val="28"/>
                <w:lang w:val="kk-KZ"/>
              </w:rPr>
              <m:t>n+</m:t>
            </m:r>
            <m:sSub>
              <m:sSubPr>
                <m:ctrlPr>
                  <w:rPr>
                    <w:rFonts w:ascii="Cambria Math" w:hAnsi="Cambria Math" w:cs="Times New Roman"/>
                    <w:i/>
                    <w:sz w:val="24"/>
                    <w:szCs w:val="28"/>
                    <w:lang w:val="kk-KZ"/>
                  </w:rPr>
                </m:ctrlPr>
              </m:sSubPr>
              <m:e>
                <m:r>
                  <w:rPr>
                    <w:rFonts w:ascii="Cambria Math" w:hAnsi="Cambria Math" w:cs="Times New Roman"/>
                    <w:sz w:val="24"/>
                    <w:szCs w:val="28"/>
                    <w:lang w:val="kk-KZ"/>
                  </w:rPr>
                  <m:t>P</m:t>
                </m:r>
              </m:e>
              <m:sub>
                <m:r>
                  <w:rPr>
                    <w:rFonts w:ascii="Cambria Math" w:hAnsi="Cambria Math" w:cs="Times New Roman"/>
                    <w:sz w:val="24"/>
                    <w:szCs w:val="28"/>
                    <w:lang w:val="kk-KZ"/>
                  </w:rPr>
                  <m:t>RX</m:t>
                </m:r>
              </m:sub>
            </m:sSub>
            <m:sSub>
              <m:sSubPr>
                <m:ctrlPr>
                  <w:rPr>
                    <w:rFonts w:ascii="Cambria Math" w:hAnsi="Cambria Math" w:cs="Times New Roman"/>
                    <w:i/>
                    <w:sz w:val="24"/>
                    <w:szCs w:val="28"/>
                    <w:lang w:val="kk-KZ"/>
                  </w:rPr>
                </m:ctrlPr>
              </m:sSubPr>
              <m:e>
                <m:r>
                  <w:rPr>
                    <w:rFonts w:ascii="Cambria Math" w:hAnsi="Cambria Math" w:cs="Times New Roman"/>
                    <w:sz w:val="24"/>
                    <w:szCs w:val="28"/>
                    <w:lang w:val="kk-KZ"/>
                  </w:rPr>
                  <m:t>t</m:t>
                </m:r>
              </m:e>
              <m:sub>
                <m:r>
                  <w:rPr>
                    <w:rFonts w:ascii="Cambria Math" w:hAnsi="Cambria Math" w:cs="Times New Roman"/>
                    <w:sz w:val="24"/>
                    <w:szCs w:val="28"/>
                    <w:lang w:val="kk-KZ"/>
                  </w:rPr>
                  <m:t>RX</m:t>
                </m:r>
              </m:sub>
            </m:sSub>
            <m:d>
              <m:dPr>
                <m:begChr m:val="["/>
                <m:endChr m:val="]"/>
                <m:ctrlPr>
                  <w:rPr>
                    <w:rFonts w:ascii="Cambria Math" w:hAnsi="Cambria Math" w:cs="Times New Roman"/>
                    <w:i/>
                    <w:sz w:val="24"/>
                    <w:szCs w:val="28"/>
                    <w:lang w:val="kk-KZ"/>
                  </w:rPr>
                </m:ctrlPr>
              </m:dPr>
              <m:e>
                <m:sSup>
                  <m:sSupPr>
                    <m:ctrlPr>
                      <w:rPr>
                        <w:rFonts w:ascii="Cambria Math" w:hAnsi="Cambria Math" w:cs="Times New Roman"/>
                        <w:i/>
                        <w:sz w:val="24"/>
                        <w:szCs w:val="28"/>
                        <w:lang w:val="kk-KZ"/>
                      </w:rPr>
                    </m:ctrlPr>
                  </m:sSupPr>
                  <m:e>
                    <m:r>
                      <w:rPr>
                        <w:rFonts w:ascii="Cambria Math" w:hAnsi="Cambria Math" w:cs="Times New Roman"/>
                        <w:sz w:val="24"/>
                        <w:szCs w:val="28"/>
                        <w:lang w:val="kk-KZ"/>
                      </w:rPr>
                      <m:t>p</m:t>
                    </m:r>
                  </m:e>
                  <m:sup>
                    <m:d>
                      <m:dPr>
                        <m:ctrlPr>
                          <w:rPr>
                            <w:rFonts w:ascii="Cambria Math" w:hAnsi="Cambria Math" w:cs="Times New Roman"/>
                            <w:i/>
                            <w:sz w:val="24"/>
                            <w:szCs w:val="28"/>
                            <w:lang w:val="kk-KZ"/>
                          </w:rPr>
                        </m:ctrlPr>
                      </m:dPr>
                      <m:e>
                        <m:r>
                          <w:rPr>
                            <w:rFonts w:ascii="Cambria Math" w:hAnsi="Cambria Math" w:cs="Times New Roman"/>
                            <w:sz w:val="24"/>
                            <w:szCs w:val="28"/>
                            <w:lang w:val="kk-KZ"/>
                          </w:rPr>
                          <m:t>i</m:t>
                        </m:r>
                      </m:e>
                    </m:d>
                  </m:sup>
                </m:sSup>
                <m:d>
                  <m:dPr>
                    <m:ctrlPr>
                      <w:rPr>
                        <w:rFonts w:ascii="Cambria Math" w:hAnsi="Cambria Math" w:cs="Times New Roman"/>
                        <w:i/>
                        <w:sz w:val="24"/>
                        <w:szCs w:val="28"/>
                        <w:lang w:val="kk-KZ"/>
                      </w:rPr>
                    </m:ctrlPr>
                  </m:dPr>
                  <m:e>
                    <m:r>
                      <w:rPr>
                        <w:rFonts w:ascii="Cambria Math" w:hAnsi="Cambria Math" w:cs="Times New Roman"/>
                        <w:sz w:val="24"/>
                        <w:szCs w:val="28"/>
                        <w:lang w:val="kk-KZ"/>
                      </w:rPr>
                      <m:t>S</m:t>
                    </m:r>
                  </m:e>
                  <m:e>
                    <m:r>
                      <w:rPr>
                        <w:rFonts w:ascii="Cambria Math" w:hAnsi="Cambria Math" w:cs="Times New Roman"/>
                        <w:sz w:val="24"/>
                        <w:szCs w:val="28"/>
                        <w:lang w:val="kk-KZ"/>
                      </w:rPr>
                      <m:t>RX</m:t>
                    </m:r>
                  </m:e>
                </m:d>
              </m:e>
            </m:d>
            <m:r>
              <w:rPr>
                <w:rFonts w:ascii="Cambria Math" w:hAnsi="Cambria Math" w:cs="Times New Roman"/>
                <w:sz w:val="24"/>
                <w:szCs w:val="28"/>
                <w:lang w:val="kk-KZ"/>
              </w:rPr>
              <m:t>n+</m:t>
            </m:r>
            <m:sSub>
              <m:sSubPr>
                <m:ctrlPr>
                  <w:rPr>
                    <w:rFonts w:ascii="Cambria Math" w:hAnsi="Cambria Math" w:cs="Times New Roman"/>
                    <w:i/>
                    <w:sz w:val="24"/>
                    <w:szCs w:val="28"/>
                    <w:lang w:val="kk-KZ"/>
                  </w:rPr>
                </m:ctrlPr>
              </m:sSubPr>
              <m:e>
                <m:r>
                  <w:rPr>
                    <w:rFonts w:ascii="Cambria Math" w:hAnsi="Cambria Math" w:cs="Times New Roman"/>
                    <w:sz w:val="24"/>
                    <w:szCs w:val="28"/>
                    <w:lang w:val="kk-KZ"/>
                  </w:rPr>
                  <m:t>P</m:t>
                </m:r>
              </m:e>
              <m:sub>
                <m:r>
                  <w:rPr>
                    <w:rFonts w:ascii="Cambria Math" w:hAnsi="Cambria Math" w:cs="Times New Roman"/>
                    <w:sz w:val="24"/>
                    <w:szCs w:val="28"/>
                    <w:lang w:val="kk-KZ"/>
                  </w:rPr>
                  <m:t>S</m:t>
                </m:r>
              </m:sub>
            </m:sSub>
            <m:d>
              <m:dPr>
                <m:ctrlPr>
                  <w:rPr>
                    <w:rFonts w:ascii="Cambria Math" w:hAnsi="Cambria Math" w:cs="Times New Roman"/>
                    <w:i/>
                    <w:sz w:val="24"/>
                    <w:szCs w:val="28"/>
                    <w:lang w:val="kk-KZ"/>
                  </w:rPr>
                </m:ctrlPr>
              </m:dPr>
              <m:e>
                <m:r>
                  <w:rPr>
                    <w:rFonts w:ascii="Cambria Math" w:hAnsi="Cambria Math" w:cs="Times New Roman"/>
                    <w:sz w:val="24"/>
                    <w:szCs w:val="28"/>
                    <w:lang w:val="kk-KZ"/>
                  </w:rPr>
                  <m:t>T-</m:t>
                </m:r>
                <m:d>
                  <m:dPr>
                    <m:begChr m:val="["/>
                    <m:endChr m:val="]"/>
                    <m:ctrlPr>
                      <w:rPr>
                        <w:rFonts w:ascii="Cambria Math" w:hAnsi="Cambria Math" w:cs="Times New Roman"/>
                        <w:i/>
                        <w:sz w:val="24"/>
                        <w:szCs w:val="28"/>
                        <w:lang w:val="kk-KZ"/>
                      </w:rPr>
                    </m:ctrlPr>
                  </m:dPr>
                  <m:e>
                    <m:sSup>
                      <m:sSupPr>
                        <m:ctrlPr>
                          <w:rPr>
                            <w:rFonts w:ascii="Cambria Math" w:hAnsi="Cambria Math" w:cs="Times New Roman"/>
                            <w:i/>
                            <w:sz w:val="24"/>
                            <w:szCs w:val="28"/>
                            <w:lang w:val="kk-KZ"/>
                          </w:rPr>
                        </m:ctrlPr>
                      </m:sSupPr>
                      <m:e>
                        <m:r>
                          <w:rPr>
                            <w:rFonts w:ascii="Cambria Math" w:hAnsi="Cambria Math" w:cs="Times New Roman"/>
                            <w:sz w:val="24"/>
                            <w:szCs w:val="28"/>
                            <w:lang w:val="kk-KZ"/>
                          </w:rPr>
                          <m:t>p</m:t>
                        </m:r>
                      </m:e>
                      <m:sup>
                        <m:d>
                          <m:dPr>
                            <m:ctrlPr>
                              <w:rPr>
                                <w:rFonts w:ascii="Cambria Math" w:hAnsi="Cambria Math" w:cs="Times New Roman"/>
                                <w:i/>
                                <w:sz w:val="24"/>
                                <w:szCs w:val="28"/>
                                <w:lang w:val="kk-KZ"/>
                              </w:rPr>
                            </m:ctrlPr>
                          </m:dPr>
                          <m:e>
                            <m:r>
                              <w:rPr>
                                <w:rFonts w:ascii="Cambria Math" w:hAnsi="Cambria Math" w:cs="Times New Roman"/>
                                <w:sz w:val="24"/>
                                <w:szCs w:val="28"/>
                                <w:lang w:val="kk-KZ"/>
                              </w:rPr>
                              <m:t>i</m:t>
                            </m:r>
                          </m:e>
                        </m:d>
                      </m:sup>
                    </m:sSup>
                    <m:d>
                      <m:dPr>
                        <m:ctrlPr>
                          <w:rPr>
                            <w:rFonts w:ascii="Cambria Math" w:hAnsi="Cambria Math" w:cs="Times New Roman"/>
                            <w:i/>
                            <w:sz w:val="24"/>
                            <w:szCs w:val="28"/>
                            <w:lang w:val="kk-KZ"/>
                          </w:rPr>
                        </m:ctrlPr>
                      </m:dPr>
                      <m:e>
                        <m:r>
                          <w:rPr>
                            <w:rFonts w:ascii="Cambria Math" w:hAnsi="Cambria Math" w:cs="Times New Roman"/>
                            <w:sz w:val="24"/>
                            <w:szCs w:val="28"/>
                            <w:lang w:val="kk-KZ"/>
                          </w:rPr>
                          <m:t>S</m:t>
                        </m:r>
                      </m:e>
                      <m:e>
                        <m:r>
                          <w:rPr>
                            <w:rFonts w:ascii="Cambria Math" w:hAnsi="Cambria Math" w:cs="Times New Roman"/>
                            <w:sz w:val="24"/>
                            <w:szCs w:val="28"/>
                            <w:lang w:val="kk-KZ"/>
                          </w:rPr>
                          <m:t>RX</m:t>
                        </m:r>
                      </m:e>
                    </m:d>
                  </m:e>
                </m:d>
                <m:r>
                  <w:rPr>
                    <w:rFonts w:ascii="Cambria Math" w:hAnsi="Cambria Math" w:cs="Times New Roman"/>
                    <w:sz w:val="24"/>
                    <w:szCs w:val="28"/>
                    <w:lang w:val="kk-KZ"/>
                  </w:rPr>
                  <m:t>n</m:t>
                </m:r>
                <m:d>
                  <m:dPr>
                    <m:ctrlPr>
                      <w:rPr>
                        <w:rFonts w:ascii="Cambria Math" w:hAnsi="Cambria Math" w:cs="Times New Roman"/>
                        <w:i/>
                        <w:sz w:val="24"/>
                        <w:szCs w:val="28"/>
                        <w:lang w:val="kk-KZ"/>
                      </w:rPr>
                    </m:ctrlPr>
                  </m:dPr>
                  <m:e>
                    <m:sSub>
                      <m:sSubPr>
                        <m:ctrlPr>
                          <w:rPr>
                            <w:rFonts w:ascii="Cambria Math" w:hAnsi="Cambria Math" w:cs="Times New Roman"/>
                            <w:i/>
                            <w:sz w:val="24"/>
                            <w:szCs w:val="28"/>
                            <w:lang w:val="kk-KZ"/>
                          </w:rPr>
                        </m:ctrlPr>
                      </m:sSubPr>
                      <m:e>
                        <m:r>
                          <w:rPr>
                            <w:rFonts w:ascii="Cambria Math" w:hAnsi="Cambria Math" w:cs="Times New Roman"/>
                            <w:sz w:val="24"/>
                            <w:szCs w:val="28"/>
                            <w:lang w:val="kk-KZ"/>
                          </w:rPr>
                          <m:t>t</m:t>
                        </m:r>
                      </m:e>
                      <m:sub>
                        <m:r>
                          <w:rPr>
                            <w:rFonts w:ascii="Cambria Math" w:hAnsi="Cambria Math" w:cs="Times New Roman"/>
                            <w:sz w:val="24"/>
                            <w:szCs w:val="28"/>
                            <w:lang w:val="kk-KZ"/>
                          </w:rPr>
                          <m:t>TX</m:t>
                        </m:r>
                      </m:sub>
                    </m:sSub>
                    <m:r>
                      <w:rPr>
                        <w:rFonts w:ascii="Cambria Math" w:hAnsi="Cambria Math" w:cs="Times New Roman"/>
                        <w:sz w:val="24"/>
                        <w:szCs w:val="28"/>
                        <w:lang w:val="kk-KZ"/>
                      </w:rPr>
                      <m:t>+</m:t>
                    </m:r>
                    <m:sSub>
                      <m:sSubPr>
                        <m:ctrlPr>
                          <w:rPr>
                            <w:rFonts w:ascii="Cambria Math" w:hAnsi="Cambria Math" w:cs="Times New Roman"/>
                            <w:i/>
                            <w:sz w:val="24"/>
                            <w:szCs w:val="28"/>
                            <w:lang w:val="kk-KZ"/>
                          </w:rPr>
                        </m:ctrlPr>
                      </m:sSubPr>
                      <m:e>
                        <m:r>
                          <w:rPr>
                            <w:rFonts w:ascii="Cambria Math" w:hAnsi="Cambria Math" w:cs="Times New Roman"/>
                            <w:sz w:val="24"/>
                            <w:szCs w:val="28"/>
                            <w:lang w:val="kk-KZ"/>
                          </w:rPr>
                          <m:t>t</m:t>
                        </m:r>
                      </m:e>
                      <m:sub>
                        <m:r>
                          <w:rPr>
                            <w:rFonts w:ascii="Cambria Math" w:hAnsi="Cambria Math" w:cs="Times New Roman"/>
                            <w:sz w:val="24"/>
                            <w:szCs w:val="28"/>
                            <w:lang w:val="kk-KZ"/>
                          </w:rPr>
                          <m:t>RX</m:t>
                        </m:r>
                      </m:sub>
                    </m:sSub>
                    <m:r>
                      <w:rPr>
                        <w:rFonts w:ascii="Cambria Math" w:hAnsi="Cambria Math" w:cs="Times New Roman"/>
                        <w:sz w:val="24"/>
                        <w:szCs w:val="28"/>
                        <w:lang w:val="kk-KZ"/>
                      </w:rPr>
                      <m:t>+</m:t>
                    </m:r>
                    <m:sSub>
                      <m:sSubPr>
                        <m:ctrlPr>
                          <w:rPr>
                            <w:rFonts w:ascii="Cambria Math" w:hAnsi="Cambria Math" w:cs="Times New Roman"/>
                            <w:i/>
                            <w:sz w:val="24"/>
                            <w:szCs w:val="28"/>
                            <w:lang w:val="kk-KZ"/>
                          </w:rPr>
                        </m:ctrlPr>
                      </m:sSubPr>
                      <m:e>
                        <m:r>
                          <w:rPr>
                            <w:rFonts w:ascii="Cambria Math" w:hAnsi="Cambria Math" w:cs="Times New Roman"/>
                            <w:sz w:val="24"/>
                            <w:szCs w:val="28"/>
                            <w:lang w:val="kk-KZ"/>
                          </w:rPr>
                          <m:t>t</m:t>
                        </m:r>
                      </m:e>
                      <m:sub>
                        <m:r>
                          <w:rPr>
                            <w:rFonts w:ascii="Cambria Math" w:hAnsi="Cambria Math" w:cs="Times New Roman"/>
                            <w:sz w:val="24"/>
                            <w:szCs w:val="28"/>
                            <w:lang w:val="kk-KZ"/>
                          </w:rPr>
                          <m:t>W</m:t>
                        </m:r>
                      </m:sub>
                    </m:sSub>
                  </m:e>
                </m:d>
              </m:e>
            </m:d>
          </m:e>
        </m:d>
      </m:oMath>
      <w:r w:rsidR="004738B1" w:rsidRPr="004738B1">
        <w:rPr>
          <w:rFonts w:ascii="Times New Roman" w:hAnsi="Times New Roman" w:cs="Times New Roman"/>
          <w:sz w:val="24"/>
          <w:szCs w:val="28"/>
          <w:lang w:val="kk-KZ"/>
        </w:rPr>
        <w:tab/>
      </w:r>
      <w:r w:rsidR="004738B1">
        <w:rPr>
          <w:rFonts w:ascii="Times New Roman" w:hAnsi="Times New Roman" w:cs="Times New Roman"/>
          <w:sz w:val="28"/>
          <w:szCs w:val="28"/>
          <w:lang w:val="kk-KZ"/>
        </w:rPr>
        <w:tab/>
      </w:r>
      <w:r w:rsidR="004738B1">
        <w:rPr>
          <w:rFonts w:ascii="Times New Roman" w:hAnsi="Times New Roman" w:cs="Times New Roman"/>
          <w:sz w:val="28"/>
          <w:szCs w:val="28"/>
          <w:lang w:val="kk-KZ"/>
        </w:rPr>
        <w:tab/>
        <w:t xml:space="preserve">         (12)</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где </w:t>
      </w:r>
      <w:r w:rsidRPr="00B83C23">
        <w:rPr>
          <w:rFonts w:ascii="Times New Roman" w:hAnsi="Times New Roman" w:cs="Times New Roman"/>
          <w:i/>
          <w:sz w:val="28"/>
          <w:szCs w:val="28"/>
          <w:lang w:val="kk-KZ"/>
        </w:rPr>
        <w:t>P</w:t>
      </w:r>
      <w:r w:rsidRPr="00B83C23">
        <w:rPr>
          <w:rFonts w:ascii="Times New Roman" w:hAnsi="Times New Roman" w:cs="Times New Roman"/>
          <w:i/>
          <w:sz w:val="28"/>
          <w:szCs w:val="28"/>
          <w:vertAlign w:val="subscript"/>
          <w:lang w:val="kk-KZ"/>
        </w:rPr>
        <w:t>w</w:t>
      </w:r>
      <w:r w:rsidRPr="00B83C23">
        <w:rPr>
          <w:rFonts w:ascii="Times New Roman" w:hAnsi="Times New Roman" w:cs="Times New Roman"/>
          <w:i/>
          <w:sz w:val="28"/>
          <w:szCs w:val="28"/>
          <w:lang w:val="kk-KZ"/>
        </w:rPr>
        <w:t xml:space="preserve"> – </w:t>
      </w:r>
      <w:r w:rsidRPr="00B83C23">
        <w:rPr>
          <w:rFonts w:ascii="Times New Roman" w:hAnsi="Times New Roman" w:cs="Times New Roman"/>
          <w:sz w:val="28"/>
          <w:szCs w:val="28"/>
          <w:lang w:val="kk-KZ"/>
        </w:rPr>
        <w:t xml:space="preserve">мощность устройства при обработке данных, </w:t>
      </w:r>
      <w:r w:rsidRPr="00B83C23">
        <w:rPr>
          <w:rFonts w:ascii="Times New Roman" w:hAnsi="Times New Roman" w:cs="Times New Roman"/>
          <w:i/>
          <w:sz w:val="28"/>
          <w:szCs w:val="28"/>
          <w:lang w:val="kk-KZ"/>
        </w:rPr>
        <w:t>t</w:t>
      </w:r>
      <w:r w:rsidRPr="00B83C23">
        <w:rPr>
          <w:rFonts w:ascii="Times New Roman" w:hAnsi="Times New Roman" w:cs="Times New Roman"/>
          <w:i/>
          <w:sz w:val="28"/>
          <w:szCs w:val="28"/>
          <w:vertAlign w:val="subscript"/>
          <w:lang w:val="kk-KZ"/>
        </w:rPr>
        <w:t>w</w:t>
      </w:r>
      <w:r w:rsidRPr="00B83C23">
        <w:rPr>
          <w:rFonts w:ascii="Times New Roman" w:hAnsi="Times New Roman" w:cs="Times New Roman"/>
          <w:sz w:val="28"/>
          <w:szCs w:val="28"/>
          <w:lang w:val="kk-KZ"/>
        </w:rPr>
        <w:t xml:space="preserve"> – время, необходимое для обработки данных, </w:t>
      </w:r>
      <w:r w:rsidRPr="00B83C23">
        <w:rPr>
          <w:rFonts w:ascii="Times New Roman" w:hAnsi="Times New Roman" w:cs="Times New Roman"/>
          <w:i/>
          <w:sz w:val="28"/>
          <w:szCs w:val="28"/>
          <w:lang w:val="kk-KZ"/>
        </w:rPr>
        <w:t>P</w:t>
      </w:r>
      <w:r w:rsidRPr="00B83C23">
        <w:rPr>
          <w:rFonts w:ascii="Times New Roman" w:hAnsi="Times New Roman" w:cs="Times New Roman"/>
          <w:i/>
          <w:sz w:val="28"/>
          <w:szCs w:val="28"/>
          <w:vertAlign w:val="subscript"/>
          <w:lang w:val="kk-KZ"/>
        </w:rPr>
        <w:t>RX</w:t>
      </w:r>
      <w:r w:rsidRPr="00B83C23">
        <w:rPr>
          <w:rFonts w:ascii="Times New Roman" w:hAnsi="Times New Roman" w:cs="Times New Roman"/>
          <w:sz w:val="28"/>
          <w:szCs w:val="28"/>
          <w:vertAlign w:val="subscript"/>
          <w:lang w:val="kk-KZ"/>
        </w:rPr>
        <w:t xml:space="preserve"> </w:t>
      </w:r>
      <w:r w:rsidRPr="00B83C23">
        <w:rPr>
          <w:rFonts w:ascii="Times New Roman" w:hAnsi="Times New Roman" w:cs="Times New Roman"/>
          <w:sz w:val="28"/>
          <w:szCs w:val="28"/>
          <w:lang w:val="kk-KZ"/>
        </w:rPr>
        <w:t xml:space="preserve">– мощность устройства во время приема, </w:t>
      </w:r>
      <w:r w:rsidRPr="00B83C23">
        <w:rPr>
          <w:rFonts w:ascii="Times New Roman" w:hAnsi="Times New Roman" w:cs="Times New Roman"/>
          <w:i/>
          <w:sz w:val="28"/>
          <w:szCs w:val="28"/>
          <w:lang w:val="kk-KZ"/>
        </w:rPr>
        <w:t>t</w:t>
      </w:r>
      <w:r w:rsidRPr="00B83C23">
        <w:rPr>
          <w:rFonts w:ascii="Times New Roman" w:hAnsi="Times New Roman" w:cs="Times New Roman"/>
          <w:i/>
          <w:sz w:val="28"/>
          <w:szCs w:val="28"/>
          <w:vertAlign w:val="subscript"/>
          <w:lang w:val="kk-KZ"/>
        </w:rPr>
        <w:t>RX</w:t>
      </w:r>
      <w:r w:rsidRPr="00B83C23">
        <w:rPr>
          <w:rFonts w:ascii="Times New Roman" w:hAnsi="Times New Roman" w:cs="Times New Roman"/>
          <w:sz w:val="28"/>
          <w:szCs w:val="28"/>
          <w:lang w:val="kk-KZ"/>
        </w:rPr>
        <w:t xml:space="preserve"> – время приема. </w:t>
      </w:r>
    </w:p>
    <w:p w:rsidR="00FC1423" w:rsidRDefault="00FC1423"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Передающее и приёмное устройство отправляют данные в эфир с случайным образом. В уравнениях выше вероятность отправки данных в эфир является независимой переменной, от которой зависит потребление энергии в течение одного цикла работы </w:t>
      </w:r>
      <w:r>
        <w:rPr>
          <w:rFonts w:ascii="Times New Roman" w:hAnsi="Times New Roman" w:cs="Times New Roman"/>
          <w:sz w:val="28"/>
          <w:szCs w:val="28"/>
          <w:lang w:val="en-US"/>
        </w:rPr>
        <w:t>T</w:t>
      </w:r>
      <w:r w:rsidRPr="00FC1423">
        <w:rPr>
          <w:rFonts w:ascii="Times New Roman" w:hAnsi="Times New Roman" w:cs="Times New Roman"/>
          <w:sz w:val="28"/>
          <w:szCs w:val="28"/>
          <w:vertAlign w:val="subscript"/>
          <w:lang w:val="en-US"/>
        </w:rPr>
        <w:t>res</w:t>
      </w:r>
      <w:r>
        <w:rPr>
          <w:rFonts w:ascii="Times New Roman" w:hAnsi="Times New Roman" w:cs="Times New Roman"/>
          <w:sz w:val="28"/>
          <w:szCs w:val="28"/>
        </w:rPr>
        <w:t>. Изменяя вероятность от 0 до 1</w:t>
      </w:r>
      <w:r w:rsidR="00C75324">
        <w:rPr>
          <w:rFonts w:ascii="Times New Roman" w:hAnsi="Times New Roman" w:cs="Times New Roman"/>
          <w:sz w:val="28"/>
          <w:szCs w:val="28"/>
        </w:rPr>
        <w:t>,</w:t>
      </w:r>
      <w:r>
        <w:rPr>
          <w:rFonts w:ascii="Times New Roman" w:hAnsi="Times New Roman" w:cs="Times New Roman"/>
          <w:sz w:val="28"/>
          <w:szCs w:val="28"/>
        </w:rPr>
        <w:t xml:space="preserve"> получим кривые времени работы устройств. Чем чаще устройство отправляет данные в эфир</w:t>
      </w:r>
      <w:r w:rsidR="00C75324">
        <w:rPr>
          <w:rFonts w:ascii="Times New Roman" w:hAnsi="Times New Roman" w:cs="Times New Roman"/>
          <w:sz w:val="28"/>
          <w:szCs w:val="28"/>
        </w:rPr>
        <w:t>, тем больше энергии оно потреб</w:t>
      </w:r>
      <w:r>
        <w:rPr>
          <w:rFonts w:ascii="Times New Roman" w:hAnsi="Times New Roman" w:cs="Times New Roman"/>
          <w:sz w:val="28"/>
          <w:szCs w:val="28"/>
        </w:rPr>
        <w:t xml:space="preserve">ляет. </w:t>
      </w:r>
      <w:r>
        <w:rPr>
          <w:rFonts w:ascii="Times New Roman" w:hAnsi="Times New Roman" w:cs="Times New Roman"/>
          <w:sz w:val="28"/>
          <w:szCs w:val="28"/>
          <w:lang w:val="kk-KZ"/>
        </w:rPr>
        <w:t xml:space="preserve">  </w:t>
      </w:r>
    </w:p>
    <w:p w:rsidR="00DF5D32" w:rsidRPr="00FC1423" w:rsidRDefault="00DF5D32" w:rsidP="003A52A1">
      <w:pPr>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Используя математическую систему MATLAB, производим моделирование энергопотребления системы точка-точка в зависимости от начальной вероятности передачи данных и от длины пакета.</w:t>
      </w:r>
      <w:r w:rsidR="00FC1423">
        <w:rPr>
          <w:rFonts w:ascii="Times New Roman" w:hAnsi="Times New Roman" w:cs="Times New Roman"/>
          <w:sz w:val="28"/>
          <w:szCs w:val="28"/>
          <w:lang w:val="kk-KZ"/>
        </w:rPr>
        <w:t xml:space="preserve"> Время работы у</w:t>
      </w:r>
      <w:r w:rsidR="00744770">
        <w:rPr>
          <w:rFonts w:ascii="Times New Roman" w:hAnsi="Times New Roman" w:cs="Times New Roman"/>
          <w:sz w:val="28"/>
          <w:szCs w:val="28"/>
          <w:lang w:val="kk-KZ"/>
        </w:rPr>
        <w:t>стройств показаны на рисунках 25-28</w:t>
      </w:r>
      <w:r w:rsidR="00FC1423">
        <w:rPr>
          <w:rFonts w:ascii="Times New Roman" w:hAnsi="Times New Roman" w:cs="Times New Roman"/>
          <w:sz w:val="28"/>
          <w:szCs w:val="28"/>
          <w:lang w:val="kk-KZ"/>
        </w:rPr>
        <w:t xml:space="preserve">. Время работы приёмных устройств сильно превышает время работы принимающих устройств, так как принимающие устройства должны всегда находиться в активном состоянии. </w:t>
      </w:r>
      <w:r w:rsidR="008F2D47">
        <w:rPr>
          <w:rFonts w:ascii="Times New Roman" w:hAnsi="Times New Roman" w:cs="Times New Roman"/>
          <w:sz w:val="28"/>
          <w:szCs w:val="28"/>
          <w:lang w:val="kk-KZ"/>
        </w:rPr>
        <w:t>С увеличением количества узлов сети, время работы приёмника будет уменьшаться. Следовательно приёмника рекомендуется обеспечивать батареями с большей ёмкостью или обеспечить постоянным источником питания.</w:t>
      </w:r>
    </w:p>
    <w:p w:rsidR="00DF5D32" w:rsidRPr="00B83C23" w:rsidRDefault="00DF5D32" w:rsidP="003A52A1">
      <w:pPr>
        <w:spacing w:after="0" w:line="240" w:lineRule="auto"/>
        <w:jc w:val="both"/>
        <w:rPr>
          <w:rFonts w:ascii="Times New Roman" w:hAnsi="Times New Roman" w:cs="Times New Roman"/>
          <w:sz w:val="28"/>
          <w:szCs w:val="28"/>
          <w:lang w:val="kk-KZ"/>
        </w:rPr>
      </w:pPr>
      <w:r w:rsidRPr="00B83C23">
        <w:rPr>
          <w:noProof/>
        </w:rPr>
        <w:lastRenderedPageBreak/>
        <w:drawing>
          <wp:inline distT="0" distB="0" distL="0" distR="0" wp14:anchorId="693AD736" wp14:editId="115F202A">
            <wp:extent cx="6152515" cy="290449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2904490"/>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9F7A20" w:rsidRDefault="00EB310F" w:rsidP="003A52A1">
      <w:pPr>
        <w:spacing w:after="0" w:line="240" w:lineRule="auto"/>
        <w:jc w:val="center"/>
        <w:rPr>
          <w:rFonts w:ascii="Times New Roman" w:hAnsi="Times New Roman" w:cs="Times New Roman"/>
          <w:sz w:val="28"/>
          <w:szCs w:val="28"/>
        </w:rPr>
      </w:pPr>
      <w:r w:rsidRPr="00EB310F">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rPr>
        <w:t>25</w:t>
      </w:r>
      <w:r w:rsidRPr="00EB310F">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Зависимость времени работы передатчика от</w:t>
      </w:r>
      <w:r w:rsidR="009F7A20">
        <w:rPr>
          <w:rFonts w:ascii="Times New Roman" w:hAnsi="Times New Roman" w:cs="Times New Roman"/>
          <w:sz w:val="28"/>
          <w:szCs w:val="28"/>
        </w:rPr>
        <w:t xml:space="preserve"> начальной вероятности передачи при длине пакета</w:t>
      </w:r>
      <w:r w:rsidR="008C03E6" w:rsidRPr="009F7A20">
        <w:rPr>
          <w:rFonts w:ascii="Times New Roman" w:hAnsi="Times New Roman" w:cs="Times New Roman"/>
          <w:sz w:val="28"/>
          <w:szCs w:val="28"/>
        </w:rPr>
        <w:t xml:space="preserve"> 20 </w:t>
      </w:r>
      <w:r w:rsidR="009F7A20">
        <w:rPr>
          <w:rFonts w:ascii="Times New Roman" w:hAnsi="Times New Roman" w:cs="Times New Roman"/>
          <w:sz w:val="28"/>
          <w:szCs w:val="28"/>
        </w:rPr>
        <w:t>байт</w:t>
      </w:r>
    </w:p>
    <w:p w:rsidR="00EB310F" w:rsidRDefault="00EB310F" w:rsidP="003A52A1">
      <w:pPr>
        <w:spacing w:after="0" w:line="240" w:lineRule="auto"/>
        <w:jc w:val="center"/>
        <w:rPr>
          <w:rFonts w:ascii="Times New Roman" w:hAnsi="Times New Roman" w:cs="Times New Roman"/>
          <w:sz w:val="28"/>
          <w:szCs w:val="28"/>
          <w:lang w:val="kk-KZ"/>
        </w:rPr>
      </w:pPr>
    </w:p>
    <w:p w:rsidR="00EB310F" w:rsidRPr="00B83C23" w:rsidRDefault="00EB310F" w:rsidP="003A52A1">
      <w:pPr>
        <w:spacing w:after="0" w:line="240" w:lineRule="auto"/>
        <w:jc w:val="center"/>
        <w:rPr>
          <w:rFonts w:ascii="Times New Roman" w:hAnsi="Times New Roman" w:cs="Times New Roman"/>
          <w:sz w:val="28"/>
          <w:szCs w:val="28"/>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0961B42B" wp14:editId="04497EFC">
            <wp:extent cx="6152515" cy="311086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3110865"/>
                    </a:xfrm>
                    <a:prstGeom prst="rect">
                      <a:avLst/>
                    </a:prstGeom>
                  </pic:spPr>
                </pic:pic>
              </a:graphicData>
            </a:graphic>
          </wp:inline>
        </w:drawing>
      </w:r>
    </w:p>
    <w:p w:rsidR="00DF5D32" w:rsidRDefault="00EB310F" w:rsidP="003A52A1">
      <w:pPr>
        <w:spacing w:after="0" w:line="240" w:lineRule="auto"/>
        <w:jc w:val="center"/>
        <w:rPr>
          <w:rFonts w:ascii="Times New Roman" w:hAnsi="Times New Roman" w:cs="Times New Roman"/>
          <w:sz w:val="28"/>
          <w:szCs w:val="28"/>
          <w:lang w:val="kk-KZ"/>
        </w:rPr>
      </w:pPr>
      <w:r w:rsidRPr="00EB310F">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lang w:val="kk-KZ"/>
        </w:rPr>
        <w:t>26</w:t>
      </w:r>
      <w:r w:rsidRPr="00EB310F">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Зависимость времени работы приёмника от</w:t>
      </w:r>
      <w:r w:rsidR="009F7A20">
        <w:rPr>
          <w:rFonts w:ascii="Times New Roman" w:hAnsi="Times New Roman" w:cs="Times New Roman"/>
          <w:sz w:val="28"/>
          <w:szCs w:val="28"/>
        </w:rPr>
        <w:t xml:space="preserve"> начальной вероятности передачи при длине пакета</w:t>
      </w:r>
      <w:r w:rsidR="009F7A20" w:rsidRPr="009F7A20">
        <w:rPr>
          <w:rFonts w:ascii="Times New Roman" w:hAnsi="Times New Roman" w:cs="Times New Roman"/>
          <w:sz w:val="28"/>
          <w:szCs w:val="28"/>
        </w:rPr>
        <w:t xml:space="preserve"> 20 </w:t>
      </w:r>
      <w:r w:rsidR="009F7A20">
        <w:rPr>
          <w:rFonts w:ascii="Times New Roman" w:hAnsi="Times New Roman" w:cs="Times New Roman"/>
          <w:sz w:val="28"/>
          <w:szCs w:val="28"/>
        </w:rPr>
        <w:t>байт</w:t>
      </w:r>
    </w:p>
    <w:p w:rsidR="00EB310F" w:rsidRPr="00B83C23" w:rsidRDefault="00EB310F" w:rsidP="003A52A1">
      <w:pPr>
        <w:spacing w:after="0" w:line="240" w:lineRule="auto"/>
        <w:jc w:val="center"/>
        <w:rPr>
          <w:rFonts w:ascii="Times New Roman" w:hAnsi="Times New Roman" w:cs="Times New Roman"/>
          <w:sz w:val="28"/>
          <w:szCs w:val="28"/>
          <w:lang w:val="kk-KZ"/>
        </w:rPr>
      </w:pPr>
    </w:p>
    <w:p w:rsidR="00DF5D32" w:rsidRPr="00B83C23" w:rsidRDefault="00DF5D32" w:rsidP="00FC1423">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На рисунке </w:t>
      </w:r>
      <w:r w:rsidR="00744770">
        <w:rPr>
          <w:rFonts w:ascii="Times New Roman" w:hAnsi="Times New Roman" w:cs="Times New Roman"/>
          <w:sz w:val="28"/>
          <w:szCs w:val="28"/>
          <w:lang w:val="kk-KZ"/>
        </w:rPr>
        <w:t>25</w:t>
      </w:r>
      <w:r w:rsidRPr="00B83C23">
        <w:rPr>
          <w:rFonts w:ascii="Times New Roman" w:hAnsi="Times New Roman" w:cs="Times New Roman"/>
          <w:sz w:val="28"/>
          <w:szCs w:val="28"/>
          <w:lang w:val="kk-KZ"/>
        </w:rPr>
        <w:t xml:space="preserve"> и </w:t>
      </w:r>
      <w:r w:rsidR="00744770">
        <w:rPr>
          <w:rFonts w:ascii="Times New Roman" w:hAnsi="Times New Roman" w:cs="Times New Roman"/>
          <w:sz w:val="28"/>
          <w:szCs w:val="28"/>
          <w:lang w:val="kk-KZ"/>
        </w:rPr>
        <w:t>26</w:t>
      </w:r>
      <w:r w:rsidRPr="00B83C23">
        <w:rPr>
          <w:rFonts w:ascii="Times New Roman" w:hAnsi="Times New Roman" w:cs="Times New Roman"/>
          <w:sz w:val="28"/>
          <w:szCs w:val="28"/>
          <w:lang w:val="kk-KZ"/>
        </w:rPr>
        <w:t xml:space="preserve"> показаны графики зависимости</w:t>
      </w:r>
      <w:r w:rsidR="009F7A20">
        <w:rPr>
          <w:rFonts w:ascii="Times New Roman" w:hAnsi="Times New Roman" w:cs="Times New Roman"/>
          <w:sz w:val="28"/>
          <w:szCs w:val="28"/>
          <w:lang w:val="kk-KZ"/>
        </w:rPr>
        <w:t xml:space="preserve"> время работы передатчика и при</w:t>
      </w:r>
      <w:r w:rsidR="009F7A20">
        <w:rPr>
          <w:rFonts w:ascii="Times New Roman" w:hAnsi="Times New Roman" w:cs="Times New Roman"/>
          <w:sz w:val="28"/>
          <w:szCs w:val="28"/>
        </w:rPr>
        <w:t>ё</w:t>
      </w:r>
      <w:r w:rsidRPr="00B83C23">
        <w:rPr>
          <w:rFonts w:ascii="Times New Roman" w:hAnsi="Times New Roman" w:cs="Times New Roman"/>
          <w:sz w:val="28"/>
          <w:szCs w:val="28"/>
          <w:lang w:val="kk-KZ"/>
        </w:rPr>
        <w:t xml:space="preserve">мника от начальной вероятности передачи данных в эфир при длине пакета 20 байт. С увеличением начальной вероятности наблюдается тенденция снижения время работы. При этом с увеличением начальной вероятности передачи данных время работы приемника снижается быстрее, чем время работы передатчика аналогично поведению приемника и передатчика при 100% </w:t>
      </w:r>
      <w:r w:rsidR="006D2F90">
        <w:rPr>
          <w:rFonts w:ascii="Times New Roman" w:hAnsi="Times New Roman" w:cs="Times New Roman"/>
          <w:sz w:val="28"/>
          <w:szCs w:val="28"/>
          <w:lang w:val="kk-KZ"/>
        </w:rPr>
        <w:t xml:space="preserve">начальной </w:t>
      </w:r>
      <w:r w:rsidRPr="00B83C23">
        <w:rPr>
          <w:rFonts w:ascii="Times New Roman" w:hAnsi="Times New Roman" w:cs="Times New Roman"/>
          <w:sz w:val="28"/>
          <w:szCs w:val="28"/>
          <w:lang w:val="kk-KZ"/>
        </w:rPr>
        <w:t xml:space="preserve">вероятности. </w:t>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lastRenderedPageBreak/>
        <w:drawing>
          <wp:inline distT="0" distB="0" distL="0" distR="0" wp14:anchorId="12994737" wp14:editId="1D4DCF44">
            <wp:extent cx="6152515" cy="3059430"/>
            <wp:effectExtent l="0" t="0" r="63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3059430"/>
                    </a:xfrm>
                    <a:prstGeom prst="rect">
                      <a:avLst/>
                    </a:prstGeom>
                  </pic:spPr>
                </pic:pic>
              </a:graphicData>
            </a:graphic>
          </wp:inline>
        </w:drawing>
      </w:r>
    </w:p>
    <w:p w:rsidR="00DF5D32" w:rsidRPr="00B83C23" w:rsidRDefault="00974D20" w:rsidP="003A52A1">
      <w:pPr>
        <w:spacing w:after="0" w:line="240" w:lineRule="auto"/>
        <w:jc w:val="center"/>
        <w:rPr>
          <w:rFonts w:ascii="Times New Roman" w:hAnsi="Times New Roman" w:cs="Times New Roman"/>
          <w:sz w:val="28"/>
          <w:szCs w:val="28"/>
          <w:lang w:val="kk-KZ"/>
        </w:rPr>
      </w:pPr>
      <w:r w:rsidRPr="00974D20">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lang w:val="kk-KZ"/>
        </w:rPr>
        <w:t>27</w:t>
      </w:r>
      <w:r w:rsidRPr="00974D20">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Зависимость времени работы передатчика от</w:t>
      </w:r>
      <w:r w:rsidR="009F7A20">
        <w:rPr>
          <w:rFonts w:ascii="Times New Roman" w:hAnsi="Times New Roman" w:cs="Times New Roman"/>
          <w:sz w:val="28"/>
          <w:szCs w:val="28"/>
        </w:rPr>
        <w:t xml:space="preserve"> начальной вероятности передачи при длине пакета 100</w:t>
      </w:r>
      <w:r w:rsidR="009F7A20" w:rsidRPr="009F7A20">
        <w:rPr>
          <w:rFonts w:ascii="Times New Roman" w:hAnsi="Times New Roman" w:cs="Times New Roman"/>
          <w:sz w:val="28"/>
          <w:szCs w:val="28"/>
        </w:rPr>
        <w:t xml:space="preserve"> </w:t>
      </w:r>
      <w:r w:rsidR="009F7A20">
        <w:rPr>
          <w:rFonts w:ascii="Times New Roman" w:hAnsi="Times New Roman" w:cs="Times New Roman"/>
          <w:sz w:val="28"/>
          <w:szCs w:val="28"/>
        </w:rPr>
        <w:t>байт</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На рисунке </w:t>
      </w:r>
      <w:r w:rsidR="00744770">
        <w:rPr>
          <w:rFonts w:ascii="Times New Roman" w:hAnsi="Times New Roman" w:cs="Times New Roman"/>
          <w:sz w:val="28"/>
          <w:szCs w:val="28"/>
          <w:lang w:val="kk-KZ"/>
        </w:rPr>
        <w:t>27</w:t>
      </w:r>
      <w:r w:rsidRPr="00B83C23">
        <w:rPr>
          <w:rFonts w:ascii="Times New Roman" w:hAnsi="Times New Roman" w:cs="Times New Roman"/>
          <w:sz w:val="28"/>
          <w:szCs w:val="28"/>
          <w:lang w:val="kk-KZ"/>
        </w:rPr>
        <w:t xml:space="preserve"> и </w:t>
      </w:r>
      <w:r w:rsidR="00744770">
        <w:rPr>
          <w:rFonts w:ascii="Times New Roman" w:hAnsi="Times New Roman" w:cs="Times New Roman"/>
          <w:sz w:val="28"/>
          <w:szCs w:val="28"/>
          <w:lang w:val="kk-KZ"/>
        </w:rPr>
        <w:t>28</w:t>
      </w:r>
      <w:r w:rsidRPr="00B83C23">
        <w:rPr>
          <w:rFonts w:ascii="Times New Roman" w:hAnsi="Times New Roman" w:cs="Times New Roman"/>
          <w:sz w:val="28"/>
          <w:szCs w:val="28"/>
          <w:lang w:val="kk-KZ"/>
        </w:rPr>
        <w:t xml:space="preserve"> показаны графики зависимости время работы передатчика и приемника от начальной вероятности передачи данных при длине пакета 100 байт. </w:t>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4D1525B7" wp14:editId="3F54B84B">
            <wp:extent cx="6152515" cy="2989580"/>
            <wp:effectExtent l="0" t="0" r="63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2989580"/>
                    </a:xfrm>
                    <a:prstGeom prst="rect">
                      <a:avLst/>
                    </a:prstGeom>
                  </pic:spPr>
                </pic:pic>
              </a:graphicData>
            </a:graphic>
          </wp:inline>
        </w:drawing>
      </w:r>
    </w:p>
    <w:p w:rsidR="00974D20" w:rsidRDefault="00974D20" w:rsidP="003A52A1">
      <w:pPr>
        <w:spacing w:after="0" w:line="240" w:lineRule="auto"/>
        <w:jc w:val="center"/>
        <w:rPr>
          <w:rFonts w:ascii="Times New Roman" w:hAnsi="Times New Roman" w:cs="Times New Roman"/>
          <w:sz w:val="28"/>
          <w:szCs w:val="28"/>
        </w:rPr>
      </w:pPr>
      <w:r w:rsidRPr="00974D20">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lang w:val="kk-KZ"/>
        </w:rPr>
        <w:t>28</w:t>
      </w:r>
      <w:r w:rsidRPr="00974D20">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Зависимость времени работы приёмника от</w:t>
      </w:r>
      <w:r w:rsidR="009F7A20">
        <w:rPr>
          <w:rFonts w:ascii="Times New Roman" w:hAnsi="Times New Roman" w:cs="Times New Roman"/>
          <w:sz w:val="28"/>
          <w:szCs w:val="28"/>
        </w:rPr>
        <w:t xml:space="preserve"> начальной вероятности передачи при длине пакета 10</w:t>
      </w:r>
      <w:r w:rsidR="009F7A20" w:rsidRPr="009F7A20">
        <w:rPr>
          <w:rFonts w:ascii="Times New Roman" w:hAnsi="Times New Roman" w:cs="Times New Roman"/>
          <w:sz w:val="28"/>
          <w:szCs w:val="28"/>
        </w:rPr>
        <w:t xml:space="preserve">0 </w:t>
      </w:r>
      <w:r w:rsidR="009F7A20">
        <w:rPr>
          <w:rFonts w:ascii="Times New Roman" w:hAnsi="Times New Roman" w:cs="Times New Roman"/>
          <w:sz w:val="28"/>
          <w:szCs w:val="28"/>
        </w:rPr>
        <w:t>байт</w:t>
      </w:r>
    </w:p>
    <w:p w:rsidR="009F7A20" w:rsidRPr="009F7A20" w:rsidRDefault="009F7A20" w:rsidP="003A52A1">
      <w:pPr>
        <w:spacing w:after="0" w:line="240" w:lineRule="auto"/>
        <w:jc w:val="center"/>
        <w:rPr>
          <w:rFonts w:ascii="Times New Roman" w:hAnsi="Times New Roman" w:cs="Times New Roman"/>
          <w:sz w:val="28"/>
          <w:szCs w:val="28"/>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Для наглядности выберем только те исходы, при которых</w:t>
      </w:r>
      <w:r w:rsidR="006D2F90">
        <w:rPr>
          <w:rFonts w:ascii="Times New Roman" w:hAnsi="Times New Roman" w:cs="Times New Roman"/>
          <w:sz w:val="28"/>
          <w:szCs w:val="28"/>
          <w:lang w:val="kk-KZ"/>
        </w:rPr>
        <w:t xml:space="preserve"> передающие</w:t>
      </w:r>
      <w:r w:rsidRPr="00B83C23">
        <w:rPr>
          <w:rFonts w:ascii="Times New Roman" w:hAnsi="Times New Roman" w:cs="Times New Roman"/>
          <w:sz w:val="28"/>
          <w:szCs w:val="28"/>
          <w:lang w:val="kk-KZ"/>
        </w:rPr>
        <w:t xml:space="preserve"> устройства будут </w:t>
      </w:r>
      <w:r w:rsidR="006D2F90">
        <w:rPr>
          <w:rFonts w:ascii="Times New Roman" w:hAnsi="Times New Roman" w:cs="Times New Roman"/>
          <w:sz w:val="28"/>
          <w:szCs w:val="28"/>
          <w:lang w:val="kk-KZ"/>
        </w:rPr>
        <w:t>работать, например более одного года</w:t>
      </w:r>
      <w:r w:rsidRPr="00B83C23">
        <w:rPr>
          <w:rFonts w:ascii="Times New Roman" w:hAnsi="Times New Roman" w:cs="Times New Roman"/>
          <w:sz w:val="28"/>
          <w:szCs w:val="28"/>
          <w:lang w:val="kk-KZ"/>
        </w:rPr>
        <w:t>. В этом случае распределение вероятностей такого исхода в зависимости от количества переданных пак</w:t>
      </w:r>
      <w:r w:rsidR="006D2F90">
        <w:rPr>
          <w:rFonts w:ascii="Times New Roman" w:hAnsi="Times New Roman" w:cs="Times New Roman"/>
          <w:sz w:val="28"/>
          <w:szCs w:val="28"/>
          <w:lang w:val="kk-KZ"/>
        </w:rPr>
        <w:t>етов в день показана на рисунке</w:t>
      </w:r>
      <w:r w:rsidRPr="00B83C23">
        <w:rPr>
          <w:rFonts w:ascii="Times New Roman" w:hAnsi="Times New Roman" w:cs="Times New Roman"/>
          <w:sz w:val="28"/>
          <w:szCs w:val="28"/>
          <w:lang w:val="kk-KZ"/>
        </w:rPr>
        <w:t xml:space="preserve"> </w:t>
      </w:r>
      <w:r w:rsidR="00744770">
        <w:rPr>
          <w:rFonts w:ascii="Times New Roman" w:hAnsi="Times New Roman" w:cs="Times New Roman"/>
          <w:sz w:val="28"/>
          <w:szCs w:val="28"/>
          <w:lang w:val="kk-KZ"/>
        </w:rPr>
        <w:t>29</w:t>
      </w:r>
      <w:r w:rsidR="006D2F90">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 При малых количествах пакетов в день вероятность того что устройство отработает </w:t>
      </w:r>
      <w:r w:rsidR="006D2F90">
        <w:rPr>
          <w:rFonts w:ascii="Times New Roman" w:hAnsi="Times New Roman" w:cs="Times New Roman"/>
          <w:sz w:val="28"/>
          <w:szCs w:val="28"/>
          <w:lang w:val="kk-KZ"/>
        </w:rPr>
        <w:t>более одного года</w:t>
      </w:r>
      <w:r w:rsidRPr="00B83C23">
        <w:rPr>
          <w:rFonts w:ascii="Times New Roman" w:hAnsi="Times New Roman" w:cs="Times New Roman"/>
          <w:sz w:val="28"/>
          <w:szCs w:val="28"/>
          <w:lang w:val="kk-KZ"/>
        </w:rPr>
        <w:t xml:space="preserve"> </w:t>
      </w:r>
      <w:r w:rsidR="006D2F90">
        <w:rPr>
          <w:rFonts w:ascii="Times New Roman" w:hAnsi="Times New Roman" w:cs="Times New Roman"/>
          <w:sz w:val="28"/>
          <w:szCs w:val="28"/>
          <w:lang w:val="kk-KZ"/>
        </w:rPr>
        <w:t>варьируется между 0,5 и 1</w:t>
      </w:r>
      <w:r w:rsidRPr="00B83C23">
        <w:rPr>
          <w:rFonts w:ascii="Times New Roman" w:hAnsi="Times New Roman" w:cs="Times New Roman"/>
          <w:sz w:val="28"/>
          <w:szCs w:val="28"/>
          <w:lang w:val="kk-KZ"/>
        </w:rPr>
        <w:t xml:space="preserve"> для любой длины пакета. Однако с увеличением количе</w:t>
      </w:r>
      <w:r w:rsidR="006D2F90">
        <w:rPr>
          <w:rFonts w:ascii="Times New Roman" w:hAnsi="Times New Roman" w:cs="Times New Roman"/>
          <w:sz w:val="28"/>
          <w:szCs w:val="28"/>
          <w:lang w:val="kk-KZ"/>
        </w:rPr>
        <w:t>ства пакетов в день, начиная со 1</w:t>
      </w:r>
      <w:r w:rsidRPr="00B83C23">
        <w:rPr>
          <w:rFonts w:ascii="Times New Roman" w:hAnsi="Times New Roman" w:cs="Times New Roman"/>
          <w:sz w:val="28"/>
          <w:szCs w:val="28"/>
          <w:lang w:val="kk-KZ"/>
        </w:rPr>
        <w:t>50</w:t>
      </w:r>
      <w:r w:rsidR="006D2F90">
        <w:rPr>
          <w:rFonts w:ascii="Times New Roman" w:hAnsi="Times New Roman" w:cs="Times New Roman"/>
          <w:sz w:val="28"/>
          <w:szCs w:val="28"/>
          <w:lang w:val="kk-KZ"/>
        </w:rPr>
        <w:t xml:space="preserve"> передач при длине пакета 250</w:t>
      </w:r>
      <w:r w:rsidRPr="00B83C23">
        <w:rPr>
          <w:rFonts w:ascii="Times New Roman" w:hAnsi="Times New Roman" w:cs="Times New Roman"/>
          <w:sz w:val="28"/>
          <w:szCs w:val="28"/>
          <w:lang w:val="kk-KZ"/>
        </w:rPr>
        <w:t xml:space="preserve"> байт, </w:t>
      </w:r>
      <w:r w:rsidRPr="00B83C23">
        <w:rPr>
          <w:rFonts w:ascii="Times New Roman" w:hAnsi="Times New Roman" w:cs="Times New Roman"/>
          <w:sz w:val="28"/>
          <w:szCs w:val="28"/>
          <w:lang w:val="kk-KZ"/>
        </w:rPr>
        <w:lastRenderedPageBreak/>
        <w:t>вероятность падает</w:t>
      </w:r>
      <w:r w:rsidR="006D2F90">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w:t>
      </w:r>
      <w:r w:rsidR="00744770">
        <w:rPr>
          <w:rFonts w:ascii="Times New Roman" w:hAnsi="Times New Roman" w:cs="Times New Roman"/>
          <w:sz w:val="28"/>
          <w:szCs w:val="28"/>
          <w:lang w:val="kk-KZ"/>
        </w:rPr>
        <w:t>На рисунке 30</w:t>
      </w:r>
      <w:r w:rsidR="006D2F90">
        <w:rPr>
          <w:rFonts w:ascii="Times New Roman" w:hAnsi="Times New Roman" w:cs="Times New Roman"/>
          <w:sz w:val="28"/>
          <w:szCs w:val="28"/>
          <w:lang w:val="kk-KZ"/>
        </w:rPr>
        <w:t xml:space="preserve"> показано распределение вероятности времени работы приёмника больше шести месяцев при различной длине пакетов. При количестве передач в день меньше 150 раз вероятность работы приёмника составляет б</w:t>
      </w:r>
      <w:r w:rsidR="00F42C84">
        <w:rPr>
          <w:rFonts w:ascii="Times New Roman" w:hAnsi="Times New Roman" w:cs="Times New Roman"/>
          <w:sz w:val="28"/>
          <w:szCs w:val="28"/>
          <w:lang w:val="kk-KZ"/>
        </w:rPr>
        <w:t>ольше 0,8</w:t>
      </w:r>
      <w:r w:rsidR="006D2F90">
        <w:rPr>
          <w:rFonts w:ascii="Times New Roman" w:hAnsi="Times New Roman" w:cs="Times New Roman"/>
          <w:sz w:val="28"/>
          <w:szCs w:val="28"/>
          <w:lang w:val="kk-KZ"/>
        </w:rPr>
        <w:t xml:space="preserve">. С увеличением количества передач в день </w:t>
      </w:r>
      <w:r w:rsidR="00F42C84">
        <w:rPr>
          <w:rFonts w:ascii="Times New Roman" w:hAnsi="Times New Roman" w:cs="Times New Roman"/>
          <w:sz w:val="28"/>
          <w:szCs w:val="28"/>
          <w:lang w:val="kk-KZ"/>
        </w:rPr>
        <w:t xml:space="preserve">веротяность времени работы больше шести месяцев очень быстро падает. Быстрота падения вероятности завсит от длины пакета: чем больше длина пакета тем быстрее будет снижаться </w:t>
      </w:r>
      <w:r w:rsidR="00F42C84" w:rsidRPr="009B09A2">
        <w:rPr>
          <w:rFonts w:ascii="Times New Roman" w:hAnsi="Times New Roman" w:cs="Times New Roman"/>
          <w:sz w:val="28"/>
          <w:szCs w:val="28"/>
          <w:lang w:val="kk-KZ"/>
        </w:rPr>
        <w:t xml:space="preserve">вероятность </w:t>
      </w:r>
      <w:r w:rsidR="0017274A" w:rsidRPr="009B09A2">
        <w:rPr>
          <w:rFonts w:ascii="Times New Roman" w:hAnsi="Times New Roman" w:cs="Times New Roman"/>
          <w:sz w:val="28"/>
          <w:szCs w:val="28"/>
        </w:rPr>
        <w:t>[</w:t>
      </w:r>
      <w:r w:rsidR="008057A8" w:rsidRPr="009B09A2">
        <w:rPr>
          <w:rFonts w:ascii="Times New Roman" w:hAnsi="Times New Roman" w:cs="Times New Roman"/>
          <w:sz w:val="28"/>
          <w:szCs w:val="28"/>
        </w:rPr>
        <w:t>126</w:t>
      </w:r>
      <w:r w:rsidR="009B09A2" w:rsidRPr="009B09A2">
        <w:rPr>
          <w:rFonts w:ascii="Times New Roman" w:hAnsi="Times New Roman" w:cs="Times New Roman"/>
          <w:sz w:val="28"/>
          <w:szCs w:val="28"/>
        </w:rPr>
        <w:t>, с. 3517</w:t>
      </w:r>
      <w:r w:rsidR="0017274A" w:rsidRPr="009B09A2">
        <w:rPr>
          <w:rFonts w:ascii="Times New Roman" w:hAnsi="Times New Roman" w:cs="Times New Roman"/>
          <w:sz w:val="28"/>
          <w:szCs w:val="28"/>
        </w:rPr>
        <w:t>]</w:t>
      </w:r>
      <w:r w:rsidRPr="009B09A2">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302EF4C8" wp14:editId="147166D7">
            <wp:extent cx="6152515" cy="299847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2998470"/>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Default="00974D20" w:rsidP="003A52A1">
      <w:pPr>
        <w:spacing w:after="0" w:line="240" w:lineRule="auto"/>
        <w:jc w:val="center"/>
        <w:rPr>
          <w:rFonts w:ascii="Times New Roman" w:hAnsi="Times New Roman" w:cs="Times New Roman"/>
          <w:sz w:val="28"/>
          <w:szCs w:val="28"/>
          <w:lang w:val="kk-KZ"/>
        </w:rPr>
      </w:pPr>
      <w:r w:rsidRPr="00974D20">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lang w:val="kk-KZ"/>
        </w:rPr>
        <w:t>29</w:t>
      </w:r>
      <w:r w:rsidRPr="00974D20">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Вероятность работы передатчика более чем один год при различной длине пакета</w:t>
      </w:r>
    </w:p>
    <w:p w:rsidR="00974D20" w:rsidRPr="00B83C23" w:rsidRDefault="00974D20" w:rsidP="003A52A1">
      <w:pPr>
        <w:spacing w:after="0" w:line="240" w:lineRule="auto"/>
        <w:jc w:val="center"/>
        <w:rPr>
          <w:rFonts w:ascii="Times New Roman" w:hAnsi="Times New Roman" w:cs="Times New Roman"/>
          <w:sz w:val="28"/>
          <w:szCs w:val="28"/>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5D82F2D6" wp14:editId="03AAE672">
            <wp:extent cx="6152515" cy="2853055"/>
            <wp:effectExtent l="0" t="0" r="635" b="444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2853055"/>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A46380" w:rsidRPr="007D66BF" w:rsidRDefault="00974D20" w:rsidP="00A46380">
      <w:pPr>
        <w:autoSpaceDE w:val="0"/>
        <w:autoSpaceDN w:val="0"/>
        <w:adjustRightInd w:val="0"/>
        <w:spacing w:after="0" w:line="240" w:lineRule="auto"/>
        <w:ind w:firstLine="567"/>
        <w:jc w:val="both"/>
        <w:rPr>
          <w:rFonts w:ascii="Times New Roman" w:hAnsi="Times New Roman" w:cs="Times New Roman"/>
          <w:i/>
          <w:sz w:val="28"/>
          <w:szCs w:val="28"/>
        </w:rPr>
      </w:pPr>
      <w:r w:rsidRPr="00974D20">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lang w:val="kk-KZ"/>
        </w:rPr>
        <w:t>30</w:t>
      </w:r>
      <w:r w:rsidRPr="00974D20">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Вероятность работы передатчика более чем шесть месяцев при различной длине пакета</w:t>
      </w:r>
      <w:r w:rsidR="00A46380" w:rsidRPr="00A46380">
        <w:rPr>
          <w:rFonts w:ascii="Times New Roman" w:hAnsi="Times New Roman" w:cs="Times New Roman"/>
          <w:i/>
          <w:sz w:val="28"/>
          <w:szCs w:val="28"/>
          <w:lang w:val="kk-KZ"/>
        </w:rPr>
        <w:t xml:space="preserve"> </w:t>
      </w:r>
    </w:p>
    <w:p w:rsidR="00A46380" w:rsidRPr="00B83C23" w:rsidRDefault="00A46380" w:rsidP="00A46380">
      <w:pPr>
        <w:autoSpaceDE w:val="0"/>
        <w:autoSpaceDN w:val="0"/>
        <w:adjustRightInd w:val="0"/>
        <w:spacing w:after="0" w:line="240" w:lineRule="auto"/>
        <w:ind w:firstLine="567"/>
        <w:jc w:val="both"/>
        <w:rPr>
          <w:rFonts w:ascii="Times New Roman" w:hAnsi="Times New Roman" w:cs="Times New Roman"/>
          <w:i/>
          <w:sz w:val="28"/>
          <w:szCs w:val="28"/>
          <w:lang w:val="kk-KZ"/>
        </w:rPr>
      </w:pPr>
      <w:r w:rsidRPr="00B83C23">
        <w:rPr>
          <w:rFonts w:ascii="Times New Roman" w:hAnsi="Times New Roman" w:cs="Times New Roman"/>
          <w:i/>
          <w:sz w:val="28"/>
          <w:szCs w:val="28"/>
          <w:lang w:val="kk-KZ"/>
        </w:rPr>
        <w:lastRenderedPageBreak/>
        <w:t>Влияние параметров узлов на время работы сенсорной сети в условиях случайных помех в канале связи</w:t>
      </w:r>
    </w:p>
    <w:p w:rsidR="00A46380" w:rsidRPr="00B83C23" w:rsidRDefault="00A46380" w:rsidP="00A46380">
      <w:pPr>
        <w:pStyle w:val="af8"/>
        <w:keepNext/>
        <w:spacing w:after="0"/>
        <w:ind w:firstLine="567"/>
        <w:jc w:val="both"/>
        <w:rPr>
          <w:rFonts w:ascii="Times New Roman" w:hAnsi="Times New Roman" w:cs="Times New Roman"/>
          <w:b w:val="0"/>
          <w:color w:val="auto"/>
          <w:sz w:val="28"/>
          <w:szCs w:val="28"/>
          <w:lang w:val="kk-KZ"/>
        </w:rPr>
      </w:pPr>
      <w:r w:rsidRPr="00B83C23">
        <w:rPr>
          <w:rFonts w:ascii="Times New Roman" w:hAnsi="Times New Roman" w:cs="Times New Roman"/>
          <w:b w:val="0"/>
          <w:color w:val="auto"/>
          <w:sz w:val="28"/>
          <w:szCs w:val="28"/>
          <w:lang w:val="kk-KZ"/>
        </w:rPr>
        <w:t xml:space="preserve">Рассмотрим работу передающего устройства в сети, состоящей из одного передатчика и одного приемника, как показано на рисунке </w:t>
      </w:r>
      <w:r w:rsidR="00744770">
        <w:rPr>
          <w:rFonts w:ascii="Times New Roman" w:hAnsi="Times New Roman" w:cs="Times New Roman"/>
          <w:b w:val="0"/>
          <w:color w:val="auto"/>
          <w:sz w:val="28"/>
          <w:szCs w:val="28"/>
        </w:rPr>
        <w:t>31</w:t>
      </w:r>
      <w:r w:rsidRPr="00B83C23">
        <w:rPr>
          <w:rFonts w:ascii="Times New Roman" w:hAnsi="Times New Roman" w:cs="Times New Roman"/>
          <w:b w:val="0"/>
          <w:color w:val="auto"/>
          <w:sz w:val="28"/>
          <w:szCs w:val="28"/>
          <w:lang w:val="kk-KZ"/>
        </w:rPr>
        <w:t xml:space="preserve">. </w:t>
      </w:r>
    </w:p>
    <w:p w:rsidR="00A46380" w:rsidRPr="00B83C23" w:rsidRDefault="00A46380" w:rsidP="00A46380">
      <w:pPr>
        <w:spacing w:line="240" w:lineRule="auto"/>
        <w:ind w:firstLine="567"/>
        <w:jc w:val="both"/>
        <w:rPr>
          <w:rFonts w:ascii="Times New Roman" w:hAnsi="Times New Roman" w:cs="Times New Roman"/>
          <w:sz w:val="28"/>
          <w:szCs w:val="28"/>
          <w:lang w:val="kk-KZ"/>
        </w:rPr>
      </w:pPr>
    </w:p>
    <w:p w:rsidR="00A46380" w:rsidRPr="00B83C23" w:rsidRDefault="00A46380" w:rsidP="00A46380">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4E5749B4" wp14:editId="05B35144">
            <wp:extent cx="4211415" cy="1934234"/>
            <wp:effectExtent l="0" t="0" r="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13576" cy="1935227"/>
                    </a:xfrm>
                    <a:prstGeom prst="rect">
                      <a:avLst/>
                    </a:prstGeom>
                  </pic:spPr>
                </pic:pic>
              </a:graphicData>
            </a:graphic>
          </wp:inline>
        </w:drawing>
      </w:r>
    </w:p>
    <w:p w:rsidR="00A46380" w:rsidRPr="00B83C23" w:rsidRDefault="00A46380" w:rsidP="00A46380">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rPr>
        <w:t>31</w:t>
      </w:r>
      <w:r w:rsidRPr="00B83C23">
        <w:rPr>
          <w:rFonts w:ascii="Times New Roman" w:hAnsi="Times New Roman" w:cs="Times New Roman"/>
          <w:sz w:val="28"/>
          <w:szCs w:val="28"/>
          <w:lang w:val="kk-KZ"/>
        </w:rPr>
        <w:t>. Алгоритм работы передающего устройства</w:t>
      </w:r>
    </w:p>
    <w:p w:rsidR="00A46380" w:rsidRPr="00B83C23" w:rsidRDefault="00A46380" w:rsidP="00A46380">
      <w:pPr>
        <w:spacing w:after="0" w:line="240" w:lineRule="auto"/>
        <w:ind w:firstLine="567"/>
        <w:jc w:val="center"/>
        <w:rPr>
          <w:rFonts w:ascii="Times New Roman" w:hAnsi="Times New Roman" w:cs="Times New Roman"/>
          <w:sz w:val="28"/>
          <w:szCs w:val="28"/>
          <w:lang w:val="kk-KZ"/>
        </w:rPr>
      </w:pPr>
    </w:p>
    <w:p w:rsidR="00A46380" w:rsidRPr="00B83C23" w:rsidRDefault="00A46380" w:rsidP="00A46380">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Пусть для этого передатчика зарезервировано время (тайм слот) T</w:t>
      </w:r>
      <w:r w:rsidRPr="00B83C23">
        <w:rPr>
          <w:rFonts w:ascii="Times New Roman" w:hAnsi="Times New Roman" w:cs="Times New Roman"/>
          <w:sz w:val="28"/>
          <w:szCs w:val="28"/>
          <w:vertAlign w:val="subscript"/>
          <w:lang w:val="kk-KZ"/>
        </w:rPr>
        <w:t>res</w:t>
      </w:r>
      <w:r w:rsidRPr="00B83C23">
        <w:rPr>
          <w:rFonts w:ascii="Times New Roman" w:hAnsi="Times New Roman" w:cs="Times New Roman"/>
          <w:sz w:val="28"/>
          <w:szCs w:val="28"/>
          <w:lang w:val="kk-KZ"/>
        </w:rPr>
        <w:t>, а T</w:t>
      </w:r>
      <w:r w:rsidRPr="00B83C23">
        <w:rPr>
          <w:rFonts w:ascii="Times New Roman" w:hAnsi="Times New Roman" w:cs="Times New Roman"/>
          <w:sz w:val="28"/>
          <w:szCs w:val="28"/>
          <w:vertAlign w:val="subscript"/>
          <w:lang w:val="kk-KZ"/>
        </w:rPr>
        <w:t>0</w:t>
      </w:r>
      <w:r w:rsidRPr="00B83C23">
        <w:rPr>
          <w:rFonts w:ascii="Times New Roman" w:hAnsi="Times New Roman" w:cs="Times New Roman"/>
          <w:sz w:val="28"/>
          <w:szCs w:val="28"/>
          <w:lang w:val="kk-KZ"/>
        </w:rPr>
        <w:t xml:space="preserve"> =24 часа = 86400 с – длительность одного дня. В течение дня передатчик успевает отправить M успешных сообщений. Однако попыток отправки сообщений передатчиком в реальных условиях всегда оказывается больше. Пусть m – количество попыток отправки сообщений в одном тайм  слоте, N – максимальное количество возможных отправлений сообщения за один тайм слот. Тогда p – вероятность ошибочной отправки данных, </w:t>
      </w:r>
      <m:oMath>
        <m:r>
          <w:rPr>
            <w:rFonts w:ascii="Cambria Math" w:hAnsi="Cambria Math" w:cs="Times New Roman"/>
            <w:sz w:val="28"/>
            <w:szCs w:val="28"/>
            <w:lang w:val="kk-KZ"/>
          </w:rPr>
          <m:t>p=</m:t>
        </m:r>
        <m:f>
          <m:fPr>
            <m:ctrlPr>
              <w:rPr>
                <w:rFonts w:ascii="Cambria Math" w:hAnsi="Cambria Math" w:cs="Times New Roman"/>
                <w:i/>
                <w:sz w:val="28"/>
                <w:szCs w:val="28"/>
                <w:lang w:val="kk-KZ"/>
              </w:rPr>
            </m:ctrlPr>
          </m:fPr>
          <m:num>
            <m:r>
              <w:rPr>
                <w:rFonts w:ascii="Cambria Math" w:hAnsi="Cambria Math" w:cs="Times New Roman"/>
                <w:sz w:val="28"/>
                <w:szCs w:val="28"/>
                <w:lang w:val="kk-KZ"/>
              </w:rPr>
              <m:t>m</m:t>
            </m:r>
          </m:num>
          <m:den>
            <m:r>
              <w:rPr>
                <w:rFonts w:ascii="Cambria Math" w:hAnsi="Cambria Math" w:cs="Times New Roman"/>
                <w:sz w:val="28"/>
                <w:szCs w:val="28"/>
                <w:lang w:val="kk-KZ"/>
              </w:rPr>
              <m:t>n</m:t>
            </m:r>
          </m:den>
        </m:f>
      </m:oMath>
      <w:r w:rsidR="00744770">
        <w:rPr>
          <w:rFonts w:ascii="Times New Roman" w:hAnsi="Times New Roman" w:cs="Times New Roman"/>
          <w:sz w:val="28"/>
          <w:szCs w:val="28"/>
          <w:lang w:val="kk-KZ"/>
        </w:rPr>
        <w:t>. На рисунке 32</w:t>
      </w:r>
      <w:r w:rsidRPr="00B83C23">
        <w:rPr>
          <w:rFonts w:ascii="Times New Roman" w:hAnsi="Times New Roman" w:cs="Times New Roman"/>
          <w:sz w:val="28"/>
          <w:szCs w:val="28"/>
          <w:lang w:val="kk-KZ"/>
        </w:rPr>
        <w:t xml:space="preserve"> показано детальное распределение времени работы передатчика. Передатчик должен дождаться подтверждения получения данных от приемника в течение времени t</w:t>
      </w:r>
      <w:r w:rsidRPr="00B83C23">
        <w:rPr>
          <w:rFonts w:ascii="Times New Roman" w:hAnsi="Times New Roman" w:cs="Times New Roman"/>
          <w:sz w:val="28"/>
          <w:szCs w:val="28"/>
          <w:vertAlign w:val="subscript"/>
          <w:lang w:val="kk-KZ"/>
        </w:rPr>
        <w:t>RX</w:t>
      </w:r>
      <w:r w:rsidRPr="00B83C23">
        <w:rPr>
          <w:rFonts w:ascii="Times New Roman" w:hAnsi="Times New Roman" w:cs="Times New Roman"/>
          <w:sz w:val="28"/>
          <w:szCs w:val="28"/>
          <w:lang w:val="kk-KZ"/>
        </w:rPr>
        <w:t xml:space="preserve">, и только после этого, передатчик переходит в состояние сна до начала следующего цикла передачи. </w:t>
      </w:r>
    </w:p>
    <w:p w:rsidR="00A46380" w:rsidRPr="00B83C23" w:rsidRDefault="00A46380" w:rsidP="00A46380">
      <w:pPr>
        <w:spacing w:after="0" w:line="240" w:lineRule="auto"/>
        <w:ind w:firstLine="567"/>
        <w:jc w:val="both"/>
        <w:rPr>
          <w:rFonts w:ascii="Times New Roman" w:hAnsi="Times New Roman" w:cs="Times New Roman"/>
          <w:sz w:val="28"/>
          <w:szCs w:val="28"/>
          <w:lang w:val="kk-KZ"/>
        </w:rPr>
      </w:pPr>
    </w:p>
    <w:p w:rsidR="00A46380" w:rsidRPr="00B83C23" w:rsidRDefault="00A46380" w:rsidP="00A46380">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4B414D22" wp14:editId="2338EA5E">
            <wp:extent cx="5185843" cy="2155371"/>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84544" cy="2154831"/>
                    </a:xfrm>
                    <a:prstGeom prst="rect">
                      <a:avLst/>
                    </a:prstGeom>
                  </pic:spPr>
                </pic:pic>
              </a:graphicData>
            </a:graphic>
          </wp:inline>
        </w:drawing>
      </w:r>
    </w:p>
    <w:p w:rsidR="00A46380" w:rsidRPr="00B83C23" w:rsidRDefault="00A46380" w:rsidP="00A46380">
      <w:pPr>
        <w:spacing w:after="0" w:line="240" w:lineRule="auto"/>
        <w:ind w:firstLine="567"/>
        <w:jc w:val="center"/>
        <w:rPr>
          <w:rFonts w:ascii="Times New Roman" w:hAnsi="Times New Roman" w:cs="Times New Roman"/>
          <w:sz w:val="28"/>
          <w:szCs w:val="28"/>
          <w:lang w:val="kk-KZ"/>
        </w:rPr>
      </w:pPr>
    </w:p>
    <w:p w:rsidR="00A46380" w:rsidRPr="00B83C23" w:rsidRDefault="00744770" w:rsidP="00A4638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32</w:t>
      </w:r>
      <w:r w:rsidR="00A46380" w:rsidRPr="00B83C23">
        <w:rPr>
          <w:rFonts w:ascii="Times New Roman" w:hAnsi="Times New Roman" w:cs="Times New Roman"/>
          <w:sz w:val="28"/>
          <w:szCs w:val="28"/>
          <w:lang w:val="kk-KZ"/>
        </w:rPr>
        <w:t>. Таймслоты</w:t>
      </w:r>
      <w:r w:rsidR="00136E92">
        <w:rPr>
          <w:rFonts w:ascii="Times New Roman" w:hAnsi="Times New Roman" w:cs="Times New Roman"/>
          <w:sz w:val="28"/>
          <w:szCs w:val="28"/>
          <w:lang w:val="kk-KZ"/>
        </w:rPr>
        <w:t xml:space="preserve"> временных промежутков узлов в различных режимах работы</w:t>
      </w:r>
    </w:p>
    <w:p w:rsidR="00A46380" w:rsidRPr="00B83C23" w:rsidRDefault="00A46380" w:rsidP="00A46380">
      <w:pPr>
        <w:spacing w:after="0" w:line="240" w:lineRule="auto"/>
        <w:ind w:firstLine="567"/>
        <w:jc w:val="both"/>
        <w:rPr>
          <w:rFonts w:ascii="Times New Roman" w:hAnsi="Times New Roman" w:cs="Times New Roman"/>
          <w:sz w:val="28"/>
          <w:szCs w:val="28"/>
          <w:lang w:val="kk-KZ"/>
        </w:rPr>
      </w:pPr>
    </w:p>
    <w:p w:rsidR="00A46380" w:rsidRPr="00B83C23" w:rsidRDefault="00A46380" w:rsidP="00A46380">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Передатчик в течение одного тайм слота может находиться в трех состояниях: режим передачи, режим приёма и режим сна. Время работы в соответствующих режимах t</w:t>
      </w:r>
      <w:r w:rsidRPr="00B83C23">
        <w:rPr>
          <w:rFonts w:ascii="Times New Roman" w:hAnsi="Times New Roman" w:cs="Times New Roman"/>
          <w:sz w:val="28"/>
          <w:szCs w:val="28"/>
          <w:vertAlign w:val="subscript"/>
          <w:lang w:val="kk-KZ"/>
        </w:rPr>
        <w:t>TX</w:t>
      </w:r>
      <w:r w:rsidRPr="00B83C23">
        <w:rPr>
          <w:rFonts w:ascii="Times New Roman" w:hAnsi="Times New Roman" w:cs="Times New Roman"/>
          <w:sz w:val="28"/>
          <w:szCs w:val="28"/>
          <w:lang w:val="kk-KZ"/>
        </w:rPr>
        <w:t>, t</w:t>
      </w:r>
      <w:r w:rsidRPr="00B83C23">
        <w:rPr>
          <w:rFonts w:ascii="Times New Roman" w:hAnsi="Times New Roman" w:cs="Times New Roman"/>
          <w:sz w:val="28"/>
          <w:szCs w:val="28"/>
          <w:vertAlign w:val="subscript"/>
          <w:lang w:val="kk-KZ"/>
        </w:rPr>
        <w:t>RX</w:t>
      </w:r>
      <w:r w:rsidRPr="00B83C23">
        <w:rPr>
          <w:rFonts w:ascii="Times New Roman" w:hAnsi="Times New Roman" w:cs="Times New Roman"/>
          <w:sz w:val="28"/>
          <w:szCs w:val="28"/>
          <w:lang w:val="kk-KZ"/>
        </w:rPr>
        <w:t>, t</w:t>
      </w:r>
      <w:r w:rsidRPr="00B83C23">
        <w:rPr>
          <w:rFonts w:ascii="Times New Roman" w:hAnsi="Times New Roman" w:cs="Times New Roman"/>
          <w:sz w:val="28"/>
          <w:szCs w:val="28"/>
          <w:vertAlign w:val="subscript"/>
          <w:lang w:val="kk-KZ"/>
        </w:rPr>
        <w:t>S</w:t>
      </w:r>
      <w:r w:rsidRPr="00B83C23">
        <w:rPr>
          <w:rFonts w:ascii="Times New Roman" w:hAnsi="Times New Roman" w:cs="Times New Roman"/>
          <w:sz w:val="28"/>
          <w:szCs w:val="28"/>
          <w:lang w:val="kk-KZ"/>
        </w:rPr>
        <w:t xml:space="preserve">.  Вероятность возникновения ошибки в канале связи зависит от многих факторов и носит, вообще говоря, случайных характер. Следовательно, с целью анализа подобных процессов целесообразно использование Марковских процессов. На рисунке </w:t>
      </w:r>
      <w:r w:rsidR="00744770">
        <w:rPr>
          <w:rFonts w:ascii="Times New Roman" w:hAnsi="Times New Roman" w:cs="Times New Roman"/>
          <w:sz w:val="28"/>
          <w:szCs w:val="28"/>
        </w:rPr>
        <w:t>33</w:t>
      </w:r>
      <w:r w:rsidRPr="00B83C23">
        <w:rPr>
          <w:rFonts w:ascii="Times New Roman" w:hAnsi="Times New Roman" w:cs="Times New Roman"/>
          <w:sz w:val="28"/>
          <w:szCs w:val="28"/>
          <w:lang w:val="kk-KZ"/>
        </w:rPr>
        <w:t xml:space="preserve"> показан граф состояний передающего устройства. Каждому состоянию соответствует определенный уровень энергопотребления. Наиболее важным является переход устройства из состояния приема RX в состояние передачи TX, так как он обусловлен ошибкой приема в канале связи. Вероятность этого перехода, как мы уже определили, равна p. Построим переходную матрицу (таблица </w:t>
      </w:r>
      <w:r w:rsidRPr="00A55FE5">
        <w:rPr>
          <w:rFonts w:ascii="Times New Roman" w:hAnsi="Times New Roman" w:cs="Times New Roman"/>
          <w:sz w:val="28"/>
          <w:szCs w:val="28"/>
        </w:rPr>
        <w:t>2</w:t>
      </w:r>
      <w:r w:rsidRPr="00B83C23">
        <w:rPr>
          <w:rFonts w:ascii="Times New Roman" w:hAnsi="Times New Roman" w:cs="Times New Roman"/>
          <w:sz w:val="28"/>
          <w:szCs w:val="28"/>
          <w:lang w:val="kk-KZ"/>
        </w:rPr>
        <w:t xml:space="preserve">) передатчика. По свойствам переходной матрицы сумма вероятности в строке не должна быть больше 1. Используя данное свойство, заполняем ячейки матрицы. </w:t>
      </w:r>
    </w:p>
    <w:p w:rsidR="00A46380" w:rsidRPr="00B83C23" w:rsidRDefault="00A46380" w:rsidP="00A46380">
      <w:pPr>
        <w:pStyle w:val="af8"/>
        <w:keepNext/>
        <w:spacing w:after="0"/>
        <w:ind w:firstLine="567"/>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5983E9E5" wp14:editId="34B0D68D">
            <wp:extent cx="2346385" cy="1781119"/>
            <wp:effectExtent l="0" t="0" r="0" b="0"/>
            <wp:docPr id="36" name="Рисунок 36" descr="C:\Users\Мадияр\Desktop\Projects\Adaptive WSN for IoT\WSN\ККСОН\ККСОН3\диаграмма состояний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дияр\Desktop\Projects\Adaptive WSN for IoT\WSN\ККСОН\ККСОН3\диаграмма состояний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6142" cy="1780935"/>
                    </a:xfrm>
                    <a:prstGeom prst="rect">
                      <a:avLst/>
                    </a:prstGeom>
                    <a:noFill/>
                    <a:ln>
                      <a:noFill/>
                    </a:ln>
                  </pic:spPr>
                </pic:pic>
              </a:graphicData>
            </a:graphic>
          </wp:inline>
        </w:drawing>
      </w:r>
    </w:p>
    <w:p w:rsidR="00A46380" w:rsidRPr="00B83C23" w:rsidRDefault="00A46380" w:rsidP="00A46380">
      <w:pPr>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rPr>
        <w:t>33</w:t>
      </w:r>
      <w:r w:rsidRPr="00B83C23">
        <w:rPr>
          <w:rFonts w:ascii="Times New Roman" w:hAnsi="Times New Roman" w:cs="Times New Roman"/>
          <w:sz w:val="28"/>
          <w:szCs w:val="28"/>
          <w:lang w:val="kk-KZ"/>
        </w:rPr>
        <w:t>. Диаграмма состояний передающего устройства</w:t>
      </w:r>
    </w:p>
    <w:p w:rsidR="00A46380" w:rsidRPr="00B83C23" w:rsidRDefault="00A46380" w:rsidP="00A46380">
      <w:pPr>
        <w:spacing w:after="0" w:line="240" w:lineRule="auto"/>
        <w:jc w:val="both"/>
        <w:rPr>
          <w:rFonts w:ascii="Times New Roman" w:hAnsi="Times New Roman" w:cs="Times New Roman"/>
          <w:sz w:val="28"/>
          <w:szCs w:val="28"/>
          <w:lang w:val="kk-KZ"/>
        </w:rPr>
      </w:pPr>
    </w:p>
    <w:p w:rsidR="00A46380" w:rsidRPr="00EB310F" w:rsidRDefault="00A46380" w:rsidP="00A46380">
      <w:pPr>
        <w:spacing w:after="0" w:line="240" w:lineRule="auto"/>
        <w:jc w:val="center"/>
        <w:rPr>
          <w:rFonts w:ascii="Times New Roman" w:hAnsi="Times New Roman" w:cs="Times New Roman"/>
          <w:sz w:val="28"/>
          <w:szCs w:val="28"/>
          <w:lang w:val="kk-KZ"/>
        </w:rPr>
      </w:pPr>
      <w:r w:rsidRPr="00EB310F">
        <w:rPr>
          <w:rFonts w:ascii="Times New Roman" w:hAnsi="Times New Roman" w:cs="Times New Roman"/>
          <w:sz w:val="28"/>
          <w:szCs w:val="28"/>
          <w:lang w:val="kk-KZ"/>
        </w:rPr>
        <w:t xml:space="preserve">Таблица </w:t>
      </w:r>
      <w:r w:rsidRPr="00A55FE5">
        <w:rPr>
          <w:rFonts w:ascii="Times New Roman" w:hAnsi="Times New Roman" w:cs="Times New Roman"/>
          <w:sz w:val="28"/>
          <w:szCs w:val="28"/>
        </w:rPr>
        <w:t>2</w:t>
      </w:r>
      <w:r w:rsidRPr="00EB310F">
        <w:rPr>
          <w:rFonts w:ascii="Times New Roman" w:hAnsi="Times New Roman" w:cs="Times New Roman"/>
          <w:sz w:val="28"/>
          <w:szCs w:val="28"/>
          <w:lang w:val="kk-KZ"/>
        </w:rPr>
        <w:t>. Переходная матрица передатчика</w:t>
      </w:r>
    </w:p>
    <w:tbl>
      <w:tblPr>
        <w:tblStyle w:val="a4"/>
        <w:tblW w:w="0" w:type="auto"/>
        <w:jc w:val="center"/>
        <w:tblLook w:val="04A0" w:firstRow="1" w:lastRow="0" w:firstColumn="1" w:lastColumn="0" w:noHBand="0" w:noVBand="1"/>
      </w:tblPr>
      <w:tblGrid>
        <w:gridCol w:w="605"/>
        <w:gridCol w:w="590"/>
        <w:gridCol w:w="605"/>
        <w:gridCol w:w="795"/>
      </w:tblGrid>
      <w:tr w:rsidR="00A46380" w:rsidRPr="00B83C23" w:rsidTr="00145DF0">
        <w:trPr>
          <w:trHeight w:val="524"/>
          <w:jc w:val="center"/>
        </w:trPr>
        <w:tc>
          <w:tcPr>
            <w:tcW w:w="600" w:type="dxa"/>
          </w:tcPr>
          <w:p w:rsidR="00A46380" w:rsidRPr="00B83C23" w:rsidRDefault="00A46380" w:rsidP="00145DF0">
            <w:pPr>
              <w:ind w:firstLine="567"/>
              <w:jc w:val="center"/>
              <w:rPr>
                <w:rFonts w:ascii="Times New Roman" w:hAnsi="Times New Roman" w:cs="Times New Roman"/>
                <w:sz w:val="28"/>
                <w:szCs w:val="28"/>
                <w:lang w:val="kk-KZ"/>
              </w:rPr>
            </w:pPr>
          </w:p>
        </w:tc>
        <w:tc>
          <w:tcPr>
            <w:tcW w:w="585"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600"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c>
          <w:tcPr>
            <w:tcW w:w="795"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r>
      <w:tr w:rsidR="00A46380" w:rsidRPr="00B83C23" w:rsidTr="00145DF0">
        <w:trPr>
          <w:trHeight w:val="407"/>
          <w:jc w:val="center"/>
        </w:trPr>
        <w:tc>
          <w:tcPr>
            <w:tcW w:w="600" w:type="dxa"/>
          </w:tcPr>
          <w:p w:rsidR="00A46380" w:rsidRPr="00B83C23" w:rsidRDefault="00A46380" w:rsidP="00145DF0">
            <w:pPr>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585"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600"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c>
          <w:tcPr>
            <w:tcW w:w="795"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r>
      <w:tr w:rsidR="00A46380" w:rsidRPr="00B83C23" w:rsidTr="00145DF0">
        <w:trPr>
          <w:trHeight w:val="423"/>
          <w:jc w:val="center"/>
        </w:trPr>
        <w:tc>
          <w:tcPr>
            <w:tcW w:w="600" w:type="dxa"/>
          </w:tcPr>
          <w:p w:rsidR="00A46380" w:rsidRPr="00B83C23" w:rsidRDefault="00A46380" w:rsidP="00145DF0">
            <w:pPr>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c>
          <w:tcPr>
            <w:tcW w:w="585"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p</w:t>
            </w:r>
          </w:p>
        </w:tc>
        <w:tc>
          <w:tcPr>
            <w:tcW w:w="600"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95"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1-p</w:t>
            </w:r>
          </w:p>
        </w:tc>
      </w:tr>
      <w:tr w:rsidR="00A46380" w:rsidRPr="00B83C23" w:rsidTr="00145DF0">
        <w:trPr>
          <w:trHeight w:val="179"/>
          <w:jc w:val="center"/>
        </w:trPr>
        <w:tc>
          <w:tcPr>
            <w:tcW w:w="600" w:type="dxa"/>
          </w:tcPr>
          <w:p w:rsidR="00A46380" w:rsidRPr="00B83C23" w:rsidRDefault="00A46380" w:rsidP="00145DF0">
            <w:pPr>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c>
          <w:tcPr>
            <w:tcW w:w="585"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c>
          <w:tcPr>
            <w:tcW w:w="600"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95" w:type="dxa"/>
          </w:tcPr>
          <w:p w:rsidR="00A46380" w:rsidRPr="00B83C23" w:rsidRDefault="00A46380" w:rsidP="00145DF0">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r>
    </w:tbl>
    <w:p w:rsidR="00A46380" w:rsidRPr="00B83C23" w:rsidRDefault="00A46380" w:rsidP="00A46380">
      <w:pPr>
        <w:spacing w:after="0" w:line="240" w:lineRule="auto"/>
        <w:ind w:firstLine="567"/>
        <w:jc w:val="both"/>
        <w:rPr>
          <w:rFonts w:ascii="Times New Roman" w:hAnsi="Times New Roman" w:cs="Times New Roman"/>
          <w:sz w:val="28"/>
          <w:szCs w:val="28"/>
          <w:lang w:val="kk-KZ"/>
        </w:rPr>
      </w:pPr>
    </w:p>
    <w:p w:rsidR="004738B1" w:rsidRDefault="00A46380" w:rsidP="004738B1">
      <w:pPr>
        <w:spacing w:after="0" w:line="240" w:lineRule="auto"/>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Потребление передающего устройства в зависимости от вероятности возникновения ошибки в канале связи может быть определено по формуле</w:t>
      </w:r>
      <w:r w:rsidR="004738B1">
        <w:rPr>
          <w:rFonts w:ascii="Times New Roman" w:hAnsi="Times New Roman" w:cs="Times New Roman"/>
          <w:sz w:val="28"/>
          <w:szCs w:val="28"/>
          <w:lang w:val="kk-KZ"/>
        </w:rPr>
        <w:t xml:space="preserve"> (11) с учётом энергии для приёма пакетов подтверждения.</w:t>
      </w:r>
    </w:p>
    <w:p w:rsidR="00A46380" w:rsidRPr="004738B1" w:rsidRDefault="00A46380" w:rsidP="004738B1">
      <w:pPr>
        <w:spacing w:after="0" w:line="240" w:lineRule="auto"/>
        <w:ind w:firstLine="709"/>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Рассмотрим время работы передающего устройства при различных начальных параметрах. В качестве исследуемых параметров будут выступать: начальная вероятность безошибочной отправки данных p, максимальное количество повторных отправлений при отсутствии подтверждения от приемника N, длина одного пакета данных L, длительность одного цикла передачи T</w:t>
      </w:r>
      <w:r w:rsidRPr="00B83C23">
        <w:rPr>
          <w:rFonts w:ascii="Times New Roman" w:hAnsi="Times New Roman" w:cs="Times New Roman"/>
          <w:sz w:val="28"/>
          <w:szCs w:val="28"/>
          <w:vertAlign w:val="subscript"/>
          <w:lang w:val="kk-KZ"/>
        </w:rPr>
        <w:t>res</w:t>
      </w:r>
      <w:r w:rsidRPr="00B83C23">
        <w:rPr>
          <w:rFonts w:ascii="Times New Roman" w:hAnsi="Times New Roman" w:cs="Times New Roman"/>
          <w:sz w:val="28"/>
          <w:szCs w:val="28"/>
          <w:lang w:val="kk-KZ"/>
        </w:rPr>
        <w:t xml:space="preserve"> и время ожидания подтверждения t</w:t>
      </w:r>
      <w:r w:rsidRPr="00B83C23">
        <w:rPr>
          <w:rFonts w:ascii="Times New Roman" w:hAnsi="Times New Roman" w:cs="Times New Roman"/>
          <w:sz w:val="28"/>
          <w:szCs w:val="28"/>
          <w:vertAlign w:val="subscript"/>
          <w:lang w:val="kk-KZ"/>
        </w:rPr>
        <w:t>RX</w:t>
      </w:r>
      <w:r w:rsidRPr="00B83C23">
        <w:rPr>
          <w:rFonts w:ascii="Times New Roman" w:hAnsi="Times New Roman" w:cs="Times New Roman"/>
          <w:sz w:val="28"/>
          <w:szCs w:val="28"/>
          <w:lang w:val="kk-KZ"/>
        </w:rPr>
        <w:t xml:space="preserve">. На рисунке </w:t>
      </w:r>
      <w:r w:rsidR="00744770">
        <w:rPr>
          <w:rFonts w:ascii="Times New Roman" w:hAnsi="Times New Roman" w:cs="Times New Roman"/>
          <w:sz w:val="28"/>
          <w:szCs w:val="28"/>
        </w:rPr>
        <w:t>34</w:t>
      </w:r>
      <w:r w:rsidRPr="00B83C23">
        <w:rPr>
          <w:rFonts w:ascii="Times New Roman" w:hAnsi="Times New Roman" w:cs="Times New Roman"/>
          <w:sz w:val="28"/>
          <w:szCs w:val="28"/>
          <w:lang w:val="kk-KZ"/>
        </w:rPr>
        <w:t xml:space="preserve"> показаны результаты моделирования работы передающего устройства для 10 различных значений N при фиксированных значениях  других параметров. По оси абсцисс показана начальная вероятность ошибочного приема данных, по оси ординат – время работы передатчика в месяцах. Время работы устройства изменяется от </w:t>
      </w:r>
      <w:r w:rsidRPr="00B83C23">
        <w:rPr>
          <w:rFonts w:ascii="Times New Roman" w:hAnsi="Times New Roman" w:cs="Times New Roman"/>
          <w:sz w:val="28"/>
          <w:szCs w:val="28"/>
          <w:lang w:val="kk-KZ"/>
        </w:rPr>
        <w:lastRenderedPageBreak/>
        <w:t xml:space="preserve">45 до 20 месяцев при минимальном и максимальном количестве повторных отправлений соответственно. С увеличением количества повторных отправлений и вероятности ошибочного приема снижается и время работы передатчика, так как необходима повторная отправка данных. Однако это изменение в пределах одной кривой малозаметно. </w:t>
      </w:r>
    </w:p>
    <w:p w:rsidR="00136E92" w:rsidRPr="00B83C23" w:rsidRDefault="00136E92" w:rsidP="00A46380">
      <w:pPr>
        <w:spacing w:after="0" w:line="240" w:lineRule="auto"/>
        <w:ind w:firstLine="567"/>
        <w:jc w:val="both"/>
        <w:rPr>
          <w:rFonts w:ascii="Times New Roman" w:hAnsi="Times New Roman" w:cs="Times New Roman"/>
          <w:b/>
          <w:sz w:val="28"/>
          <w:szCs w:val="28"/>
          <w:lang w:val="kk-KZ"/>
        </w:rPr>
      </w:pPr>
    </w:p>
    <w:p w:rsidR="00A46380" w:rsidRPr="00B83C23" w:rsidRDefault="00744770" w:rsidP="00A46380">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120130" cy="3355064"/>
            <wp:effectExtent l="0" t="0" r="0" b="0"/>
            <wp:docPr id="22" name="Рисунок 22" descr="C:\Users\Мадияр\Desktop\Мадияр\Университет\Докторантура\Картинки\Для диссера высокое качество\рис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дияр\Desktop\Мадияр\Университет\Докторантура\Картинки\Для диссера высокое качество\рис 2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355064"/>
                    </a:xfrm>
                    <a:prstGeom prst="rect">
                      <a:avLst/>
                    </a:prstGeom>
                    <a:noFill/>
                    <a:ln>
                      <a:noFill/>
                    </a:ln>
                  </pic:spPr>
                </pic:pic>
              </a:graphicData>
            </a:graphic>
          </wp:inline>
        </w:drawing>
      </w:r>
    </w:p>
    <w:p w:rsidR="00A46380" w:rsidRPr="00B83C23" w:rsidRDefault="00A46380" w:rsidP="00A46380">
      <w:pPr>
        <w:spacing w:after="0" w:line="240" w:lineRule="auto"/>
        <w:ind w:firstLine="567"/>
        <w:jc w:val="both"/>
        <w:rPr>
          <w:rFonts w:ascii="Times New Roman" w:hAnsi="Times New Roman" w:cs="Times New Roman"/>
          <w:sz w:val="28"/>
          <w:szCs w:val="28"/>
          <w:lang w:val="kk-KZ"/>
        </w:rPr>
      </w:pPr>
    </w:p>
    <w:p w:rsidR="00A46380" w:rsidRPr="00B83C23" w:rsidRDefault="00A46380" w:rsidP="00A46380">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rPr>
        <w:t>34</w:t>
      </w:r>
      <w:r w:rsidRPr="00B83C23">
        <w:rPr>
          <w:rFonts w:ascii="Times New Roman" w:hAnsi="Times New Roman" w:cs="Times New Roman"/>
          <w:sz w:val="28"/>
          <w:szCs w:val="28"/>
          <w:lang w:val="kk-KZ"/>
        </w:rPr>
        <w:t>. Зависимость времени работы передающего устройства от начальной вероятности ошибочной отправки данных при различных максимальных количествах повторных отправлений (t</w:t>
      </w:r>
      <w:r w:rsidRPr="00B83C23">
        <w:rPr>
          <w:rFonts w:ascii="Times New Roman" w:hAnsi="Times New Roman" w:cs="Times New Roman"/>
          <w:sz w:val="28"/>
          <w:szCs w:val="28"/>
          <w:vertAlign w:val="subscript"/>
          <w:lang w:val="kk-KZ"/>
        </w:rPr>
        <w:t xml:space="preserve">RX </w:t>
      </w:r>
      <w:r w:rsidRPr="00B83C23">
        <w:rPr>
          <w:rFonts w:ascii="Times New Roman" w:hAnsi="Times New Roman" w:cs="Times New Roman"/>
          <w:sz w:val="28"/>
          <w:szCs w:val="28"/>
          <w:lang w:val="kk-KZ"/>
        </w:rPr>
        <w:t>= 2 с, L = 20 байт, T</w:t>
      </w:r>
      <w:r w:rsidRPr="00B83C23">
        <w:rPr>
          <w:rFonts w:ascii="Times New Roman" w:hAnsi="Times New Roman" w:cs="Times New Roman"/>
          <w:sz w:val="28"/>
          <w:szCs w:val="28"/>
          <w:vertAlign w:val="subscript"/>
          <w:lang w:val="kk-KZ"/>
        </w:rPr>
        <w:t>res</w:t>
      </w:r>
      <w:r w:rsidRPr="00B83C23">
        <w:rPr>
          <w:rFonts w:ascii="Times New Roman" w:hAnsi="Times New Roman" w:cs="Times New Roman"/>
          <w:sz w:val="28"/>
          <w:szCs w:val="28"/>
          <w:lang w:val="kk-KZ"/>
        </w:rPr>
        <w:t xml:space="preserve"> = 1 час)</w:t>
      </w:r>
    </w:p>
    <w:p w:rsidR="00A46380" w:rsidRPr="00B83C23" w:rsidRDefault="00A46380" w:rsidP="00A46380">
      <w:pPr>
        <w:spacing w:after="0" w:line="240" w:lineRule="auto"/>
        <w:ind w:firstLine="567"/>
        <w:jc w:val="both"/>
        <w:rPr>
          <w:rFonts w:ascii="Times New Roman" w:hAnsi="Times New Roman" w:cs="Times New Roman"/>
          <w:sz w:val="28"/>
          <w:szCs w:val="28"/>
          <w:lang w:val="kk-KZ"/>
        </w:rPr>
      </w:pPr>
    </w:p>
    <w:p w:rsidR="00A46380" w:rsidRDefault="00A46380" w:rsidP="00A46380">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На рисунке </w:t>
      </w:r>
      <w:r w:rsidR="00744770">
        <w:rPr>
          <w:rFonts w:ascii="Times New Roman" w:hAnsi="Times New Roman" w:cs="Times New Roman"/>
          <w:sz w:val="28"/>
          <w:szCs w:val="28"/>
        </w:rPr>
        <w:t>35</w:t>
      </w:r>
      <w:r w:rsidRPr="00B83C23">
        <w:rPr>
          <w:rFonts w:ascii="Times New Roman" w:hAnsi="Times New Roman" w:cs="Times New Roman"/>
          <w:sz w:val="28"/>
          <w:szCs w:val="28"/>
          <w:lang w:val="kk-KZ"/>
        </w:rPr>
        <w:t xml:space="preserve"> показаны графики зависимости времени работы передатчика от начальной вероятности ошибки при приеме при различной длине пакетов. По сравнению с предыдущими кривыми зависимость времени работы от длины пакетов более заметная. С увеличением длины пакета увеличивается потребляемая энергия, следовательно, время работы системы снижается от 30 месяцев при 20 байтах данных до менее 20 месяцев при 100 байтах отправляемых данных. </w:t>
      </w:r>
    </w:p>
    <w:p w:rsidR="008F2D47" w:rsidRPr="00B83C23" w:rsidRDefault="008F2D47" w:rsidP="008F2D47">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На рисунке </w:t>
      </w:r>
      <w:r w:rsidR="00744770">
        <w:rPr>
          <w:rFonts w:ascii="Times New Roman" w:hAnsi="Times New Roman" w:cs="Times New Roman"/>
          <w:sz w:val="28"/>
          <w:szCs w:val="28"/>
        </w:rPr>
        <w:t>36</w:t>
      </w:r>
      <w:r w:rsidRPr="00B83C23">
        <w:rPr>
          <w:rFonts w:ascii="Times New Roman" w:hAnsi="Times New Roman" w:cs="Times New Roman"/>
          <w:sz w:val="28"/>
          <w:szCs w:val="28"/>
          <w:lang w:val="kk-KZ"/>
        </w:rPr>
        <w:t xml:space="preserve"> показан график зависимости времени работы передатчика от начальной вероятности ошибки в канале связи при различном времени ожидания подтверждения.</w:t>
      </w:r>
    </w:p>
    <w:p w:rsidR="008F2D47" w:rsidRPr="00B83C23" w:rsidRDefault="008F2D47" w:rsidP="008F2D47">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Как видно из графиков время работы передатчиков сильно зависит от времени ожидания подтверждения. При минимальном времени ожидания время работы достигает более 30 месяцев, и при максимальном времени ожидания – более 25 месяцев. </w:t>
      </w:r>
    </w:p>
    <w:p w:rsidR="008F2D47" w:rsidRPr="00B83C23" w:rsidRDefault="008F2D47" w:rsidP="008F2D47">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 xml:space="preserve">На рисунке </w:t>
      </w:r>
      <w:r w:rsidR="00744770">
        <w:rPr>
          <w:rFonts w:ascii="Times New Roman" w:hAnsi="Times New Roman" w:cs="Times New Roman"/>
          <w:sz w:val="28"/>
          <w:szCs w:val="28"/>
        </w:rPr>
        <w:t>37</w:t>
      </w:r>
      <w:r w:rsidRPr="00B83C23">
        <w:rPr>
          <w:rFonts w:ascii="Times New Roman" w:hAnsi="Times New Roman" w:cs="Times New Roman"/>
          <w:sz w:val="28"/>
          <w:szCs w:val="28"/>
          <w:lang w:val="kk-KZ"/>
        </w:rPr>
        <w:t xml:space="preserve"> показаны графики зависимости времени работы передатчика от начальной вероятности ошибки при различных значениях времени одного цикла.</w:t>
      </w:r>
    </w:p>
    <w:p w:rsidR="00A46380" w:rsidRPr="00B83C23" w:rsidRDefault="00A91410" w:rsidP="00A46380">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880100" cy="3198621"/>
            <wp:effectExtent l="0" t="0" r="6350" b="1905"/>
            <wp:docPr id="2243" name="Рисунок 2243" descr="C:\Users\Мадияр\Desktop\Мадияр\Университет\Докторантура\Картинки\Для диссера высокое качество\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дияр\Desktop\Мадияр\Университет\Докторантура\Картинки\Для диссера высокое качество\imag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8880" cy="3197957"/>
                    </a:xfrm>
                    <a:prstGeom prst="rect">
                      <a:avLst/>
                    </a:prstGeom>
                    <a:noFill/>
                    <a:ln>
                      <a:noFill/>
                    </a:ln>
                  </pic:spPr>
                </pic:pic>
              </a:graphicData>
            </a:graphic>
          </wp:inline>
        </w:drawing>
      </w:r>
    </w:p>
    <w:p w:rsidR="00A46380" w:rsidRPr="00B83C23" w:rsidRDefault="00A46380" w:rsidP="00A46380">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rPr>
        <w:t>35</w:t>
      </w:r>
      <w:r w:rsidRPr="00B83C23">
        <w:rPr>
          <w:rFonts w:ascii="Times New Roman" w:hAnsi="Times New Roman" w:cs="Times New Roman"/>
          <w:sz w:val="28"/>
          <w:szCs w:val="28"/>
          <w:lang w:val="kk-KZ"/>
        </w:rPr>
        <w:t>. Зависимость времени работы передающего устройства от начальной вероятности ошибочной отправки данных при различной длине пакетов (t</w:t>
      </w:r>
      <w:r w:rsidRPr="00B83C23">
        <w:rPr>
          <w:rFonts w:ascii="Times New Roman" w:hAnsi="Times New Roman" w:cs="Times New Roman"/>
          <w:sz w:val="28"/>
          <w:szCs w:val="28"/>
          <w:vertAlign w:val="subscript"/>
          <w:lang w:val="kk-KZ"/>
        </w:rPr>
        <w:t xml:space="preserve">RX </w:t>
      </w:r>
      <w:r w:rsidRPr="00B83C23">
        <w:rPr>
          <w:rFonts w:ascii="Times New Roman" w:hAnsi="Times New Roman" w:cs="Times New Roman"/>
          <w:sz w:val="28"/>
          <w:szCs w:val="28"/>
          <w:lang w:val="kk-KZ"/>
        </w:rPr>
        <w:t>= 1 с, N = 10, T</w:t>
      </w:r>
      <w:r w:rsidRPr="00B83C23">
        <w:rPr>
          <w:rFonts w:ascii="Times New Roman" w:hAnsi="Times New Roman" w:cs="Times New Roman"/>
          <w:sz w:val="28"/>
          <w:szCs w:val="28"/>
          <w:vertAlign w:val="subscript"/>
          <w:lang w:val="kk-KZ"/>
        </w:rPr>
        <w:t>res</w:t>
      </w:r>
      <w:r w:rsidRPr="00B83C23">
        <w:rPr>
          <w:rFonts w:ascii="Times New Roman" w:hAnsi="Times New Roman" w:cs="Times New Roman"/>
          <w:sz w:val="28"/>
          <w:szCs w:val="28"/>
          <w:lang w:val="kk-KZ"/>
        </w:rPr>
        <w:t xml:space="preserve"> = 1 час)</w:t>
      </w:r>
    </w:p>
    <w:p w:rsidR="00A46380" w:rsidRPr="00B83C23" w:rsidRDefault="00A46380" w:rsidP="00A46380">
      <w:pPr>
        <w:spacing w:after="0" w:line="240" w:lineRule="auto"/>
        <w:ind w:firstLine="567"/>
        <w:jc w:val="both"/>
        <w:rPr>
          <w:rFonts w:ascii="Times New Roman" w:hAnsi="Times New Roman" w:cs="Times New Roman"/>
          <w:sz w:val="28"/>
          <w:szCs w:val="28"/>
          <w:lang w:val="kk-KZ"/>
        </w:rPr>
      </w:pPr>
    </w:p>
    <w:p w:rsidR="00DF4921" w:rsidRDefault="00A46380" w:rsidP="00DF492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0603296D" wp14:editId="4258E635">
            <wp:extent cx="5286433" cy="2872740"/>
            <wp:effectExtent l="0" t="0" r="952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86433" cy="2872740"/>
                    </a:xfrm>
                    <a:prstGeom prst="rect">
                      <a:avLst/>
                    </a:prstGeom>
                  </pic:spPr>
                </pic:pic>
              </a:graphicData>
            </a:graphic>
          </wp:inline>
        </w:drawing>
      </w:r>
    </w:p>
    <w:p w:rsidR="00CE7507" w:rsidRDefault="00CE7507" w:rsidP="00A46380">
      <w:pPr>
        <w:spacing w:after="0" w:line="240" w:lineRule="auto"/>
        <w:jc w:val="center"/>
        <w:rPr>
          <w:rFonts w:ascii="Times New Roman" w:hAnsi="Times New Roman" w:cs="Times New Roman"/>
          <w:sz w:val="28"/>
          <w:szCs w:val="28"/>
          <w:lang w:val="kk-KZ"/>
        </w:rPr>
      </w:pPr>
    </w:p>
    <w:p w:rsidR="00A46380" w:rsidRPr="00B83C23" w:rsidRDefault="00A46380" w:rsidP="00A46380">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rPr>
        <w:t>36</w:t>
      </w:r>
      <w:r w:rsidRPr="00B83C23">
        <w:rPr>
          <w:rFonts w:ascii="Times New Roman" w:hAnsi="Times New Roman" w:cs="Times New Roman"/>
          <w:sz w:val="28"/>
          <w:szCs w:val="28"/>
          <w:lang w:val="kk-KZ"/>
        </w:rPr>
        <w:t>. Зависимость времени работы передающего устройства от начальной вероятности ошибочной отправки данных при различном времени ожидания подтверждения (L = 20 байт, N = 10, T</w:t>
      </w:r>
      <w:r w:rsidRPr="00B83C23">
        <w:rPr>
          <w:rFonts w:ascii="Times New Roman" w:hAnsi="Times New Roman" w:cs="Times New Roman"/>
          <w:sz w:val="28"/>
          <w:szCs w:val="28"/>
          <w:vertAlign w:val="subscript"/>
          <w:lang w:val="kk-KZ"/>
        </w:rPr>
        <w:t>res</w:t>
      </w:r>
      <w:r w:rsidRPr="00B83C23">
        <w:rPr>
          <w:rFonts w:ascii="Times New Roman" w:hAnsi="Times New Roman" w:cs="Times New Roman"/>
          <w:sz w:val="28"/>
          <w:szCs w:val="28"/>
          <w:lang w:val="kk-KZ"/>
        </w:rPr>
        <w:t xml:space="preserve"> = 1 час)</w:t>
      </w:r>
    </w:p>
    <w:p w:rsidR="00A46380" w:rsidRDefault="00A46380" w:rsidP="008F2D47">
      <w:pPr>
        <w:spacing w:after="0" w:line="240" w:lineRule="auto"/>
        <w:jc w:val="both"/>
        <w:rPr>
          <w:rFonts w:ascii="Times New Roman" w:hAnsi="Times New Roman" w:cs="Times New Roman"/>
          <w:sz w:val="28"/>
          <w:szCs w:val="28"/>
          <w:lang w:val="kk-KZ"/>
        </w:rPr>
      </w:pPr>
    </w:p>
    <w:p w:rsidR="008F2D47" w:rsidRPr="00B83C23" w:rsidRDefault="008F2D47" w:rsidP="008F2D47">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Как видно из графиков, длительность одного цикла слабо влияет на время работы передатчика. Время работы тем больше, чем больше время одного </w:t>
      </w:r>
      <w:r w:rsidRPr="00B83C23">
        <w:rPr>
          <w:rFonts w:ascii="Times New Roman" w:hAnsi="Times New Roman" w:cs="Times New Roman"/>
          <w:sz w:val="28"/>
          <w:szCs w:val="28"/>
          <w:lang w:val="kk-KZ"/>
        </w:rPr>
        <w:lastRenderedPageBreak/>
        <w:t>цикла. Это связано с тем, что у передатчика с увеличением времени одного цикла при прочих равных условиях увеличивается время сна</w:t>
      </w:r>
      <w:r w:rsidRPr="00003F79">
        <w:rPr>
          <w:rFonts w:ascii="Times New Roman" w:hAnsi="Times New Roman" w:cs="Times New Roman"/>
          <w:sz w:val="28"/>
          <w:szCs w:val="28"/>
        </w:rPr>
        <w:t xml:space="preserve"> </w:t>
      </w:r>
      <w:r>
        <w:rPr>
          <w:rFonts w:ascii="Times New Roman" w:hAnsi="Times New Roman" w:cs="Times New Roman"/>
          <w:sz w:val="28"/>
          <w:szCs w:val="28"/>
        </w:rPr>
        <w:t>[128</w:t>
      </w:r>
      <w:r w:rsidRPr="000F0628">
        <w:rPr>
          <w:rFonts w:ascii="Times New Roman" w:hAnsi="Times New Roman" w:cs="Times New Roman"/>
          <w:sz w:val="28"/>
          <w:szCs w:val="28"/>
        </w:rPr>
        <w:t>]</w:t>
      </w:r>
      <w:r w:rsidRPr="00B83C23">
        <w:rPr>
          <w:rFonts w:ascii="Times New Roman" w:hAnsi="Times New Roman" w:cs="Times New Roman"/>
          <w:sz w:val="28"/>
          <w:szCs w:val="28"/>
          <w:lang w:val="kk-KZ"/>
        </w:rPr>
        <w:t>.</w:t>
      </w:r>
    </w:p>
    <w:p w:rsidR="008F2D47" w:rsidRPr="00B83C23" w:rsidRDefault="008F2D47" w:rsidP="008F2D47">
      <w:pPr>
        <w:spacing w:after="0" w:line="240" w:lineRule="auto"/>
        <w:jc w:val="both"/>
        <w:rPr>
          <w:rFonts w:ascii="Times New Roman" w:hAnsi="Times New Roman" w:cs="Times New Roman"/>
          <w:sz w:val="28"/>
          <w:szCs w:val="28"/>
          <w:lang w:val="kk-KZ"/>
        </w:rPr>
      </w:pPr>
    </w:p>
    <w:p w:rsidR="00A46380" w:rsidRPr="00B83C23" w:rsidRDefault="00744770" w:rsidP="00A46380">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880100" cy="3202475"/>
            <wp:effectExtent l="0" t="0" r="6350" b="0"/>
            <wp:docPr id="24" name="Рисунок 24" descr="C:\Users\Мадияр\Desktop\Мадияр\Университет\Докторантура\Картинки\Для диссера высокое качество\рис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дияр\Desktop\Мадияр\Университет\Докторантура\Картинки\Для диссера высокое качество\рис 3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8880" cy="3201811"/>
                    </a:xfrm>
                    <a:prstGeom prst="rect">
                      <a:avLst/>
                    </a:prstGeom>
                    <a:noFill/>
                    <a:ln>
                      <a:noFill/>
                    </a:ln>
                  </pic:spPr>
                </pic:pic>
              </a:graphicData>
            </a:graphic>
          </wp:inline>
        </w:drawing>
      </w:r>
    </w:p>
    <w:p w:rsidR="00A00D70" w:rsidRDefault="00A00D70" w:rsidP="00DF4921">
      <w:pPr>
        <w:spacing w:after="0" w:line="240" w:lineRule="auto"/>
        <w:jc w:val="center"/>
        <w:rPr>
          <w:rFonts w:ascii="Times New Roman" w:hAnsi="Times New Roman" w:cs="Times New Roman"/>
          <w:sz w:val="28"/>
          <w:szCs w:val="28"/>
          <w:lang w:val="kk-KZ"/>
        </w:rPr>
      </w:pPr>
    </w:p>
    <w:p w:rsidR="00A46380" w:rsidRPr="00B83C23" w:rsidRDefault="00A46380" w:rsidP="00DF492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Рисунок </w:t>
      </w:r>
      <w:r w:rsidR="00744770">
        <w:rPr>
          <w:rFonts w:ascii="Times New Roman" w:hAnsi="Times New Roman" w:cs="Times New Roman"/>
          <w:sz w:val="28"/>
          <w:szCs w:val="28"/>
        </w:rPr>
        <w:t>37</w:t>
      </w:r>
      <w:r w:rsidRPr="00B83C23">
        <w:rPr>
          <w:rFonts w:ascii="Times New Roman" w:hAnsi="Times New Roman" w:cs="Times New Roman"/>
          <w:sz w:val="28"/>
          <w:szCs w:val="28"/>
          <w:lang w:val="kk-KZ"/>
        </w:rPr>
        <w:t>. Зависимость времени работы передающего устройства от начальной вероятности ошибочной отправки данных при различной длительности одного цикла (L = 20 байт, N = 10, t</w:t>
      </w:r>
      <w:r w:rsidRPr="00B83C23">
        <w:rPr>
          <w:rFonts w:ascii="Times New Roman" w:hAnsi="Times New Roman" w:cs="Times New Roman"/>
          <w:sz w:val="28"/>
          <w:szCs w:val="28"/>
          <w:vertAlign w:val="subscript"/>
          <w:lang w:val="kk-KZ"/>
        </w:rPr>
        <w:t xml:space="preserve">RX </w:t>
      </w:r>
      <w:r w:rsidRPr="00B83C23">
        <w:rPr>
          <w:rFonts w:ascii="Times New Roman" w:hAnsi="Times New Roman" w:cs="Times New Roman"/>
          <w:sz w:val="28"/>
          <w:szCs w:val="28"/>
          <w:lang w:val="kk-KZ"/>
        </w:rPr>
        <w:t>= 1 с)</w:t>
      </w:r>
    </w:p>
    <w:p w:rsidR="00A00D70" w:rsidRPr="007D66BF" w:rsidRDefault="00A00D70" w:rsidP="008C0BC2">
      <w:pPr>
        <w:spacing w:after="0" w:line="240" w:lineRule="auto"/>
        <w:jc w:val="both"/>
        <w:rPr>
          <w:rFonts w:ascii="Times New Roman" w:hAnsi="Times New Roman" w:cs="Times New Roman"/>
          <w:sz w:val="28"/>
          <w:szCs w:val="28"/>
        </w:rPr>
      </w:pPr>
    </w:p>
    <w:p w:rsidR="00DF5D32" w:rsidRPr="00B83C23" w:rsidRDefault="00DF5D32" w:rsidP="003A52A1">
      <w:pPr>
        <w:pStyle w:val="a5"/>
        <w:numPr>
          <w:ilvl w:val="1"/>
          <w:numId w:val="33"/>
        </w:numPr>
        <w:spacing w:after="0" w:line="240" w:lineRule="auto"/>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 Модель потребления сети в асинхронном режиме для четырех узлов</w:t>
      </w:r>
    </w:p>
    <w:p w:rsidR="00DF5D32" w:rsidRPr="00CE7507" w:rsidRDefault="00DF5D32" w:rsidP="00CE7507">
      <w:pPr>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Для оценки вероятности времени работы устройств при объединении их в сеть необходимо учитывать возможность передачи данных одновременно. При таком исходе приемник не способен корректно принять данные. Следовательно, передающие устройства должны отправлять данные, предварительно выбрав свободный канал связи, или ожидая, пока другие устройства передадут свои данные, перейдя в режим приема. Дальнейшие вычисления произведены для последнего случая. Для широкополосных устройств беспроводной связи данная проблема не возникает. Технология прямого расширения спектра DSSS или технология скачкообразного переключения частоты позволяет «размазывать»  полезную информацию по всему доступному спектру, что не мешает соседним устройствам, работающим на той же частоте.</w:t>
      </w:r>
      <w:r w:rsidR="008C0BC2" w:rsidRPr="008C0BC2">
        <w:rPr>
          <w:rFonts w:ascii="Times New Roman" w:hAnsi="Times New Roman" w:cs="Times New Roman"/>
          <w:sz w:val="28"/>
          <w:szCs w:val="28"/>
        </w:rPr>
        <w:t xml:space="preserve"> </w:t>
      </w:r>
      <w:r w:rsidR="008C0BC2">
        <w:rPr>
          <w:rFonts w:ascii="Times New Roman" w:hAnsi="Times New Roman" w:cs="Times New Roman"/>
          <w:sz w:val="28"/>
          <w:szCs w:val="28"/>
        </w:rPr>
        <w:t>Однако с увеличением ширины полосы пропуска</w:t>
      </w:r>
      <w:r w:rsidR="008F2D47">
        <w:rPr>
          <w:rFonts w:ascii="Times New Roman" w:hAnsi="Times New Roman" w:cs="Times New Roman"/>
          <w:sz w:val="28"/>
          <w:szCs w:val="28"/>
        </w:rPr>
        <w:t>ния увеличивается и частота нес</w:t>
      </w:r>
      <w:r w:rsidR="008C0BC2">
        <w:rPr>
          <w:rFonts w:ascii="Times New Roman" w:hAnsi="Times New Roman" w:cs="Times New Roman"/>
          <w:sz w:val="28"/>
          <w:szCs w:val="28"/>
        </w:rPr>
        <w:t>ущей, что пр</w:t>
      </w:r>
      <w:r w:rsidR="00C75324">
        <w:rPr>
          <w:rFonts w:ascii="Times New Roman" w:hAnsi="Times New Roman" w:cs="Times New Roman"/>
          <w:sz w:val="28"/>
          <w:szCs w:val="28"/>
        </w:rPr>
        <w:t>о</w:t>
      </w:r>
      <w:r w:rsidR="008C0BC2">
        <w:rPr>
          <w:rFonts w:ascii="Times New Roman" w:hAnsi="Times New Roman" w:cs="Times New Roman"/>
          <w:sz w:val="28"/>
          <w:szCs w:val="28"/>
        </w:rPr>
        <w:t>водит к сильному ослаблению сигнала при распростран</w:t>
      </w:r>
      <w:r w:rsidR="00C75324">
        <w:rPr>
          <w:rFonts w:ascii="Times New Roman" w:hAnsi="Times New Roman" w:cs="Times New Roman"/>
          <w:sz w:val="28"/>
          <w:szCs w:val="28"/>
        </w:rPr>
        <w:t>ен</w:t>
      </w:r>
      <w:r w:rsidR="008C0BC2">
        <w:rPr>
          <w:rFonts w:ascii="Times New Roman" w:hAnsi="Times New Roman" w:cs="Times New Roman"/>
          <w:sz w:val="28"/>
          <w:szCs w:val="28"/>
        </w:rPr>
        <w:t>ии в пространстве. Для обеспечения бесперебойно</w:t>
      </w:r>
      <w:r w:rsidR="004014B0">
        <w:rPr>
          <w:rFonts w:ascii="Times New Roman" w:hAnsi="Times New Roman" w:cs="Times New Roman"/>
          <w:sz w:val="28"/>
          <w:szCs w:val="28"/>
        </w:rPr>
        <w:t>й</w:t>
      </w:r>
      <w:r w:rsidR="008C0BC2">
        <w:rPr>
          <w:rFonts w:ascii="Times New Roman" w:hAnsi="Times New Roman" w:cs="Times New Roman"/>
          <w:sz w:val="28"/>
          <w:szCs w:val="28"/>
        </w:rPr>
        <w:t xml:space="preserve"> пер</w:t>
      </w:r>
      <w:r w:rsidR="004014B0">
        <w:rPr>
          <w:rFonts w:ascii="Times New Roman" w:hAnsi="Times New Roman" w:cs="Times New Roman"/>
          <w:sz w:val="28"/>
          <w:szCs w:val="28"/>
        </w:rPr>
        <w:t>едачи данных в таких сетях необх</w:t>
      </w:r>
      <w:r w:rsidR="008C0BC2">
        <w:rPr>
          <w:rFonts w:ascii="Times New Roman" w:hAnsi="Times New Roman" w:cs="Times New Roman"/>
          <w:sz w:val="28"/>
          <w:szCs w:val="28"/>
        </w:rPr>
        <w:t>одима установка узлов на н</w:t>
      </w:r>
      <w:r w:rsidR="00C75324">
        <w:rPr>
          <w:rFonts w:ascii="Times New Roman" w:hAnsi="Times New Roman" w:cs="Times New Roman"/>
          <w:sz w:val="28"/>
          <w:szCs w:val="28"/>
        </w:rPr>
        <w:t>ебольшом расстоянии порядка дес</w:t>
      </w:r>
      <w:r w:rsidR="008C0BC2">
        <w:rPr>
          <w:rFonts w:ascii="Times New Roman" w:hAnsi="Times New Roman" w:cs="Times New Roman"/>
          <w:sz w:val="28"/>
          <w:szCs w:val="28"/>
        </w:rPr>
        <w:t>я</w:t>
      </w:r>
      <w:r w:rsidR="00C75324">
        <w:rPr>
          <w:rFonts w:ascii="Times New Roman" w:hAnsi="Times New Roman" w:cs="Times New Roman"/>
          <w:sz w:val="28"/>
          <w:szCs w:val="28"/>
        </w:rPr>
        <w:t>т</w:t>
      </w:r>
      <w:r w:rsidR="008C0BC2">
        <w:rPr>
          <w:rFonts w:ascii="Times New Roman" w:hAnsi="Times New Roman" w:cs="Times New Roman"/>
          <w:sz w:val="28"/>
          <w:szCs w:val="28"/>
        </w:rPr>
        <w:t>ков метров или усиление передаваемого сигнала, что приведёт к дополнительному расходу энергии, что нежелательно для автономных се</w:t>
      </w:r>
      <w:r w:rsidR="00C75324">
        <w:rPr>
          <w:rFonts w:ascii="Times New Roman" w:hAnsi="Times New Roman" w:cs="Times New Roman"/>
          <w:sz w:val="28"/>
          <w:szCs w:val="28"/>
        </w:rPr>
        <w:t>н</w:t>
      </w:r>
      <w:r w:rsidR="008C0BC2">
        <w:rPr>
          <w:rFonts w:ascii="Times New Roman" w:hAnsi="Times New Roman" w:cs="Times New Roman"/>
          <w:sz w:val="28"/>
          <w:szCs w:val="28"/>
        </w:rPr>
        <w:t>сорных сетей. Таким образом</w:t>
      </w:r>
      <w:r w:rsidR="00832F4C">
        <w:rPr>
          <w:rFonts w:ascii="Times New Roman" w:hAnsi="Times New Roman" w:cs="Times New Roman"/>
          <w:sz w:val="28"/>
          <w:szCs w:val="28"/>
        </w:rPr>
        <w:t>,</w:t>
      </w:r>
      <w:r w:rsidR="008C0BC2">
        <w:rPr>
          <w:rFonts w:ascii="Times New Roman" w:hAnsi="Times New Roman" w:cs="Times New Roman"/>
          <w:sz w:val="28"/>
          <w:szCs w:val="28"/>
        </w:rPr>
        <w:t xml:space="preserve"> широкополосные беспроводные устройства ограничены в радиусе действия и в </w:t>
      </w:r>
      <w:r w:rsidR="008C0BC2">
        <w:rPr>
          <w:rFonts w:ascii="Times New Roman" w:hAnsi="Times New Roman" w:cs="Times New Roman"/>
          <w:sz w:val="28"/>
          <w:szCs w:val="28"/>
        </w:rPr>
        <w:lastRenderedPageBreak/>
        <w:t>выборе мощности передачи сигнала от передающего устройства к приёмному</w:t>
      </w:r>
      <w:r w:rsidR="008F2D47">
        <w:rPr>
          <w:rFonts w:ascii="Times New Roman" w:hAnsi="Times New Roman" w:cs="Times New Roman"/>
          <w:sz w:val="28"/>
          <w:szCs w:val="28"/>
        </w:rPr>
        <w:t xml:space="preserve"> устройству</w:t>
      </w:r>
      <w:r w:rsidR="008C0BC2">
        <w:rPr>
          <w:rFonts w:ascii="Times New Roman" w:hAnsi="Times New Roman" w:cs="Times New Roman"/>
          <w:sz w:val="28"/>
          <w:szCs w:val="28"/>
        </w:rPr>
        <w:t>.</w:t>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5F44D4AE" wp14:editId="6E9FFB76">
            <wp:extent cx="3368040" cy="2602891"/>
            <wp:effectExtent l="0" t="0" r="3810" b="6985"/>
            <wp:docPr id="12" name="Рисунок 4" descr="C:\Users\user\Desktop\Project experiments\WSN\pictures\image5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oject experiments\WSN\pictures\image5510.png"/>
                    <pic:cNvPicPr>
                      <a:picLocks noChangeAspect="1" noChangeArrowheads="1"/>
                    </pic:cNvPicPr>
                  </pic:nvPicPr>
                  <pic:blipFill>
                    <a:blip r:embed="rId49"/>
                    <a:srcRect/>
                    <a:stretch>
                      <a:fillRect/>
                    </a:stretch>
                  </pic:blipFill>
                  <pic:spPr bwMode="auto">
                    <a:xfrm>
                      <a:off x="0" y="0"/>
                      <a:ext cx="3367764" cy="2602678"/>
                    </a:xfrm>
                    <a:prstGeom prst="rect">
                      <a:avLst/>
                    </a:prstGeom>
                    <a:noFill/>
                    <a:ln w="9525">
                      <a:noFill/>
                      <a:miter lim="800000"/>
                      <a:headEnd/>
                      <a:tailEnd/>
                    </a:ln>
                  </pic:spPr>
                </pic:pic>
              </a:graphicData>
            </a:graphic>
          </wp:inline>
        </w:drawing>
      </w:r>
    </w:p>
    <w:p w:rsidR="00DF5D32" w:rsidRPr="00B83C23" w:rsidRDefault="00DF5D32" w:rsidP="003A52A1">
      <w:pPr>
        <w:spacing w:after="0" w:line="240" w:lineRule="auto"/>
        <w:jc w:val="center"/>
        <w:rPr>
          <w:rFonts w:ascii="Times New Roman" w:hAnsi="Times New Roman" w:cs="Times New Roman"/>
          <w:sz w:val="28"/>
          <w:szCs w:val="28"/>
          <w:lang w:val="kk-KZ"/>
        </w:rPr>
      </w:pPr>
    </w:p>
    <w:p w:rsidR="008C0BC2" w:rsidRDefault="00DF5D32" w:rsidP="00A00D70">
      <w:pPr>
        <w:pStyle w:val="af8"/>
        <w:keepNext/>
        <w:spacing w:after="0"/>
        <w:jc w:val="center"/>
        <w:rPr>
          <w:rFonts w:ascii="Times New Roman" w:hAnsi="Times New Roman" w:cs="Times New Roman"/>
          <w:b w:val="0"/>
          <w:bCs w:val="0"/>
          <w:color w:val="auto"/>
          <w:sz w:val="28"/>
          <w:szCs w:val="28"/>
          <w:lang w:val="kk-KZ"/>
        </w:rPr>
      </w:pPr>
      <w:r w:rsidRPr="00B83C23">
        <w:rPr>
          <w:rFonts w:ascii="Times New Roman" w:hAnsi="Times New Roman" w:cs="Times New Roman"/>
          <w:b w:val="0"/>
          <w:bCs w:val="0"/>
          <w:color w:val="auto"/>
          <w:sz w:val="28"/>
          <w:szCs w:val="28"/>
          <w:lang w:val="kk-KZ"/>
        </w:rPr>
        <w:t xml:space="preserve">Рисунок </w:t>
      </w:r>
      <w:r w:rsidR="00974D20">
        <w:rPr>
          <w:rFonts w:ascii="Times New Roman" w:hAnsi="Times New Roman" w:cs="Times New Roman"/>
          <w:b w:val="0"/>
          <w:bCs w:val="0"/>
          <w:color w:val="auto"/>
          <w:sz w:val="28"/>
          <w:szCs w:val="28"/>
          <w:lang w:val="kk-KZ"/>
        </w:rPr>
        <w:t>38</w:t>
      </w:r>
      <w:r w:rsidRPr="00B83C23">
        <w:rPr>
          <w:rFonts w:ascii="Times New Roman" w:hAnsi="Times New Roman" w:cs="Times New Roman"/>
          <w:b w:val="0"/>
          <w:bCs w:val="0"/>
          <w:color w:val="auto"/>
          <w:sz w:val="28"/>
          <w:szCs w:val="28"/>
          <w:lang w:val="kk-KZ"/>
        </w:rPr>
        <w:t>. Цепи Маркова для топологии «звезда» с тремя конечными устройствами</w:t>
      </w:r>
    </w:p>
    <w:p w:rsidR="00A00D70" w:rsidRPr="00A00D70" w:rsidRDefault="00A00D70" w:rsidP="00A00D70">
      <w:pPr>
        <w:rPr>
          <w:lang w:val="kk-KZ"/>
        </w:rPr>
      </w:pPr>
    </w:p>
    <w:p w:rsidR="00DF5D32" w:rsidRPr="00B83C23" w:rsidRDefault="004014B0" w:rsidP="004014B0">
      <w:pPr>
        <w:spacing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rPr>
        <w:t>Расширение модели потребления сети в асинхронном режиме работы требует учёта загруженности канала связи в случае работы в одном канале связи. Отправка данных также будет носить случайный характер, следовательно</w:t>
      </w:r>
      <w:r w:rsidR="00C75324">
        <w:rPr>
          <w:rFonts w:ascii="Times New Roman" w:hAnsi="Times New Roman" w:cs="Times New Roman"/>
          <w:sz w:val="28"/>
          <w:szCs w:val="28"/>
        </w:rPr>
        <w:t>,</w:t>
      </w:r>
      <w:r>
        <w:rPr>
          <w:rFonts w:ascii="Times New Roman" w:hAnsi="Times New Roman" w:cs="Times New Roman"/>
          <w:sz w:val="28"/>
          <w:szCs w:val="28"/>
        </w:rPr>
        <w:t xml:space="preserve"> время работы устройств будет полностью зависеть от вероятности появления физического события и реакции датчика на это событие.</w:t>
      </w:r>
    </w:p>
    <w:p w:rsidR="00DF5D32" w:rsidRPr="00974D20" w:rsidRDefault="00DF5D32" w:rsidP="003A52A1">
      <w:pPr>
        <w:spacing w:line="240" w:lineRule="auto"/>
        <w:jc w:val="center"/>
        <w:rPr>
          <w:rFonts w:ascii="Times New Roman" w:hAnsi="Times New Roman" w:cs="Times New Roman"/>
          <w:sz w:val="28"/>
          <w:szCs w:val="28"/>
          <w:lang w:val="kk-KZ"/>
        </w:rPr>
      </w:pPr>
      <w:r w:rsidRPr="00974D20">
        <w:rPr>
          <w:rFonts w:ascii="Times New Roman" w:hAnsi="Times New Roman" w:cs="Times New Roman"/>
          <w:sz w:val="28"/>
          <w:szCs w:val="28"/>
          <w:lang w:val="kk-KZ"/>
        </w:rPr>
        <w:t xml:space="preserve">Таблица </w:t>
      </w:r>
      <w:r w:rsidR="00974D20">
        <w:rPr>
          <w:rFonts w:ascii="Times New Roman" w:hAnsi="Times New Roman" w:cs="Times New Roman"/>
          <w:sz w:val="28"/>
          <w:szCs w:val="28"/>
          <w:lang w:val="kk-KZ"/>
        </w:rPr>
        <w:t>6</w:t>
      </w:r>
      <w:r w:rsidRPr="00974D20">
        <w:rPr>
          <w:rFonts w:ascii="Times New Roman" w:hAnsi="Times New Roman" w:cs="Times New Roman"/>
          <w:sz w:val="28"/>
          <w:szCs w:val="28"/>
          <w:lang w:val="kk-KZ"/>
        </w:rPr>
        <w:t>. Переходная матрица второго передатчика</w:t>
      </w:r>
    </w:p>
    <w:tbl>
      <w:tblPr>
        <w:tblStyle w:val="a4"/>
        <w:tblW w:w="0" w:type="auto"/>
        <w:jc w:val="center"/>
        <w:tblLook w:val="04A0" w:firstRow="1" w:lastRow="0" w:firstColumn="1" w:lastColumn="0" w:noHBand="0" w:noVBand="1"/>
      </w:tblPr>
      <w:tblGrid>
        <w:gridCol w:w="727"/>
        <w:gridCol w:w="709"/>
        <w:gridCol w:w="709"/>
        <w:gridCol w:w="850"/>
      </w:tblGrid>
      <w:tr w:rsidR="00DF5D32" w:rsidRPr="00B83C23" w:rsidTr="00974D20">
        <w:trPr>
          <w:trHeight w:val="512"/>
          <w:jc w:val="center"/>
        </w:trPr>
        <w:tc>
          <w:tcPr>
            <w:tcW w:w="727" w:type="dxa"/>
          </w:tcPr>
          <w:p w:rsidR="00DF5D32" w:rsidRPr="00B83C23" w:rsidRDefault="00DF5D32" w:rsidP="003A52A1">
            <w:pPr>
              <w:ind w:firstLine="567"/>
              <w:jc w:val="both"/>
              <w:rPr>
                <w:rFonts w:ascii="Times New Roman" w:hAnsi="Times New Roman" w:cs="Times New Roman"/>
                <w:sz w:val="28"/>
                <w:szCs w:val="28"/>
                <w:lang w:val="kk-KZ"/>
              </w:rPr>
            </w:pP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c>
          <w:tcPr>
            <w:tcW w:w="85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r>
      <w:tr w:rsidR="00DF5D32" w:rsidRPr="00B83C23" w:rsidTr="00974D20">
        <w:trPr>
          <w:trHeight w:val="405"/>
          <w:jc w:val="center"/>
        </w:trPr>
        <w:tc>
          <w:tcPr>
            <w:tcW w:w="727"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c>
          <w:tcPr>
            <w:tcW w:w="85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r>
      <w:tr w:rsidR="00DF5D32" w:rsidRPr="00B83C23" w:rsidTr="00974D20">
        <w:trPr>
          <w:trHeight w:val="426"/>
          <w:jc w:val="center"/>
        </w:trPr>
        <w:tc>
          <w:tcPr>
            <w:tcW w:w="727"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vertAlign w:val="subscript"/>
                <w:lang w:val="kk-KZ"/>
              </w:rPr>
            </w:pPr>
            <w:r w:rsidRPr="00B83C23">
              <w:rPr>
                <w:rFonts w:ascii="Times New Roman" w:hAnsi="Times New Roman" w:cs="Times New Roman"/>
                <w:sz w:val="28"/>
                <w:szCs w:val="28"/>
                <w:lang w:val="kk-KZ"/>
              </w:rPr>
              <w:t>1-P</w:t>
            </w:r>
            <w:r w:rsidRPr="00B83C23">
              <w:rPr>
                <w:rFonts w:ascii="Times New Roman" w:hAnsi="Times New Roman" w:cs="Times New Roman"/>
                <w:sz w:val="28"/>
                <w:szCs w:val="28"/>
                <w:vertAlign w:val="subscript"/>
                <w:lang w:val="kk-KZ"/>
              </w:rPr>
              <w:t>2</w:t>
            </w:r>
          </w:p>
        </w:tc>
        <w:tc>
          <w:tcPr>
            <w:tcW w:w="85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P</w:t>
            </w:r>
            <w:r w:rsidRPr="00B83C23">
              <w:rPr>
                <w:rFonts w:ascii="Times New Roman" w:hAnsi="Times New Roman" w:cs="Times New Roman"/>
                <w:sz w:val="28"/>
                <w:szCs w:val="28"/>
                <w:vertAlign w:val="subscript"/>
                <w:lang w:val="kk-KZ"/>
              </w:rPr>
              <w:t>2</w:t>
            </w:r>
          </w:p>
        </w:tc>
      </w:tr>
      <w:tr w:rsidR="00DF5D32" w:rsidRPr="00B83C23" w:rsidTr="00974D20">
        <w:trPr>
          <w:trHeight w:val="417"/>
          <w:jc w:val="center"/>
        </w:trPr>
        <w:tc>
          <w:tcPr>
            <w:tcW w:w="727"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P</w:t>
            </w:r>
            <w:r w:rsidRPr="00B83C23">
              <w:rPr>
                <w:rFonts w:ascii="Times New Roman" w:hAnsi="Times New Roman" w:cs="Times New Roman"/>
                <w:sz w:val="28"/>
                <w:szCs w:val="28"/>
                <w:vertAlign w:val="subscript"/>
                <w:lang w:val="kk-KZ"/>
              </w:rPr>
              <w:t>1</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850"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1-P</w:t>
            </w:r>
            <w:r w:rsidRPr="00B83C23">
              <w:rPr>
                <w:rFonts w:ascii="Times New Roman" w:hAnsi="Times New Roman" w:cs="Times New Roman"/>
                <w:sz w:val="28"/>
                <w:szCs w:val="28"/>
                <w:vertAlign w:val="subscript"/>
                <w:lang w:val="kk-KZ"/>
              </w:rPr>
              <w:t>2</w:t>
            </w:r>
          </w:p>
        </w:tc>
      </w:tr>
    </w:tbl>
    <w:p w:rsidR="00DF5D32" w:rsidRPr="00974D20" w:rsidRDefault="00DF5D32" w:rsidP="003A52A1">
      <w:pPr>
        <w:spacing w:line="240" w:lineRule="auto"/>
        <w:jc w:val="center"/>
        <w:rPr>
          <w:rFonts w:ascii="Times New Roman" w:hAnsi="Times New Roman" w:cs="Times New Roman"/>
          <w:sz w:val="28"/>
          <w:szCs w:val="28"/>
          <w:lang w:val="kk-KZ"/>
        </w:rPr>
      </w:pPr>
    </w:p>
    <w:p w:rsidR="00DF5D32" w:rsidRPr="00974D20" w:rsidRDefault="00DF5D32" w:rsidP="003A52A1">
      <w:pPr>
        <w:spacing w:line="240" w:lineRule="auto"/>
        <w:jc w:val="center"/>
        <w:rPr>
          <w:rFonts w:ascii="Times New Roman" w:hAnsi="Times New Roman" w:cs="Times New Roman"/>
          <w:sz w:val="28"/>
          <w:szCs w:val="28"/>
          <w:lang w:val="kk-KZ"/>
        </w:rPr>
      </w:pPr>
      <w:r w:rsidRPr="00974D20">
        <w:rPr>
          <w:rFonts w:ascii="Times New Roman" w:hAnsi="Times New Roman" w:cs="Times New Roman"/>
          <w:sz w:val="28"/>
          <w:szCs w:val="28"/>
          <w:lang w:val="kk-KZ"/>
        </w:rPr>
        <w:t xml:space="preserve">Таблица </w:t>
      </w:r>
      <w:r w:rsidR="00974D20">
        <w:rPr>
          <w:rFonts w:ascii="Times New Roman" w:hAnsi="Times New Roman" w:cs="Times New Roman"/>
          <w:sz w:val="28"/>
          <w:szCs w:val="28"/>
          <w:lang w:val="kk-KZ"/>
        </w:rPr>
        <w:t>7</w:t>
      </w:r>
      <w:r w:rsidRPr="00974D20">
        <w:rPr>
          <w:rFonts w:ascii="Times New Roman" w:hAnsi="Times New Roman" w:cs="Times New Roman"/>
          <w:sz w:val="28"/>
          <w:szCs w:val="28"/>
          <w:lang w:val="kk-KZ"/>
        </w:rPr>
        <w:t>. Переходная матрица третьего передатчика</w:t>
      </w:r>
    </w:p>
    <w:tbl>
      <w:tblPr>
        <w:tblStyle w:val="a4"/>
        <w:tblW w:w="0" w:type="auto"/>
        <w:jc w:val="center"/>
        <w:tblLook w:val="04A0" w:firstRow="1" w:lastRow="0" w:firstColumn="1" w:lastColumn="0" w:noHBand="0" w:noVBand="1"/>
      </w:tblPr>
      <w:tblGrid>
        <w:gridCol w:w="743"/>
        <w:gridCol w:w="724"/>
        <w:gridCol w:w="747"/>
        <w:gridCol w:w="743"/>
      </w:tblGrid>
      <w:tr w:rsidR="00DF5D32" w:rsidRPr="00B83C23" w:rsidTr="00974D20">
        <w:trPr>
          <w:trHeight w:val="475"/>
          <w:jc w:val="center"/>
        </w:trPr>
        <w:tc>
          <w:tcPr>
            <w:tcW w:w="743" w:type="dxa"/>
          </w:tcPr>
          <w:p w:rsidR="00DF5D32" w:rsidRPr="00B83C23" w:rsidRDefault="00DF5D32" w:rsidP="003A52A1">
            <w:pPr>
              <w:ind w:firstLine="567"/>
              <w:jc w:val="both"/>
              <w:rPr>
                <w:rFonts w:ascii="Times New Roman" w:hAnsi="Times New Roman" w:cs="Times New Roman"/>
                <w:sz w:val="28"/>
                <w:szCs w:val="28"/>
                <w:lang w:val="kk-KZ"/>
              </w:rPr>
            </w:pPr>
          </w:p>
        </w:tc>
        <w:tc>
          <w:tcPr>
            <w:tcW w:w="724"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747"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c>
          <w:tcPr>
            <w:tcW w:w="743"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r>
      <w:tr w:rsidR="00DF5D32" w:rsidRPr="00B83C23" w:rsidTr="00974D20">
        <w:trPr>
          <w:trHeight w:val="425"/>
          <w:jc w:val="center"/>
        </w:trPr>
        <w:tc>
          <w:tcPr>
            <w:tcW w:w="743"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724"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47"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c>
          <w:tcPr>
            <w:tcW w:w="743"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r>
      <w:tr w:rsidR="00DF5D32" w:rsidRPr="00B83C23" w:rsidTr="00974D20">
        <w:trPr>
          <w:trHeight w:val="403"/>
          <w:jc w:val="center"/>
        </w:trPr>
        <w:tc>
          <w:tcPr>
            <w:tcW w:w="743"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c>
          <w:tcPr>
            <w:tcW w:w="724"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47" w:type="dxa"/>
          </w:tcPr>
          <w:p w:rsidR="00DF5D32" w:rsidRPr="00B83C23" w:rsidRDefault="00DF5D32" w:rsidP="003A52A1">
            <w:pPr>
              <w:jc w:val="both"/>
              <w:rPr>
                <w:rFonts w:ascii="Times New Roman" w:hAnsi="Times New Roman" w:cs="Times New Roman"/>
                <w:sz w:val="28"/>
                <w:szCs w:val="28"/>
                <w:vertAlign w:val="subscript"/>
                <w:lang w:val="kk-KZ"/>
              </w:rPr>
            </w:pPr>
            <w:r w:rsidRPr="00B83C23">
              <w:rPr>
                <w:rFonts w:ascii="Times New Roman" w:hAnsi="Times New Roman" w:cs="Times New Roman"/>
                <w:sz w:val="28"/>
                <w:szCs w:val="28"/>
                <w:lang w:val="kk-KZ"/>
              </w:rPr>
              <w:t>1-P</w:t>
            </w:r>
            <w:r w:rsidRPr="00B83C23">
              <w:rPr>
                <w:rFonts w:ascii="Times New Roman" w:hAnsi="Times New Roman" w:cs="Times New Roman"/>
                <w:sz w:val="28"/>
                <w:szCs w:val="28"/>
                <w:vertAlign w:val="subscript"/>
                <w:lang w:val="kk-KZ"/>
              </w:rPr>
              <w:t>3</w:t>
            </w:r>
          </w:p>
        </w:tc>
        <w:tc>
          <w:tcPr>
            <w:tcW w:w="743"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P</w:t>
            </w:r>
            <w:r w:rsidRPr="00B83C23">
              <w:rPr>
                <w:rFonts w:ascii="Times New Roman" w:hAnsi="Times New Roman" w:cs="Times New Roman"/>
                <w:sz w:val="28"/>
                <w:szCs w:val="28"/>
                <w:vertAlign w:val="subscript"/>
                <w:lang w:val="kk-KZ"/>
              </w:rPr>
              <w:t>2</w:t>
            </w:r>
          </w:p>
        </w:tc>
      </w:tr>
      <w:tr w:rsidR="00DF5D32" w:rsidRPr="00B83C23" w:rsidTr="00974D20">
        <w:trPr>
          <w:trHeight w:val="423"/>
          <w:jc w:val="center"/>
        </w:trPr>
        <w:tc>
          <w:tcPr>
            <w:tcW w:w="743"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c>
          <w:tcPr>
            <w:tcW w:w="724"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P</w:t>
            </w:r>
            <w:r w:rsidRPr="00B83C23">
              <w:rPr>
                <w:rFonts w:ascii="Times New Roman" w:hAnsi="Times New Roman" w:cs="Times New Roman"/>
                <w:sz w:val="28"/>
                <w:szCs w:val="28"/>
                <w:vertAlign w:val="subscript"/>
                <w:lang w:val="kk-KZ"/>
              </w:rPr>
              <w:t>3</w:t>
            </w:r>
          </w:p>
        </w:tc>
        <w:tc>
          <w:tcPr>
            <w:tcW w:w="747"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43"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1-P</w:t>
            </w:r>
            <w:r w:rsidRPr="00B83C23">
              <w:rPr>
                <w:rFonts w:ascii="Times New Roman" w:hAnsi="Times New Roman" w:cs="Times New Roman"/>
                <w:sz w:val="28"/>
                <w:szCs w:val="28"/>
                <w:vertAlign w:val="subscript"/>
                <w:lang w:val="kk-KZ"/>
              </w:rPr>
              <w:t>3</w:t>
            </w:r>
          </w:p>
        </w:tc>
      </w:tr>
    </w:tbl>
    <w:p w:rsidR="00A00D70" w:rsidRDefault="00A00D70" w:rsidP="00CE7507">
      <w:pPr>
        <w:spacing w:line="240" w:lineRule="auto"/>
        <w:rPr>
          <w:rFonts w:ascii="Times New Roman" w:hAnsi="Times New Roman" w:cs="Times New Roman"/>
          <w:sz w:val="28"/>
          <w:szCs w:val="28"/>
          <w:lang w:val="kk-KZ"/>
        </w:rPr>
      </w:pPr>
    </w:p>
    <w:p w:rsidR="00CE7507" w:rsidRPr="00FD675B" w:rsidRDefault="00A00D70" w:rsidP="00A00D70">
      <w:pPr>
        <w:spacing w:line="240" w:lineRule="auto"/>
        <w:ind w:firstLine="709"/>
        <w:jc w:val="both"/>
        <w:rPr>
          <w:rFonts w:ascii="Times New Roman" w:hAnsi="Times New Roman" w:cs="Times New Roman"/>
          <w:sz w:val="28"/>
          <w:szCs w:val="28"/>
        </w:rPr>
      </w:pPr>
      <w:r w:rsidRPr="00B83C23">
        <w:rPr>
          <w:rFonts w:ascii="Times New Roman" w:hAnsi="Times New Roman" w:cs="Times New Roman"/>
          <w:sz w:val="28"/>
          <w:szCs w:val="28"/>
          <w:lang w:val="kk-KZ"/>
        </w:rPr>
        <w:t xml:space="preserve">На рисунке </w:t>
      </w:r>
      <w:r>
        <w:rPr>
          <w:rFonts w:ascii="Times New Roman" w:hAnsi="Times New Roman" w:cs="Times New Roman"/>
          <w:sz w:val="28"/>
          <w:szCs w:val="28"/>
          <w:lang w:val="kk-KZ"/>
        </w:rPr>
        <w:t>38</w:t>
      </w:r>
      <w:r w:rsidRPr="00B83C23">
        <w:rPr>
          <w:rFonts w:ascii="Times New Roman" w:hAnsi="Times New Roman" w:cs="Times New Roman"/>
          <w:sz w:val="28"/>
          <w:szCs w:val="28"/>
          <w:lang w:val="kk-KZ"/>
        </w:rPr>
        <w:t xml:space="preserve"> показаны цепи Маркова для топологии «звезда» с тремя конечными устройства и роутером.  Передатчики имеют три состояния: режим </w:t>
      </w:r>
      <w:r w:rsidRPr="00B83C23">
        <w:rPr>
          <w:rFonts w:ascii="Times New Roman" w:hAnsi="Times New Roman" w:cs="Times New Roman"/>
          <w:sz w:val="28"/>
          <w:szCs w:val="28"/>
          <w:lang w:val="kk-KZ"/>
        </w:rPr>
        <w:lastRenderedPageBreak/>
        <w:t>передачи, режим приема и режим сна. Режим приема необходим для прослушивания эфира и определения загруженности канала связи.</w:t>
      </w:r>
    </w:p>
    <w:p w:rsidR="00DF5D32" w:rsidRPr="00974D20" w:rsidRDefault="00DF5D32" w:rsidP="003A52A1">
      <w:pPr>
        <w:spacing w:line="240" w:lineRule="auto"/>
        <w:jc w:val="center"/>
        <w:rPr>
          <w:rFonts w:ascii="Times New Roman" w:hAnsi="Times New Roman" w:cs="Times New Roman"/>
          <w:sz w:val="28"/>
          <w:szCs w:val="28"/>
          <w:lang w:val="kk-KZ"/>
        </w:rPr>
      </w:pPr>
      <w:r w:rsidRPr="00974D20">
        <w:rPr>
          <w:rFonts w:ascii="Times New Roman" w:hAnsi="Times New Roman" w:cs="Times New Roman"/>
          <w:sz w:val="28"/>
          <w:szCs w:val="28"/>
          <w:lang w:val="kk-KZ"/>
        </w:rPr>
        <w:t xml:space="preserve">Таблица </w:t>
      </w:r>
      <w:r w:rsidR="00974D20">
        <w:rPr>
          <w:rFonts w:ascii="Times New Roman" w:hAnsi="Times New Roman" w:cs="Times New Roman"/>
          <w:sz w:val="28"/>
          <w:szCs w:val="28"/>
          <w:lang w:val="kk-KZ"/>
        </w:rPr>
        <w:t>8</w:t>
      </w:r>
      <w:r w:rsidRPr="00974D20">
        <w:rPr>
          <w:rFonts w:ascii="Times New Roman" w:hAnsi="Times New Roman" w:cs="Times New Roman"/>
          <w:sz w:val="28"/>
          <w:szCs w:val="28"/>
          <w:lang w:val="kk-KZ"/>
        </w:rPr>
        <w:t>. Переходная матрица четвертого передатчика</w:t>
      </w:r>
    </w:p>
    <w:tbl>
      <w:tblPr>
        <w:tblStyle w:val="a4"/>
        <w:tblW w:w="0" w:type="auto"/>
        <w:jc w:val="center"/>
        <w:tblLook w:val="04A0" w:firstRow="1" w:lastRow="0" w:firstColumn="1" w:lastColumn="0" w:noHBand="0" w:noVBand="1"/>
      </w:tblPr>
      <w:tblGrid>
        <w:gridCol w:w="636"/>
        <w:gridCol w:w="709"/>
        <w:gridCol w:w="709"/>
        <w:gridCol w:w="708"/>
        <w:gridCol w:w="818"/>
      </w:tblGrid>
      <w:tr w:rsidR="00DF5D32" w:rsidRPr="00B83C23" w:rsidTr="00974D20">
        <w:trPr>
          <w:trHeight w:val="453"/>
          <w:jc w:val="center"/>
        </w:trPr>
        <w:tc>
          <w:tcPr>
            <w:tcW w:w="636" w:type="dxa"/>
          </w:tcPr>
          <w:p w:rsidR="00DF5D32" w:rsidRPr="00B83C23" w:rsidRDefault="00DF5D32" w:rsidP="003A52A1">
            <w:pPr>
              <w:jc w:val="both"/>
              <w:rPr>
                <w:rFonts w:ascii="Times New Roman" w:hAnsi="Times New Roman" w:cs="Times New Roman"/>
                <w:sz w:val="28"/>
                <w:szCs w:val="28"/>
                <w:lang w:val="kk-KZ"/>
              </w:rPr>
            </w:pP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W</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81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r>
      <w:tr w:rsidR="00DF5D32" w:rsidRPr="00B83C23" w:rsidTr="00974D20">
        <w:trPr>
          <w:trHeight w:val="417"/>
          <w:jc w:val="center"/>
        </w:trPr>
        <w:tc>
          <w:tcPr>
            <w:tcW w:w="636"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RX</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81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r>
      <w:tr w:rsidR="00DF5D32" w:rsidRPr="00B83C23" w:rsidTr="00974D20">
        <w:trPr>
          <w:trHeight w:val="423"/>
          <w:jc w:val="center"/>
        </w:trPr>
        <w:tc>
          <w:tcPr>
            <w:tcW w:w="636"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W</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c>
          <w:tcPr>
            <w:tcW w:w="81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r>
      <w:tr w:rsidR="00DF5D32" w:rsidRPr="00B83C23" w:rsidTr="00974D20">
        <w:trPr>
          <w:trHeight w:val="415"/>
          <w:jc w:val="center"/>
        </w:trPr>
        <w:tc>
          <w:tcPr>
            <w:tcW w:w="636"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TX</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81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w:t>
            </w:r>
          </w:p>
        </w:tc>
      </w:tr>
      <w:tr w:rsidR="00DF5D32" w:rsidRPr="00B83C23" w:rsidTr="00974D20">
        <w:trPr>
          <w:trHeight w:val="408"/>
          <w:jc w:val="center"/>
        </w:trPr>
        <w:tc>
          <w:tcPr>
            <w:tcW w:w="636"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S</w:t>
            </w:r>
          </w:p>
        </w:tc>
        <w:tc>
          <w:tcPr>
            <w:tcW w:w="709" w:type="dxa"/>
          </w:tcPr>
          <w:p w:rsidR="00DF5D32" w:rsidRPr="00B83C23" w:rsidRDefault="00DF5D32" w:rsidP="003A52A1">
            <w:pPr>
              <w:jc w:val="both"/>
              <w:rPr>
                <w:rFonts w:ascii="Times New Roman" w:hAnsi="Times New Roman" w:cs="Times New Roman"/>
                <w:sz w:val="28"/>
                <w:szCs w:val="28"/>
                <w:vertAlign w:val="subscript"/>
                <w:lang w:val="kk-KZ"/>
              </w:rPr>
            </w:pPr>
            <w:r w:rsidRPr="00B83C23">
              <w:rPr>
                <w:rFonts w:ascii="Times New Roman" w:hAnsi="Times New Roman" w:cs="Times New Roman"/>
                <w:sz w:val="28"/>
                <w:szCs w:val="28"/>
                <w:lang w:val="kk-KZ"/>
              </w:rPr>
              <w:t>P</w:t>
            </w:r>
            <w:r w:rsidRPr="00B83C23">
              <w:rPr>
                <w:rFonts w:ascii="Times New Roman" w:hAnsi="Times New Roman" w:cs="Times New Roman"/>
                <w:sz w:val="28"/>
                <w:szCs w:val="28"/>
                <w:vertAlign w:val="subscript"/>
                <w:lang w:val="kk-KZ"/>
              </w:rPr>
              <w:t>4</w:t>
            </w:r>
          </w:p>
        </w:tc>
        <w:tc>
          <w:tcPr>
            <w:tcW w:w="709"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70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0</w:t>
            </w:r>
          </w:p>
        </w:tc>
        <w:tc>
          <w:tcPr>
            <w:tcW w:w="818" w:type="dxa"/>
          </w:tcPr>
          <w:p w:rsidR="00DF5D32" w:rsidRPr="00B83C23" w:rsidRDefault="00DF5D32" w:rsidP="003A52A1">
            <w:pPr>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1- P</w:t>
            </w:r>
            <w:r w:rsidRPr="00B83C23">
              <w:rPr>
                <w:rFonts w:ascii="Times New Roman" w:hAnsi="Times New Roman" w:cs="Times New Roman"/>
                <w:sz w:val="28"/>
                <w:szCs w:val="28"/>
                <w:vertAlign w:val="subscript"/>
                <w:lang w:val="kk-KZ"/>
              </w:rPr>
              <w:t>4</w:t>
            </w:r>
          </w:p>
        </w:tc>
      </w:tr>
    </w:tbl>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ab/>
        <w:t xml:space="preserve">В нашем случае мы имеем три передатчика с равновероятной передачей данных. Допустим, первый передатчик отправляет данные, не проверяя канал связи. Тогда, используя переходную матрицу из таблицы </w:t>
      </w:r>
      <w:r w:rsidR="00974D20">
        <w:rPr>
          <w:rFonts w:ascii="Times New Roman" w:hAnsi="Times New Roman" w:cs="Times New Roman"/>
          <w:sz w:val="28"/>
          <w:szCs w:val="28"/>
          <w:lang w:val="kk-KZ"/>
        </w:rPr>
        <w:t>5</w:t>
      </w:r>
      <w:r w:rsidRPr="00B83C23">
        <w:rPr>
          <w:rFonts w:ascii="Times New Roman" w:hAnsi="Times New Roman" w:cs="Times New Roman"/>
          <w:sz w:val="28"/>
          <w:szCs w:val="28"/>
          <w:lang w:val="kk-KZ"/>
        </w:rPr>
        <w:t xml:space="preserve">, запишем уравнение потребления первого передатчика (13). Уравнение для расчета потребления энергии первым передатчиком аналогично уравнению (11). Переходные матрицы для второго и третьего передатчика показаны в таблицах </w:t>
      </w:r>
      <w:r w:rsidR="00974D20">
        <w:rPr>
          <w:rFonts w:ascii="Times New Roman" w:hAnsi="Times New Roman" w:cs="Times New Roman"/>
          <w:sz w:val="28"/>
          <w:szCs w:val="28"/>
          <w:lang w:val="kk-KZ"/>
        </w:rPr>
        <w:t>6</w:t>
      </w:r>
      <w:r w:rsidRPr="00B83C23">
        <w:rPr>
          <w:rFonts w:ascii="Times New Roman" w:hAnsi="Times New Roman" w:cs="Times New Roman"/>
          <w:sz w:val="28"/>
          <w:szCs w:val="28"/>
          <w:lang w:val="kk-KZ"/>
        </w:rPr>
        <w:t xml:space="preserve"> и </w:t>
      </w:r>
      <w:r w:rsidR="00974D20">
        <w:rPr>
          <w:rFonts w:ascii="Times New Roman" w:hAnsi="Times New Roman" w:cs="Times New Roman"/>
          <w:sz w:val="28"/>
          <w:szCs w:val="28"/>
          <w:lang w:val="kk-KZ"/>
        </w:rPr>
        <w:t>7</w:t>
      </w:r>
      <w:r w:rsidRPr="00B83C23">
        <w:rPr>
          <w:rFonts w:ascii="Times New Roman" w:hAnsi="Times New Roman" w:cs="Times New Roman"/>
          <w:sz w:val="28"/>
          <w:szCs w:val="28"/>
          <w:lang w:val="kk-KZ"/>
        </w:rPr>
        <w:t xml:space="preserve"> соответственно. Переходная матрица маршрутизатора представлена в таблице </w:t>
      </w:r>
      <w:r w:rsidR="008C03E6">
        <w:rPr>
          <w:rFonts w:ascii="Times New Roman" w:hAnsi="Times New Roman" w:cs="Times New Roman"/>
          <w:sz w:val="28"/>
          <w:szCs w:val="28"/>
          <w:lang w:val="kk-KZ"/>
        </w:rPr>
        <w:t>8</w:t>
      </w:r>
      <w:r w:rsidRPr="00B83C23">
        <w:rPr>
          <w:rFonts w:ascii="Times New Roman" w:hAnsi="Times New Roman" w:cs="Times New Roman"/>
          <w:sz w:val="28"/>
          <w:szCs w:val="28"/>
          <w:lang w:val="kk-KZ"/>
        </w:rPr>
        <w:t>.</w:t>
      </w:r>
    </w:p>
    <w:p w:rsidR="00DF5D32" w:rsidRPr="004738B1" w:rsidRDefault="00FE01A7" w:rsidP="003A52A1">
      <w:pPr>
        <w:spacing w:after="0" w:line="240" w:lineRule="auto"/>
        <w:jc w:val="both"/>
        <w:rPr>
          <w:rFonts w:ascii="Times New Roman" w:hAnsi="Times New Roman" w:cs="Times New Roman"/>
          <w:sz w:val="28"/>
          <w:szCs w:val="28"/>
          <w:lang w:val="kk-KZ"/>
        </w:rPr>
      </w:pPr>
      <m:oMathPara>
        <m:oMathParaPr>
          <m:jc m:val="righ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d>
                <m:dPr>
                  <m:begChr m:val="["/>
                  <m:endChr m:val="]"/>
                  <m:ctrlPr>
                    <w:rPr>
                      <w:rFonts w:ascii="Cambria Math" w:hAnsi="Cambria Math" w:cs="Times New Roman"/>
                      <w:i/>
                      <w:sz w:val="28"/>
                      <w:szCs w:val="28"/>
                      <w:lang w:val="kk-KZ"/>
                    </w:rPr>
                  </m:ctrlPr>
                </m:d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1</m:t>
                      </m:r>
                    </m:sub>
                    <m:sup>
                      <m:r>
                        <w:rPr>
                          <w:rFonts w:ascii="Cambria Math" w:hAnsi="Cambria Math" w:cs="Times New Roman"/>
                          <w:sz w:val="28"/>
                          <w:szCs w:val="28"/>
                          <w:lang w:val="kk-KZ"/>
                        </w:rPr>
                        <m:t>(1)</m:t>
                      </m:r>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T-</m:t>
                  </m:r>
                  <m:d>
                    <m:dPr>
                      <m:begChr m:val="["/>
                      <m:endChr m:val="]"/>
                      <m:ctrlPr>
                        <w:rPr>
                          <w:rFonts w:ascii="Cambria Math" w:hAnsi="Cambria Math" w:cs="Times New Roman"/>
                          <w:i/>
                          <w:sz w:val="28"/>
                          <w:szCs w:val="28"/>
                          <w:lang w:val="kk-KZ"/>
                        </w:rPr>
                      </m:ctrlPr>
                    </m:d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1</m:t>
                          </m:r>
                        </m:sub>
                        <m:sup>
                          <m:r>
                            <w:rPr>
                              <w:rFonts w:ascii="Cambria Math" w:hAnsi="Cambria Math" w:cs="Times New Roman"/>
                              <w:sz w:val="28"/>
                              <w:szCs w:val="28"/>
                              <w:lang w:val="kk-KZ"/>
                            </w:rPr>
                            <m:t>(1)</m:t>
                          </m:r>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e>
              </m:d>
            </m:e>
          </m:d>
          <m:r>
            <w:rPr>
              <w:rFonts w:ascii="Cambria Math" w:hAnsi="Cambria Math" w:cs="Times New Roman"/>
              <w:sz w:val="28"/>
              <w:szCs w:val="28"/>
              <w:lang w:val="kk-KZ"/>
            </w:rPr>
            <m:t xml:space="preserve">      (13)</m:t>
          </m:r>
        </m:oMath>
      </m:oMathPara>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Для второго и третьего передатчиков энергия потребления устройствами показана в (14) и (15) уравнениях. Здесь P</w:t>
      </w:r>
      <w:r w:rsidRPr="00B83C23">
        <w:rPr>
          <w:rFonts w:ascii="Times New Roman" w:hAnsi="Times New Roman" w:cs="Times New Roman"/>
          <w:sz w:val="28"/>
          <w:szCs w:val="28"/>
          <w:vertAlign w:val="subscript"/>
          <w:lang w:val="kk-KZ"/>
        </w:rPr>
        <w:t xml:space="preserve">2 </w:t>
      </w:r>
      <w:r w:rsidRPr="00B83C23">
        <w:rPr>
          <w:rFonts w:ascii="Times New Roman" w:hAnsi="Times New Roman" w:cs="Times New Roman"/>
          <w:sz w:val="28"/>
          <w:szCs w:val="28"/>
          <w:lang w:val="kk-KZ"/>
        </w:rPr>
        <w:t>и P</w:t>
      </w:r>
      <w:r w:rsidRPr="00B83C23">
        <w:rPr>
          <w:rFonts w:ascii="Times New Roman" w:hAnsi="Times New Roman" w:cs="Times New Roman"/>
          <w:sz w:val="28"/>
          <w:szCs w:val="28"/>
          <w:vertAlign w:val="subscript"/>
          <w:lang w:val="kk-KZ"/>
        </w:rPr>
        <w:t>3</w:t>
      </w:r>
      <w:r w:rsidRPr="00B83C23">
        <w:rPr>
          <w:rFonts w:ascii="Times New Roman" w:hAnsi="Times New Roman" w:cs="Times New Roman"/>
          <w:sz w:val="28"/>
          <w:szCs w:val="28"/>
          <w:lang w:val="kk-KZ"/>
        </w:rPr>
        <w:t xml:space="preserve"> – условные вероятности перехода устройств из состояния приема в состояние передачи с учётом проверки канала связи на появление сигнала от других передатчиков данной сети соответственно.   </w:t>
      </w:r>
      <w:r w:rsidRPr="00B83C23">
        <w:rPr>
          <w:rFonts w:ascii="Times New Roman" w:hAnsi="Times New Roman" w:cs="Times New Roman"/>
          <w:sz w:val="28"/>
          <w:szCs w:val="28"/>
          <w:lang w:val="kk-KZ"/>
        </w:rPr>
        <w:tab/>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9F7A20" w:rsidRDefault="00FE01A7" w:rsidP="004738B1">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2</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RX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2</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T-</m:t>
                </m:r>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2</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e>
                </m:d>
              </m:e>
            </m:d>
          </m:e>
        </m:d>
      </m:oMath>
      <w:r w:rsidR="004738B1">
        <w:rPr>
          <w:rFonts w:ascii="Times New Roman" w:hAnsi="Times New Roman" w:cs="Times New Roman"/>
          <w:sz w:val="28"/>
          <w:szCs w:val="28"/>
          <w:lang w:val="kk-KZ"/>
        </w:rPr>
        <w:tab/>
      </w:r>
      <w:r w:rsidR="004738B1">
        <w:rPr>
          <w:rFonts w:ascii="Times New Roman" w:hAnsi="Times New Roman" w:cs="Times New Roman"/>
          <w:sz w:val="28"/>
          <w:szCs w:val="28"/>
          <w:lang w:val="kk-KZ"/>
        </w:rPr>
        <w:tab/>
      </w:r>
      <w:r w:rsidR="004738B1">
        <w:rPr>
          <w:rFonts w:ascii="Times New Roman" w:hAnsi="Times New Roman" w:cs="Times New Roman"/>
          <w:sz w:val="28"/>
          <w:szCs w:val="28"/>
          <w:lang w:val="kk-KZ"/>
        </w:rPr>
        <w:tab/>
        <w:t>(14)</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9F7A20" w:rsidRDefault="00FE01A7" w:rsidP="00482D3A">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3</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RX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3</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T-</m:t>
                </m:r>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3</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e>
                </m:d>
              </m:e>
            </m:d>
          </m:e>
        </m:d>
      </m:oMath>
      <w:r w:rsidR="004738B1">
        <w:rPr>
          <w:rFonts w:ascii="Times New Roman" w:hAnsi="Times New Roman" w:cs="Times New Roman"/>
          <w:sz w:val="28"/>
          <w:szCs w:val="28"/>
          <w:lang w:val="kk-KZ"/>
        </w:rPr>
        <w:t xml:space="preserve">  </w:t>
      </w:r>
      <w:r w:rsidR="004738B1">
        <w:rPr>
          <w:rFonts w:ascii="Times New Roman" w:hAnsi="Times New Roman" w:cs="Times New Roman"/>
          <w:sz w:val="28"/>
          <w:szCs w:val="28"/>
          <w:lang w:val="kk-KZ"/>
        </w:rPr>
        <w:tab/>
      </w:r>
      <w:r w:rsidR="004738B1">
        <w:rPr>
          <w:rFonts w:ascii="Times New Roman" w:hAnsi="Times New Roman" w:cs="Times New Roman"/>
          <w:sz w:val="28"/>
          <w:szCs w:val="28"/>
          <w:lang w:val="kk-KZ"/>
        </w:rPr>
        <w:tab/>
        <w:t>(15)</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уравнении приемника (16) переменная P</w:t>
      </w:r>
      <w:r w:rsidRPr="00B83C23">
        <w:rPr>
          <w:rFonts w:ascii="Times New Roman" w:hAnsi="Times New Roman" w:cs="Times New Roman"/>
          <w:sz w:val="28"/>
          <w:szCs w:val="28"/>
          <w:vertAlign w:val="subscript"/>
          <w:lang w:val="kk-KZ"/>
        </w:rPr>
        <w:t>4</w:t>
      </w:r>
      <w:r w:rsidRPr="00B83C23">
        <w:rPr>
          <w:rFonts w:ascii="Times New Roman" w:hAnsi="Times New Roman" w:cs="Times New Roman"/>
          <w:sz w:val="28"/>
          <w:szCs w:val="28"/>
          <w:lang w:val="kk-KZ"/>
        </w:rPr>
        <w:t xml:space="preserve"> показывает сумму вероятностей приема данных от каждого передатчика, так как </w:t>
      </w:r>
      <w:r w:rsidR="00F42C84">
        <w:rPr>
          <w:rFonts w:ascii="Times New Roman" w:hAnsi="Times New Roman" w:cs="Times New Roman"/>
          <w:sz w:val="28"/>
          <w:szCs w:val="28"/>
          <w:lang w:val="kk-KZ"/>
        </w:rPr>
        <w:t>маршрутизатор</w:t>
      </w:r>
      <w:r w:rsidRPr="00B83C23">
        <w:rPr>
          <w:rFonts w:ascii="Times New Roman" w:hAnsi="Times New Roman" w:cs="Times New Roman"/>
          <w:sz w:val="28"/>
          <w:szCs w:val="28"/>
          <w:lang w:val="kk-KZ"/>
        </w:rPr>
        <w:t xml:space="preserve"> отрабатывает свой алгоритм в случае получения данных от любого передающего устройства. </w:t>
      </w:r>
    </w:p>
    <w:p w:rsidR="00DF5D32" w:rsidRPr="00B83C23" w:rsidRDefault="004014B0"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Используя формулы (13-16) построим зависимость времени работы передатчиков и роутера от начальной вероятности отправки данных для данной </w:t>
      </w:r>
      <w:r w:rsidRPr="00B83C23">
        <w:rPr>
          <w:rFonts w:ascii="Times New Roman" w:hAnsi="Times New Roman" w:cs="Times New Roman"/>
          <w:sz w:val="28"/>
          <w:szCs w:val="28"/>
          <w:lang w:val="kk-KZ"/>
        </w:rPr>
        <w:lastRenderedPageBreak/>
        <w:t xml:space="preserve">сети.  На рисунке </w:t>
      </w:r>
      <w:r>
        <w:rPr>
          <w:rFonts w:ascii="Times New Roman" w:hAnsi="Times New Roman" w:cs="Times New Roman"/>
          <w:sz w:val="28"/>
          <w:szCs w:val="28"/>
          <w:lang w:val="kk-KZ"/>
        </w:rPr>
        <w:t>39</w:t>
      </w:r>
      <w:r w:rsidRPr="00B83C23">
        <w:rPr>
          <w:rFonts w:ascii="Times New Roman" w:hAnsi="Times New Roman" w:cs="Times New Roman"/>
          <w:sz w:val="28"/>
          <w:szCs w:val="28"/>
          <w:lang w:val="kk-KZ"/>
        </w:rPr>
        <w:t xml:space="preserve"> показана зависимость времени работы </w:t>
      </w:r>
      <w:r>
        <w:rPr>
          <w:rFonts w:ascii="Times New Roman" w:hAnsi="Times New Roman" w:cs="Times New Roman"/>
          <w:sz w:val="28"/>
          <w:szCs w:val="28"/>
          <w:lang w:val="kk-KZ"/>
        </w:rPr>
        <w:t>маршрутизатор</w:t>
      </w:r>
      <w:r w:rsidRPr="00B83C23">
        <w:rPr>
          <w:rFonts w:ascii="Times New Roman" w:hAnsi="Times New Roman" w:cs="Times New Roman"/>
          <w:sz w:val="28"/>
          <w:szCs w:val="28"/>
          <w:lang w:val="kk-KZ"/>
        </w:rPr>
        <w:t>а от начальной вероятности при длине пакета 500 байт.</w:t>
      </w:r>
    </w:p>
    <w:p w:rsidR="00DF5D32" w:rsidRPr="00482D3A" w:rsidRDefault="00FE01A7" w:rsidP="00482D3A">
      <w:pPr>
        <w:spacing w:after="0" w:line="240" w:lineRule="auto"/>
        <w:jc w:val="both"/>
        <w:rPr>
          <w:rFonts w:ascii="Times New Roman" w:hAnsi="Times New Roman" w:cs="Times New Roman"/>
          <w:sz w:val="28"/>
          <w:szCs w:val="28"/>
          <w:lang w:val="kk-KZ"/>
        </w:rPr>
      </w:pPr>
      <m:oMathPara>
        <m:oMathParaPr>
          <m:jc m:val="center"/>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4</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W</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W</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4</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RX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4</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T-</m:t>
                  </m:r>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4</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W</m:t>
                          </m:r>
                        </m:sub>
                      </m:sSub>
                    </m:e>
                  </m:d>
                </m:e>
              </m:d>
            </m:e>
          </m:d>
          <m:r>
            <w:rPr>
              <w:rFonts w:ascii="Cambria Math" w:hAnsi="Cambria Math" w:cs="Times New Roman"/>
              <w:sz w:val="28"/>
              <w:szCs w:val="28"/>
              <w:lang w:val="kk-KZ"/>
            </w:rPr>
            <m:t xml:space="preserve">                                   (16)</m:t>
          </m:r>
        </m:oMath>
      </m:oMathPara>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A55FE5" w:rsidRDefault="00DF5D32" w:rsidP="003A52A1">
      <w:pPr>
        <w:spacing w:after="0" w:line="240" w:lineRule="auto"/>
        <w:ind w:firstLine="567"/>
        <w:jc w:val="both"/>
        <w:rPr>
          <w:rFonts w:ascii="Times New Roman" w:hAnsi="Times New Roman" w:cs="Times New Roman"/>
          <w:b/>
          <w:sz w:val="28"/>
          <w:szCs w:val="28"/>
          <w:lang w:val="kk-KZ"/>
        </w:rPr>
      </w:pPr>
      <w:r w:rsidRPr="00B83C23">
        <w:rPr>
          <w:rFonts w:ascii="Times New Roman" w:hAnsi="Times New Roman" w:cs="Times New Roman"/>
          <w:sz w:val="28"/>
          <w:szCs w:val="28"/>
          <w:lang w:val="kk-KZ"/>
        </w:rPr>
        <w:t xml:space="preserve">С увеличением вероятности отправки данных передатчиками у </w:t>
      </w:r>
      <w:r w:rsidR="00F42C84">
        <w:rPr>
          <w:rFonts w:ascii="Times New Roman" w:hAnsi="Times New Roman" w:cs="Times New Roman"/>
          <w:sz w:val="28"/>
          <w:szCs w:val="28"/>
          <w:lang w:val="kk-KZ"/>
        </w:rPr>
        <w:t>маршрутизатор</w:t>
      </w:r>
      <w:r w:rsidRPr="00B83C23">
        <w:rPr>
          <w:rFonts w:ascii="Times New Roman" w:hAnsi="Times New Roman" w:cs="Times New Roman"/>
          <w:sz w:val="28"/>
          <w:szCs w:val="28"/>
          <w:lang w:val="kk-KZ"/>
        </w:rPr>
        <w:t xml:space="preserve">а остается меньше времени на работу в режиме сна, следовательно, увеличивается потребление </w:t>
      </w:r>
      <w:r w:rsidR="00F42C84">
        <w:rPr>
          <w:rFonts w:ascii="Times New Roman" w:hAnsi="Times New Roman" w:cs="Times New Roman"/>
          <w:sz w:val="28"/>
          <w:szCs w:val="28"/>
          <w:lang w:val="kk-KZ"/>
        </w:rPr>
        <w:t>маршрутизатор</w:t>
      </w:r>
      <w:r w:rsidRPr="00B83C23">
        <w:rPr>
          <w:rFonts w:ascii="Times New Roman" w:hAnsi="Times New Roman" w:cs="Times New Roman"/>
          <w:sz w:val="28"/>
          <w:szCs w:val="28"/>
          <w:lang w:val="kk-KZ"/>
        </w:rPr>
        <w:t xml:space="preserve">а в течение дня.  С увеличением начальной вероятности отправки данных снижается время работы и первого передатчика, график которого показан на рисунке </w:t>
      </w:r>
      <w:r w:rsidR="008C03E6">
        <w:rPr>
          <w:rFonts w:ascii="Times New Roman" w:hAnsi="Times New Roman" w:cs="Times New Roman"/>
          <w:sz w:val="28"/>
          <w:szCs w:val="28"/>
          <w:lang w:val="kk-KZ"/>
        </w:rPr>
        <w:t>40</w:t>
      </w:r>
      <w:r w:rsidRPr="00B83C23">
        <w:rPr>
          <w:rFonts w:ascii="Times New Roman" w:hAnsi="Times New Roman" w:cs="Times New Roman"/>
          <w:sz w:val="28"/>
          <w:szCs w:val="28"/>
          <w:lang w:val="kk-KZ"/>
        </w:rPr>
        <w:t xml:space="preserve"> для той же длины пакета 500 байт. Однако этого нельзя сказать о передатчиках 2 и 3. Графики зависимости времени работы передатчиков 2 и 3 показаны на рисунках </w:t>
      </w:r>
      <w:r w:rsidR="008C03E6">
        <w:rPr>
          <w:rFonts w:ascii="Times New Roman" w:hAnsi="Times New Roman" w:cs="Times New Roman"/>
          <w:sz w:val="28"/>
          <w:szCs w:val="28"/>
          <w:lang w:val="kk-KZ"/>
        </w:rPr>
        <w:t>41</w:t>
      </w:r>
      <w:r w:rsidRPr="00B83C23">
        <w:rPr>
          <w:rFonts w:ascii="Times New Roman" w:hAnsi="Times New Roman" w:cs="Times New Roman"/>
          <w:sz w:val="28"/>
          <w:szCs w:val="28"/>
          <w:lang w:val="kk-KZ"/>
        </w:rPr>
        <w:t xml:space="preserve"> и </w:t>
      </w:r>
      <w:r w:rsidR="008C03E6">
        <w:rPr>
          <w:rFonts w:ascii="Times New Roman" w:hAnsi="Times New Roman" w:cs="Times New Roman"/>
          <w:sz w:val="28"/>
          <w:szCs w:val="28"/>
          <w:lang w:val="kk-KZ"/>
        </w:rPr>
        <w:t>42</w:t>
      </w:r>
      <w:r w:rsidRPr="00B83C23">
        <w:rPr>
          <w:rFonts w:ascii="Times New Roman" w:hAnsi="Times New Roman" w:cs="Times New Roman"/>
          <w:sz w:val="28"/>
          <w:szCs w:val="28"/>
          <w:lang w:val="kk-KZ"/>
        </w:rPr>
        <w:t xml:space="preserve">. С увеличением вероятности передачи данных первым передатчиком вероятность передачи данных вторым и третьим передатчиками снижается. Повышение загруженности канала приводит к тому, что второй  передатчик вынужден ожидать освобождения канала связи, а третий передатчик вынужден ждать и первый и второй передатчик. Вследствие этого график зависимости времени работы от начальной вероятности передачи данных, проходя нижний предел минимального времени работы, повышается и доходит до первоначального времени работы. Такую же форму имеет график времени работы третьего передатчика. Однако график третьего передатчика лежит несколько выше, так как вероятность его передачи зависит от передачи первого и второго передатчиков.   </w:t>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0A7EDF6C" wp14:editId="404DE7F5">
            <wp:extent cx="5576512" cy="2741349"/>
            <wp:effectExtent l="0" t="0" r="5715" b="190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74563" cy="2740391"/>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8C03E6" w:rsidP="003A52A1">
      <w:pPr>
        <w:spacing w:after="0" w:line="240" w:lineRule="auto"/>
        <w:jc w:val="center"/>
        <w:rPr>
          <w:rFonts w:ascii="Times New Roman" w:hAnsi="Times New Roman" w:cs="Times New Roman"/>
          <w:sz w:val="28"/>
          <w:szCs w:val="28"/>
          <w:lang w:val="kk-KZ"/>
        </w:rPr>
      </w:pPr>
      <w:r w:rsidRPr="008C03E6">
        <w:rPr>
          <w:rFonts w:ascii="Times New Roman" w:hAnsi="Times New Roman" w:cs="Times New Roman"/>
          <w:sz w:val="28"/>
          <w:szCs w:val="28"/>
          <w:lang w:val="kk-KZ"/>
        </w:rPr>
        <w:t xml:space="preserve">Рисунок </w:t>
      </w:r>
      <w:r>
        <w:rPr>
          <w:rFonts w:ascii="Times New Roman" w:hAnsi="Times New Roman" w:cs="Times New Roman"/>
          <w:sz w:val="28"/>
          <w:szCs w:val="28"/>
          <w:lang w:val="kk-KZ"/>
        </w:rPr>
        <w:t>39</w:t>
      </w:r>
      <w:r w:rsidRPr="008C03E6">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Зависимость времени работы приёмника от начальной вероятности передачи данных при длине пакета 500 байт</w:t>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lastRenderedPageBreak/>
        <w:drawing>
          <wp:inline distT="0" distB="0" distL="0" distR="0" wp14:anchorId="07C884EA" wp14:editId="329FAF7E">
            <wp:extent cx="5844540" cy="2876124"/>
            <wp:effectExtent l="0" t="0" r="381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840321" cy="2874048"/>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9F7A20" w:rsidRPr="00B83C23" w:rsidRDefault="008C03E6" w:rsidP="009F7A20">
      <w:pPr>
        <w:spacing w:after="0" w:line="240" w:lineRule="auto"/>
        <w:jc w:val="center"/>
        <w:rPr>
          <w:rFonts w:ascii="Times New Roman" w:hAnsi="Times New Roman" w:cs="Times New Roman"/>
          <w:sz w:val="28"/>
          <w:szCs w:val="28"/>
          <w:lang w:val="kk-KZ"/>
        </w:rPr>
      </w:pPr>
      <w:r w:rsidRPr="008C03E6">
        <w:rPr>
          <w:rFonts w:ascii="Times New Roman" w:hAnsi="Times New Roman" w:cs="Times New Roman"/>
          <w:sz w:val="28"/>
          <w:szCs w:val="28"/>
          <w:lang w:val="kk-KZ"/>
        </w:rPr>
        <w:t xml:space="preserve">Рисунок </w:t>
      </w:r>
      <w:r>
        <w:rPr>
          <w:rFonts w:ascii="Times New Roman" w:hAnsi="Times New Roman" w:cs="Times New Roman"/>
          <w:sz w:val="28"/>
          <w:szCs w:val="28"/>
          <w:lang w:val="kk-KZ"/>
        </w:rPr>
        <w:t>40</w:t>
      </w:r>
      <w:r w:rsidRPr="008C03E6">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 xml:space="preserve">Зависимость времени работы передатичка </w:t>
      </w:r>
      <w:r w:rsidR="009F7A20">
        <w:rPr>
          <w:rFonts w:ascii="Times New Roman" w:hAnsi="Times New Roman" w:cs="Times New Roman"/>
          <w:sz w:val="28"/>
          <w:szCs w:val="28"/>
          <w:lang w:val="en-US"/>
        </w:rPr>
        <w:t>TX</w:t>
      </w:r>
      <w:r w:rsidR="009F7A20" w:rsidRPr="009F7A20">
        <w:rPr>
          <w:rFonts w:ascii="Times New Roman" w:hAnsi="Times New Roman" w:cs="Times New Roman"/>
          <w:sz w:val="28"/>
          <w:szCs w:val="28"/>
        </w:rPr>
        <w:t>1</w:t>
      </w:r>
      <w:r w:rsidR="009F7A20">
        <w:rPr>
          <w:rFonts w:ascii="Times New Roman" w:hAnsi="Times New Roman" w:cs="Times New Roman"/>
          <w:sz w:val="28"/>
          <w:szCs w:val="28"/>
          <w:lang w:val="kk-KZ"/>
        </w:rPr>
        <w:t xml:space="preserve"> от начальной вероятности передачи данных при длине пакета 500 байт</w:t>
      </w:r>
    </w:p>
    <w:p w:rsidR="00DF5D32" w:rsidRPr="00B83C23" w:rsidRDefault="00DF5D32" w:rsidP="003A52A1">
      <w:pPr>
        <w:spacing w:after="0" w:line="240" w:lineRule="auto"/>
        <w:jc w:val="center"/>
        <w:rPr>
          <w:rFonts w:ascii="Times New Roman" w:hAnsi="Times New Roman" w:cs="Times New Roman"/>
          <w:sz w:val="28"/>
          <w:szCs w:val="28"/>
          <w:lang w:val="kk-KZ"/>
        </w:rPr>
      </w:pPr>
    </w:p>
    <w:p w:rsidR="00DF5D32" w:rsidRPr="00B83C23" w:rsidRDefault="00DF5D32" w:rsidP="003A52A1">
      <w:pPr>
        <w:spacing w:after="0" w:line="240" w:lineRule="auto"/>
        <w:jc w:val="both"/>
        <w:rPr>
          <w:rFonts w:ascii="Times New Roman" w:hAnsi="Times New Roman" w:cs="Times New Roman"/>
          <w:sz w:val="28"/>
          <w:szCs w:val="28"/>
          <w:lang w:val="kk-KZ"/>
        </w:rPr>
      </w:pPr>
      <w:r w:rsidRPr="00B83C23">
        <w:rPr>
          <w:noProof/>
        </w:rPr>
        <w:drawing>
          <wp:inline distT="0" distB="0" distL="0" distR="0" wp14:anchorId="331C4E3D" wp14:editId="5FF24F5A">
            <wp:extent cx="6152515" cy="2994660"/>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2515" cy="2994660"/>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Default="00A55FE5" w:rsidP="009F7A2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w:t>
      </w:r>
      <w:r>
        <w:rPr>
          <w:rFonts w:ascii="Times New Roman" w:hAnsi="Times New Roman" w:cs="Times New Roman"/>
          <w:sz w:val="28"/>
          <w:szCs w:val="28"/>
          <w:lang w:val="kk-KZ"/>
        </w:rPr>
        <w:t xml:space="preserve"> 41</w:t>
      </w:r>
      <w:r w:rsidR="00DF5D32" w:rsidRPr="00B83C23">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 xml:space="preserve">Зависимость времени работы передатичка </w:t>
      </w:r>
      <w:r w:rsidR="009F7A20">
        <w:rPr>
          <w:rFonts w:ascii="Times New Roman" w:hAnsi="Times New Roman" w:cs="Times New Roman"/>
          <w:sz w:val="28"/>
          <w:szCs w:val="28"/>
          <w:lang w:val="en-US"/>
        </w:rPr>
        <w:t>TX</w:t>
      </w:r>
      <w:r w:rsidR="009F7A20" w:rsidRPr="009F7A20">
        <w:rPr>
          <w:rFonts w:ascii="Times New Roman" w:hAnsi="Times New Roman" w:cs="Times New Roman"/>
          <w:sz w:val="28"/>
          <w:szCs w:val="28"/>
        </w:rPr>
        <w:t>2</w:t>
      </w:r>
      <w:r w:rsidR="009F7A20">
        <w:rPr>
          <w:rFonts w:ascii="Times New Roman" w:hAnsi="Times New Roman" w:cs="Times New Roman"/>
          <w:sz w:val="28"/>
          <w:szCs w:val="28"/>
          <w:lang w:val="kk-KZ"/>
        </w:rPr>
        <w:t xml:space="preserve"> от начальной вероятности передачи данных при длине пакета 500 байт</w:t>
      </w:r>
    </w:p>
    <w:p w:rsidR="00DF4921" w:rsidRDefault="00DF4921" w:rsidP="009F7A20">
      <w:pPr>
        <w:spacing w:after="0" w:line="240" w:lineRule="auto"/>
        <w:jc w:val="center"/>
        <w:rPr>
          <w:rFonts w:ascii="Times New Roman" w:hAnsi="Times New Roman" w:cs="Times New Roman"/>
          <w:sz w:val="28"/>
          <w:szCs w:val="28"/>
          <w:lang w:val="kk-KZ"/>
        </w:rPr>
      </w:pPr>
    </w:p>
    <w:p w:rsidR="00CE7507" w:rsidRPr="00B83C23" w:rsidRDefault="00CE7507" w:rsidP="00CE7507">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Для обобщения всех возможных исходов для длины пакета 500 байт построим распределение вероятности исходов, в которых устройства будут работать больше </w:t>
      </w:r>
      <w:r>
        <w:rPr>
          <w:rFonts w:ascii="Times New Roman" w:hAnsi="Times New Roman" w:cs="Times New Roman"/>
          <w:sz w:val="28"/>
          <w:szCs w:val="28"/>
          <w:lang w:val="kk-KZ"/>
        </w:rPr>
        <w:t>36 месяцев</w:t>
      </w:r>
      <w:r w:rsidRPr="00B83C23">
        <w:rPr>
          <w:rFonts w:ascii="Times New Roman" w:hAnsi="Times New Roman" w:cs="Times New Roman"/>
          <w:sz w:val="28"/>
          <w:szCs w:val="28"/>
          <w:lang w:val="kk-KZ"/>
        </w:rPr>
        <w:t xml:space="preserve"> в зависимости от количества возможных п</w:t>
      </w:r>
      <w:r>
        <w:rPr>
          <w:rFonts w:ascii="Times New Roman" w:hAnsi="Times New Roman" w:cs="Times New Roman"/>
          <w:sz w:val="28"/>
          <w:szCs w:val="28"/>
          <w:lang w:val="kk-KZ"/>
        </w:rPr>
        <w:t>ередач в течение дня (рисунок 43</w:t>
      </w:r>
      <w:r w:rsidRPr="00B83C23">
        <w:rPr>
          <w:rFonts w:ascii="Times New Roman" w:hAnsi="Times New Roman" w:cs="Times New Roman"/>
          <w:sz w:val="28"/>
          <w:szCs w:val="28"/>
          <w:lang w:val="kk-KZ"/>
        </w:rPr>
        <w:t xml:space="preserve">). При малых количествах пакетов вне зависимости от их длины вероятность того, что передатчики будут работать больше 36 месяцев варьируется от 0,3 до 0,8. </w:t>
      </w:r>
    </w:p>
    <w:p w:rsidR="00CE7507" w:rsidRPr="00B83C23" w:rsidRDefault="00CE7507" w:rsidP="009F7A20">
      <w:pPr>
        <w:spacing w:after="0" w:line="240" w:lineRule="auto"/>
        <w:jc w:val="center"/>
        <w:rPr>
          <w:rFonts w:ascii="Times New Roman" w:hAnsi="Times New Roman" w:cs="Times New Roman"/>
          <w:sz w:val="28"/>
          <w:szCs w:val="28"/>
          <w:lang w:val="kk-KZ"/>
        </w:rPr>
      </w:pPr>
    </w:p>
    <w:p w:rsidR="00DF5D32" w:rsidRPr="00B83C23" w:rsidRDefault="00DF5D32" w:rsidP="003A52A1">
      <w:pPr>
        <w:spacing w:after="0" w:line="240" w:lineRule="auto"/>
        <w:jc w:val="both"/>
        <w:rPr>
          <w:rFonts w:ascii="Times New Roman" w:hAnsi="Times New Roman" w:cs="Times New Roman"/>
          <w:sz w:val="28"/>
          <w:szCs w:val="28"/>
          <w:lang w:val="kk-KZ"/>
        </w:rPr>
      </w:pPr>
      <w:r w:rsidRPr="00B83C23">
        <w:rPr>
          <w:noProof/>
        </w:rPr>
        <w:lastRenderedPageBreak/>
        <w:drawing>
          <wp:inline distT="0" distB="0" distL="0" distR="0" wp14:anchorId="6DDB1DB0" wp14:editId="0A0EDBA8">
            <wp:extent cx="6152515" cy="3121025"/>
            <wp:effectExtent l="0" t="0" r="635" b="31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52515" cy="3121025"/>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A55FE5"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42</w:t>
      </w:r>
      <w:r w:rsidR="00DF5D32" w:rsidRPr="00B83C23">
        <w:rPr>
          <w:rFonts w:ascii="Times New Roman" w:hAnsi="Times New Roman" w:cs="Times New Roman"/>
          <w:sz w:val="28"/>
          <w:szCs w:val="28"/>
          <w:lang w:val="kk-KZ"/>
        </w:rPr>
        <w:t xml:space="preserve">. </w:t>
      </w:r>
      <w:r w:rsidR="009F7A20">
        <w:rPr>
          <w:rFonts w:ascii="Times New Roman" w:hAnsi="Times New Roman" w:cs="Times New Roman"/>
          <w:sz w:val="28"/>
          <w:szCs w:val="28"/>
          <w:lang w:val="kk-KZ"/>
        </w:rPr>
        <w:t xml:space="preserve">Зависимость времени работы передатичка </w:t>
      </w:r>
      <w:r w:rsidR="009F7A20">
        <w:rPr>
          <w:rFonts w:ascii="Times New Roman" w:hAnsi="Times New Roman" w:cs="Times New Roman"/>
          <w:sz w:val="28"/>
          <w:szCs w:val="28"/>
          <w:lang w:val="en-US"/>
        </w:rPr>
        <w:t>TX</w:t>
      </w:r>
      <w:r w:rsidR="009F7A20" w:rsidRPr="009F7A20">
        <w:rPr>
          <w:rFonts w:ascii="Times New Roman" w:hAnsi="Times New Roman" w:cs="Times New Roman"/>
          <w:sz w:val="28"/>
          <w:szCs w:val="28"/>
        </w:rPr>
        <w:t>3</w:t>
      </w:r>
      <w:r w:rsidR="009F7A20">
        <w:rPr>
          <w:rFonts w:ascii="Times New Roman" w:hAnsi="Times New Roman" w:cs="Times New Roman"/>
          <w:sz w:val="28"/>
          <w:szCs w:val="28"/>
          <w:lang w:val="kk-KZ"/>
        </w:rPr>
        <w:t xml:space="preserve"> от начальной вероятности передачи данных при длине пакета 500 байт</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noProof/>
        </w:rPr>
        <w:drawing>
          <wp:inline distT="0" distB="0" distL="0" distR="0" wp14:anchorId="770D731A" wp14:editId="5A0599B1">
            <wp:extent cx="5872488" cy="261349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877941" cy="2615923"/>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A55FE5"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43</w:t>
      </w:r>
      <w:r w:rsidR="00DF5D32" w:rsidRPr="00B83C23">
        <w:rPr>
          <w:rFonts w:ascii="Times New Roman" w:hAnsi="Times New Roman" w:cs="Times New Roman"/>
          <w:sz w:val="28"/>
          <w:szCs w:val="28"/>
          <w:lang w:val="kk-KZ"/>
        </w:rPr>
        <w:t xml:space="preserve">. </w:t>
      </w:r>
      <w:r w:rsidR="00F42C84">
        <w:rPr>
          <w:rFonts w:ascii="Times New Roman" w:hAnsi="Times New Roman" w:cs="Times New Roman"/>
          <w:sz w:val="28"/>
          <w:szCs w:val="28"/>
          <w:lang w:val="kk-KZ"/>
        </w:rPr>
        <w:t>Вероятность работы передатчиков более 36 месяцев при длине пакета 500 байт</w:t>
      </w:r>
    </w:p>
    <w:p w:rsidR="00DF5D32" w:rsidRDefault="00DF5D32" w:rsidP="003A52A1">
      <w:pPr>
        <w:spacing w:after="0" w:line="240" w:lineRule="auto"/>
        <w:ind w:firstLine="567"/>
        <w:jc w:val="both"/>
        <w:rPr>
          <w:rFonts w:ascii="Times New Roman" w:hAnsi="Times New Roman" w:cs="Times New Roman"/>
          <w:sz w:val="28"/>
          <w:szCs w:val="28"/>
          <w:lang w:val="kk-KZ"/>
        </w:rPr>
      </w:pPr>
    </w:p>
    <w:p w:rsidR="00CE7507" w:rsidRPr="00B83C23" w:rsidRDefault="00CE7507" w:rsidP="00CE7507">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Вероятность того что </w:t>
      </w:r>
      <w:r>
        <w:rPr>
          <w:rFonts w:ascii="Times New Roman" w:hAnsi="Times New Roman" w:cs="Times New Roman"/>
          <w:sz w:val="28"/>
          <w:szCs w:val="28"/>
          <w:lang w:val="kk-KZ"/>
        </w:rPr>
        <w:t>маршрутизатор</w:t>
      </w:r>
      <w:r w:rsidRPr="00B83C23">
        <w:rPr>
          <w:rFonts w:ascii="Times New Roman" w:hAnsi="Times New Roman" w:cs="Times New Roman"/>
          <w:sz w:val="28"/>
          <w:szCs w:val="28"/>
          <w:lang w:val="kk-KZ"/>
        </w:rPr>
        <w:t xml:space="preserve"> будет работать больше 7 месяцев находится между значениями 0,1 и 0,9. Однако большая часть исходов сконцентрирована  между вероятностями 0,6 и 0,9. Отсюда следует, что при высокой загруженности канала связи вероятность того, что время работы сети превысить 7 месяцев, составляет не менее 0,6, при малых вероятностях </w:t>
      </w:r>
      <w:r w:rsidRPr="00FC1423">
        <w:rPr>
          <w:rFonts w:ascii="Times New Roman" w:hAnsi="Times New Roman" w:cs="Times New Roman"/>
          <w:sz w:val="28"/>
          <w:szCs w:val="28"/>
          <w:lang w:val="kk-KZ"/>
        </w:rPr>
        <w:t>передачи</w:t>
      </w:r>
      <w:r w:rsidRPr="00FC1423">
        <w:rPr>
          <w:rFonts w:ascii="Times New Roman" w:hAnsi="Times New Roman" w:cs="Times New Roman"/>
          <w:sz w:val="28"/>
          <w:szCs w:val="28"/>
        </w:rPr>
        <w:t xml:space="preserve"> [125</w:t>
      </w:r>
      <w:r w:rsidR="00FC1423" w:rsidRPr="00FC1423">
        <w:rPr>
          <w:rFonts w:ascii="Times New Roman" w:hAnsi="Times New Roman" w:cs="Times New Roman"/>
          <w:sz w:val="28"/>
          <w:szCs w:val="28"/>
        </w:rPr>
        <w:t>, с. 457</w:t>
      </w:r>
      <w:r w:rsidRPr="00FC1423">
        <w:rPr>
          <w:rFonts w:ascii="Times New Roman" w:hAnsi="Times New Roman" w:cs="Times New Roman"/>
          <w:sz w:val="28"/>
          <w:szCs w:val="28"/>
        </w:rPr>
        <w:t>]</w:t>
      </w:r>
      <w:r w:rsidRPr="00FC1423">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w:t>
      </w:r>
    </w:p>
    <w:p w:rsidR="00CE7507" w:rsidRPr="00B83C23" w:rsidRDefault="00CE7507" w:rsidP="003A52A1">
      <w:pPr>
        <w:spacing w:after="0" w:line="240" w:lineRule="auto"/>
        <w:ind w:firstLine="567"/>
        <w:jc w:val="both"/>
        <w:rPr>
          <w:rFonts w:ascii="Times New Roman" w:hAnsi="Times New Roman" w:cs="Times New Roman"/>
          <w:sz w:val="28"/>
          <w:szCs w:val="28"/>
          <w:lang w:val="kk-KZ"/>
        </w:rPr>
      </w:pPr>
    </w:p>
    <w:p w:rsidR="00EF509B" w:rsidRDefault="00DF5D32" w:rsidP="00F42C84">
      <w:pPr>
        <w:spacing w:after="0" w:line="240" w:lineRule="auto"/>
        <w:jc w:val="center"/>
        <w:rPr>
          <w:rFonts w:ascii="Times New Roman" w:hAnsi="Times New Roman" w:cs="Times New Roman"/>
          <w:sz w:val="28"/>
          <w:szCs w:val="28"/>
          <w:lang w:val="kk-KZ"/>
        </w:rPr>
      </w:pPr>
      <w:r w:rsidRPr="00B83C23">
        <w:rPr>
          <w:noProof/>
        </w:rPr>
        <w:lastRenderedPageBreak/>
        <w:drawing>
          <wp:inline distT="0" distB="0" distL="0" distR="0" wp14:anchorId="23E5EED9" wp14:editId="4708C29D">
            <wp:extent cx="5984631" cy="2720848"/>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87245" cy="2722036"/>
                    </a:xfrm>
                    <a:prstGeom prst="rect">
                      <a:avLst/>
                    </a:prstGeom>
                  </pic:spPr>
                </pic:pic>
              </a:graphicData>
            </a:graphic>
          </wp:inline>
        </w:drawing>
      </w:r>
    </w:p>
    <w:p w:rsidR="00EF509B" w:rsidRPr="00B83C23" w:rsidRDefault="00EF509B"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44.</w:t>
      </w:r>
      <w:r w:rsidR="00F42C84">
        <w:rPr>
          <w:rFonts w:ascii="Times New Roman" w:hAnsi="Times New Roman" w:cs="Times New Roman"/>
          <w:sz w:val="28"/>
          <w:szCs w:val="28"/>
          <w:lang w:val="kk-KZ"/>
        </w:rPr>
        <w:t xml:space="preserve"> Вероятность работы приёмника (маршрутизатора) более семи месяцев при длине пакета 500 байт</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pStyle w:val="a5"/>
        <w:numPr>
          <w:ilvl w:val="1"/>
          <w:numId w:val="33"/>
        </w:numPr>
        <w:spacing w:after="0" w:line="240" w:lineRule="auto"/>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t xml:space="preserve"> Модель потребления сети в асинхронном режиме для n узлов</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Обобщим полученную модель для N передающих устройств в асинхронном режиме.</w:t>
      </w:r>
      <w:r w:rsidR="005216D1">
        <w:rPr>
          <w:rFonts w:ascii="Times New Roman" w:hAnsi="Times New Roman" w:cs="Times New Roman"/>
          <w:sz w:val="28"/>
          <w:szCs w:val="28"/>
          <w:lang w:val="kk-KZ"/>
        </w:rPr>
        <w:t xml:space="preserve"> Для этого запишем уравнение (17</w:t>
      </w:r>
      <w:r w:rsidRPr="00B83C23">
        <w:rPr>
          <w:rFonts w:ascii="Times New Roman" w:hAnsi="Times New Roman" w:cs="Times New Roman"/>
          <w:sz w:val="28"/>
          <w:szCs w:val="28"/>
          <w:lang w:val="kk-KZ"/>
        </w:rPr>
        <w:t>) в обобщенном виде:</w:t>
      </w:r>
    </w:p>
    <w:p w:rsidR="00DF5D32" w:rsidRPr="00F42C84"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w:br/>
        </m:r>
      </m:oMath>
      <m:oMathPara>
        <m:oMathParaPr>
          <m:jc m:val="center"/>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N</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RX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N</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T-</m:t>
                  </m:r>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N</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e>
                  </m:d>
                </m:e>
              </m:d>
            </m:e>
          </m:d>
          <m:r>
            <w:rPr>
              <w:rFonts w:ascii="Cambria Math" w:hAnsi="Cambria Math" w:cs="Times New Roman"/>
              <w:sz w:val="28"/>
              <w:szCs w:val="28"/>
              <w:lang w:val="kk-KZ"/>
            </w:rPr>
            <m:t xml:space="preserve">                                             (17)</m:t>
          </m:r>
        </m:oMath>
      </m:oMathPara>
    </w:p>
    <w:p w:rsidR="00DF5D32" w:rsidRPr="00B83C23" w:rsidRDefault="00F42C84"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Уравнение (17</w:t>
      </w:r>
      <w:r w:rsidR="00DF5D32" w:rsidRPr="00B83C23">
        <w:rPr>
          <w:rFonts w:ascii="Times New Roman" w:hAnsi="Times New Roman" w:cs="Times New Roman"/>
          <w:sz w:val="28"/>
          <w:szCs w:val="28"/>
          <w:lang w:val="kk-KZ"/>
        </w:rPr>
        <w:t>) показывает остаток энергии в узле N. P</w:t>
      </w:r>
      <w:r w:rsidR="00DF5D32" w:rsidRPr="00B83C23">
        <w:rPr>
          <w:rFonts w:ascii="Times New Roman" w:hAnsi="Times New Roman" w:cs="Times New Roman"/>
          <w:sz w:val="28"/>
          <w:szCs w:val="28"/>
          <w:vertAlign w:val="subscript"/>
          <w:lang w:val="kk-KZ"/>
        </w:rPr>
        <w:t>N</w:t>
      </w:r>
      <w:r w:rsidR="00DF5D32" w:rsidRPr="00B83C23">
        <w:rPr>
          <w:rFonts w:ascii="Times New Roman" w:hAnsi="Times New Roman" w:cs="Times New Roman"/>
          <w:sz w:val="28"/>
          <w:szCs w:val="28"/>
          <w:lang w:val="kk-KZ"/>
        </w:rPr>
        <w:t xml:space="preserve"> -  условная вероятность отправки данных N-нным устройством после проверки канала связи, которую можно представить следующим выражением</w:t>
      </w:r>
      <w:r>
        <w:rPr>
          <w:rFonts w:ascii="Times New Roman" w:hAnsi="Times New Roman" w:cs="Times New Roman"/>
          <w:sz w:val="28"/>
          <w:szCs w:val="28"/>
          <w:lang w:val="kk-KZ"/>
        </w:rPr>
        <w:t xml:space="preserve"> (18)</w:t>
      </w:r>
      <w:r w:rsidR="00DF5D32" w:rsidRPr="00B83C23">
        <w:rPr>
          <w:rFonts w:ascii="Times New Roman" w:hAnsi="Times New Roman" w:cs="Times New Roman"/>
          <w:sz w:val="28"/>
          <w:szCs w:val="28"/>
          <w:lang w:val="kk-KZ"/>
        </w:rPr>
        <w:t>:</w:t>
      </w:r>
    </w:p>
    <w:p w:rsidR="00DF5D32" w:rsidRPr="00F42C84" w:rsidRDefault="00FE01A7" w:rsidP="003A52A1">
      <w:pPr>
        <w:spacing w:after="0" w:line="240" w:lineRule="auto"/>
        <w:ind w:firstLine="567"/>
        <w:jc w:val="both"/>
        <w:rPr>
          <w:rFonts w:ascii="Times New Roman" w:hAnsi="Times New Roman" w:cs="Times New Roman"/>
          <w:sz w:val="28"/>
          <w:szCs w:val="28"/>
          <w:lang w:val="kk-KZ"/>
        </w:rPr>
      </w:pPr>
      <m:oMathPara>
        <m:oMathParaPr>
          <m:jc m:val="righ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N</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m:t>
                  </m:r>
                </m:sub>
              </m:sSub>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i-1</m:t>
                  </m:r>
                </m:sub>
              </m:sSub>
              <m:r>
                <w:rPr>
                  <w:rFonts w:ascii="Cambria Math" w:hAnsi="Cambria Math" w:cs="Times New Roman"/>
                  <w:sz w:val="28"/>
                  <w:szCs w:val="28"/>
                  <w:lang w:val="kk-KZ"/>
                </w:rPr>
                <m:t>)</m:t>
              </m:r>
            </m:e>
          </m:nary>
          <m:r>
            <w:rPr>
              <w:rFonts w:ascii="Cambria Math" w:hAnsi="Cambria Math" w:cs="Times New Roman"/>
              <w:sz w:val="28"/>
              <w:szCs w:val="28"/>
              <w:lang w:val="kk-KZ"/>
            </w:rPr>
            <m:t xml:space="preserve">                                          (18)</m:t>
          </m:r>
        </m:oMath>
      </m:oMathPara>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Аналогичное уравнение для приемника запишем следующим образом</w:t>
      </w:r>
      <w:r w:rsidR="00F42C84">
        <w:rPr>
          <w:rFonts w:ascii="Times New Roman" w:hAnsi="Times New Roman" w:cs="Times New Roman"/>
          <w:sz w:val="28"/>
          <w:szCs w:val="28"/>
          <w:lang w:val="kk-KZ"/>
        </w:rPr>
        <w:t xml:space="preserve"> (19)</w:t>
      </w:r>
      <w:r w:rsidRPr="00B83C23">
        <w:rPr>
          <w:rFonts w:ascii="Times New Roman" w:hAnsi="Times New Roman" w:cs="Times New Roman"/>
          <w:sz w:val="28"/>
          <w:szCs w:val="28"/>
          <w:lang w:val="kk-KZ"/>
        </w:rPr>
        <w:t>:</w:t>
      </w:r>
    </w:p>
    <w:p w:rsidR="00DF5D32" w:rsidRPr="00B83C23" w:rsidRDefault="00FE01A7" w:rsidP="00F42C84">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i-1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M</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W</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W</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M</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RX</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M</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T-</m:t>
                </m:r>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M</m:t>
                            </m:r>
                          </m:sub>
                        </m:sSub>
                      </m:e>
                      <m:sup>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sup>
                    </m:sSup>
                    <m:d>
                      <m:dPr>
                        <m:ctrlPr>
                          <w:rPr>
                            <w:rFonts w:ascii="Cambria Math" w:hAnsi="Cambria Math" w:cs="Times New Roman"/>
                            <w:i/>
                            <w:sz w:val="28"/>
                            <w:szCs w:val="28"/>
                            <w:lang w:val="kk-KZ"/>
                          </w:rPr>
                        </m:ctrlPr>
                      </m:dPr>
                      <m:e>
                        <m:r>
                          <w:rPr>
                            <w:rFonts w:ascii="Cambria Math" w:hAnsi="Cambria Math" w:cs="Times New Roman"/>
                            <w:sz w:val="28"/>
                            <w:szCs w:val="28"/>
                            <w:lang w:val="kk-KZ"/>
                          </w:rPr>
                          <m:t>TX</m:t>
                        </m:r>
                      </m:e>
                      <m:e>
                        <m:r>
                          <w:rPr>
                            <w:rFonts w:ascii="Cambria Math" w:hAnsi="Cambria Math" w:cs="Times New Roman"/>
                            <w:sz w:val="28"/>
                            <w:szCs w:val="28"/>
                            <w:lang w:val="kk-KZ"/>
                          </w:rPr>
                          <m:t>RX</m:t>
                        </m:r>
                      </m:e>
                    </m:d>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RX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W</m:t>
                        </m:r>
                      </m:sub>
                    </m:sSub>
                  </m:e>
                </m:d>
              </m:e>
            </m:d>
          </m:e>
        </m:d>
      </m:oMath>
      <w:r w:rsidR="005216D1">
        <w:rPr>
          <w:rFonts w:ascii="Times New Roman" w:hAnsi="Times New Roman" w:cs="Times New Roman"/>
          <w:sz w:val="28"/>
          <w:szCs w:val="28"/>
          <w:lang w:val="kk-KZ"/>
        </w:rPr>
        <w:tab/>
        <w:t>(19</w:t>
      </w:r>
      <w:r w:rsidR="00DF5D32" w:rsidRPr="00B83C23">
        <w:rPr>
          <w:rFonts w:ascii="Times New Roman" w:hAnsi="Times New Roman" w:cs="Times New Roman"/>
          <w:sz w:val="28"/>
          <w:szCs w:val="28"/>
          <w:lang w:val="kk-KZ"/>
        </w:rPr>
        <w:t>)</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где P</w:t>
      </w:r>
      <w:r w:rsidRPr="00B83C23">
        <w:rPr>
          <w:rFonts w:ascii="Times New Roman" w:hAnsi="Times New Roman" w:cs="Times New Roman"/>
          <w:sz w:val="28"/>
          <w:szCs w:val="28"/>
          <w:vertAlign w:val="subscript"/>
          <w:lang w:val="kk-KZ"/>
        </w:rPr>
        <w:t>M</w:t>
      </w:r>
      <w:r w:rsidRPr="00B83C23">
        <w:rPr>
          <w:rFonts w:ascii="Times New Roman" w:hAnsi="Times New Roman" w:cs="Times New Roman"/>
          <w:sz w:val="28"/>
          <w:szCs w:val="28"/>
          <w:lang w:val="kk-KZ"/>
        </w:rPr>
        <w:t xml:space="preserve"> – сумма вероятностей отправки данных каждым устройством</w:t>
      </w:r>
      <w:r w:rsidR="00F42C84">
        <w:rPr>
          <w:rFonts w:ascii="Times New Roman" w:hAnsi="Times New Roman" w:cs="Times New Roman"/>
          <w:sz w:val="28"/>
          <w:szCs w:val="28"/>
          <w:lang w:val="kk-KZ"/>
        </w:rPr>
        <w:t xml:space="preserve"> (20)</w:t>
      </w:r>
      <w:r w:rsidRPr="00B83C23">
        <w:rPr>
          <w:rFonts w:ascii="Times New Roman" w:hAnsi="Times New Roman" w:cs="Times New Roman"/>
          <w:sz w:val="28"/>
          <w:szCs w:val="28"/>
          <w:lang w:val="kk-KZ"/>
        </w:rPr>
        <w:t>:</w:t>
      </w:r>
    </w:p>
    <w:p w:rsidR="00DF5D32" w:rsidRDefault="00FE01A7" w:rsidP="00F42C84">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M</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m:t>
                    </m:r>
                  </m:sub>
                </m:sSub>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i-1</m:t>
                    </m:r>
                  </m:sub>
                </m:sSub>
                <m:r>
                  <w:rPr>
                    <w:rFonts w:ascii="Cambria Math" w:hAnsi="Cambria Math" w:cs="Times New Roman"/>
                    <w:sz w:val="28"/>
                    <w:szCs w:val="28"/>
                    <w:lang w:val="kk-KZ"/>
                  </w:rPr>
                  <m:t>)</m:t>
                </m:r>
              </m:e>
            </m:nary>
          </m:e>
        </m:nary>
      </m:oMath>
      <w:r w:rsidR="002A762A">
        <w:rPr>
          <w:rFonts w:ascii="Times New Roman" w:hAnsi="Times New Roman" w:cs="Times New Roman"/>
          <w:sz w:val="28"/>
          <w:szCs w:val="28"/>
          <w:lang w:val="kk-KZ"/>
        </w:rPr>
        <w:tab/>
      </w:r>
      <w:r w:rsidR="002A762A">
        <w:rPr>
          <w:rFonts w:ascii="Times New Roman" w:hAnsi="Times New Roman" w:cs="Times New Roman"/>
          <w:sz w:val="28"/>
          <w:szCs w:val="28"/>
          <w:lang w:val="kk-KZ"/>
        </w:rPr>
        <w:tab/>
      </w:r>
      <w:r w:rsidR="005216D1">
        <w:rPr>
          <w:rFonts w:ascii="Times New Roman" w:hAnsi="Times New Roman" w:cs="Times New Roman"/>
          <w:sz w:val="28"/>
          <w:szCs w:val="28"/>
          <w:lang w:val="kk-KZ"/>
        </w:rPr>
        <w:tab/>
      </w:r>
      <w:r w:rsidR="005216D1">
        <w:rPr>
          <w:rFonts w:ascii="Times New Roman" w:hAnsi="Times New Roman" w:cs="Times New Roman"/>
          <w:sz w:val="28"/>
          <w:szCs w:val="28"/>
          <w:lang w:val="kk-KZ"/>
        </w:rPr>
        <w:tab/>
        <w:t>(20</w:t>
      </w:r>
      <w:r w:rsidR="00DF5D32" w:rsidRPr="00B83C23">
        <w:rPr>
          <w:rFonts w:ascii="Times New Roman" w:hAnsi="Times New Roman" w:cs="Times New Roman"/>
          <w:sz w:val="28"/>
          <w:szCs w:val="28"/>
          <w:lang w:val="kk-KZ"/>
        </w:rPr>
        <w:t>)</w:t>
      </w:r>
    </w:p>
    <w:p w:rsidR="00F42C84" w:rsidRPr="00B83C23" w:rsidRDefault="00F42C84"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Используя данную модель, произведем симуляцию работы сенсорной сети. Симуляция сенсорной сети производится с помощью среды разработки MATLAB. Как мы уже вы</w:t>
      </w:r>
      <w:r w:rsidR="00EF509B">
        <w:rPr>
          <w:rFonts w:ascii="Times New Roman" w:hAnsi="Times New Roman" w:cs="Times New Roman"/>
          <w:sz w:val="28"/>
          <w:szCs w:val="28"/>
          <w:lang w:val="kk-KZ"/>
        </w:rPr>
        <w:t>яснили ранее время На рисунке 45</w:t>
      </w:r>
      <w:r w:rsidRPr="00B83C23">
        <w:rPr>
          <w:rFonts w:ascii="Times New Roman" w:hAnsi="Times New Roman" w:cs="Times New Roman"/>
          <w:sz w:val="28"/>
          <w:szCs w:val="28"/>
          <w:lang w:val="kk-KZ"/>
        </w:rPr>
        <w:t xml:space="preserve"> показана зависимость вероятности работы одного узла от времени одного цикла. С увеличением времени работы одного узла увеличивается вероятность того, что узел будет работать более трёх лет. </w:t>
      </w:r>
    </w:p>
    <w:p w:rsidR="00DF5D32" w:rsidRPr="00B83C23" w:rsidRDefault="00DF5D32" w:rsidP="003A52A1">
      <w:pPr>
        <w:spacing w:after="0" w:line="240" w:lineRule="auto"/>
        <w:jc w:val="both"/>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361EDB53" wp14:editId="58D0D445">
            <wp:extent cx="6336000" cy="2898000"/>
            <wp:effectExtent l="0" t="0" r="8255" b="0"/>
            <wp:docPr id="55" name="Рисунок 55" descr="C:\Users\Мадияр\Desktop\Projects\Adaptive WSN for IoT\WSN\pictures\асинхронная отправка вероятность работы узла более 3 лет в зависимости от времени одного цикл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дияр\Desktop\Projects\Adaptive WSN for IoT\WSN\pictures\асинхронная отправка вероятность работы узла более 3 лет в зависимости от времени одного цикла.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36000" cy="2898000"/>
                    </a:xfrm>
                    <a:prstGeom prst="rect">
                      <a:avLst/>
                    </a:prstGeom>
                    <a:noFill/>
                    <a:ln>
                      <a:noFill/>
                    </a:ln>
                  </pic:spPr>
                </pic:pic>
              </a:graphicData>
            </a:graphic>
          </wp:inline>
        </w:drawing>
      </w:r>
    </w:p>
    <w:p w:rsidR="00DF5D32" w:rsidRPr="00B83C23" w:rsidRDefault="00EF509B"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45</w:t>
      </w:r>
      <w:r w:rsidR="00DF5D32" w:rsidRPr="00B83C23">
        <w:rPr>
          <w:rFonts w:ascii="Times New Roman" w:hAnsi="Times New Roman" w:cs="Times New Roman"/>
          <w:sz w:val="28"/>
          <w:szCs w:val="28"/>
          <w:lang w:val="kk-KZ"/>
        </w:rPr>
        <w:t>. Вероятность работы одного узла более трёх лет в зависимости от времени одного цикла</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EF509B"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рисунке 46</w:t>
      </w:r>
      <w:r w:rsidR="00DF5D32" w:rsidRPr="00B83C23">
        <w:rPr>
          <w:rFonts w:ascii="Times New Roman" w:hAnsi="Times New Roman" w:cs="Times New Roman"/>
          <w:sz w:val="28"/>
          <w:szCs w:val="28"/>
          <w:lang w:val="kk-KZ"/>
        </w:rPr>
        <w:t xml:space="preserve"> показаны результаты 100 симуляций работы пятидесяти беспроводных узлов. Каждый узел имеет случайную начальную вероятность отправки данных в асинхронном режиме. В соответствие с формулами </w:t>
      </w:r>
      <w:r w:rsidR="00F42C84">
        <w:rPr>
          <w:rFonts w:ascii="Times New Roman" w:hAnsi="Times New Roman" w:cs="Times New Roman"/>
          <w:sz w:val="28"/>
          <w:szCs w:val="28"/>
          <w:lang w:val="kk-KZ"/>
        </w:rPr>
        <w:t>(17)-(20)</w:t>
      </w:r>
      <w:r w:rsidR="00DF5D32" w:rsidRPr="00B83C23">
        <w:rPr>
          <w:rFonts w:ascii="Times New Roman" w:hAnsi="Times New Roman" w:cs="Times New Roman"/>
          <w:sz w:val="28"/>
          <w:szCs w:val="28"/>
          <w:lang w:val="kk-KZ"/>
        </w:rPr>
        <w:t xml:space="preserve"> производится расчет времени работы устройств. Результаты всех симуляций находятся между 35 и 45 месяцами работы.</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ab/>
        <w:t>На время работы беспроводных узлов при асинхронном режиме передачи влияет и количеств</w:t>
      </w:r>
      <w:r w:rsidR="00EF509B">
        <w:rPr>
          <w:rFonts w:ascii="Times New Roman" w:hAnsi="Times New Roman" w:cs="Times New Roman"/>
          <w:sz w:val="28"/>
          <w:szCs w:val="28"/>
          <w:lang w:val="kk-KZ"/>
        </w:rPr>
        <w:t>о конечных узлов. На рисунке 47</w:t>
      </w:r>
      <w:r w:rsidRPr="00B83C23">
        <w:rPr>
          <w:rFonts w:ascii="Times New Roman" w:hAnsi="Times New Roman" w:cs="Times New Roman"/>
          <w:sz w:val="28"/>
          <w:szCs w:val="28"/>
          <w:lang w:val="kk-KZ"/>
        </w:rPr>
        <w:t xml:space="preserve"> показана зависимость времени работы узлов от их количества. Как видно из рисунка</w:t>
      </w:r>
      <w:r w:rsidR="00220A8A" w:rsidRPr="00220A8A">
        <w:rPr>
          <w:rFonts w:ascii="Times New Roman" w:hAnsi="Times New Roman" w:cs="Times New Roman"/>
          <w:sz w:val="28"/>
          <w:szCs w:val="28"/>
        </w:rPr>
        <w:t xml:space="preserve"> 47</w:t>
      </w:r>
      <w:r w:rsidRPr="00B83C23">
        <w:rPr>
          <w:rFonts w:ascii="Times New Roman" w:hAnsi="Times New Roman" w:cs="Times New Roman"/>
          <w:sz w:val="28"/>
          <w:szCs w:val="28"/>
          <w:lang w:val="kk-KZ"/>
        </w:rPr>
        <w:t xml:space="preserve"> увеличение количества узлов приводит к увеличению времени работы каждого узла, вследствие того, что узлы должны прослушать канал и отправлять данные только  в случае, если канал свободен.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C7897">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5F74374D" wp14:editId="087A8062">
            <wp:extent cx="5928360" cy="2830174"/>
            <wp:effectExtent l="0" t="0" r="0" b="8890"/>
            <wp:docPr id="58" name="Рисунок 58" descr="C:\Users\Мадияр\Desktop\Projects\Adaptive WSN for IoT\WSN\pictures\асихронно время работы узлов месяцы время задержки 1 ча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дияр\Desktop\Projects\Adaptive WSN for IoT\WSN\pictures\асихронно время работы узлов месяцы время задержки 1 час.b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7165" cy="2829604"/>
                    </a:xfrm>
                    <a:prstGeom prst="rect">
                      <a:avLst/>
                    </a:prstGeom>
                    <a:noFill/>
                    <a:ln>
                      <a:noFill/>
                    </a:ln>
                  </pic:spPr>
                </pic:pic>
              </a:graphicData>
            </a:graphic>
          </wp:inline>
        </w:drawing>
      </w:r>
      <w:r w:rsidR="00EF509B">
        <w:rPr>
          <w:rFonts w:ascii="Times New Roman" w:hAnsi="Times New Roman" w:cs="Times New Roman"/>
          <w:sz w:val="28"/>
          <w:szCs w:val="28"/>
          <w:lang w:val="kk-KZ"/>
        </w:rPr>
        <w:t>Рисунок 46</w:t>
      </w:r>
      <w:r w:rsidRPr="00B83C23">
        <w:rPr>
          <w:rFonts w:ascii="Times New Roman" w:hAnsi="Times New Roman" w:cs="Times New Roman"/>
          <w:sz w:val="28"/>
          <w:szCs w:val="28"/>
          <w:lang w:val="kk-KZ"/>
        </w:rPr>
        <w:t>. Время работы пятидесяти устройств в асинхронном режиме</w:t>
      </w:r>
    </w:p>
    <w:p w:rsidR="00DF5D32" w:rsidRPr="00B83C23" w:rsidRDefault="00DF5D32" w:rsidP="003A52A1">
      <w:pPr>
        <w:spacing w:after="0" w:line="240" w:lineRule="auto"/>
        <w:jc w:val="both"/>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2D5A2BCA" wp14:editId="774EA7E4">
            <wp:extent cx="6300470" cy="3005849"/>
            <wp:effectExtent l="0" t="0" r="5080" b="4445"/>
            <wp:docPr id="56" name="Рисунок 56" descr="D:\WSN\pictures\асихронно вероятность времени работы от количества узлов задержка 0,5 час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SN\pictures\асихронно вероятность времени работы от количества узлов задержка 0,5 часа.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00470" cy="3005849"/>
                    </a:xfrm>
                    <a:prstGeom prst="rect">
                      <a:avLst/>
                    </a:prstGeom>
                    <a:noFill/>
                    <a:ln>
                      <a:noFill/>
                    </a:ln>
                  </pic:spPr>
                </pic:pic>
              </a:graphicData>
            </a:graphic>
          </wp:inline>
        </w:drawing>
      </w:r>
    </w:p>
    <w:p w:rsidR="00DF5D32" w:rsidRPr="00B83C23" w:rsidRDefault="00EF509B"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47. </w:t>
      </w:r>
      <w:r w:rsidR="00DF5D32" w:rsidRPr="00B83C23">
        <w:rPr>
          <w:rFonts w:ascii="Times New Roman" w:hAnsi="Times New Roman" w:cs="Times New Roman"/>
          <w:sz w:val="28"/>
          <w:szCs w:val="28"/>
          <w:lang w:val="kk-KZ"/>
        </w:rPr>
        <w:t>а) время одного цикла 30 мин</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744770" w:rsidP="003A52A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653588" cy="3034646"/>
            <wp:effectExtent l="0" t="0" r="4445" b="0"/>
            <wp:docPr id="32" name="Рисунок 32" descr="C:\Users\Мадияр\Desktop\Мадияр\Университет\Докторантура\Картинки\Для диссера высокое качество\рис 47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дияр\Desktop\Мадияр\Университет\Докторантура\Картинки\Для диссера высокое качество\рис 47б.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2415" cy="3034016"/>
                    </a:xfrm>
                    <a:prstGeom prst="rect">
                      <a:avLst/>
                    </a:prstGeom>
                    <a:noFill/>
                    <a:ln>
                      <a:noFill/>
                    </a:ln>
                  </pic:spPr>
                </pic:pic>
              </a:graphicData>
            </a:graphic>
          </wp:inline>
        </w:drawing>
      </w: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w:t>
      </w:r>
      <w:r w:rsidR="00EF509B">
        <w:rPr>
          <w:rFonts w:ascii="Times New Roman" w:hAnsi="Times New Roman" w:cs="Times New Roman"/>
          <w:sz w:val="28"/>
          <w:szCs w:val="28"/>
          <w:lang w:val="kk-KZ"/>
        </w:rPr>
        <w:t xml:space="preserve">сунок 47. </w:t>
      </w:r>
      <w:r w:rsidRPr="00B83C23">
        <w:rPr>
          <w:rFonts w:ascii="Times New Roman" w:hAnsi="Times New Roman" w:cs="Times New Roman"/>
          <w:sz w:val="28"/>
          <w:szCs w:val="28"/>
          <w:lang w:val="kk-KZ"/>
        </w:rPr>
        <w:t>б) время одного цикла 1 час</w:t>
      </w:r>
    </w:p>
    <w:p w:rsidR="00DF5D32" w:rsidRDefault="00DF5D32" w:rsidP="003A52A1">
      <w:pPr>
        <w:spacing w:after="0" w:line="240" w:lineRule="auto"/>
        <w:ind w:firstLine="567"/>
        <w:jc w:val="both"/>
        <w:rPr>
          <w:rFonts w:ascii="Times New Roman" w:hAnsi="Times New Roman" w:cs="Times New Roman"/>
          <w:sz w:val="28"/>
          <w:szCs w:val="28"/>
          <w:lang w:val="kk-KZ"/>
        </w:rPr>
      </w:pPr>
    </w:p>
    <w:p w:rsidR="00FC1423" w:rsidRDefault="00FC1423"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 рисунке 47 </w:t>
      </w:r>
      <w:r w:rsidRPr="00B83C23">
        <w:rPr>
          <w:rFonts w:ascii="Times New Roman" w:hAnsi="Times New Roman" w:cs="Times New Roman"/>
          <w:sz w:val="28"/>
          <w:szCs w:val="28"/>
          <w:lang w:val="kk-KZ"/>
        </w:rPr>
        <w:t>А,Б,В,Г показаны вероятности работы 20 узлов от 34 ме</w:t>
      </w:r>
      <w:r>
        <w:rPr>
          <w:rFonts w:ascii="Times New Roman" w:hAnsi="Times New Roman" w:cs="Times New Roman"/>
          <w:sz w:val="28"/>
          <w:szCs w:val="28"/>
          <w:lang w:val="kk-KZ"/>
        </w:rPr>
        <w:t>сяцев до 48 месяцев. Рисунок 47а</w:t>
      </w:r>
      <w:r w:rsidRPr="00B83C23">
        <w:rPr>
          <w:rFonts w:ascii="Times New Roman" w:hAnsi="Times New Roman" w:cs="Times New Roman"/>
          <w:sz w:val="28"/>
          <w:szCs w:val="28"/>
          <w:lang w:val="kk-KZ"/>
        </w:rPr>
        <w:t xml:space="preserve"> показывает результаты симуляции работы узлов при времени одного цикла 30 мин.</w:t>
      </w:r>
    </w:p>
    <w:p w:rsidR="003C7897" w:rsidRPr="00B83C23" w:rsidRDefault="003C7897"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С увеличением количества узлов вероятность того, что узлы будут работать от 46 до 48 месяцев возрастает. После 10 узлов дальнейшее увеличение количества узлов практически не влияет на время работы узлов. При этом вероятность того, что узлы будут работать  другие промежутки времени, практически сводятся к </w:t>
      </w:r>
      <w:r>
        <w:rPr>
          <w:rFonts w:ascii="Times New Roman" w:hAnsi="Times New Roman" w:cs="Times New Roman"/>
          <w:sz w:val="28"/>
          <w:szCs w:val="28"/>
          <w:lang w:val="kk-KZ"/>
        </w:rPr>
        <w:t>нулю после 10 узлов.</w:t>
      </w:r>
    </w:p>
    <w:p w:rsidR="00DF5D32" w:rsidRPr="00B83C23" w:rsidRDefault="00744770" w:rsidP="003A52A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5844087" cy="3136900"/>
            <wp:effectExtent l="0" t="0" r="4445" b="6350"/>
            <wp:docPr id="35" name="Рисунок 35" descr="C:\Users\Мадияр\Desktop\Мадияр\Университет\Докторантура\Картинки\Для диссера высокое качество\рис 47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дияр\Desktop\Мадияр\Университет\Докторантура\Картинки\Для диссера высокое качество\рис 47б.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2875" cy="3136249"/>
                    </a:xfrm>
                    <a:prstGeom prst="rect">
                      <a:avLst/>
                    </a:prstGeom>
                    <a:noFill/>
                    <a:ln>
                      <a:noFill/>
                    </a:ln>
                  </pic:spPr>
                </pic:pic>
              </a:graphicData>
            </a:graphic>
          </wp:inline>
        </w:drawing>
      </w:r>
    </w:p>
    <w:p w:rsidR="00DF5D32" w:rsidRPr="00B83C23" w:rsidRDefault="00EF509B"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47. </w:t>
      </w:r>
      <w:r w:rsidR="00DF5D32" w:rsidRPr="00B83C23">
        <w:rPr>
          <w:rFonts w:ascii="Times New Roman" w:hAnsi="Times New Roman" w:cs="Times New Roman"/>
          <w:sz w:val="28"/>
          <w:szCs w:val="28"/>
          <w:lang w:val="kk-KZ"/>
        </w:rPr>
        <w:t>в) время одного цикла 3 часа</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Default="00EF509B"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Рисунок 47</w:t>
      </w:r>
      <w:r w:rsidR="004C2E5D">
        <w:rPr>
          <w:rFonts w:ascii="Times New Roman" w:hAnsi="Times New Roman" w:cs="Times New Roman"/>
          <w:sz w:val="28"/>
          <w:szCs w:val="28"/>
          <w:lang w:val="kk-KZ"/>
        </w:rPr>
        <w:t>б</w:t>
      </w:r>
      <w:r w:rsidR="00DF5D32" w:rsidRPr="00B83C23">
        <w:rPr>
          <w:rFonts w:ascii="Times New Roman" w:hAnsi="Times New Roman" w:cs="Times New Roman"/>
          <w:sz w:val="28"/>
          <w:szCs w:val="28"/>
          <w:lang w:val="kk-KZ"/>
        </w:rPr>
        <w:t xml:space="preserve"> показывает результаты симуляции работы узлов при времени одного цикла 1 час. При этих условиях вероятность того, что узлы отработают от 46 до 48 месяцев, возрастает медленнее. Однако при увеличении времени одно</w:t>
      </w:r>
      <w:r>
        <w:rPr>
          <w:rFonts w:ascii="Times New Roman" w:hAnsi="Times New Roman" w:cs="Times New Roman"/>
          <w:sz w:val="28"/>
          <w:szCs w:val="28"/>
          <w:lang w:val="kk-KZ"/>
        </w:rPr>
        <w:t>го цикла до 3 часов (Рисунок 47</w:t>
      </w:r>
      <w:r w:rsidR="004C2E5D">
        <w:rPr>
          <w:rFonts w:ascii="Times New Roman" w:hAnsi="Times New Roman" w:cs="Times New Roman"/>
          <w:sz w:val="28"/>
          <w:szCs w:val="28"/>
          <w:lang w:val="kk-KZ"/>
        </w:rPr>
        <w:t>в</w:t>
      </w:r>
      <w:r w:rsidR="00DF5D32" w:rsidRPr="00B83C23">
        <w:rPr>
          <w:rFonts w:ascii="Times New Roman" w:hAnsi="Times New Roman" w:cs="Times New Roman"/>
          <w:sz w:val="28"/>
          <w:szCs w:val="28"/>
          <w:lang w:val="kk-KZ"/>
        </w:rPr>
        <w:t xml:space="preserve">) при любом количестве узлов сеть будет работать от 44 до 48 месяцев. </w:t>
      </w:r>
    </w:p>
    <w:p w:rsidR="00744770" w:rsidRPr="00B83C23" w:rsidRDefault="00744770" w:rsidP="003A52A1">
      <w:pPr>
        <w:spacing w:after="0" w:line="240" w:lineRule="auto"/>
        <w:ind w:firstLine="567"/>
        <w:jc w:val="both"/>
        <w:rPr>
          <w:rFonts w:ascii="Times New Roman" w:hAnsi="Times New Roman" w:cs="Times New Roman"/>
          <w:sz w:val="28"/>
          <w:szCs w:val="28"/>
          <w:lang w:val="kk-KZ"/>
        </w:rPr>
      </w:pPr>
    </w:p>
    <w:p w:rsidR="00DF5D32" w:rsidRPr="00B83C23" w:rsidRDefault="00744770" w:rsidP="003A52A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120130" cy="3299627"/>
            <wp:effectExtent l="0" t="0" r="0" b="0"/>
            <wp:docPr id="51" name="Рисунок 51" descr="C:\Users\Мадияр\Desktop\Мадияр\Университет\Докторантура\Картинки\Для диссера высокое качество\рис 47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дияр\Desktop\Мадияр\Университет\Докторантура\Картинки\Для диссера высокое качество\рис 47г.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299627"/>
                    </a:xfrm>
                    <a:prstGeom prst="rect">
                      <a:avLst/>
                    </a:prstGeom>
                    <a:noFill/>
                    <a:ln>
                      <a:noFill/>
                    </a:ln>
                  </pic:spPr>
                </pic:pic>
              </a:graphicData>
            </a:graphic>
          </wp:inline>
        </w:drawing>
      </w:r>
    </w:p>
    <w:p w:rsidR="00DF5D32" w:rsidRPr="00B83C23" w:rsidRDefault="00EF509B"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47 </w:t>
      </w:r>
      <w:r w:rsidR="00DF5D32" w:rsidRPr="00B83C23">
        <w:rPr>
          <w:rFonts w:ascii="Times New Roman" w:hAnsi="Times New Roman" w:cs="Times New Roman"/>
          <w:sz w:val="28"/>
          <w:szCs w:val="28"/>
          <w:lang w:val="kk-KZ"/>
        </w:rPr>
        <w:t>г) время одного цикла 6 часов</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3C7897" w:rsidRDefault="003C7897" w:rsidP="003A52A1">
      <w:pPr>
        <w:spacing w:after="0" w:line="240" w:lineRule="auto"/>
        <w:ind w:firstLine="567"/>
        <w:jc w:val="both"/>
        <w:rPr>
          <w:rFonts w:ascii="Times New Roman" w:hAnsi="Times New Roman" w:cs="Times New Roman"/>
          <w:sz w:val="28"/>
          <w:szCs w:val="28"/>
          <w:lang w:val="kk-KZ"/>
        </w:rPr>
      </w:pPr>
    </w:p>
    <w:p w:rsidR="00DF5D32"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При этом если сеть будет состоять из менее чем трёх узлов, вероятность того, что узлы отработают от 44 до 46 месяцев составляет более 80%. При </w:t>
      </w:r>
      <w:r w:rsidRPr="00B83C23">
        <w:rPr>
          <w:rFonts w:ascii="Times New Roman" w:hAnsi="Times New Roman" w:cs="Times New Roman"/>
          <w:sz w:val="28"/>
          <w:szCs w:val="28"/>
          <w:lang w:val="kk-KZ"/>
        </w:rPr>
        <w:lastRenderedPageBreak/>
        <w:t>дальнейшем увеличении количества узлов большинство исходов будет склоняться в пользу времени работы от 46 до 48 месяцев. Однако при увеличении времени одного цикла до 6 часов, ка</w:t>
      </w:r>
      <w:r w:rsidR="00EF509B">
        <w:rPr>
          <w:rFonts w:ascii="Times New Roman" w:hAnsi="Times New Roman" w:cs="Times New Roman"/>
          <w:sz w:val="28"/>
          <w:szCs w:val="28"/>
          <w:lang w:val="kk-KZ"/>
        </w:rPr>
        <w:t>к показано на рисунке 47</w:t>
      </w:r>
      <w:r w:rsidR="004C2E5D">
        <w:rPr>
          <w:rFonts w:ascii="Times New Roman" w:hAnsi="Times New Roman" w:cs="Times New Roman"/>
          <w:sz w:val="28"/>
          <w:szCs w:val="28"/>
          <w:lang w:val="kk-KZ"/>
        </w:rPr>
        <w:t>г</w:t>
      </w:r>
      <w:r w:rsidRPr="00B83C23">
        <w:rPr>
          <w:rFonts w:ascii="Times New Roman" w:hAnsi="Times New Roman" w:cs="Times New Roman"/>
          <w:sz w:val="28"/>
          <w:szCs w:val="28"/>
          <w:lang w:val="kk-KZ"/>
        </w:rPr>
        <w:t xml:space="preserve">, вероятность того, что сеть будет работать от 46 до 48 месяцев увеличивается быстрее, чем при времени одного цикла в 3 час и 1 час. </w:t>
      </w:r>
    </w:p>
    <w:p w:rsidR="003C7897" w:rsidRDefault="002E62A9"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образом оптимальный режим работы приёмо-передающих устройств зависит от параметров работы узлов, таких как время одно цикла, время ожидания между передачами при ошибочной отправке данных, количество узлов, количество отправляемых пакетов в случае ошибки в канале связи а также вероятности появления события и реакции датчика на это событие.</w:t>
      </w:r>
    </w:p>
    <w:p w:rsidR="003C7897" w:rsidRPr="00B83C23" w:rsidRDefault="003C7897"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Default="00DF5D32"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Default="00CE7507" w:rsidP="003A52A1">
      <w:pPr>
        <w:spacing w:after="0" w:line="240" w:lineRule="auto"/>
        <w:ind w:firstLine="567"/>
        <w:jc w:val="both"/>
        <w:rPr>
          <w:rFonts w:ascii="Times New Roman" w:hAnsi="Times New Roman" w:cs="Times New Roman"/>
          <w:sz w:val="28"/>
          <w:szCs w:val="28"/>
          <w:lang w:val="kk-KZ"/>
        </w:rPr>
      </w:pPr>
    </w:p>
    <w:p w:rsidR="00CE7507" w:rsidRPr="00B83C23" w:rsidRDefault="00CE7507"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pStyle w:val="a5"/>
        <w:numPr>
          <w:ilvl w:val="0"/>
          <w:numId w:val="33"/>
        </w:numPr>
        <w:spacing w:after="0" w:line="240" w:lineRule="auto"/>
        <w:ind w:left="0" w:firstLine="567"/>
        <w:jc w:val="both"/>
        <w:rPr>
          <w:rFonts w:ascii="Times New Roman" w:hAnsi="Times New Roman" w:cs="Times New Roman"/>
          <w:b/>
          <w:sz w:val="28"/>
          <w:szCs w:val="28"/>
          <w:lang w:val="kk-KZ"/>
        </w:rPr>
      </w:pPr>
      <w:r w:rsidRPr="00B83C23">
        <w:rPr>
          <w:rFonts w:ascii="Times New Roman" w:hAnsi="Times New Roman" w:cs="Times New Roman"/>
          <w:b/>
          <w:sz w:val="28"/>
          <w:szCs w:val="28"/>
          <w:lang w:val="kk-KZ"/>
        </w:rPr>
        <w:lastRenderedPageBreak/>
        <w:t xml:space="preserve"> ПОВЫШЕНИЕ ЭНЕРГОЭФФЕКТИВНОСТИ И ОПТИМИЗАЦИЯ БЕСПРОВОДНЫХ СЕНСОРНЫХ СЕТЕЙ</w:t>
      </w:r>
    </w:p>
    <w:p w:rsidR="00DF5D32" w:rsidRPr="00B83C23" w:rsidRDefault="00DF5D32" w:rsidP="003A52A1">
      <w:pPr>
        <w:pStyle w:val="a5"/>
        <w:spacing w:after="0" w:line="240" w:lineRule="auto"/>
        <w:ind w:left="567"/>
        <w:jc w:val="both"/>
        <w:rPr>
          <w:rFonts w:ascii="Times New Roman" w:hAnsi="Times New Roman" w:cs="Times New Roman"/>
          <w:b/>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Дальнейшей нашей задачей является обобщение влияния направленных антенн на энергопотребление и степень оптимизации сети при их использовании. Гипотеза заключается в том, чтобы при прочих равных условиях снизить мощность передатчика на программном уровне и увеличить мощность передаваемого сигнала на физическом уровне, и при этом оставить прежней или увеличить радиус действия сети. За счёт снижения мощности передачи снизить энергопотребление передатчика и соответственно увеличить время работы сети. В данной главе так же показана оптимизация расположения узлов сенсорной сети с использованием методов машинного обучения.</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 xml:space="preserve">3.1 Проектирование,  изготовление и результаты экспериментов с использованием направленных антенн для частот 433 МГц и 2,4 ГГц </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Произведём моделирование дальности действия антенны с исп</w:t>
      </w:r>
      <w:r w:rsidR="005216D1">
        <w:rPr>
          <w:rFonts w:ascii="Times New Roman" w:hAnsi="Times New Roman" w:cs="Times New Roman"/>
          <w:sz w:val="28"/>
          <w:szCs w:val="28"/>
          <w:lang w:val="kk-KZ"/>
        </w:rPr>
        <w:t>ользованием уравнения Фрииса (21</w:t>
      </w:r>
      <w:r w:rsidRPr="00B83C23">
        <w:rPr>
          <w:rFonts w:ascii="Times New Roman" w:hAnsi="Times New Roman" w:cs="Times New Roman"/>
          <w:sz w:val="28"/>
          <w:szCs w:val="28"/>
          <w:lang w:val="kk-KZ"/>
        </w:rPr>
        <w:t xml:space="preserve">) для </w:t>
      </w:r>
      <w:r w:rsidR="00924EBF">
        <w:rPr>
          <w:rFonts w:ascii="Times New Roman" w:hAnsi="Times New Roman" w:cs="Times New Roman"/>
          <w:sz w:val="28"/>
          <w:szCs w:val="28"/>
          <w:lang w:val="kk-KZ"/>
        </w:rPr>
        <w:t>идеальных условий. На рисунке 48</w:t>
      </w:r>
      <w:r w:rsidRPr="00B83C23">
        <w:rPr>
          <w:rFonts w:ascii="Times New Roman" w:hAnsi="Times New Roman" w:cs="Times New Roman"/>
          <w:sz w:val="28"/>
          <w:szCs w:val="28"/>
          <w:lang w:val="kk-KZ"/>
        </w:rPr>
        <w:t xml:space="preserve"> показаны результаты вычисления мощности принимаемого сигнала антенной для беспроводного устройства LoRa Ra01. </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FE01A7" w:rsidP="003A52A1">
      <w:pPr>
        <w:tabs>
          <w:tab w:val="left" w:pos="709"/>
        </w:tabs>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32"/>
                <w:szCs w:val="28"/>
                <w:lang w:val="kk-KZ"/>
              </w:rPr>
            </m:ctrlPr>
          </m:sSubPr>
          <m:e>
            <m:r>
              <w:rPr>
                <w:rFonts w:ascii="Cambria Math" w:hAnsi="Cambria Math" w:cs="Times New Roman"/>
                <w:sz w:val="32"/>
                <w:szCs w:val="28"/>
                <w:lang w:val="kk-KZ"/>
              </w:rPr>
              <m:t>P</m:t>
            </m:r>
          </m:e>
          <m:sub>
            <m:r>
              <w:rPr>
                <w:rFonts w:ascii="Cambria Math" w:hAnsi="Cambria Math" w:cs="Times New Roman"/>
                <w:sz w:val="32"/>
                <w:szCs w:val="28"/>
                <w:lang w:val="kk-KZ"/>
              </w:rPr>
              <m:t>r</m:t>
            </m:r>
          </m:sub>
        </m:sSub>
        <m:r>
          <w:rPr>
            <w:rFonts w:ascii="Cambria Math" w:hAnsi="Cambria Math" w:cs="Times New Roman"/>
            <w:sz w:val="32"/>
            <w:szCs w:val="28"/>
            <w:lang w:val="kk-KZ"/>
          </w:rPr>
          <m:t>=</m:t>
        </m:r>
        <m:f>
          <m:fPr>
            <m:ctrlPr>
              <w:rPr>
                <w:rFonts w:ascii="Cambria Math" w:hAnsi="Cambria Math" w:cs="Times New Roman"/>
                <w:i/>
                <w:sz w:val="32"/>
                <w:szCs w:val="28"/>
                <w:lang w:val="kk-KZ"/>
              </w:rPr>
            </m:ctrlPr>
          </m:fPr>
          <m:num>
            <m:sSub>
              <m:sSubPr>
                <m:ctrlPr>
                  <w:rPr>
                    <w:rFonts w:ascii="Cambria Math" w:hAnsi="Cambria Math" w:cs="Times New Roman"/>
                    <w:i/>
                    <w:sz w:val="32"/>
                    <w:szCs w:val="28"/>
                    <w:lang w:val="kk-KZ"/>
                  </w:rPr>
                </m:ctrlPr>
              </m:sSubPr>
              <m:e>
                <m:r>
                  <w:rPr>
                    <w:rFonts w:ascii="Cambria Math" w:hAnsi="Cambria Math" w:cs="Times New Roman"/>
                    <w:sz w:val="32"/>
                    <w:szCs w:val="28"/>
                    <w:lang w:val="kk-KZ"/>
                  </w:rPr>
                  <m:t>P</m:t>
                </m:r>
              </m:e>
              <m:sub>
                <m:r>
                  <w:rPr>
                    <w:rFonts w:ascii="Cambria Math" w:hAnsi="Cambria Math" w:cs="Times New Roman"/>
                    <w:sz w:val="32"/>
                    <w:szCs w:val="28"/>
                    <w:lang w:val="kk-KZ"/>
                  </w:rPr>
                  <m:t>t</m:t>
                </m:r>
              </m:sub>
            </m:sSub>
            <m:sSub>
              <m:sSubPr>
                <m:ctrlPr>
                  <w:rPr>
                    <w:rFonts w:ascii="Cambria Math" w:hAnsi="Cambria Math" w:cs="Times New Roman"/>
                    <w:i/>
                    <w:sz w:val="32"/>
                    <w:szCs w:val="28"/>
                    <w:lang w:val="kk-KZ"/>
                  </w:rPr>
                </m:ctrlPr>
              </m:sSubPr>
              <m:e>
                <m:r>
                  <w:rPr>
                    <w:rFonts w:ascii="Cambria Math" w:hAnsi="Cambria Math" w:cs="Times New Roman"/>
                    <w:sz w:val="32"/>
                    <w:szCs w:val="28"/>
                    <w:lang w:val="kk-KZ"/>
                  </w:rPr>
                  <m:t>G</m:t>
                </m:r>
              </m:e>
              <m:sub>
                <m:r>
                  <w:rPr>
                    <w:rFonts w:ascii="Cambria Math" w:hAnsi="Cambria Math" w:cs="Times New Roman"/>
                    <w:sz w:val="32"/>
                    <w:szCs w:val="28"/>
                    <w:lang w:val="kk-KZ"/>
                  </w:rPr>
                  <m:t>t</m:t>
                </m:r>
              </m:sub>
            </m:sSub>
            <m:sSub>
              <m:sSubPr>
                <m:ctrlPr>
                  <w:rPr>
                    <w:rFonts w:ascii="Cambria Math" w:hAnsi="Cambria Math" w:cs="Times New Roman"/>
                    <w:i/>
                    <w:sz w:val="32"/>
                    <w:szCs w:val="28"/>
                    <w:lang w:val="kk-KZ"/>
                  </w:rPr>
                </m:ctrlPr>
              </m:sSubPr>
              <m:e>
                <m:r>
                  <w:rPr>
                    <w:rFonts w:ascii="Cambria Math" w:hAnsi="Cambria Math" w:cs="Times New Roman"/>
                    <w:sz w:val="32"/>
                    <w:szCs w:val="28"/>
                    <w:lang w:val="kk-KZ"/>
                  </w:rPr>
                  <m:t>G</m:t>
                </m:r>
              </m:e>
              <m:sub>
                <m:r>
                  <w:rPr>
                    <w:rFonts w:ascii="Cambria Math" w:hAnsi="Cambria Math" w:cs="Times New Roman"/>
                    <w:sz w:val="32"/>
                    <w:szCs w:val="28"/>
                    <w:lang w:val="kk-KZ"/>
                  </w:rPr>
                  <m:t>r</m:t>
                </m:r>
              </m:sub>
            </m:sSub>
            <m:sSup>
              <m:sSupPr>
                <m:ctrlPr>
                  <w:rPr>
                    <w:rFonts w:ascii="Cambria Math" w:hAnsi="Cambria Math" w:cs="Times New Roman"/>
                    <w:i/>
                    <w:sz w:val="32"/>
                    <w:szCs w:val="28"/>
                    <w:lang w:val="kk-KZ"/>
                  </w:rPr>
                </m:ctrlPr>
              </m:sSupPr>
              <m:e>
                <m:r>
                  <w:rPr>
                    <w:rFonts w:ascii="Cambria Math" w:hAnsi="Cambria Math" w:cs="Times New Roman"/>
                    <w:sz w:val="32"/>
                    <w:szCs w:val="28"/>
                    <w:lang w:val="kk-KZ"/>
                  </w:rPr>
                  <m:t>λ</m:t>
                </m:r>
              </m:e>
              <m:sup>
                <m:r>
                  <w:rPr>
                    <w:rFonts w:ascii="Cambria Math" w:hAnsi="Cambria Math" w:cs="Times New Roman"/>
                    <w:sz w:val="32"/>
                    <w:szCs w:val="28"/>
                    <w:lang w:val="kk-KZ"/>
                  </w:rPr>
                  <m:t>2</m:t>
                </m:r>
              </m:sup>
            </m:sSup>
          </m:num>
          <m:den>
            <m:sSup>
              <m:sSupPr>
                <m:ctrlPr>
                  <w:rPr>
                    <w:rFonts w:ascii="Cambria Math" w:hAnsi="Cambria Math" w:cs="Times New Roman"/>
                    <w:i/>
                    <w:sz w:val="32"/>
                    <w:szCs w:val="28"/>
                    <w:lang w:val="kk-KZ"/>
                  </w:rPr>
                </m:ctrlPr>
              </m:sSupPr>
              <m:e>
                <m:r>
                  <w:rPr>
                    <w:rFonts w:ascii="Cambria Math" w:hAnsi="Cambria Math" w:cs="Times New Roman"/>
                    <w:sz w:val="32"/>
                    <w:szCs w:val="28"/>
                    <w:lang w:val="kk-KZ"/>
                  </w:rPr>
                  <m:t>(4πR)</m:t>
                </m:r>
              </m:e>
              <m:sup>
                <m:r>
                  <w:rPr>
                    <w:rFonts w:ascii="Cambria Math" w:hAnsi="Cambria Math" w:cs="Times New Roman"/>
                    <w:sz w:val="32"/>
                    <w:szCs w:val="28"/>
                    <w:lang w:val="kk-KZ"/>
                  </w:rPr>
                  <m:t>2</m:t>
                </m:r>
              </m:sup>
            </m:sSup>
          </m:den>
        </m:f>
      </m:oMath>
      <w:r w:rsidR="005216D1">
        <w:rPr>
          <w:rFonts w:ascii="Times New Roman" w:hAnsi="Times New Roman" w:cs="Times New Roman"/>
          <w:sz w:val="28"/>
          <w:szCs w:val="28"/>
          <w:lang w:val="kk-KZ"/>
        </w:rPr>
        <w:tab/>
      </w:r>
      <w:r w:rsidR="005216D1">
        <w:rPr>
          <w:rFonts w:ascii="Times New Roman" w:hAnsi="Times New Roman" w:cs="Times New Roman"/>
          <w:sz w:val="28"/>
          <w:szCs w:val="28"/>
          <w:lang w:val="kk-KZ"/>
        </w:rPr>
        <w:tab/>
      </w:r>
      <w:r w:rsidR="005216D1">
        <w:rPr>
          <w:rFonts w:ascii="Times New Roman" w:hAnsi="Times New Roman" w:cs="Times New Roman"/>
          <w:sz w:val="28"/>
          <w:szCs w:val="28"/>
          <w:lang w:val="kk-KZ"/>
        </w:rPr>
        <w:tab/>
      </w:r>
      <w:r w:rsidR="005216D1">
        <w:rPr>
          <w:rFonts w:ascii="Times New Roman" w:hAnsi="Times New Roman" w:cs="Times New Roman"/>
          <w:sz w:val="28"/>
          <w:szCs w:val="28"/>
          <w:lang w:val="kk-KZ"/>
        </w:rPr>
        <w:tab/>
      </w:r>
      <w:r w:rsidR="005216D1">
        <w:rPr>
          <w:rFonts w:ascii="Times New Roman" w:hAnsi="Times New Roman" w:cs="Times New Roman"/>
          <w:sz w:val="28"/>
          <w:szCs w:val="28"/>
          <w:lang w:val="kk-KZ"/>
        </w:rPr>
        <w:tab/>
      </w:r>
      <w:r w:rsidR="005216D1">
        <w:rPr>
          <w:rFonts w:ascii="Times New Roman" w:hAnsi="Times New Roman" w:cs="Times New Roman"/>
          <w:sz w:val="28"/>
          <w:szCs w:val="28"/>
          <w:lang w:val="kk-KZ"/>
        </w:rPr>
        <w:tab/>
        <w:t>(21</w:t>
      </w:r>
      <w:r w:rsidR="00DF5D32" w:rsidRPr="00B83C23">
        <w:rPr>
          <w:rFonts w:ascii="Times New Roman" w:hAnsi="Times New Roman" w:cs="Times New Roman"/>
          <w:sz w:val="28"/>
          <w:szCs w:val="28"/>
          <w:lang w:val="kk-KZ"/>
        </w:rPr>
        <w:t>)</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ab/>
        <w:t>Расчеты были произведены для расстояний от 0 до 500 метров. Как видно из графиков мощность принимаемого сигнала при использовании направленной антенны при максимальной и принимаемой мощности всегда выше соответствующих мощностей при использовании всенаправленной антенны</w:t>
      </w:r>
      <w:r w:rsidR="0017274A">
        <w:rPr>
          <w:rFonts w:ascii="Times New Roman" w:hAnsi="Times New Roman" w:cs="Times New Roman"/>
          <w:sz w:val="28"/>
          <w:szCs w:val="28"/>
        </w:rPr>
        <w:t xml:space="preserve"> </w:t>
      </w:r>
      <w:r w:rsidR="0017274A" w:rsidRPr="002E62A9">
        <w:rPr>
          <w:rFonts w:ascii="Times New Roman" w:hAnsi="Times New Roman" w:cs="Times New Roman"/>
          <w:sz w:val="28"/>
          <w:szCs w:val="28"/>
        </w:rPr>
        <w:t>[12</w:t>
      </w:r>
      <w:r w:rsidR="001966F9" w:rsidRPr="002E62A9">
        <w:rPr>
          <w:rFonts w:ascii="Times New Roman" w:hAnsi="Times New Roman" w:cs="Times New Roman"/>
          <w:sz w:val="28"/>
          <w:szCs w:val="28"/>
        </w:rPr>
        <w:t>8</w:t>
      </w:r>
      <w:r w:rsidR="002E62A9" w:rsidRPr="002E62A9">
        <w:rPr>
          <w:rFonts w:ascii="Times New Roman" w:hAnsi="Times New Roman" w:cs="Times New Roman"/>
          <w:sz w:val="28"/>
          <w:szCs w:val="28"/>
        </w:rPr>
        <w:t>, с. 160</w:t>
      </w:r>
      <w:r w:rsidR="0017274A" w:rsidRPr="002E62A9">
        <w:rPr>
          <w:rFonts w:ascii="Times New Roman" w:hAnsi="Times New Roman" w:cs="Times New Roman"/>
          <w:sz w:val="28"/>
          <w:szCs w:val="28"/>
        </w:rPr>
        <w:t>]</w:t>
      </w:r>
      <w:r w:rsidRPr="002E62A9">
        <w:rPr>
          <w:rFonts w:ascii="Times New Roman" w:hAnsi="Times New Roman" w:cs="Times New Roman"/>
          <w:sz w:val="28"/>
          <w:szCs w:val="28"/>
          <w:lang w:val="kk-KZ"/>
        </w:rPr>
        <w:t>.</w:t>
      </w:r>
      <w:r w:rsidRPr="00B83C23">
        <w:rPr>
          <w:rFonts w:ascii="Times New Roman" w:hAnsi="Times New Roman" w:cs="Times New Roman"/>
          <w:sz w:val="28"/>
          <w:szCs w:val="28"/>
          <w:lang w:val="kk-KZ"/>
        </w:rPr>
        <w:t xml:space="preserve"> </w:t>
      </w:r>
    </w:p>
    <w:p w:rsidR="00DF5D32" w:rsidRPr="00B83C23" w:rsidRDefault="00DF5D32" w:rsidP="003A52A1">
      <w:pPr>
        <w:tabs>
          <w:tab w:val="left" w:pos="709"/>
        </w:tabs>
        <w:spacing w:after="0" w:line="240" w:lineRule="auto"/>
        <w:jc w:val="both"/>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4D5A13FF" wp14:editId="13BDFE86">
            <wp:extent cx="5802337" cy="2658355"/>
            <wp:effectExtent l="0" t="0" r="8255" b="8890"/>
            <wp:docPr id="4" name="Рисунок 4" descr="Friis_eq_LoRa_dirVSo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is_eq_LoRa_dirVSomn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12584" cy="2663050"/>
                    </a:xfrm>
                    <a:prstGeom prst="rect">
                      <a:avLst/>
                    </a:prstGeom>
                    <a:noFill/>
                    <a:ln>
                      <a:noFill/>
                    </a:ln>
                  </pic:spPr>
                </pic:pic>
              </a:graphicData>
            </a:graphic>
          </wp:inline>
        </w:drawing>
      </w:r>
    </w:p>
    <w:p w:rsidR="00DF5D32" w:rsidRPr="00B83C23" w:rsidRDefault="00924EBF" w:rsidP="003A52A1">
      <w:pPr>
        <w:tabs>
          <w:tab w:val="left" w:pos="70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48</w:t>
      </w:r>
      <w:r w:rsidR="00DF5D32" w:rsidRPr="00B83C23">
        <w:rPr>
          <w:rFonts w:ascii="Times New Roman" w:hAnsi="Times New Roman" w:cs="Times New Roman"/>
          <w:sz w:val="28"/>
          <w:szCs w:val="28"/>
          <w:lang w:val="kk-KZ"/>
        </w:rPr>
        <w:t xml:space="preserve">. Мощность принимаемого сигнала при использовании направленной и всенаправленной антенны для беспроводных устройств </w:t>
      </w:r>
      <w:r>
        <w:rPr>
          <w:rFonts w:ascii="Times New Roman" w:hAnsi="Times New Roman" w:cs="Times New Roman"/>
          <w:sz w:val="28"/>
          <w:szCs w:val="28"/>
          <w:lang w:val="kk-KZ"/>
        </w:rPr>
        <w:t xml:space="preserve">     </w:t>
      </w:r>
      <w:r w:rsidR="00DF5D32" w:rsidRPr="00B83C23">
        <w:rPr>
          <w:rFonts w:ascii="Times New Roman" w:hAnsi="Times New Roman" w:cs="Times New Roman"/>
          <w:sz w:val="28"/>
          <w:szCs w:val="28"/>
          <w:lang w:val="kk-KZ"/>
        </w:rPr>
        <w:t>LoRa Ra01</w:t>
      </w:r>
    </w:p>
    <w:p w:rsidR="00DF5D32" w:rsidRPr="007D66BF" w:rsidRDefault="00924EBF" w:rsidP="003A52A1">
      <w:pPr>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lastRenderedPageBreak/>
        <w:tab/>
        <w:t>На рисунке 49</w:t>
      </w:r>
      <w:r w:rsidR="00DF5D32" w:rsidRPr="00B83C23">
        <w:rPr>
          <w:rFonts w:ascii="Times New Roman" w:hAnsi="Times New Roman" w:cs="Times New Roman"/>
          <w:sz w:val="28"/>
          <w:szCs w:val="28"/>
          <w:lang w:val="kk-KZ"/>
        </w:rPr>
        <w:t xml:space="preserve"> показаны результаты расчета мощности принимаемого сигнала при использованнии направелнной и всенаправелнной антенн для устройств XBee 3.0. Как видно из графиков, «коридор», созданный из кривых мощности принимаемого сигнала при использовании направленных антенн практически пополностью лежит выше аналогичного «коридора», созданного кривыми всенаправленных антенн. Из э</w:t>
      </w:r>
      <w:r w:rsidR="002E62A9">
        <w:rPr>
          <w:rFonts w:ascii="Times New Roman" w:hAnsi="Times New Roman" w:cs="Times New Roman"/>
          <w:sz w:val="28"/>
          <w:szCs w:val="28"/>
          <w:lang w:val="kk-KZ"/>
        </w:rPr>
        <w:t>того можно сделать вывод,</w:t>
      </w:r>
      <w:r w:rsidR="00DF5D32" w:rsidRPr="00B83C23">
        <w:rPr>
          <w:rFonts w:ascii="Times New Roman" w:hAnsi="Times New Roman" w:cs="Times New Roman"/>
          <w:sz w:val="28"/>
          <w:szCs w:val="28"/>
          <w:lang w:val="kk-KZ"/>
        </w:rPr>
        <w:t xml:space="preserve"> что и</w:t>
      </w:r>
      <w:r w:rsidR="002E62A9">
        <w:rPr>
          <w:rFonts w:ascii="Times New Roman" w:hAnsi="Times New Roman" w:cs="Times New Roman"/>
          <w:sz w:val="28"/>
          <w:szCs w:val="28"/>
          <w:lang w:val="kk-KZ"/>
        </w:rPr>
        <w:t>спользование напрвленных антенн</w:t>
      </w:r>
      <w:r w:rsidR="00DF5D32" w:rsidRPr="00B83C23">
        <w:rPr>
          <w:rFonts w:ascii="Times New Roman" w:hAnsi="Times New Roman" w:cs="Times New Roman"/>
          <w:sz w:val="28"/>
          <w:szCs w:val="28"/>
          <w:lang w:val="kk-KZ"/>
        </w:rPr>
        <w:t xml:space="preserve"> будет более эффективно для беспроводных устройств, работающих на более высоких частотах. </w:t>
      </w:r>
    </w:p>
    <w:p w:rsidR="002A762A" w:rsidRPr="007D66BF" w:rsidRDefault="002A762A" w:rsidP="003A52A1">
      <w:pPr>
        <w:tabs>
          <w:tab w:val="left" w:pos="709"/>
        </w:tabs>
        <w:spacing w:after="0" w:line="240" w:lineRule="auto"/>
        <w:ind w:firstLine="567"/>
        <w:jc w:val="both"/>
        <w:rPr>
          <w:rFonts w:ascii="Times New Roman" w:hAnsi="Times New Roman" w:cs="Times New Roman"/>
          <w:sz w:val="28"/>
          <w:szCs w:val="28"/>
        </w:rPr>
      </w:pPr>
    </w:p>
    <w:p w:rsidR="00DF5D32" w:rsidRPr="00B83C23" w:rsidRDefault="00DF5D32" w:rsidP="003A52A1">
      <w:pPr>
        <w:tabs>
          <w:tab w:val="left" w:pos="709"/>
        </w:tabs>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7ADA08D5" wp14:editId="1991CF63">
            <wp:extent cx="6177600" cy="2181600"/>
            <wp:effectExtent l="0" t="0" r="0" b="9525"/>
            <wp:docPr id="61" name="Рисунок 61" descr="C:\Users\Мадияр\Desktop\Projects\Adaptive WSN for IoT\WSN\pictures\Friis_eq_XBee_dirVSomn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дияр\Desktop\Projects\Adaptive WSN for IoT\WSN\pictures\Friis_eq_XBee_dirVSomni.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77600" cy="2181600"/>
                    </a:xfrm>
                    <a:prstGeom prst="rect">
                      <a:avLst/>
                    </a:prstGeom>
                    <a:noFill/>
                    <a:ln>
                      <a:noFill/>
                    </a:ln>
                  </pic:spPr>
                </pic:pic>
              </a:graphicData>
            </a:graphic>
          </wp:inline>
        </w:drawing>
      </w:r>
    </w:p>
    <w:p w:rsidR="00DF5D32" w:rsidRPr="00B83C23" w:rsidRDefault="00924EBF" w:rsidP="003A52A1">
      <w:pPr>
        <w:tabs>
          <w:tab w:val="left" w:pos="70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49</w:t>
      </w:r>
      <w:r w:rsidR="00DF5D32" w:rsidRPr="00B83C23">
        <w:rPr>
          <w:rFonts w:ascii="Times New Roman" w:hAnsi="Times New Roman" w:cs="Times New Roman"/>
          <w:sz w:val="28"/>
          <w:szCs w:val="28"/>
          <w:lang w:val="kk-KZ"/>
        </w:rPr>
        <w:t xml:space="preserve">. Мощность принимаемого сигнала при использовании направленной и всенаправленной антенны для беспроводных устройств </w:t>
      </w:r>
      <w:r>
        <w:rPr>
          <w:rFonts w:ascii="Times New Roman" w:hAnsi="Times New Roman" w:cs="Times New Roman"/>
          <w:sz w:val="28"/>
          <w:szCs w:val="28"/>
          <w:lang w:val="kk-KZ"/>
        </w:rPr>
        <w:t xml:space="preserve">     </w:t>
      </w:r>
      <w:r w:rsidR="00DF5D32" w:rsidRPr="00B83C23">
        <w:rPr>
          <w:rFonts w:ascii="Times New Roman" w:hAnsi="Times New Roman" w:cs="Times New Roman"/>
          <w:sz w:val="28"/>
          <w:szCs w:val="28"/>
          <w:lang w:val="kk-KZ"/>
        </w:rPr>
        <w:t>XBee 3.0</w:t>
      </w:r>
    </w:p>
    <w:p w:rsidR="002A762A" w:rsidRPr="007D66BF" w:rsidRDefault="002A762A" w:rsidP="003A52A1">
      <w:pPr>
        <w:spacing w:after="0" w:line="240" w:lineRule="auto"/>
        <w:ind w:firstLine="567"/>
        <w:jc w:val="both"/>
        <w:rPr>
          <w:rFonts w:ascii="Times New Roman" w:hAnsi="Times New Roman" w:cs="Times New Roman"/>
          <w:sz w:val="28"/>
          <w:szCs w:val="28"/>
        </w:rPr>
      </w:pPr>
    </w:p>
    <w:p w:rsidR="002E62A9" w:rsidRDefault="002E62A9" w:rsidP="003A52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Однако модель зависимости мощности принимаемого сигнала от расстояния, описываемая уравнением Фрииса предназначена для «грубого» определения радиуса действия приёмо-передающей системы в идельаных условиях, и она не учитывает разность высот между передающей и приёмной антенной, </w:t>
      </w:r>
      <w:r w:rsidR="009C3881">
        <w:rPr>
          <w:rFonts w:ascii="Times New Roman" w:hAnsi="Times New Roman" w:cs="Times New Roman"/>
          <w:sz w:val="28"/>
          <w:szCs w:val="28"/>
          <w:lang w:val="kk-KZ"/>
        </w:rPr>
        <w:t xml:space="preserve">крупные </w:t>
      </w:r>
      <w:r>
        <w:rPr>
          <w:rFonts w:ascii="Times New Roman" w:hAnsi="Times New Roman" w:cs="Times New Roman"/>
          <w:sz w:val="28"/>
          <w:szCs w:val="28"/>
          <w:lang w:val="kk-KZ"/>
        </w:rPr>
        <w:t>препятствия</w:t>
      </w:r>
      <w:r w:rsidR="009C3881">
        <w:rPr>
          <w:rFonts w:ascii="Times New Roman" w:hAnsi="Times New Roman" w:cs="Times New Roman"/>
          <w:sz w:val="28"/>
          <w:szCs w:val="28"/>
          <w:lang w:val="kk-KZ"/>
        </w:rPr>
        <w:t xml:space="preserve"> в виде зданий и архитектурных сооружений в городской местности, в холмистой местности и мелкие препятствия,</w:t>
      </w:r>
      <w:r>
        <w:rPr>
          <w:rFonts w:ascii="Times New Roman" w:hAnsi="Times New Roman" w:cs="Times New Roman"/>
          <w:sz w:val="28"/>
          <w:szCs w:val="28"/>
          <w:lang w:val="kk-KZ"/>
        </w:rPr>
        <w:t xml:space="preserve"> атмосферные явления</w:t>
      </w:r>
      <w:r w:rsidR="009C3881">
        <w:rPr>
          <w:rFonts w:ascii="Times New Roman" w:hAnsi="Times New Roman" w:cs="Times New Roman"/>
          <w:sz w:val="28"/>
          <w:szCs w:val="28"/>
          <w:lang w:val="kk-KZ"/>
        </w:rPr>
        <w:t xml:space="preserve"> и отражение</w:t>
      </w:r>
      <w:r>
        <w:rPr>
          <w:rFonts w:ascii="Times New Roman" w:hAnsi="Times New Roman" w:cs="Times New Roman"/>
          <w:sz w:val="28"/>
          <w:szCs w:val="28"/>
          <w:lang w:val="kk-KZ"/>
        </w:rPr>
        <w:t>.</w:t>
      </w:r>
      <w:r w:rsidR="009C3881">
        <w:rPr>
          <w:rFonts w:ascii="Times New Roman" w:hAnsi="Times New Roman" w:cs="Times New Roman"/>
          <w:sz w:val="28"/>
          <w:szCs w:val="28"/>
          <w:lang w:val="kk-KZ"/>
        </w:rPr>
        <w:t xml:space="preserve"> Вследствие этого при развёртвании беспроводной сенсорной сети необходимо произвети контрольные замеры мощности принимаемого сигнала в нескольких контрольных точках и определить радиус действия сети. </w:t>
      </w:r>
      <w:r>
        <w:rPr>
          <w:rFonts w:ascii="Times New Roman" w:hAnsi="Times New Roman" w:cs="Times New Roman"/>
          <w:sz w:val="28"/>
          <w:szCs w:val="28"/>
          <w:lang w:val="kk-KZ"/>
        </w:rPr>
        <w:t xml:space="preserve"> </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Для повышения дальности и направленности сигнала приемопередающего устройства LoRa была изготовлена направленная антенна типа Яги-Уда для частоты 433 МГц. Беспроводная технология имеет полосу пропускания 125 кГц. Антенна типа Яги-Уда представляет собой диполь с отражателем и несколькими директорами, и пользуется большой популярностью среди пользователей из-за просто</w:t>
      </w:r>
      <w:r w:rsidR="00924EBF">
        <w:rPr>
          <w:rFonts w:ascii="Times New Roman" w:hAnsi="Times New Roman" w:cs="Times New Roman"/>
          <w:sz w:val="28"/>
          <w:szCs w:val="28"/>
          <w:lang w:val="kk-KZ"/>
        </w:rPr>
        <w:t>ты ее изготовления. На рисунке 50</w:t>
      </w:r>
      <w:r w:rsidRPr="00B83C23">
        <w:rPr>
          <w:rFonts w:ascii="Times New Roman" w:hAnsi="Times New Roman" w:cs="Times New Roman"/>
          <w:sz w:val="28"/>
          <w:szCs w:val="28"/>
          <w:lang w:val="kk-KZ"/>
        </w:rPr>
        <w:t xml:space="preserve"> показана трехмерная модель антенны типа Яги-Уда с трехмерной диаграммой направленности. Моделирование производилось в среде разработки Ansys HFSS 13. </w:t>
      </w:r>
    </w:p>
    <w:p w:rsidR="00DF5D32" w:rsidRPr="00B83C23" w:rsidRDefault="00DF5D32" w:rsidP="003A52A1">
      <w:pPr>
        <w:spacing w:after="0" w:line="240" w:lineRule="auto"/>
        <w:ind w:firstLine="567"/>
        <w:jc w:val="both"/>
        <w:rPr>
          <w:rFonts w:ascii="Times New Roman" w:hAnsi="Times New Roman" w:cs="Times New Roman"/>
          <w:sz w:val="28"/>
          <w:szCs w:val="28"/>
          <w:highlight w:val="yellow"/>
          <w:lang w:val="kk-KZ"/>
        </w:rPr>
      </w:pPr>
    </w:p>
    <w:p w:rsidR="00DF5D32" w:rsidRPr="00B83C23" w:rsidRDefault="00DF5D32" w:rsidP="003A52A1">
      <w:pPr>
        <w:spacing w:after="0" w:line="240" w:lineRule="auto"/>
        <w:jc w:val="center"/>
        <w:rPr>
          <w:rFonts w:ascii="Times New Roman" w:hAnsi="Times New Roman" w:cs="Times New Roman"/>
          <w:sz w:val="28"/>
          <w:szCs w:val="28"/>
          <w:highlight w:val="yellow"/>
          <w:lang w:val="kk-KZ"/>
        </w:rPr>
      </w:pPr>
      <w:r w:rsidRPr="00B83C23">
        <w:rPr>
          <w:noProof/>
        </w:rPr>
        <w:lastRenderedPageBreak/>
        <w:drawing>
          <wp:inline distT="0" distB="0" distL="0" distR="0" wp14:anchorId="09CDD41F" wp14:editId="384F63DB">
            <wp:extent cx="5105400" cy="2727377"/>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26458" cy="2738627"/>
                    </a:xfrm>
                    <a:prstGeom prst="rect">
                      <a:avLst/>
                    </a:prstGeom>
                  </pic:spPr>
                </pic:pic>
              </a:graphicData>
            </a:graphic>
          </wp:inline>
        </w:drawing>
      </w:r>
    </w:p>
    <w:p w:rsidR="00DF5D32" w:rsidRPr="007D66BF" w:rsidRDefault="00924EBF" w:rsidP="003A52A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Рисунок 50</w:t>
      </w:r>
      <w:r w:rsidR="00DF5D32" w:rsidRPr="00B83C23">
        <w:rPr>
          <w:rFonts w:ascii="Times New Roman" w:hAnsi="Times New Roman" w:cs="Times New Roman"/>
          <w:sz w:val="28"/>
          <w:szCs w:val="28"/>
          <w:lang w:val="kk-KZ"/>
        </w:rPr>
        <w:t>. Трёхмерная модель антенны типа Яги-Уда для частоты 433 МГц</w:t>
      </w:r>
    </w:p>
    <w:p w:rsidR="002A762A" w:rsidRPr="007D66BF" w:rsidRDefault="002A762A" w:rsidP="003A52A1">
      <w:pPr>
        <w:spacing w:after="0" w:line="240" w:lineRule="auto"/>
        <w:jc w:val="center"/>
        <w:rPr>
          <w:rFonts w:ascii="Times New Roman" w:hAnsi="Times New Roman" w:cs="Times New Roman"/>
          <w:sz w:val="28"/>
          <w:szCs w:val="28"/>
        </w:rPr>
      </w:pPr>
    </w:p>
    <w:p w:rsidR="002A762A" w:rsidRPr="007D66BF" w:rsidRDefault="002A762A" w:rsidP="003A52A1">
      <w:pPr>
        <w:spacing w:after="0" w:line="240" w:lineRule="auto"/>
        <w:jc w:val="center"/>
        <w:rPr>
          <w:rFonts w:ascii="Times New Roman" w:hAnsi="Times New Roman" w:cs="Times New Roman"/>
          <w:sz w:val="28"/>
          <w:szCs w:val="28"/>
        </w:rPr>
      </w:pPr>
    </w:p>
    <w:p w:rsidR="00DF5D32" w:rsidRPr="00B83C23" w:rsidRDefault="00DF5D32" w:rsidP="003A52A1">
      <w:pPr>
        <w:spacing w:after="0" w:line="240" w:lineRule="auto"/>
        <w:ind w:firstLine="567"/>
        <w:jc w:val="both"/>
        <w:rPr>
          <w:rFonts w:ascii="Times New Roman" w:hAnsi="Times New Roman" w:cs="Times New Roman"/>
          <w:sz w:val="28"/>
          <w:szCs w:val="28"/>
          <w:highlight w:val="yellow"/>
          <w:lang w:val="kk-KZ"/>
        </w:rPr>
      </w:pPr>
    </w:p>
    <w:p w:rsidR="00DF5D32" w:rsidRPr="00B83C23" w:rsidRDefault="00DF5D32" w:rsidP="003A52A1">
      <w:pPr>
        <w:spacing w:after="0" w:line="240" w:lineRule="auto"/>
        <w:jc w:val="center"/>
        <w:rPr>
          <w:rFonts w:ascii="Times New Roman" w:hAnsi="Times New Roman" w:cs="Times New Roman"/>
          <w:sz w:val="28"/>
          <w:szCs w:val="28"/>
          <w:highlight w:val="yellow"/>
          <w:lang w:val="kk-KZ"/>
        </w:rPr>
      </w:pPr>
      <w:r w:rsidRPr="00B83C23">
        <w:rPr>
          <w:noProof/>
        </w:rPr>
        <w:drawing>
          <wp:inline distT="0" distB="0" distL="0" distR="0" wp14:anchorId="58B6A40B" wp14:editId="71C031E1">
            <wp:extent cx="6152515" cy="2884170"/>
            <wp:effectExtent l="0" t="0" r="63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2884170"/>
                    </a:xfrm>
                    <a:prstGeom prst="rect">
                      <a:avLst/>
                    </a:prstGeom>
                  </pic:spPr>
                </pic:pic>
              </a:graphicData>
            </a:graphic>
          </wp:inline>
        </w:drawing>
      </w:r>
    </w:p>
    <w:p w:rsidR="00DF5D32" w:rsidRPr="00B83C23" w:rsidRDefault="00924EBF"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51</w:t>
      </w:r>
      <w:r w:rsidR="00DF5D32" w:rsidRPr="00B83C23">
        <w:rPr>
          <w:rFonts w:ascii="Times New Roman" w:hAnsi="Times New Roman" w:cs="Times New Roman"/>
          <w:sz w:val="28"/>
          <w:szCs w:val="28"/>
          <w:lang w:val="kk-KZ"/>
        </w:rPr>
        <w:t>. Трехмерная диаграмма направленности антенны типа Яги-Уда</w:t>
      </w:r>
    </w:p>
    <w:p w:rsidR="002A762A" w:rsidRPr="007D66BF" w:rsidRDefault="002A762A" w:rsidP="002A762A">
      <w:pPr>
        <w:spacing w:after="0" w:line="240" w:lineRule="auto"/>
        <w:ind w:firstLine="567"/>
        <w:jc w:val="both"/>
        <w:rPr>
          <w:rFonts w:ascii="Times New Roman" w:hAnsi="Times New Roman" w:cs="Times New Roman"/>
          <w:sz w:val="28"/>
          <w:szCs w:val="28"/>
        </w:rPr>
      </w:pPr>
    </w:p>
    <w:p w:rsidR="002A762A" w:rsidRPr="007D66BF" w:rsidRDefault="002A762A" w:rsidP="002A762A">
      <w:pPr>
        <w:spacing w:after="0" w:line="240" w:lineRule="auto"/>
        <w:ind w:firstLine="567"/>
        <w:jc w:val="both"/>
        <w:rPr>
          <w:rFonts w:ascii="Times New Roman" w:hAnsi="Times New Roman" w:cs="Times New Roman"/>
          <w:sz w:val="28"/>
          <w:szCs w:val="28"/>
        </w:rPr>
      </w:pPr>
    </w:p>
    <w:p w:rsidR="002A762A" w:rsidRPr="00B83C23" w:rsidRDefault="002A762A" w:rsidP="002A762A">
      <w:pPr>
        <w:spacing w:after="0" w:line="240" w:lineRule="auto"/>
        <w:ind w:firstLine="567"/>
        <w:jc w:val="both"/>
        <w:rPr>
          <w:rFonts w:ascii="Times New Roman" w:hAnsi="Times New Roman" w:cs="Times New Roman"/>
          <w:sz w:val="28"/>
          <w:szCs w:val="28"/>
          <w:highlight w:val="yellow"/>
          <w:lang w:val="kk-KZ"/>
        </w:rPr>
      </w:pPr>
      <w:r w:rsidRPr="00B83C23">
        <w:rPr>
          <w:rFonts w:ascii="Times New Roman" w:hAnsi="Times New Roman" w:cs="Times New Roman"/>
          <w:sz w:val="28"/>
          <w:szCs w:val="28"/>
          <w:lang w:val="kk-KZ"/>
        </w:rPr>
        <w:t>Используя данную модель, была изготовлена антенна типа Яги-Уда и проведены эксперименты для сравнения производительности изготовленной антенны и стандартной штыревой антенны (Rubber duck aerial), коэффициент усиления которой 3 dBi.</w:t>
      </w:r>
      <w:r>
        <w:rPr>
          <w:rFonts w:ascii="Times New Roman" w:hAnsi="Times New Roman" w:cs="Times New Roman"/>
          <w:sz w:val="28"/>
          <w:szCs w:val="28"/>
          <w:lang w:val="kk-KZ"/>
        </w:rPr>
        <w:t xml:space="preserve"> На рисунке 55</w:t>
      </w:r>
      <w:r w:rsidRPr="00B83C23">
        <w:rPr>
          <w:rFonts w:ascii="Times New Roman" w:hAnsi="Times New Roman" w:cs="Times New Roman"/>
          <w:sz w:val="28"/>
          <w:szCs w:val="28"/>
          <w:lang w:val="kk-KZ"/>
        </w:rPr>
        <w:t xml:space="preserve"> показан измеренный коэффициент отражения антенны типа Яги-Уда. Резонанс приходится на частоты </w:t>
      </w:r>
      <w:r>
        <w:rPr>
          <w:rFonts w:ascii="Times New Roman" w:hAnsi="Times New Roman" w:cs="Times New Roman"/>
          <w:sz w:val="28"/>
          <w:szCs w:val="28"/>
          <w:lang w:val="kk-KZ"/>
        </w:rPr>
        <w:t>427МГц - 430 МГц. На рисунке 56</w:t>
      </w:r>
      <w:r w:rsidRPr="00B83C23">
        <w:rPr>
          <w:rFonts w:ascii="Times New Roman" w:hAnsi="Times New Roman" w:cs="Times New Roman"/>
          <w:sz w:val="28"/>
          <w:szCs w:val="28"/>
          <w:lang w:val="kk-KZ"/>
        </w:rPr>
        <w:t xml:space="preserve"> показана диаграмма направленности направленной антенны Яги-Уда. </w:t>
      </w:r>
    </w:p>
    <w:p w:rsidR="00DF5D32" w:rsidRDefault="009C3881"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Коэффициент усиления антенны при моделировании составил G</w:t>
      </w:r>
      <w:r w:rsidRPr="00B83C23">
        <w:rPr>
          <w:rFonts w:ascii="Times New Roman" w:hAnsi="Times New Roman" w:cs="Times New Roman"/>
          <w:sz w:val="28"/>
          <w:szCs w:val="28"/>
          <w:vertAlign w:val="subscript"/>
          <w:lang w:val="kk-KZ"/>
        </w:rPr>
        <w:t>M</w:t>
      </w:r>
      <w:r>
        <w:rPr>
          <w:rFonts w:ascii="Times New Roman" w:hAnsi="Times New Roman" w:cs="Times New Roman"/>
          <w:sz w:val="28"/>
          <w:szCs w:val="28"/>
          <w:lang w:val="kk-KZ"/>
        </w:rPr>
        <w:t xml:space="preserve"> = 9,4 dBi. </w:t>
      </w:r>
      <w:r w:rsidRPr="00CD4C37">
        <w:rPr>
          <w:rFonts w:ascii="Times New Roman" w:hAnsi="Times New Roman" w:cs="Times New Roman"/>
          <w:sz w:val="28"/>
          <w:szCs w:val="28"/>
          <w:lang w:val="kk-KZ"/>
        </w:rPr>
        <w:t>На рисунке 53</w:t>
      </w:r>
      <w:r w:rsidRPr="00B83C23">
        <w:rPr>
          <w:rFonts w:ascii="Times New Roman" w:hAnsi="Times New Roman" w:cs="Times New Roman"/>
          <w:sz w:val="28"/>
          <w:szCs w:val="28"/>
          <w:lang w:val="kk-KZ"/>
        </w:rPr>
        <w:t xml:space="preserve"> показан S11 параметр модели спроектированной антенны</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или коэффи</w:t>
      </w:r>
      <w:r w:rsidRPr="00B83C23">
        <w:rPr>
          <w:rFonts w:ascii="Times New Roman" w:hAnsi="Times New Roman" w:cs="Times New Roman"/>
          <w:sz w:val="28"/>
          <w:szCs w:val="28"/>
          <w:lang w:val="kk-KZ"/>
        </w:rPr>
        <w:t>циент отражения антенны. Полоса пропускания данной модели составляет m</w:t>
      </w:r>
      <w:r w:rsidRPr="00B83C23">
        <w:rPr>
          <w:rFonts w:ascii="Times New Roman" w:hAnsi="Times New Roman" w:cs="Times New Roman"/>
          <w:sz w:val="28"/>
          <w:szCs w:val="28"/>
          <w:vertAlign w:val="subscript"/>
          <w:lang w:val="kk-KZ"/>
        </w:rPr>
        <w:t xml:space="preserve">3 </w:t>
      </w:r>
      <w:r w:rsidRPr="00B83C23">
        <w:rPr>
          <w:rFonts w:ascii="Times New Roman" w:hAnsi="Times New Roman" w:cs="Times New Roman"/>
          <w:sz w:val="28"/>
          <w:szCs w:val="28"/>
          <w:lang w:val="kk-KZ"/>
        </w:rPr>
        <w:t>- m</w:t>
      </w:r>
      <w:r w:rsidRPr="00B83C23">
        <w:rPr>
          <w:rFonts w:ascii="Times New Roman" w:hAnsi="Times New Roman" w:cs="Times New Roman"/>
          <w:sz w:val="28"/>
          <w:szCs w:val="28"/>
          <w:vertAlign w:val="subscript"/>
          <w:lang w:val="kk-KZ"/>
        </w:rPr>
        <w:t xml:space="preserve">2 </w:t>
      </w:r>
      <w:r w:rsidRPr="00B83C23">
        <w:rPr>
          <w:rFonts w:ascii="Times New Roman" w:hAnsi="Times New Roman" w:cs="Times New Roman"/>
          <w:sz w:val="28"/>
          <w:szCs w:val="28"/>
          <w:lang w:val="kk-KZ"/>
        </w:rPr>
        <w:t>= 21 МГц.</w:t>
      </w:r>
    </w:p>
    <w:p w:rsidR="009C3881" w:rsidRPr="00B83C23" w:rsidRDefault="009C3881" w:rsidP="003A52A1">
      <w:pPr>
        <w:spacing w:after="0" w:line="240" w:lineRule="auto"/>
        <w:ind w:firstLine="567"/>
        <w:jc w:val="both"/>
        <w:rPr>
          <w:rFonts w:ascii="Times New Roman" w:hAnsi="Times New Roman" w:cs="Times New Roman"/>
          <w:sz w:val="28"/>
          <w:szCs w:val="28"/>
          <w:highlight w:val="yellow"/>
          <w:lang w:val="kk-KZ"/>
        </w:rPr>
      </w:pPr>
    </w:p>
    <w:p w:rsidR="00DF5D32" w:rsidRPr="00B83C23" w:rsidRDefault="00DF5D32" w:rsidP="003A52A1">
      <w:pPr>
        <w:spacing w:after="0" w:line="240" w:lineRule="auto"/>
        <w:jc w:val="center"/>
        <w:rPr>
          <w:rFonts w:ascii="Times New Roman" w:hAnsi="Times New Roman" w:cs="Times New Roman"/>
          <w:sz w:val="28"/>
          <w:szCs w:val="28"/>
          <w:highlight w:val="yellow"/>
          <w:lang w:val="kk-KZ"/>
        </w:rPr>
      </w:pPr>
      <w:r w:rsidRPr="00B83C23">
        <w:rPr>
          <w:noProof/>
        </w:rPr>
        <w:drawing>
          <wp:inline distT="0" distB="0" distL="0" distR="0" wp14:anchorId="7546768D" wp14:editId="2B3EFC21">
            <wp:extent cx="5756563" cy="2756781"/>
            <wp:effectExtent l="0" t="0" r="0"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1078" cy="2758943"/>
                    </a:xfrm>
                    <a:prstGeom prst="rect">
                      <a:avLst/>
                    </a:prstGeom>
                  </pic:spPr>
                </pic:pic>
              </a:graphicData>
            </a:graphic>
          </wp:inline>
        </w:drawing>
      </w:r>
    </w:p>
    <w:p w:rsidR="00DF5D32" w:rsidRPr="00B83C23" w:rsidRDefault="00924EBF"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52</w:t>
      </w:r>
      <w:r w:rsidR="00DF5D32" w:rsidRPr="00B83C23">
        <w:rPr>
          <w:rFonts w:ascii="Times New Roman" w:hAnsi="Times New Roman" w:cs="Times New Roman"/>
          <w:sz w:val="28"/>
          <w:szCs w:val="28"/>
          <w:lang w:val="kk-KZ"/>
        </w:rPr>
        <w:t>. Диаграмма направленности антенны типа Моксон</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spacing w:after="0" w:line="240" w:lineRule="auto"/>
        <w:ind w:firstLine="567"/>
        <w:jc w:val="both"/>
        <w:rPr>
          <w:rFonts w:ascii="Times New Roman" w:hAnsi="Times New Roman" w:cs="Times New Roman"/>
          <w:sz w:val="28"/>
          <w:szCs w:val="28"/>
          <w:highlight w:val="yellow"/>
          <w:lang w:val="kk-KZ"/>
        </w:rPr>
      </w:pPr>
    </w:p>
    <w:p w:rsidR="00DF5D32" w:rsidRPr="00B83C23" w:rsidRDefault="00DF5D32" w:rsidP="003A52A1">
      <w:pPr>
        <w:spacing w:after="0" w:line="240" w:lineRule="auto"/>
        <w:jc w:val="center"/>
        <w:rPr>
          <w:rFonts w:ascii="Times New Roman" w:hAnsi="Times New Roman" w:cs="Times New Roman"/>
          <w:sz w:val="28"/>
          <w:szCs w:val="28"/>
          <w:highlight w:val="yellow"/>
          <w:lang w:val="kk-KZ"/>
        </w:rPr>
      </w:pPr>
      <w:r w:rsidRPr="00B83C23">
        <w:rPr>
          <w:noProof/>
        </w:rPr>
        <w:drawing>
          <wp:inline distT="0" distB="0" distL="0" distR="0" wp14:anchorId="2A5B5009" wp14:editId="0C1A3F24">
            <wp:extent cx="5444985" cy="2580594"/>
            <wp:effectExtent l="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44985" cy="2580594"/>
                    </a:xfrm>
                    <a:prstGeom prst="rect">
                      <a:avLst/>
                    </a:prstGeom>
                  </pic:spPr>
                </pic:pic>
              </a:graphicData>
            </a:graphic>
          </wp:inline>
        </w:drawing>
      </w:r>
    </w:p>
    <w:p w:rsidR="00DF5D32" w:rsidRPr="00B83C23" w:rsidRDefault="00924EBF"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53</w:t>
      </w:r>
      <w:r w:rsidR="00DF5D32" w:rsidRPr="00B83C23">
        <w:rPr>
          <w:rFonts w:ascii="Times New Roman" w:hAnsi="Times New Roman" w:cs="Times New Roman"/>
          <w:sz w:val="28"/>
          <w:szCs w:val="28"/>
          <w:lang w:val="kk-KZ"/>
        </w:rPr>
        <w:t>. Коэффициент отра</w:t>
      </w:r>
      <w:r w:rsidR="00F82E67" w:rsidRPr="00B83C23">
        <w:rPr>
          <w:rFonts w:ascii="Times New Roman" w:hAnsi="Times New Roman" w:cs="Times New Roman"/>
          <w:sz w:val="28"/>
          <w:szCs w:val="28"/>
          <w:lang w:val="kk-KZ"/>
        </w:rPr>
        <w:t>жения модели антенны типа Яги-Уда</w:t>
      </w:r>
    </w:p>
    <w:p w:rsidR="00DF5D32" w:rsidRPr="00B83C23" w:rsidRDefault="00DF5D32" w:rsidP="003A52A1">
      <w:pPr>
        <w:spacing w:after="0" w:line="240" w:lineRule="auto"/>
        <w:ind w:firstLine="567"/>
        <w:jc w:val="both"/>
        <w:rPr>
          <w:rFonts w:ascii="Times New Roman" w:hAnsi="Times New Roman" w:cs="Times New Roman"/>
          <w:sz w:val="28"/>
          <w:szCs w:val="28"/>
          <w:highlight w:val="yellow"/>
          <w:lang w:val="kk-KZ"/>
        </w:rPr>
      </w:pPr>
    </w:p>
    <w:p w:rsidR="00DF5D32" w:rsidRPr="009C3881" w:rsidRDefault="009C3881" w:rsidP="003A52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Использование направленных антенн для низкочастотных устройств сопряжено с некоторыми трудностями вследствие их большого размера и сложности изготовления в промышленных масштабах. Вследствие этого направленные антенны устанавливают на приёмном устройстве и применяют </w:t>
      </w:r>
      <w:r>
        <w:rPr>
          <w:rFonts w:ascii="Times New Roman" w:hAnsi="Times New Roman" w:cs="Times New Roman"/>
          <w:sz w:val="28"/>
          <w:szCs w:val="28"/>
        </w:rPr>
        <w:t xml:space="preserve">фазированные антенны для приёма </w:t>
      </w:r>
      <w:r w:rsidR="00C75324">
        <w:rPr>
          <w:rFonts w:ascii="Times New Roman" w:hAnsi="Times New Roman" w:cs="Times New Roman"/>
          <w:sz w:val="28"/>
          <w:szCs w:val="28"/>
        </w:rPr>
        <w:t>в выбранном направлении. Однако</w:t>
      </w:r>
      <w:r>
        <w:rPr>
          <w:rFonts w:ascii="Times New Roman" w:hAnsi="Times New Roman" w:cs="Times New Roman"/>
          <w:sz w:val="28"/>
          <w:szCs w:val="28"/>
        </w:rPr>
        <w:t xml:space="preserve"> если </w:t>
      </w:r>
      <w:r w:rsidR="00E8264E">
        <w:rPr>
          <w:rFonts w:ascii="Times New Roman" w:hAnsi="Times New Roman" w:cs="Times New Roman"/>
          <w:sz w:val="28"/>
          <w:szCs w:val="28"/>
        </w:rPr>
        <w:t>конечные устройства с всенаправленными антеннами будут отправлять данные в асинхронном режиме, то фазированные решётки с возможностью изменять направление не смогут принять сигнал, если выбранное направление не будет совпадать с напр</w:t>
      </w:r>
      <w:r w:rsidR="00C75324">
        <w:rPr>
          <w:rFonts w:ascii="Times New Roman" w:hAnsi="Times New Roman" w:cs="Times New Roman"/>
          <w:sz w:val="28"/>
          <w:szCs w:val="28"/>
        </w:rPr>
        <w:t>а</w:t>
      </w:r>
      <w:r w:rsidR="00E8264E">
        <w:rPr>
          <w:rFonts w:ascii="Times New Roman" w:hAnsi="Times New Roman" w:cs="Times New Roman"/>
          <w:sz w:val="28"/>
          <w:szCs w:val="28"/>
        </w:rPr>
        <w:t>влением, откуда пришёл сигнал.</w:t>
      </w:r>
    </w:p>
    <w:p w:rsidR="00E8264E" w:rsidRDefault="00E8264E" w:rsidP="003A52A1">
      <w:pPr>
        <w:spacing w:after="0" w:line="240" w:lineRule="auto"/>
        <w:jc w:val="center"/>
        <w:rPr>
          <w:rFonts w:ascii="Times New Roman" w:hAnsi="Times New Roman" w:cs="Times New Roman"/>
          <w:sz w:val="28"/>
          <w:szCs w:val="28"/>
          <w:lang w:val="kk-KZ"/>
        </w:rPr>
      </w:pPr>
    </w:p>
    <w:p w:rsidR="00E8264E" w:rsidRDefault="00E8264E" w:rsidP="003A52A1">
      <w:pPr>
        <w:spacing w:after="0" w:line="240" w:lineRule="auto"/>
        <w:jc w:val="center"/>
        <w:rPr>
          <w:rFonts w:ascii="Times New Roman" w:hAnsi="Times New Roman" w:cs="Times New Roman"/>
          <w:sz w:val="28"/>
          <w:szCs w:val="28"/>
          <w:lang w:val="kk-KZ"/>
        </w:rPr>
      </w:pPr>
    </w:p>
    <w:p w:rsidR="00DF5D32" w:rsidRPr="00B83C23" w:rsidRDefault="00F82E67" w:rsidP="003A52A1">
      <w:pPr>
        <w:spacing w:after="0" w:line="240" w:lineRule="auto"/>
        <w:jc w:val="center"/>
        <w:rPr>
          <w:rFonts w:ascii="Times New Roman" w:hAnsi="Times New Roman" w:cs="Times New Roman"/>
          <w:sz w:val="28"/>
          <w:szCs w:val="28"/>
          <w:highlight w:val="yellow"/>
          <w:lang w:val="kk-KZ"/>
        </w:rPr>
      </w:pPr>
      <w:r w:rsidRPr="00B83C23">
        <w:rPr>
          <w:rFonts w:ascii="Times New Roman" w:hAnsi="Times New Roman" w:cs="Times New Roman"/>
          <w:noProof/>
          <w:sz w:val="28"/>
          <w:szCs w:val="28"/>
        </w:rPr>
        <w:drawing>
          <wp:inline distT="0" distB="0" distL="0" distR="0" wp14:anchorId="65F501B2" wp14:editId="034EFDA8">
            <wp:extent cx="3475088" cy="4366444"/>
            <wp:effectExtent l="0" t="7620" r="3810" b="3810"/>
            <wp:docPr id="2242" name="Рисунок 2242" descr="C:\Users\Мадияр\Desktop\Projects\Adaptive WSN for IoT\WSN\pictures\IMG_20220312_16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Мадияр\Desktop\Projects\Adaptive WSN for IoT\WSN\pictures\IMG_20220312_164141.jpg"/>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brightnessContrast bright="20000" contrast="-20000"/>
                              </a14:imgEffect>
                            </a14:imgLayer>
                          </a14:imgProps>
                        </a:ext>
                        <a:ext uri="{28A0092B-C50C-407E-A947-70E740481C1C}">
                          <a14:useLocalDpi xmlns:a14="http://schemas.microsoft.com/office/drawing/2010/main" val="0"/>
                        </a:ext>
                      </a:extLst>
                    </a:blip>
                    <a:srcRect l="2666" t="2394" b="5917"/>
                    <a:stretch/>
                  </pic:blipFill>
                  <pic:spPr bwMode="auto">
                    <a:xfrm rot="5400000">
                      <a:off x="0" y="0"/>
                      <a:ext cx="3485095" cy="4379018"/>
                    </a:xfrm>
                    <a:prstGeom prst="rect">
                      <a:avLst/>
                    </a:prstGeom>
                    <a:noFill/>
                    <a:ln>
                      <a:noFill/>
                    </a:ln>
                    <a:extLst>
                      <a:ext uri="{53640926-AAD7-44D8-BBD7-CCE9431645EC}">
                        <a14:shadowObscured xmlns:a14="http://schemas.microsoft.com/office/drawing/2010/main"/>
                      </a:ext>
                    </a:extLst>
                  </pic:spPr>
                </pic:pic>
              </a:graphicData>
            </a:graphic>
          </wp:inline>
        </w:drawing>
      </w:r>
    </w:p>
    <w:p w:rsidR="00DF5D32" w:rsidRPr="00B83C23" w:rsidRDefault="00924EBF"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54</w:t>
      </w:r>
      <w:r w:rsidR="00DF5D32" w:rsidRPr="00B83C23">
        <w:rPr>
          <w:rFonts w:ascii="Times New Roman" w:hAnsi="Times New Roman" w:cs="Times New Roman"/>
          <w:sz w:val="28"/>
          <w:szCs w:val="28"/>
          <w:lang w:val="kk-KZ"/>
        </w:rPr>
        <w:t xml:space="preserve">. Внешний вида антенны типа </w:t>
      </w:r>
      <w:r w:rsidR="00F82E67" w:rsidRPr="00B83C23">
        <w:rPr>
          <w:rFonts w:ascii="Times New Roman" w:hAnsi="Times New Roman" w:cs="Times New Roman"/>
          <w:sz w:val="28"/>
          <w:szCs w:val="28"/>
          <w:lang w:val="kk-KZ"/>
        </w:rPr>
        <w:t>Яги-Уда</w:t>
      </w:r>
    </w:p>
    <w:p w:rsidR="00DF5D32" w:rsidRPr="00B83C23" w:rsidRDefault="00DF5D32" w:rsidP="003A52A1">
      <w:pPr>
        <w:spacing w:after="0" w:line="240" w:lineRule="auto"/>
        <w:ind w:firstLine="567"/>
        <w:jc w:val="both"/>
        <w:rPr>
          <w:rFonts w:ascii="Times New Roman" w:hAnsi="Times New Roman" w:cs="Times New Roman"/>
          <w:sz w:val="28"/>
          <w:szCs w:val="28"/>
          <w:highlight w:val="yellow"/>
          <w:lang w:val="kk-KZ"/>
        </w:rPr>
      </w:pPr>
    </w:p>
    <w:p w:rsidR="00DF5D32" w:rsidRPr="00B83C23" w:rsidRDefault="00F82E67" w:rsidP="003A52A1">
      <w:pPr>
        <w:spacing w:after="0" w:line="240" w:lineRule="auto"/>
        <w:jc w:val="center"/>
        <w:rPr>
          <w:rFonts w:ascii="Times New Roman" w:hAnsi="Times New Roman" w:cs="Times New Roman"/>
          <w:sz w:val="28"/>
          <w:szCs w:val="28"/>
          <w:highlight w:val="yellow"/>
          <w:lang w:val="kk-KZ"/>
        </w:rPr>
      </w:pPr>
      <w:r w:rsidRPr="00B83C23">
        <w:rPr>
          <w:noProof/>
        </w:rPr>
        <w:drawing>
          <wp:inline distT="0" distB="0" distL="0" distR="0" wp14:anchorId="0865D067" wp14:editId="44F8C601">
            <wp:extent cx="5704562" cy="3962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03301" cy="3961524"/>
                    </a:xfrm>
                    <a:prstGeom prst="rect">
                      <a:avLst/>
                    </a:prstGeom>
                  </pic:spPr>
                </pic:pic>
              </a:graphicData>
            </a:graphic>
          </wp:inline>
        </w:drawing>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924EBF" w:rsidP="003A52A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55</w:t>
      </w:r>
      <w:r w:rsidR="00DF5D32" w:rsidRPr="00B83C23">
        <w:rPr>
          <w:rFonts w:ascii="Times New Roman" w:hAnsi="Times New Roman" w:cs="Times New Roman"/>
          <w:sz w:val="28"/>
          <w:szCs w:val="28"/>
          <w:lang w:val="kk-KZ"/>
        </w:rPr>
        <w:t>. Коэффицие</w:t>
      </w:r>
      <w:r w:rsidR="00F82E67" w:rsidRPr="00B83C23">
        <w:rPr>
          <w:rFonts w:ascii="Times New Roman" w:hAnsi="Times New Roman" w:cs="Times New Roman"/>
          <w:sz w:val="28"/>
          <w:szCs w:val="28"/>
          <w:lang w:val="kk-KZ"/>
        </w:rPr>
        <w:t>нт отражения антенны типа Яги-Уда</w:t>
      </w:r>
    </w:p>
    <w:p w:rsidR="00DF5D32" w:rsidRPr="00B83C23" w:rsidRDefault="00DF5D32" w:rsidP="003A52A1">
      <w:pPr>
        <w:spacing w:after="0" w:line="240" w:lineRule="auto"/>
        <w:ind w:firstLine="567"/>
        <w:jc w:val="both"/>
        <w:rPr>
          <w:rFonts w:ascii="Times New Roman" w:hAnsi="Times New Roman" w:cs="Times New Roman"/>
          <w:sz w:val="28"/>
          <w:szCs w:val="28"/>
          <w:highlight w:val="yellow"/>
          <w:lang w:val="kk-KZ"/>
        </w:rPr>
      </w:pPr>
    </w:p>
    <w:p w:rsidR="00DF5D32" w:rsidRPr="00B83C23" w:rsidRDefault="00DF5D32" w:rsidP="003A52A1">
      <w:pPr>
        <w:spacing w:after="0" w:line="240" w:lineRule="auto"/>
        <w:ind w:firstLine="567"/>
        <w:jc w:val="both"/>
        <w:rPr>
          <w:rFonts w:ascii="Times New Roman" w:hAnsi="Times New Roman" w:cs="Times New Roman"/>
          <w:sz w:val="28"/>
          <w:szCs w:val="28"/>
          <w:highlight w:val="yellow"/>
          <w:lang w:val="kk-KZ"/>
        </w:rPr>
      </w:pPr>
    </w:p>
    <w:p w:rsidR="00DF5D32" w:rsidRPr="00B83C23" w:rsidRDefault="00DF5D32" w:rsidP="003A52A1">
      <w:pPr>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16D0E2E2" wp14:editId="669CAA14">
            <wp:extent cx="3434861" cy="26903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0476" t="26752" r="36572" b="27364"/>
                    <a:stretch/>
                  </pic:blipFill>
                  <pic:spPr bwMode="auto">
                    <a:xfrm>
                      <a:off x="0" y="0"/>
                      <a:ext cx="3433691" cy="2689394"/>
                    </a:xfrm>
                    <a:prstGeom prst="rect">
                      <a:avLst/>
                    </a:prstGeom>
                    <a:ln>
                      <a:noFill/>
                    </a:ln>
                    <a:extLst>
                      <a:ext uri="{53640926-AAD7-44D8-BBD7-CCE9431645EC}">
                        <a14:shadowObscured xmlns:a14="http://schemas.microsoft.com/office/drawing/2010/main"/>
                      </a:ext>
                    </a:extLst>
                  </pic:spPr>
                </pic:pic>
              </a:graphicData>
            </a:graphic>
          </wp:inline>
        </w:drawing>
      </w:r>
      <w:r w:rsidR="00924EBF">
        <w:rPr>
          <w:rFonts w:ascii="Times New Roman" w:hAnsi="Times New Roman" w:cs="Times New Roman"/>
          <w:sz w:val="28"/>
          <w:szCs w:val="28"/>
          <w:lang w:val="kk-KZ"/>
        </w:rPr>
        <w:br/>
        <w:t>Рисунок 56</w:t>
      </w:r>
      <w:r w:rsidRPr="00B83C23">
        <w:rPr>
          <w:rFonts w:ascii="Times New Roman" w:hAnsi="Times New Roman" w:cs="Times New Roman"/>
          <w:sz w:val="28"/>
          <w:szCs w:val="28"/>
          <w:lang w:val="kk-KZ"/>
        </w:rPr>
        <w:t xml:space="preserve">. Диаграмма направленности антенны </w:t>
      </w:r>
      <w:r w:rsidR="005A1B64" w:rsidRPr="00B83C23">
        <w:rPr>
          <w:rFonts w:ascii="Times New Roman" w:hAnsi="Times New Roman" w:cs="Times New Roman"/>
          <w:sz w:val="28"/>
          <w:szCs w:val="28"/>
          <w:lang w:val="kk-KZ"/>
        </w:rPr>
        <w:t>Яги-Уда</w:t>
      </w:r>
    </w:p>
    <w:p w:rsidR="00DF5D32" w:rsidRPr="00B83C23" w:rsidRDefault="00DF5D32" w:rsidP="003A52A1">
      <w:pPr>
        <w:spacing w:after="0" w:line="240" w:lineRule="auto"/>
        <w:jc w:val="both"/>
        <w:rPr>
          <w:rFonts w:ascii="Times New Roman" w:hAnsi="Times New Roman" w:cs="Times New Roman"/>
          <w:sz w:val="28"/>
          <w:szCs w:val="28"/>
          <w:lang w:val="kk-KZ"/>
        </w:rPr>
      </w:pPr>
    </w:p>
    <w:p w:rsidR="009C3881" w:rsidRDefault="009C3881"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Для оптимизации сети на основе технологии ZigBee были смоделированы и изготовлены микрополосковые или патч-антенны с воздушным зазором. Патч-антенны являются узкополосными антеннами, тогда как технология ZigBee имеет достаточно широкую полосу пропускания в 16 каналов по 5 МГц каждая. Для расширения полосы пропускания в антенне предусмотрен воздушный зазор. Подложка изготовлена из стеклотекстолита марки FR4 с диэлектрической прони</w:t>
      </w:r>
      <w:r w:rsidR="00B82D80">
        <w:rPr>
          <w:rFonts w:ascii="Times New Roman" w:hAnsi="Times New Roman" w:cs="Times New Roman"/>
          <w:sz w:val="28"/>
          <w:szCs w:val="28"/>
          <w:lang w:val="kk-KZ"/>
        </w:rPr>
        <w:t xml:space="preserve">цаемостью ε = 4,4. На рисунке 57 </w:t>
      </w:r>
      <w:r w:rsidRPr="00B83C23">
        <w:rPr>
          <w:rFonts w:ascii="Times New Roman" w:hAnsi="Times New Roman" w:cs="Times New Roman"/>
          <w:sz w:val="28"/>
          <w:szCs w:val="28"/>
          <w:lang w:val="kk-KZ"/>
        </w:rPr>
        <w:t xml:space="preserve">показана трехмерная модель изготовленной антенны. Моделирование производилось. В пакете Antenna Toolbox среды </w:t>
      </w:r>
      <w:r w:rsidR="00B82D80">
        <w:rPr>
          <w:rFonts w:ascii="Times New Roman" w:hAnsi="Times New Roman" w:cs="Times New Roman"/>
          <w:sz w:val="28"/>
          <w:szCs w:val="28"/>
          <w:lang w:val="kk-KZ"/>
        </w:rPr>
        <w:t>разработки MATLAB. На рисунке 58</w:t>
      </w:r>
      <w:r w:rsidRPr="00B83C23">
        <w:rPr>
          <w:rFonts w:ascii="Times New Roman" w:hAnsi="Times New Roman" w:cs="Times New Roman"/>
          <w:sz w:val="28"/>
          <w:szCs w:val="28"/>
          <w:lang w:val="kk-KZ"/>
        </w:rPr>
        <w:t xml:space="preserve"> показан внешний вид патч-антенны с воздушным зазором. </w:t>
      </w:r>
    </w:p>
    <w:p w:rsidR="009C3881" w:rsidRDefault="009C3881"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9C3881" w:rsidRPr="00B83C23" w:rsidRDefault="009C3881"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2335A107" wp14:editId="5B6F4243">
            <wp:extent cx="3080657" cy="1915886"/>
            <wp:effectExtent l="0" t="0" r="5715" b="8255"/>
            <wp:docPr id="40" name="Рисунок 40" descr="C:\Users\Мадияр\Desktop\Projects\Adaptive antenna project\С флешки\Madiyar\wideband_FR4_air_FR4_mod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дияр\Desktop\Projects\Adaptive antenna project\С флешки\Madiyar\wideband_FR4_air_FR4_model.bmp"/>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6770" t="18220" r="24352" b="21275"/>
                    <a:stretch/>
                  </pic:blipFill>
                  <pic:spPr bwMode="auto">
                    <a:xfrm>
                      <a:off x="0" y="0"/>
                      <a:ext cx="3079504" cy="1915169"/>
                    </a:xfrm>
                    <a:prstGeom prst="rect">
                      <a:avLst/>
                    </a:prstGeom>
                    <a:noFill/>
                    <a:ln>
                      <a:noFill/>
                    </a:ln>
                    <a:extLst>
                      <a:ext uri="{53640926-AAD7-44D8-BBD7-CCE9431645EC}">
                        <a14:shadowObscured xmlns:a14="http://schemas.microsoft.com/office/drawing/2010/main"/>
                      </a:ext>
                    </a:extLst>
                  </pic:spPr>
                </pic:pic>
              </a:graphicData>
            </a:graphic>
          </wp:inline>
        </w:drawing>
      </w:r>
    </w:p>
    <w:p w:rsidR="00DF5D32" w:rsidRPr="00B83C23" w:rsidRDefault="00B82D80"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57</w:t>
      </w:r>
      <w:r w:rsidR="00DF5D32" w:rsidRPr="00B83C23">
        <w:rPr>
          <w:rFonts w:ascii="Times New Roman" w:hAnsi="Times New Roman" w:cs="Times New Roman"/>
          <w:sz w:val="28"/>
          <w:szCs w:val="28"/>
          <w:lang w:val="kk-KZ"/>
        </w:rPr>
        <w:t>. Трехмерная модель патч-антенны с воздушным зазором</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564DF16F" wp14:editId="07341B26">
            <wp:extent cx="2777066" cy="2683934"/>
            <wp:effectExtent l="0" t="0" r="4445" b="2540"/>
            <wp:docPr id="46" name="Рисунок 46" descr="C:\Users\Мадияр\AppData\Local\Microsoft\Windows\INetCache\Content.Word\IMG_20210414_16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дияр\AppData\Local\Microsoft\Windows\INetCache\Content.Word\IMG_20210414_162919.jpg"/>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brightnessContrast bright="40000" contrast="40000"/>
                              </a14:imgEffect>
                            </a14:imgLayer>
                          </a14:imgProps>
                        </a:ext>
                        <a:ext uri="{28A0092B-C50C-407E-A947-70E740481C1C}">
                          <a14:useLocalDpi xmlns:a14="http://schemas.microsoft.com/office/drawing/2010/main" val="0"/>
                        </a:ext>
                      </a:extLst>
                    </a:blip>
                    <a:srcRect l="22222" r="10288" b="13048"/>
                    <a:stretch/>
                  </pic:blipFill>
                  <pic:spPr bwMode="auto">
                    <a:xfrm>
                      <a:off x="0" y="0"/>
                      <a:ext cx="2781882" cy="2688588"/>
                    </a:xfrm>
                    <a:prstGeom prst="rect">
                      <a:avLst/>
                    </a:prstGeom>
                    <a:noFill/>
                    <a:ln>
                      <a:noFill/>
                    </a:ln>
                    <a:extLst>
                      <a:ext uri="{53640926-AAD7-44D8-BBD7-CCE9431645EC}">
                        <a14:shadowObscured xmlns:a14="http://schemas.microsoft.com/office/drawing/2010/main"/>
                      </a:ext>
                    </a:extLst>
                  </pic:spPr>
                </pic:pic>
              </a:graphicData>
            </a:graphic>
          </wp:inline>
        </w:drawing>
      </w: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p>
    <w:p w:rsidR="00DF5D32" w:rsidRPr="00B83C23" w:rsidRDefault="00B82D80"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58</w:t>
      </w:r>
      <w:r w:rsidR="00DF5D32" w:rsidRPr="00B83C23">
        <w:rPr>
          <w:rFonts w:ascii="Times New Roman" w:hAnsi="Times New Roman" w:cs="Times New Roman"/>
          <w:sz w:val="28"/>
          <w:szCs w:val="28"/>
          <w:lang w:val="kk-KZ"/>
        </w:rPr>
        <w:t>. Внешний вид патч-антенны с воздушным зазором</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750242E3" wp14:editId="72CD069B">
            <wp:extent cx="4681410" cy="3517900"/>
            <wp:effectExtent l="0" t="0" r="5080" b="6350"/>
            <wp:docPr id="39" name="Рисунок 39" descr="C:\Users\Мадияр\Desktop\Projects\Adaptive antenna project\С флешки\Measurements\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дияр\Desktop\Projects\Adaptive antenna project\С флешки\Measurements\1234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7516" cy="3522488"/>
                    </a:xfrm>
                    <a:prstGeom prst="rect">
                      <a:avLst/>
                    </a:prstGeom>
                    <a:noFill/>
                    <a:ln>
                      <a:noFill/>
                    </a:ln>
                  </pic:spPr>
                </pic:pic>
              </a:graphicData>
            </a:graphic>
          </wp:inline>
        </w:drawing>
      </w: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Рис</w:t>
      </w:r>
      <w:r w:rsidR="00B82D80">
        <w:rPr>
          <w:rFonts w:ascii="Times New Roman" w:hAnsi="Times New Roman" w:cs="Times New Roman"/>
          <w:sz w:val="28"/>
          <w:szCs w:val="28"/>
          <w:lang w:val="kk-KZ"/>
        </w:rPr>
        <w:t>унок 59.</w:t>
      </w:r>
      <w:r w:rsidRPr="00B83C23">
        <w:rPr>
          <w:rFonts w:ascii="Times New Roman" w:hAnsi="Times New Roman" w:cs="Times New Roman"/>
          <w:sz w:val="28"/>
          <w:szCs w:val="28"/>
          <w:lang w:val="kk-KZ"/>
        </w:rPr>
        <w:t xml:space="preserve"> Коэффициент отражения патч-антенны</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E8264E" w:rsidRDefault="00E8264E"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B82D80"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рисунке 59</w:t>
      </w:r>
      <w:r w:rsidR="00DF5D32" w:rsidRPr="00B83C23">
        <w:rPr>
          <w:rFonts w:ascii="Times New Roman" w:hAnsi="Times New Roman" w:cs="Times New Roman"/>
          <w:sz w:val="28"/>
          <w:szCs w:val="28"/>
          <w:lang w:val="kk-KZ"/>
        </w:rPr>
        <w:t xml:space="preserve"> показаны результаты измерения коэффициента отражения антенны. Полоса пропускания между частотами 2,299 ГГц и 2,430 ГГ</w:t>
      </w:r>
      <w:r>
        <w:rPr>
          <w:rFonts w:ascii="Times New Roman" w:hAnsi="Times New Roman" w:cs="Times New Roman"/>
          <w:sz w:val="28"/>
          <w:szCs w:val="28"/>
          <w:lang w:val="kk-KZ"/>
        </w:rPr>
        <w:t>ц составила 131 МГц. На рисунке 60</w:t>
      </w:r>
      <w:r w:rsidR="00DF5D32" w:rsidRPr="00B83C23">
        <w:rPr>
          <w:rFonts w:ascii="Times New Roman" w:hAnsi="Times New Roman" w:cs="Times New Roman"/>
          <w:sz w:val="28"/>
          <w:szCs w:val="28"/>
          <w:lang w:val="kk-KZ"/>
        </w:rPr>
        <w:t xml:space="preserve"> показаны результаты измерения диаграммы направленности антенны. Коэффициент усиления антенны составил около 9 dBi.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3E836A29" wp14:editId="528C787E">
            <wp:extent cx="5475514" cy="3650343"/>
            <wp:effectExtent l="0" t="0" r="0" b="7620"/>
            <wp:docPr id="20" name="Рисунок 20" descr="C:\Users\Мадияр\Desktop\Projects\Adaptive antenna project\С флешки\Measurements\20190710_Madiyar\20190710_1615_Suspended patch antenn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дияр\Desktop\Projects\Adaptive antenna project\С флешки\Measurements\20190710_Madiyar\20190710_1615_Suspended patch antenna_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5514" cy="3650343"/>
                    </a:xfrm>
                    <a:prstGeom prst="rect">
                      <a:avLst/>
                    </a:prstGeom>
                    <a:noFill/>
                    <a:ln>
                      <a:noFill/>
                    </a:ln>
                  </pic:spPr>
                </pic:pic>
              </a:graphicData>
            </a:graphic>
          </wp:inline>
        </w:drawing>
      </w:r>
    </w:p>
    <w:p w:rsidR="00DF5D32" w:rsidRPr="00B83C23" w:rsidRDefault="00B82D80" w:rsidP="003A52A1">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60</w:t>
      </w:r>
      <w:r w:rsidR="00DF5D32" w:rsidRPr="00B83C23">
        <w:rPr>
          <w:rFonts w:ascii="Times New Roman" w:hAnsi="Times New Roman" w:cs="Times New Roman"/>
          <w:sz w:val="28"/>
          <w:szCs w:val="28"/>
          <w:lang w:val="kk-KZ"/>
        </w:rPr>
        <w:t>. Диаграмма направленности патч-антенны</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Для повышения степени направленности луча была изготовлена антенная решетка, состоящая из четырех патч-антнн с воздушными зазорами. Внешний вид антенной решетки показан на рисунке</w:t>
      </w:r>
      <w:r w:rsidR="00B82D80">
        <w:rPr>
          <w:rFonts w:ascii="Times New Roman" w:hAnsi="Times New Roman" w:cs="Times New Roman"/>
          <w:sz w:val="28"/>
          <w:szCs w:val="28"/>
          <w:lang w:val="kk-KZ"/>
        </w:rPr>
        <w:t xml:space="preserve"> 61</w:t>
      </w:r>
      <w:r w:rsidRPr="00B83C23">
        <w:rPr>
          <w:rFonts w:ascii="Times New Roman" w:hAnsi="Times New Roman" w:cs="Times New Roman"/>
          <w:sz w:val="28"/>
          <w:szCs w:val="28"/>
          <w:lang w:val="kk-KZ"/>
        </w:rPr>
        <w:t>. Результаты измерения коэффициента о</w:t>
      </w:r>
      <w:r w:rsidR="00B82D80">
        <w:rPr>
          <w:rFonts w:ascii="Times New Roman" w:hAnsi="Times New Roman" w:cs="Times New Roman"/>
          <w:sz w:val="28"/>
          <w:szCs w:val="28"/>
          <w:lang w:val="kk-KZ"/>
        </w:rPr>
        <w:t>тражения показаны на рисунке 62</w:t>
      </w:r>
      <w:r w:rsidRPr="00B83C23">
        <w:rPr>
          <w:rFonts w:ascii="Times New Roman" w:hAnsi="Times New Roman" w:cs="Times New Roman"/>
          <w:sz w:val="28"/>
          <w:szCs w:val="28"/>
          <w:lang w:val="kk-KZ"/>
        </w:rPr>
        <w:t>.</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71F74C31" wp14:editId="3732EC83">
            <wp:extent cx="3623036" cy="2717800"/>
            <wp:effectExtent l="0" t="0" r="0" b="6350"/>
            <wp:docPr id="49" name="Рисунок 49" descr="C:\Users\Мадияр\AppData\Local\Microsoft\Windows\INetCache\Content.Word\IMG_20210414_16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дияр\AppData\Local\Microsoft\Windows\INetCache\Content.Word\IMG_20210414_162855.jpg"/>
                    <pic:cNvPicPr>
                      <a:picLocks noChangeAspect="1" noChangeArrowheads="1"/>
                    </pic:cNvPicPr>
                  </pic:nvPicPr>
                  <pic:blipFill>
                    <a:blip r:embed="rId76" cstate="print">
                      <a:extLst>
                        <a:ext uri="{BEBA8EAE-BF5A-486C-A8C5-ECC9F3942E4B}">
                          <a14:imgProps xmlns:a14="http://schemas.microsoft.com/office/drawing/2010/main">
                            <a14:imgLayer r:embed="rId7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23733" cy="2718323"/>
                    </a:xfrm>
                    <a:prstGeom prst="rect">
                      <a:avLst/>
                    </a:prstGeom>
                    <a:noFill/>
                    <a:ln>
                      <a:noFill/>
                    </a:ln>
                  </pic:spPr>
                </pic:pic>
              </a:graphicData>
            </a:graphic>
          </wp:inline>
        </w:drawing>
      </w:r>
    </w:p>
    <w:p w:rsidR="00DF5D32" w:rsidRPr="00B83C23" w:rsidRDefault="00B82D80"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61</w:t>
      </w:r>
      <w:r w:rsidR="00DF5D32" w:rsidRPr="00B83C23">
        <w:rPr>
          <w:rFonts w:ascii="Times New Roman" w:hAnsi="Times New Roman" w:cs="Times New Roman"/>
          <w:sz w:val="28"/>
          <w:szCs w:val="28"/>
          <w:lang w:val="kk-KZ"/>
        </w:rPr>
        <w:t>. Внешний вида антенной решетки</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37A8290B" wp14:editId="493B6177">
            <wp:extent cx="4943475" cy="3295650"/>
            <wp:effectExtent l="0" t="0" r="9525" b="0"/>
            <wp:docPr id="42" name="Рисунок 42" descr="C:\Users\Мадияр\Desktop\Projects\Adaptive antenna project\20190725_Madiyar\20190725_1429_Antenna arra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дияр\Desktop\Projects\Adaptive antenna project\20190725_Madiyar\20190725_1429_Antenna array_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B82D80"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62</w:t>
      </w:r>
      <w:r w:rsidR="00DF5D32" w:rsidRPr="00B83C23">
        <w:rPr>
          <w:rFonts w:ascii="Times New Roman" w:hAnsi="Times New Roman" w:cs="Times New Roman"/>
          <w:sz w:val="28"/>
          <w:szCs w:val="28"/>
          <w:lang w:val="kk-KZ"/>
        </w:rPr>
        <w:t>. Коэффициент отражения антенной решетки</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Как видно из полученных результатов наименьшим коэффициентом отражения антенна обладает на частоте 2,554 ГГц, однако на всех частотах от 2,2 ГГц до 2,7 ГГц антенна обладает высокими излучающими характеристиками, что достаточно для пр</w:t>
      </w:r>
      <w:r w:rsidR="00B82D80">
        <w:rPr>
          <w:rFonts w:ascii="Times New Roman" w:hAnsi="Times New Roman" w:cs="Times New Roman"/>
          <w:sz w:val="28"/>
          <w:szCs w:val="28"/>
          <w:lang w:val="kk-KZ"/>
        </w:rPr>
        <w:t>актических целей.  На рисунке 63</w:t>
      </w:r>
      <w:r w:rsidRPr="00B83C23">
        <w:rPr>
          <w:rFonts w:ascii="Times New Roman" w:hAnsi="Times New Roman" w:cs="Times New Roman"/>
          <w:sz w:val="28"/>
          <w:szCs w:val="28"/>
          <w:lang w:val="kk-KZ"/>
        </w:rPr>
        <w:t xml:space="preserve"> показана диаграмма направленности антенной решетки на частотах 2,2 ГГц, 2,27 ГГц и 2,4 ГГц. Коэффициент усиления антенной решетки составляет 10 dBi. </w:t>
      </w: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0616DD3D" wp14:editId="363219D1">
            <wp:extent cx="5266267" cy="3510845"/>
            <wp:effectExtent l="0" t="0" r="0" b="0"/>
            <wp:docPr id="41" name="Рисунок 41" descr="C:\Users\Мадияр\Desktop\Projects\Adaptive antenna project\20190725_Madiyar\20190725_1429_Antenna arra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дияр\Desktop\Projects\Adaptive antenna project\20190725_Madiyar\20190725_1429_Antenna array_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6267" cy="3510845"/>
                    </a:xfrm>
                    <a:prstGeom prst="rect">
                      <a:avLst/>
                    </a:prstGeom>
                    <a:noFill/>
                    <a:ln>
                      <a:noFill/>
                    </a:ln>
                  </pic:spPr>
                </pic:pic>
              </a:graphicData>
            </a:graphic>
          </wp:inline>
        </w:drawing>
      </w:r>
    </w:p>
    <w:p w:rsidR="00DF5D32" w:rsidRPr="00B83C23" w:rsidRDefault="00B82D80"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63</w:t>
      </w:r>
      <w:r w:rsidR="00DF5D32" w:rsidRPr="00B83C23">
        <w:rPr>
          <w:rFonts w:ascii="Times New Roman" w:hAnsi="Times New Roman" w:cs="Times New Roman"/>
          <w:sz w:val="28"/>
          <w:szCs w:val="28"/>
          <w:lang w:val="kk-KZ"/>
        </w:rPr>
        <w:t>. Диаграмма направленности антенной решетки</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b/>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b/>
          <w:sz w:val="28"/>
          <w:szCs w:val="28"/>
          <w:lang w:val="kk-KZ"/>
        </w:rPr>
      </w:pPr>
      <w:r w:rsidRPr="00B83C23">
        <w:rPr>
          <w:noProof/>
        </w:rPr>
        <w:drawing>
          <wp:inline distT="0" distB="0" distL="0" distR="0" wp14:anchorId="3B154AA8" wp14:editId="3ADDDFCE">
            <wp:extent cx="4130040" cy="2913834"/>
            <wp:effectExtent l="0" t="0" r="381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130040" cy="2913834"/>
                    </a:xfrm>
                    <a:prstGeom prst="rect">
                      <a:avLst/>
                    </a:prstGeom>
                  </pic:spPr>
                </pic:pic>
              </a:graphicData>
            </a:graphic>
          </wp:inline>
        </w:drawing>
      </w:r>
    </w:p>
    <w:p w:rsidR="00DF5D32" w:rsidRPr="00B83C23" w:rsidRDefault="00DF5D32" w:rsidP="003A52A1">
      <w:pPr>
        <w:autoSpaceDE w:val="0"/>
        <w:autoSpaceDN w:val="0"/>
        <w:adjustRightInd w:val="0"/>
        <w:spacing w:after="0" w:line="240" w:lineRule="auto"/>
        <w:ind w:firstLine="567"/>
        <w:jc w:val="center"/>
        <w:rPr>
          <w:rFonts w:ascii="Times New Roman" w:hAnsi="Times New Roman" w:cs="Times New Roman"/>
          <w:b/>
          <w:sz w:val="28"/>
          <w:szCs w:val="28"/>
          <w:lang w:val="kk-KZ"/>
        </w:rPr>
      </w:pPr>
    </w:p>
    <w:p w:rsidR="00DF5D32" w:rsidRPr="00B83C23" w:rsidRDefault="00B82D80"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64</w:t>
      </w:r>
      <w:r w:rsidR="00DF5D32" w:rsidRPr="00B83C23">
        <w:rPr>
          <w:rFonts w:ascii="Times New Roman" w:hAnsi="Times New Roman" w:cs="Times New Roman"/>
          <w:sz w:val="28"/>
          <w:szCs w:val="28"/>
          <w:lang w:val="kk-KZ"/>
        </w:rPr>
        <w:t>. Зависимость принимаемой мощности сигнала от расстояния трех различных антенн: всенаправленная, патч-антенна и антенна решетка при одинаковом уровне мощности передачи 18 дБм для частоты 2,4 ГГц</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B82D80"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рисунке 64</w:t>
      </w:r>
      <w:r w:rsidR="00DF5D32" w:rsidRPr="00B83C23">
        <w:rPr>
          <w:rFonts w:ascii="Times New Roman" w:hAnsi="Times New Roman" w:cs="Times New Roman"/>
          <w:sz w:val="28"/>
          <w:szCs w:val="28"/>
          <w:lang w:val="kk-KZ"/>
        </w:rPr>
        <w:t xml:space="preserve"> показаны результаты измерения мощности сигнала приемопередающим устройством с использованием трех различных антенн. Синяя линия соответствует изменению мощности сигнала от расстояния при использовании антенной решётки, красная линия соответствует направленной патч-антенне, черная – штатной штыревой антенне. Как видно из графиков антенная решетка и патч-антенна имеют лучшие показатели по сравнению со штыревой антенной.</w:t>
      </w:r>
    </w:p>
    <w:p w:rsidR="00DF5D32" w:rsidRDefault="00B82D80"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рисунке 65</w:t>
      </w:r>
      <w:r w:rsidR="00DF5D32" w:rsidRPr="00B83C23">
        <w:rPr>
          <w:rFonts w:ascii="Times New Roman" w:hAnsi="Times New Roman" w:cs="Times New Roman"/>
          <w:sz w:val="28"/>
          <w:szCs w:val="28"/>
          <w:lang w:val="kk-KZ"/>
        </w:rPr>
        <w:t xml:space="preserve"> показаны результаты измерения мощности сигнала приемопередающим устройством с использованием всенаправленной (вснпр) и направленной (нпр) антенны типа Яги-Уда на частоте 433 МГц. Как видно из графиков, мощность сигнала от устройств, использующих направленную антенну, располагается выше. Что касается расстояния, то например, для 2 дБм при использовании направленной антенны дальность</w:t>
      </w:r>
      <w:r w:rsidR="00E8264E">
        <w:rPr>
          <w:rFonts w:ascii="Times New Roman" w:hAnsi="Times New Roman" w:cs="Times New Roman"/>
          <w:sz w:val="28"/>
          <w:szCs w:val="28"/>
          <w:lang w:val="kk-KZ"/>
        </w:rPr>
        <w:t xml:space="preserve"> действия увеличилась в 8 раз. </w:t>
      </w:r>
    </w:p>
    <w:p w:rsidR="00E8264E" w:rsidRDefault="00E8264E"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образом направленные антенны, используемые на передающих устройствах могут увеличить радиус действия сети и при той же самой мощности сигнала. Данный факт может быть использован для оптимизации упаковки узлов на двумерной плоскости. С увеличением радиуса действия сети количество узлов для покрытия одной и той же площади снижается, что снижает затраты на развёртвание беспроводной сенсорной сети. Однако при этом необходимо учитывать радус действия датчика, который установлен на конечном устройстве.</w:t>
      </w:r>
    </w:p>
    <w:p w:rsidR="00E8264E" w:rsidRPr="00B83C23" w:rsidRDefault="00E8264E"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b/>
          <w:sz w:val="28"/>
          <w:szCs w:val="28"/>
          <w:lang w:val="kk-KZ"/>
        </w:rPr>
      </w:pPr>
      <w:r w:rsidRPr="00B83C23">
        <w:rPr>
          <w:noProof/>
        </w:rPr>
        <w:lastRenderedPageBreak/>
        <w:drawing>
          <wp:inline distT="0" distB="0" distL="0" distR="0" wp14:anchorId="6CDFB454" wp14:editId="5D15FA31">
            <wp:extent cx="4582886" cy="341052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82886" cy="3410520"/>
                    </a:xfrm>
                    <a:prstGeom prst="rect">
                      <a:avLst/>
                    </a:prstGeom>
                  </pic:spPr>
                </pic:pic>
              </a:graphicData>
            </a:graphic>
          </wp:inline>
        </w:drawing>
      </w:r>
    </w:p>
    <w:p w:rsidR="00DF5D32" w:rsidRPr="00B83C23" w:rsidRDefault="00B82D80"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65</w:t>
      </w:r>
      <w:r w:rsidR="00DF5D32" w:rsidRPr="00B83C23">
        <w:rPr>
          <w:rFonts w:ascii="Times New Roman" w:hAnsi="Times New Roman" w:cs="Times New Roman"/>
          <w:sz w:val="28"/>
          <w:szCs w:val="28"/>
          <w:lang w:val="kk-KZ"/>
        </w:rPr>
        <w:t>. Зависимость принимаемой мощности сигнала от расстояния двух антенн: всенаправленной и антенны типа Яги-Уда при мощностях передачи 2 дБм, 9 дБм и 17 дБм для частоты 433 МГц</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p>
    <w:p w:rsidR="00DF5D32" w:rsidRPr="00B83C23" w:rsidRDefault="00DF5D32" w:rsidP="003A52A1">
      <w:pPr>
        <w:pStyle w:val="a5"/>
        <w:numPr>
          <w:ilvl w:val="1"/>
          <w:numId w:val="35"/>
        </w:numPr>
        <w:tabs>
          <w:tab w:val="left" w:pos="993"/>
        </w:tabs>
        <w:spacing w:after="0" w:line="240" w:lineRule="auto"/>
        <w:ind w:left="0" w:firstLine="567"/>
        <w:jc w:val="both"/>
        <w:rPr>
          <w:rFonts w:ascii="Times New Roman" w:hAnsi="Times New Roman" w:cs="Times New Roman"/>
          <w:sz w:val="28"/>
          <w:szCs w:val="28"/>
          <w:lang w:val="kk-KZ"/>
        </w:rPr>
      </w:pPr>
      <w:r w:rsidRPr="00B83C23">
        <w:rPr>
          <w:rFonts w:ascii="Times New Roman" w:hAnsi="Times New Roman" w:cs="Times New Roman"/>
          <w:b/>
          <w:sz w:val="28"/>
          <w:szCs w:val="28"/>
          <w:lang w:val="kk-KZ"/>
        </w:rPr>
        <w:t>Моделирование потребления сенсорной сети с использованием направленных антенн в синхронном и асинхронном режиме передачи данных</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уравнении потребления мощность передачи P</w:t>
      </w:r>
      <w:r w:rsidRPr="00B83C23">
        <w:rPr>
          <w:rFonts w:ascii="Times New Roman" w:hAnsi="Times New Roman" w:cs="Times New Roman"/>
          <w:sz w:val="28"/>
          <w:szCs w:val="28"/>
          <w:vertAlign w:val="subscript"/>
          <w:lang w:val="kk-KZ"/>
        </w:rPr>
        <w:t>TX</w:t>
      </w:r>
      <w:r w:rsidRPr="00B83C23">
        <w:rPr>
          <w:rFonts w:ascii="Times New Roman" w:hAnsi="Times New Roman" w:cs="Times New Roman"/>
          <w:sz w:val="28"/>
          <w:szCs w:val="28"/>
          <w:lang w:val="kk-KZ"/>
        </w:rPr>
        <w:t xml:space="preserve"> может быть представлена как сумма мощности контроллера P</w:t>
      </w:r>
      <w:r w:rsidRPr="00B83C23">
        <w:rPr>
          <w:rFonts w:ascii="Times New Roman" w:hAnsi="Times New Roman" w:cs="Times New Roman"/>
          <w:sz w:val="28"/>
          <w:szCs w:val="28"/>
          <w:vertAlign w:val="subscript"/>
          <w:lang w:val="kk-KZ"/>
        </w:rPr>
        <w:t>M</w:t>
      </w:r>
      <w:r w:rsidRPr="00B83C23">
        <w:rPr>
          <w:rFonts w:ascii="Times New Roman" w:hAnsi="Times New Roman" w:cs="Times New Roman"/>
          <w:sz w:val="28"/>
          <w:szCs w:val="28"/>
          <w:lang w:val="kk-KZ"/>
        </w:rPr>
        <w:t>, формирующего сигнал и мощность, которая идет на излучение P</w:t>
      </w:r>
      <w:r w:rsidRPr="00B83C23">
        <w:rPr>
          <w:rFonts w:ascii="Times New Roman" w:hAnsi="Times New Roman" w:cs="Times New Roman"/>
          <w:sz w:val="28"/>
          <w:szCs w:val="28"/>
          <w:vertAlign w:val="subscript"/>
          <w:lang w:val="kk-KZ"/>
        </w:rPr>
        <w:t>Rad</w:t>
      </w:r>
      <w:r w:rsidRPr="00B83C23">
        <w:rPr>
          <w:rFonts w:ascii="Times New Roman" w:hAnsi="Times New Roman" w:cs="Times New Roman"/>
          <w:sz w:val="28"/>
          <w:szCs w:val="28"/>
          <w:lang w:val="kk-KZ"/>
        </w:rPr>
        <w:t>. Значение P</w:t>
      </w:r>
      <w:r w:rsidRPr="00B83C23">
        <w:rPr>
          <w:rFonts w:ascii="Times New Roman" w:hAnsi="Times New Roman" w:cs="Times New Roman"/>
          <w:sz w:val="28"/>
          <w:szCs w:val="28"/>
          <w:vertAlign w:val="subscript"/>
          <w:lang w:val="kk-KZ"/>
        </w:rPr>
        <w:t xml:space="preserve">Rad </w:t>
      </w:r>
      <w:r w:rsidRPr="00B83C23">
        <w:rPr>
          <w:rFonts w:ascii="Times New Roman" w:hAnsi="Times New Roman" w:cs="Times New Roman"/>
          <w:sz w:val="28"/>
          <w:szCs w:val="28"/>
          <w:lang w:val="kk-KZ"/>
        </w:rPr>
        <w:t>можно изменить в зависимости от используемой технологии беспроводной передачи в определенных пределах. Используемые в данной работе устройства LoRa могут быть сконфигурированы в пределах от 2 дБм до 17 дБм. Мощность передачи устройств XBee 3.0 так же может быть сконфигурирована в пределах от 10 до 18 дБм.</w:t>
      </w:r>
    </w:p>
    <w:p w:rsidR="00DF5D32" w:rsidRPr="00B83C23" w:rsidRDefault="00DF5D32" w:rsidP="003A52A1">
      <w:pPr>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В результате проведенных экспериментов с использованием приемопередающих узлов LoRa Ra01 и XBee 3.0 были получены значения мощности излучения устройств при различных мощностях передачи </w:t>
      </w:r>
      <w:r w:rsidR="00664740">
        <w:rPr>
          <w:rFonts w:ascii="Times New Roman" w:hAnsi="Times New Roman" w:cs="Times New Roman"/>
          <w:sz w:val="28"/>
          <w:szCs w:val="28"/>
          <w:lang w:val="kk-KZ"/>
        </w:rPr>
        <w:t>данных, показанные в таблице 9</w:t>
      </w:r>
      <w:r w:rsidRPr="00B83C23">
        <w:rPr>
          <w:rFonts w:ascii="Times New Roman" w:hAnsi="Times New Roman" w:cs="Times New Roman"/>
          <w:sz w:val="28"/>
          <w:szCs w:val="28"/>
          <w:lang w:val="kk-KZ"/>
        </w:rPr>
        <w:t xml:space="preserve">. </w:t>
      </w:r>
    </w:p>
    <w:p w:rsidR="005A1B64" w:rsidRPr="007D66BF" w:rsidRDefault="002A762A" w:rsidP="003A52A1">
      <w:pPr>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Полученные результаты будут ниже использованы для построения модели потребления приемопередающего устройства и сравнения с потреблением в режиме работы по умолчанию.</w:t>
      </w:r>
    </w:p>
    <w:p w:rsidR="002A762A" w:rsidRPr="007D66BF" w:rsidRDefault="002A762A" w:rsidP="003A52A1">
      <w:pPr>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В любых беспроводных сетях эффективность зависит от мощности передаваемого сигнала и отношения SNR сигнал-шум. Как показывают эксперименты, направленные антенны дают возможность повысить мощность сигнала при прочих равных условиях.</w:t>
      </w:r>
    </w:p>
    <w:p w:rsidR="002A762A" w:rsidRPr="007D66BF" w:rsidRDefault="002A762A" w:rsidP="003A52A1">
      <w:pPr>
        <w:spacing w:after="0" w:line="240" w:lineRule="auto"/>
        <w:ind w:firstLine="567"/>
        <w:jc w:val="both"/>
        <w:rPr>
          <w:rFonts w:ascii="Times New Roman" w:hAnsi="Times New Roman" w:cs="Times New Roman"/>
          <w:sz w:val="28"/>
          <w:szCs w:val="28"/>
        </w:rPr>
      </w:pPr>
    </w:p>
    <w:p w:rsidR="00E8264E" w:rsidRDefault="00E8264E" w:rsidP="002A762A">
      <w:pPr>
        <w:spacing w:after="0" w:line="240" w:lineRule="auto"/>
        <w:ind w:firstLine="567"/>
        <w:rPr>
          <w:rFonts w:ascii="Times New Roman" w:hAnsi="Times New Roman" w:cs="Times New Roman"/>
          <w:sz w:val="28"/>
          <w:szCs w:val="28"/>
          <w:lang w:val="kk-KZ"/>
        </w:rPr>
      </w:pPr>
    </w:p>
    <w:p w:rsidR="00E8264E" w:rsidRDefault="00E8264E" w:rsidP="002A762A">
      <w:pPr>
        <w:spacing w:after="0" w:line="240" w:lineRule="auto"/>
        <w:ind w:firstLine="567"/>
        <w:rPr>
          <w:rFonts w:ascii="Times New Roman" w:hAnsi="Times New Roman" w:cs="Times New Roman"/>
          <w:sz w:val="28"/>
          <w:szCs w:val="28"/>
          <w:lang w:val="kk-KZ"/>
        </w:rPr>
      </w:pPr>
    </w:p>
    <w:p w:rsidR="00DF5D32" w:rsidRPr="00B83C23" w:rsidRDefault="00664740" w:rsidP="002A762A">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Таблица 9</w:t>
      </w:r>
      <w:r w:rsidR="00DF5D32" w:rsidRPr="00B83C23">
        <w:rPr>
          <w:rFonts w:ascii="Times New Roman" w:hAnsi="Times New Roman" w:cs="Times New Roman"/>
          <w:sz w:val="28"/>
          <w:szCs w:val="28"/>
          <w:lang w:val="kk-KZ"/>
        </w:rPr>
        <w:t>. Энергопотребление приемопередающих устройств при различных мощностях передачи</w:t>
      </w:r>
    </w:p>
    <w:tbl>
      <w:tblPr>
        <w:tblStyle w:val="a4"/>
        <w:tblW w:w="9968" w:type="dxa"/>
        <w:tblInd w:w="-172" w:type="dxa"/>
        <w:tblLook w:val="04A0" w:firstRow="1" w:lastRow="0" w:firstColumn="1" w:lastColumn="0" w:noHBand="0" w:noVBand="1"/>
      </w:tblPr>
      <w:tblGrid>
        <w:gridCol w:w="1131"/>
        <w:gridCol w:w="1465"/>
        <w:gridCol w:w="1228"/>
        <w:gridCol w:w="1276"/>
        <w:gridCol w:w="1165"/>
        <w:gridCol w:w="1528"/>
        <w:gridCol w:w="1134"/>
        <w:gridCol w:w="1041"/>
      </w:tblGrid>
      <w:tr w:rsidR="00664740" w:rsidRPr="00664740" w:rsidTr="00664740">
        <w:trPr>
          <w:trHeight w:val="288"/>
        </w:trPr>
        <w:tc>
          <w:tcPr>
            <w:tcW w:w="5100" w:type="dxa"/>
            <w:gridSpan w:val="4"/>
            <w:noWrap/>
            <w:vAlign w:val="center"/>
          </w:tcPr>
          <w:p w:rsidR="00DF5D32" w:rsidRPr="00664740" w:rsidRDefault="00DF5D32" w:rsidP="003A52A1">
            <w:pPr>
              <w:ind w:firstLine="567"/>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LoRa Ra01</w:t>
            </w:r>
          </w:p>
        </w:tc>
        <w:tc>
          <w:tcPr>
            <w:tcW w:w="4868" w:type="dxa"/>
            <w:gridSpan w:val="4"/>
            <w:vAlign w:val="center"/>
          </w:tcPr>
          <w:p w:rsidR="00DF5D32" w:rsidRPr="00664740" w:rsidRDefault="00DF5D32" w:rsidP="003A52A1">
            <w:pPr>
              <w:ind w:firstLine="567"/>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ZigBee 3.0</w:t>
            </w:r>
          </w:p>
        </w:tc>
      </w:tr>
      <w:tr w:rsidR="00664740" w:rsidRPr="00664740" w:rsidTr="00664740">
        <w:trPr>
          <w:trHeight w:val="288"/>
        </w:trPr>
        <w:tc>
          <w:tcPr>
            <w:tcW w:w="1131" w:type="dxa"/>
            <w:noWrap/>
            <w:vAlign w:val="center"/>
            <w:hideMark/>
          </w:tcPr>
          <w:p w:rsidR="00DF5D32" w:rsidRPr="00664740" w:rsidRDefault="00DF5D32" w:rsidP="003A52A1">
            <w:pPr>
              <w:ind w:firstLine="567"/>
              <w:jc w:val="both"/>
              <w:rPr>
                <w:rFonts w:ascii="Times New Roman" w:eastAsia="Times New Roman" w:hAnsi="Times New Roman" w:cs="Times New Roman"/>
                <w:sz w:val="28"/>
                <w:szCs w:val="28"/>
                <w:lang w:val="kk-KZ"/>
              </w:rPr>
            </w:pPr>
          </w:p>
        </w:tc>
        <w:tc>
          <w:tcPr>
            <w:tcW w:w="1465" w:type="dxa"/>
            <w:noWrap/>
            <w:vAlign w:val="center"/>
            <w:hideMark/>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Режим ожидания, мВт</w:t>
            </w:r>
          </w:p>
        </w:tc>
        <w:tc>
          <w:tcPr>
            <w:tcW w:w="1228" w:type="dxa"/>
            <w:noWrap/>
            <w:vAlign w:val="center"/>
            <w:hideMark/>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P</w:t>
            </w:r>
            <w:r w:rsidRPr="00664740">
              <w:rPr>
                <w:rFonts w:ascii="Times New Roman" w:eastAsia="Times New Roman" w:hAnsi="Times New Roman" w:cs="Times New Roman"/>
                <w:sz w:val="28"/>
                <w:szCs w:val="28"/>
                <w:vertAlign w:val="subscript"/>
                <w:lang w:val="kk-KZ"/>
              </w:rPr>
              <w:t>tx</w:t>
            </w:r>
            <w:r w:rsidRPr="00664740">
              <w:rPr>
                <w:rFonts w:ascii="Times New Roman" w:eastAsia="Times New Roman" w:hAnsi="Times New Roman" w:cs="Times New Roman"/>
                <w:sz w:val="28"/>
                <w:szCs w:val="28"/>
                <w:lang w:val="kk-KZ"/>
              </w:rPr>
              <w:t>, мВт</w:t>
            </w:r>
          </w:p>
        </w:tc>
        <w:tc>
          <w:tcPr>
            <w:tcW w:w="1276" w:type="dxa"/>
            <w:noWrap/>
            <w:vAlign w:val="center"/>
            <w:hideMark/>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P</w:t>
            </w:r>
            <w:r w:rsidRPr="00664740">
              <w:rPr>
                <w:rFonts w:ascii="Times New Roman" w:eastAsia="Times New Roman" w:hAnsi="Times New Roman" w:cs="Times New Roman"/>
                <w:sz w:val="28"/>
                <w:szCs w:val="28"/>
                <w:vertAlign w:val="subscript"/>
                <w:lang w:val="kk-KZ"/>
              </w:rPr>
              <w:t>rad</w:t>
            </w:r>
            <w:r w:rsidRPr="00664740">
              <w:rPr>
                <w:rFonts w:ascii="Times New Roman" w:eastAsia="Times New Roman" w:hAnsi="Times New Roman" w:cs="Times New Roman"/>
                <w:sz w:val="28"/>
                <w:szCs w:val="28"/>
                <w:lang w:val="kk-KZ"/>
              </w:rPr>
              <w:t>, мВт</w:t>
            </w:r>
          </w:p>
        </w:tc>
        <w:tc>
          <w:tcPr>
            <w:tcW w:w="1165" w:type="dxa"/>
            <w:vAlign w:val="center"/>
          </w:tcPr>
          <w:p w:rsidR="00DF5D32" w:rsidRPr="00664740" w:rsidRDefault="00DF5D32" w:rsidP="003A52A1">
            <w:pPr>
              <w:ind w:firstLine="567"/>
              <w:rPr>
                <w:rFonts w:ascii="Times New Roman" w:eastAsia="Times New Roman" w:hAnsi="Times New Roman" w:cs="Times New Roman"/>
                <w:sz w:val="28"/>
                <w:szCs w:val="28"/>
                <w:lang w:val="kk-KZ"/>
              </w:rPr>
            </w:pPr>
          </w:p>
        </w:tc>
        <w:tc>
          <w:tcPr>
            <w:tcW w:w="1528" w:type="dxa"/>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Режим ожидания,</w:t>
            </w:r>
          </w:p>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мВт</w:t>
            </w:r>
          </w:p>
        </w:tc>
        <w:tc>
          <w:tcPr>
            <w:tcW w:w="1134" w:type="dxa"/>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P</w:t>
            </w:r>
            <w:r w:rsidRPr="00664740">
              <w:rPr>
                <w:rFonts w:ascii="Times New Roman" w:eastAsia="Times New Roman" w:hAnsi="Times New Roman" w:cs="Times New Roman"/>
                <w:sz w:val="28"/>
                <w:szCs w:val="28"/>
                <w:vertAlign w:val="subscript"/>
                <w:lang w:val="kk-KZ"/>
              </w:rPr>
              <w:t xml:space="preserve">tx </w:t>
            </w:r>
            <w:r w:rsidRPr="00664740">
              <w:rPr>
                <w:rFonts w:ascii="Times New Roman" w:eastAsia="Times New Roman" w:hAnsi="Times New Roman" w:cs="Times New Roman"/>
                <w:sz w:val="28"/>
                <w:szCs w:val="28"/>
                <w:lang w:val="kk-KZ"/>
              </w:rPr>
              <w:t>мВт</w:t>
            </w:r>
          </w:p>
        </w:tc>
        <w:tc>
          <w:tcPr>
            <w:tcW w:w="1041" w:type="dxa"/>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P</w:t>
            </w:r>
            <w:r w:rsidRPr="00664740">
              <w:rPr>
                <w:rFonts w:ascii="Times New Roman" w:eastAsia="Times New Roman" w:hAnsi="Times New Roman" w:cs="Times New Roman"/>
                <w:sz w:val="28"/>
                <w:szCs w:val="28"/>
                <w:vertAlign w:val="subscript"/>
                <w:lang w:val="kk-KZ"/>
              </w:rPr>
              <w:t>rad</w:t>
            </w:r>
            <w:r w:rsidRPr="00664740">
              <w:rPr>
                <w:rFonts w:ascii="Times New Roman" w:eastAsia="Times New Roman" w:hAnsi="Times New Roman" w:cs="Times New Roman"/>
                <w:sz w:val="28"/>
                <w:szCs w:val="28"/>
                <w:lang w:val="kk-KZ"/>
              </w:rPr>
              <w:t>, мВт</w:t>
            </w:r>
          </w:p>
        </w:tc>
      </w:tr>
      <w:tr w:rsidR="00664740" w:rsidRPr="00664740" w:rsidTr="00664740">
        <w:trPr>
          <w:trHeight w:val="355"/>
        </w:trPr>
        <w:tc>
          <w:tcPr>
            <w:tcW w:w="1131" w:type="dxa"/>
            <w:noWrap/>
            <w:vAlign w:val="center"/>
            <w:hideMark/>
          </w:tcPr>
          <w:p w:rsidR="00DF5D32" w:rsidRPr="00664740" w:rsidRDefault="00DF5D32"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2 дБм</w:t>
            </w:r>
          </w:p>
        </w:tc>
        <w:tc>
          <w:tcPr>
            <w:tcW w:w="1465" w:type="dxa"/>
            <w:noWrap/>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73,2</w:t>
            </w:r>
          </w:p>
        </w:tc>
        <w:tc>
          <w:tcPr>
            <w:tcW w:w="1228" w:type="dxa"/>
            <w:noWrap/>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111,263</w:t>
            </w:r>
          </w:p>
        </w:tc>
        <w:tc>
          <w:tcPr>
            <w:tcW w:w="1276" w:type="dxa"/>
            <w:noWrap/>
            <w:vAlign w:val="center"/>
          </w:tcPr>
          <w:p w:rsidR="00DF5D32" w:rsidRPr="00664740" w:rsidRDefault="00DF5D32"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38,063</w:t>
            </w:r>
          </w:p>
        </w:tc>
        <w:tc>
          <w:tcPr>
            <w:tcW w:w="1165" w:type="dxa"/>
            <w:vMerge w:val="restart"/>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Lowest</w:t>
            </w:r>
          </w:p>
        </w:tc>
        <w:tc>
          <w:tcPr>
            <w:tcW w:w="1528" w:type="dxa"/>
            <w:vMerge w:val="restart"/>
            <w:vAlign w:val="center"/>
          </w:tcPr>
          <w:p w:rsidR="00DF5D32" w:rsidRPr="00664740" w:rsidRDefault="00DF5D32"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46,75</w:t>
            </w:r>
          </w:p>
        </w:tc>
        <w:tc>
          <w:tcPr>
            <w:tcW w:w="1134" w:type="dxa"/>
            <w:vMerge w:val="restart"/>
            <w:vAlign w:val="center"/>
          </w:tcPr>
          <w:p w:rsidR="00DF5D32" w:rsidRPr="00664740" w:rsidRDefault="00DF5D32"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57,45</w:t>
            </w:r>
          </w:p>
        </w:tc>
        <w:tc>
          <w:tcPr>
            <w:tcW w:w="1041" w:type="dxa"/>
            <w:vMerge w:val="restart"/>
            <w:vAlign w:val="center"/>
          </w:tcPr>
          <w:p w:rsidR="00DF5D32" w:rsidRPr="00664740" w:rsidRDefault="00DF5D32"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10,7</w:t>
            </w:r>
          </w:p>
        </w:tc>
      </w:tr>
      <w:tr w:rsidR="00664740" w:rsidRPr="00664740" w:rsidTr="00664740">
        <w:trPr>
          <w:trHeight w:val="288"/>
        </w:trPr>
        <w:tc>
          <w:tcPr>
            <w:tcW w:w="1131" w:type="dxa"/>
            <w:noWrap/>
            <w:vAlign w:val="center"/>
            <w:hideMark/>
          </w:tcPr>
          <w:p w:rsidR="00DF5D32" w:rsidRPr="00664740" w:rsidRDefault="00DF5D32"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5 дБм</w:t>
            </w:r>
          </w:p>
        </w:tc>
        <w:tc>
          <w:tcPr>
            <w:tcW w:w="1465" w:type="dxa"/>
            <w:noWrap/>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74,6</w:t>
            </w:r>
          </w:p>
        </w:tc>
        <w:tc>
          <w:tcPr>
            <w:tcW w:w="1228" w:type="dxa"/>
            <w:noWrap/>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133,998</w:t>
            </w:r>
          </w:p>
        </w:tc>
        <w:tc>
          <w:tcPr>
            <w:tcW w:w="1276" w:type="dxa"/>
            <w:noWrap/>
            <w:vAlign w:val="center"/>
          </w:tcPr>
          <w:p w:rsidR="00DF5D32" w:rsidRPr="00664740" w:rsidRDefault="00DF5D32"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59,398</w:t>
            </w:r>
          </w:p>
        </w:tc>
        <w:tc>
          <w:tcPr>
            <w:tcW w:w="1165" w:type="dxa"/>
            <w:vMerge/>
            <w:vAlign w:val="center"/>
          </w:tcPr>
          <w:p w:rsidR="00DF5D32" w:rsidRPr="00664740" w:rsidRDefault="00DF5D32" w:rsidP="003A52A1">
            <w:pPr>
              <w:ind w:firstLine="567"/>
              <w:rPr>
                <w:rFonts w:ascii="Times New Roman" w:eastAsia="Times New Roman" w:hAnsi="Times New Roman" w:cs="Times New Roman"/>
                <w:sz w:val="28"/>
                <w:szCs w:val="28"/>
                <w:lang w:val="kk-KZ"/>
              </w:rPr>
            </w:pPr>
          </w:p>
        </w:tc>
        <w:tc>
          <w:tcPr>
            <w:tcW w:w="1528" w:type="dxa"/>
            <w:vMerge/>
            <w:vAlign w:val="center"/>
          </w:tcPr>
          <w:p w:rsidR="00DF5D32" w:rsidRPr="00664740" w:rsidRDefault="00DF5D32" w:rsidP="003A52A1">
            <w:pPr>
              <w:ind w:firstLine="567"/>
              <w:rPr>
                <w:rFonts w:ascii="Times New Roman" w:eastAsia="Times New Roman" w:hAnsi="Times New Roman" w:cs="Times New Roman"/>
                <w:sz w:val="28"/>
                <w:szCs w:val="28"/>
                <w:lang w:val="kk-KZ"/>
              </w:rPr>
            </w:pPr>
          </w:p>
        </w:tc>
        <w:tc>
          <w:tcPr>
            <w:tcW w:w="1134" w:type="dxa"/>
            <w:vMerge/>
            <w:vAlign w:val="center"/>
          </w:tcPr>
          <w:p w:rsidR="00DF5D32" w:rsidRPr="00664740" w:rsidRDefault="00DF5D32" w:rsidP="003A52A1">
            <w:pPr>
              <w:ind w:firstLine="567"/>
              <w:rPr>
                <w:rFonts w:ascii="Times New Roman" w:eastAsia="Times New Roman" w:hAnsi="Times New Roman" w:cs="Times New Roman"/>
                <w:sz w:val="28"/>
                <w:szCs w:val="28"/>
                <w:lang w:val="kk-KZ"/>
              </w:rPr>
            </w:pPr>
          </w:p>
        </w:tc>
        <w:tc>
          <w:tcPr>
            <w:tcW w:w="1041" w:type="dxa"/>
            <w:vMerge/>
            <w:vAlign w:val="center"/>
          </w:tcPr>
          <w:p w:rsidR="00DF5D32" w:rsidRPr="00664740" w:rsidRDefault="00DF5D32" w:rsidP="003A52A1">
            <w:pPr>
              <w:ind w:firstLine="567"/>
              <w:rPr>
                <w:rFonts w:ascii="Times New Roman" w:eastAsia="Times New Roman" w:hAnsi="Times New Roman" w:cs="Times New Roman"/>
                <w:sz w:val="28"/>
                <w:szCs w:val="28"/>
                <w:lang w:val="kk-KZ"/>
              </w:rPr>
            </w:pPr>
          </w:p>
        </w:tc>
      </w:tr>
      <w:tr w:rsidR="00664740" w:rsidRPr="00664740" w:rsidTr="00664740">
        <w:trPr>
          <w:trHeight w:val="362"/>
        </w:trPr>
        <w:tc>
          <w:tcPr>
            <w:tcW w:w="1131" w:type="dxa"/>
            <w:noWrap/>
            <w:vAlign w:val="center"/>
          </w:tcPr>
          <w:p w:rsidR="00DF5D32" w:rsidRPr="00664740" w:rsidRDefault="00DF5D32"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 дБм</w:t>
            </w:r>
          </w:p>
        </w:tc>
        <w:tc>
          <w:tcPr>
            <w:tcW w:w="1465" w:type="dxa"/>
            <w:noWrap/>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73,5</w:t>
            </w:r>
          </w:p>
        </w:tc>
        <w:tc>
          <w:tcPr>
            <w:tcW w:w="1228" w:type="dxa"/>
            <w:noWrap/>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154,4</w:t>
            </w:r>
          </w:p>
        </w:tc>
        <w:tc>
          <w:tcPr>
            <w:tcW w:w="1276" w:type="dxa"/>
            <w:noWrap/>
            <w:vAlign w:val="center"/>
          </w:tcPr>
          <w:p w:rsidR="00DF5D32" w:rsidRPr="00664740" w:rsidRDefault="00DF5D32"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80,9</w:t>
            </w:r>
          </w:p>
        </w:tc>
        <w:tc>
          <w:tcPr>
            <w:tcW w:w="1165" w:type="dxa"/>
            <w:vMerge w:val="restart"/>
            <w:vAlign w:val="center"/>
          </w:tcPr>
          <w:p w:rsidR="00DF5D32" w:rsidRPr="00664740" w:rsidRDefault="00DF5D32"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Low</w:t>
            </w:r>
          </w:p>
        </w:tc>
        <w:tc>
          <w:tcPr>
            <w:tcW w:w="1528" w:type="dxa"/>
            <w:vMerge w:val="restart"/>
            <w:vAlign w:val="center"/>
          </w:tcPr>
          <w:p w:rsidR="00DF5D32" w:rsidRPr="00664740" w:rsidRDefault="00DF5D32"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47,04</w:t>
            </w:r>
          </w:p>
        </w:tc>
        <w:tc>
          <w:tcPr>
            <w:tcW w:w="1134" w:type="dxa"/>
            <w:vMerge w:val="restart"/>
            <w:vAlign w:val="center"/>
          </w:tcPr>
          <w:p w:rsidR="00DF5D32" w:rsidRPr="00664740" w:rsidRDefault="00DF5D32"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62,05</w:t>
            </w:r>
          </w:p>
        </w:tc>
        <w:tc>
          <w:tcPr>
            <w:tcW w:w="1041" w:type="dxa"/>
            <w:vMerge w:val="restart"/>
            <w:vAlign w:val="center"/>
          </w:tcPr>
          <w:p w:rsidR="00DF5D32" w:rsidRPr="00664740" w:rsidRDefault="00DF5D32"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15,01</w:t>
            </w:r>
          </w:p>
        </w:tc>
      </w:tr>
      <w:tr w:rsidR="00664740" w:rsidRPr="00664740" w:rsidTr="00664740">
        <w:trPr>
          <w:trHeight w:val="322"/>
        </w:trPr>
        <w:tc>
          <w:tcPr>
            <w:tcW w:w="1131" w:type="dxa"/>
            <w:vMerge w:val="restart"/>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9 дБм</w:t>
            </w:r>
          </w:p>
        </w:tc>
        <w:tc>
          <w:tcPr>
            <w:tcW w:w="1465" w:type="dxa"/>
            <w:vMerge w:val="restart"/>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73,469</w:t>
            </w:r>
          </w:p>
        </w:tc>
        <w:tc>
          <w:tcPr>
            <w:tcW w:w="1228" w:type="dxa"/>
            <w:vMerge w:val="restart"/>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187,756</w:t>
            </w:r>
          </w:p>
        </w:tc>
        <w:tc>
          <w:tcPr>
            <w:tcW w:w="1276" w:type="dxa"/>
            <w:vMerge w:val="restart"/>
            <w:noWrap/>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114,287</w:t>
            </w:r>
          </w:p>
        </w:tc>
        <w:tc>
          <w:tcPr>
            <w:tcW w:w="1165"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528"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134"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041"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r>
      <w:tr w:rsidR="00664740" w:rsidRPr="00664740" w:rsidTr="00664740">
        <w:trPr>
          <w:trHeight w:val="322"/>
        </w:trPr>
        <w:tc>
          <w:tcPr>
            <w:tcW w:w="1131" w:type="dxa"/>
            <w:vMerge/>
            <w:noWrap/>
            <w:vAlign w:val="center"/>
          </w:tcPr>
          <w:p w:rsidR="00664740" w:rsidRPr="00664740" w:rsidRDefault="00664740" w:rsidP="003A52A1">
            <w:pPr>
              <w:ind w:firstLine="567"/>
              <w:jc w:val="both"/>
              <w:rPr>
                <w:rFonts w:ascii="Times New Roman" w:eastAsia="Times New Roman" w:hAnsi="Times New Roman" w:cs="Times New Roman"/>
                <w:sz w:val="28"/>
                <w:szCs w:val="28"/>
                <w:lang w:val="kk-KZ"/>
              </w:rPr>
            </w:pPr>
          </w:p>
        </w:tc>
        <w:tc>
          <w:tcPr>
            <w:tcW w:w="1465" w:type="dxa"/>
            <w:vMerge/>
            <w:noWrap/>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228" w:type="dxa"/>
            <w:vMerge/>
            <w:noWrap/>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276" w:type="dxa"/>
            <w:vMerge/>
            <w:noWrap/>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165" w:type="dxa"/>
            <w:vMerge w:val="restart"/>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Medium</w:t>
            </w:r>
          </w:p>
        </w:tc>
        <w:tc>
          <w:tcPr>
            <w:tcW w:w="1528" w:type="dxa"/>
            <w:vMerge w:val="restart"/>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46,96</w:t>
            </w:r>
          </w:p>
        </w:tc>
        <w:tc>
          <w:tcPr>
            <w:tcW w:w="1134" w:type="dxa"/>
            <w:vMerge w:val="restart"/>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77,73</w:t>
            </w:r>
          </w:p>
        </w:tc>
        <w:tc>
          <w:tcPr>
            <w:tcW w:w="1041" w:type="dxa"/>
            <w:vMerge w:val="restart"/>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30,77</w:t>
            </w:r>
          </w:p>
        </w:tc>
      </w:tr>
      <w:tr w:rsidR="00664740" w:rsidRPr="00664740" w:rsidTr="00664740">
        <w:trPr>
          <w:trHeight w:val="288"/>
        </w:trPr>
        <w:tc>
          <w:tcPr>
            <w:tcW w:w="1131" w:type="dxa"/>
            <w:noWrap/>
            <w:vAlign w:val="center"/>
            <w:hideMark/>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10 дБм</w:t>
            </w:r>
          </w:p>
        </w:tc>
        <w:tc>
          <w:tcPr>
            <w:tcW w:w="1465"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74,465</w:t>
            </w:r>
          </w:p>
        </w:tc>
        <w:tc>
          <w:tcPr>
            <w:tcW w:w="1228"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191,18</w:t>
            </w:r>
          </w:p>
        </w:tc>
        <w:tc>
          <w:tcPr>
            <w:tcW w:w="1276" w:type="dxa"/>
            <w:noWrap/>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116,715</w:t>
            </w:r>
          </w:p>
        </w:tc>
        <w:tc>
          <w:tcPr>
            <w:tcW w:w="1165"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528"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134"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041"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r>
      <w:tr w:rsidR="00664740" w:rsidRPr="00664740" w:rsidTr="00664740">
        <w:trPr>
          <w:trHeight w:val="288"/>
        </w:trPr>
        <w:tc>
          <w:tcPr>
            <w:tcW w:w="1131" w:type="dxa"/>
            <w:noWrap/>
            <w:vAlign w:val="center"/>
            <w:hideMark/>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11 дБм</w:t>
            </w:r>
          </w:p>
        </w:tc>
        <w:tc>
          <w:tcPr>
            <w:tcW w:w="1465"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74,269</w:t>
            </w:r>
          </w:p>
        </w:tc>
        <w:tc>
          <w:tcPr>
            <w:tcW w:w="1228"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195,536</w:t>
            </w:r>
          </w:p>
        </w:tc>
        <w:tc>
          <w:tcPr>
            <w:tcW w:w="1276" w:type="dxa"/>
            <w:noWrap/>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121,267</w:t>
            </w:r>
          </w:p>
        </w:tc>
        <w:tc>
          <w:tcPr>
            <w:tcW w:w="1165"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528"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134"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041"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r>
      <w:tr w:rsidR="00664740" w:rsidRPr="00664740" w:rsidTr="00664740">
        <w:trPr>
          <w:trHeight w:val="288"/>
        </w:trPr>
        <w:tc>
          <w:tcPr>
            <w:tcW w:w="1131" w:type="dxa"/>
            <w:noWrap/>
            <w:vAlign w:val="center"/>
            <w:hideMark/>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12 дБм</w:t>
            </w:r>
          </w:p>
        </w:tc>
        <w:tc>
          <w:tcPr>
            <w:tcW w:w="1465"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74,348</w:t>
            </w:r>
          </w:p>
        </w:tc>
        <w:tc>
          <w:tcPr>
            <w:tcW w:w="1228"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205,423</w:t>
            </w:r>
          </w:p>
        </w:tc>
        <w:tc>
          <w:tcPr>
            <w:tcW w:w="1276" w:type="dxa"/>
            <w:noWrap/>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131,075</w:t>
            </w:r>
          </w:p>
        </w:tc>
        <w:tc>
          <w:tcPr>
            <w:tcW w:w="1165" w:type="dxa"/>
            <w:vMerge w:val="restart"/>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High</w:t>
            </w:r>
          </w:p>
        </w:tc>
        <w:tc>
          <w:tcPr>
            <w:tcW w:w="1528" w:type="dxa"/>
            <w:vMerge w:val="restart"/>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47,27</w:t>
            </w:r>
          </w:p>
        </w:tc>
        <w:tc>
          <w:tcPr>
            <w:tcW w:w="1134" w:type="dxa"/>
            <w:vMerge w:val="restart"/>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103,36</w:t>
            </w:r>
          </w:p>
        </w:tc>
        <w:tc>
          <w:tcPr>
            <w:tcW w:w="1041" w:type="dxa"/>
            <w:vMerge w:val="restart"/>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56,09</w:t>
            </w:r>
          </w:p>
        </w:tc>
      </w:tr>
      <w:tr w:rsidR="00664740" w:rsidRPr="00664740" w:rsidTr="00664740">
        <w:trPr>
          <w:trHeight w:val="288"/>
        </w:trPr>
        <w:tc>
          <w:tcPr>
            <w:tcW w:w="1131" w:type="dxa"/>
            <w:noWrap/>
            <w:vAlign w:val="center"/>
            <w:hideMark/>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13 дБм</w:t>
            </w:r>
          </w:p>
        </w:tc>
        <w:tc>
          <w:tcPr>
            <w:tcW w:w="1465"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74,368</w:t>
            </w:r>
          </w:p>
        </w:tc>
        <w:tc>
          <w:tcPr>
            <w:tcW w:w="1228"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218,278</w:t>
            </w:r>
          </w:p>
        </w:tc>
        <w:tc>
          <w:tcPr>
            <w:tcW w:w="1276" w:type="dxa"/>
            <w:noWrap/>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143,91</w:t>
            </w:r>
          </w:p>
        </w:tc>
        <w:tc>
          <w:tcPr>
            <w:tcW w:w="1165"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528"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134"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041"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r>
      <w:tr w:rsidR="00664740" w:rsidRPr="00664740" w:rsidTr="00664740">
        <w:trPr>
          <w:trHeight w:val="288"/>
        </w:trPr>
        <w:tc>
          <w:tcPr>
            <w:tcW w:w="1131" w:type="dxa"/>
            <w:noWrap/>
            <w:vAlign w:val="center"/>
            <w:hideMark/>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14 дБм</w:t>
            </w:r>
          </w:p>
        </w:tc>
        <w:tc>
          <w:tcPr>
            <w:tcW w:w="1465"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74,387</w:t>
            </w:r>
          </w:p>
        </w:tc>
        <w:tc>
          <w:tcPr>
            <w:tcW w:w="1228"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232,899</w:t>
            </w:r>
          </w:p>
        </w:tc>
        <w:tc>
          <w:tcPr>
            <w:tcW w:w="1276" w:type="dxa"/>
            <w:noWrap/>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158,512</w:t>
            </w:r>
          </w:p>
        </w:tc>
        <w:tc>
          <w:tcPr>
            <w:tcW w:w="1165"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528"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134"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c>
          <w:tcPr>
            <w:tcW w:w="1041" w:type="dxa"/>
            <w:vMerge/>
            <w:vAlign w:val="center"/>
          </w:tcPr>
          <w:p w:rsidR="00664740" w:rsidRPr="00664740" w:rsidRDefault="00664740" w:rsidP="003A52A1">
            <w:pPr>
              <w:ind w:firstLine="567"/>
              <w:rPr>
                <w:rFonts w:ascii="Times New Roman" w:eastAsia="Times New Roman" w:hAnsi="Times New Roman" w:cs="Times New Roman"/>
                <w:sz w:val="28"/>
                <w:szCs w:val="28"/>
                <w:lang w:val="kk-KZ"/>
              </w:rPr>
            </w:pPr>
          </w:p>
        </w:tc>
      </w:tr>
      <w:tr w:rsidR="00664740" w:rsidRPr="00664740" w:rsidTr="00664740">
        <w:trPr>
          <w:trHeight w:val="288"/>
        </w:trPr>
        <w:tc>
          <w:tcPr>
            <w:tcW w:w="1131" w:type="dxa"/>
            <w:noWrap/>
            <w:vAlign w:val="center"/>
            <w:hideMark/>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15 дБм</w:t>
            </w:r>
          </w:p>
        </w:tc>
        <w:tc>
          <w:tcPr>
            <w:tcW w:w="1465"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74,1</w:t>
            </w:r>
          </w:p>
        </w:tc>
        <w:tc>
          <w:tcPr>
            <w:tcW w:w="1228" w:type="dxa"/>
            <w:noWrap/>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246,995</w:t>
            </w:r>
          </w:p>
        </w:tc>
        <w:tc>
          <w:tcPr>
            <w:tcW w:w="1276" w:type="dxa"/>
            <w:noWrap/>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172,895</w:t>
            </w:r>
          </w:p>
        </w:tc>
        <w:tc>
          <w:tcPr>
            <w:tcW w:w="1165" w:type="dxa"/>
            <w:vMerge w:val="restart"/>
            <w:vAlign w:val="center"/>
          </w:tcPr>
          <w:p w:rsidR="00664740" w:rsidRPr="00664740" w:rsidRDefault="00664740" w:rsidP="003A52A1">
            <w:pPr>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Highest</w:t>
            </w:r>
          </w:p>
        </w:tc>
        <w:tc>
          <w:tcPr>
            <w:tcW w:w="1528" w:type="dxa"/>
            <w:vMerge w:val="restart"/>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47,374</w:t>
            </w:r>
          </w:p>
        </w:tc>
        <w:tc>
          <w:tcPr>
            <w:tcW w:w="1134" w:type="dxa"/>
            <w:vMerge w:val="restart"/>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118,75</w:t>
            </w:r>
          </w:p>
        </w:tc>
        <w:tc>
          <w:tcPr>
            <w:tcW w:w="1041" w:type="dxa"/>
            <w:vMerge w:val="restart"/>
            <w:vAlign w:val="center"/>
          </w:tcPr>
          <w:p w:rsidR="00664740" w:rsidRPr="00664740" w:rsidRDefault="00664740" w:rsidP="003A52A1">
            <w:pPr>
              <w:rPr>
                <w:rFonts w:ascii="Times New Roman" w:hAnsi="Times New Roman" w:cs="Times New Roman"/>
                <w:sz w:val="28"/>
                <w:szCs w:val="28"/>
                <w:lang w:val="kk-KZ"/>
              </w:rPr>
            </w:pPr>
            <w:r w:rsidRPr="00664740">
              <w:rPr>
                <w:rFonts w:ascii="Times New Roman" w:hAnsi="Times New Roman" w:cs="Times New Roman"/>
                <w:sz w:val="28"/>
                <w:szCs w:val="28"/>
                <w:lang w:val="kk-KZ"/>
              </w:rPr>
              <w:t>71,376</w:t>
            </w:r>
          </w:p>
        </w:tc>
      </w:tr>
      <w:tr w:rsidR="00664740" w:rsidRPr="00664740" w:rsidTr="00664740">
        <w:trPr>
          <w:trHeight w:val="288"/>
        </w:trPr>
        <w:tc>
          <w:tcPr>
            <w:tcW w:w="1131" w:type="dxa"/>
            <w:noWrap/>
            <w:vAlign w:val="center"/>
            <w:hideMark/>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16 дБм</w:t>
            </w:r>
          </w:p>
        </w:tc>
        <w:tc>
          <w:tcPr>
            <w:tcW w:w="1465" w:type="dxa"/>
            <w:noWrap/>
            <w:vAlign w:val="center"/>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74,43</w:t>
            </w:r>
          </w:p>
        </w:tc>
        <w:tc>
          <w:tcPr>
            <w:tcW w:w="1228" w:type="dxa"/>
            <w:noWrap/>
            <w:vAlign w:val="center"/>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267,3</w:t>
            </w:r>
          </w:p>
        </w:tc>
        <w:tc>
          <w:tcPr>
            <w:tcW w:w="1276" w:type="dxa"/>
            <w:noWrap/>
            <w:vAlign w:val="center"/>
          </w:tcPr>
          <w:p w:rsidR="00664740" w:rsidRPr="00664740" w:rsidRDefault="00664740" w:rsidP="003A52A1">
            <w:pPr>
              <w:jc w:val="both"/>
              <w:rPr>
                <w:rFonts w:ascii="Times New Roman" w:hAnsi="Times New Roman" w:cs="Times New Roman"/>
                <w:sz w:val="28"/>
                <w:szCs w:val="28"/>
                <w:lang w:val="kk-KZ"/>
              </w:rPr>
            </w:pPr>
            <w:r w:rsidRPr="00664740">
              <w:rPr>
                <w:rFonts w:ascii="Times New Roman" w:hAnsi="Times New Roman" w:cs="Times New Roman"/>
                <w:sz w:val="28"/>
                <w:szCs w:val="28"/>
                <w:lang w:val="kk-KZ"/>
              </w:rPr>
              <w:t>192,87</w:t>
            </w:r>
          </w:p>
        </w:tc>
        <w:tc>
          <w:tcPr>
            <w:tcW w:w="1165" w:type="dxa"/>
            <w:vMerge/>
            <w:vAlign w:val="center"/>
          </w:tcPr>
          <w:p w:rsidR="00664740" w:rsidRPr="00664740" w:rsidRDefault="00664740" w:rsidP="003A52A1">
            <w:pPr>
              <w:ind w:firstLine="567"/>
              <w:jc w:val="both"/>
              <w:rPr>
                <w:rFonts w:ascii="Times New Roman" w:eastAsia="Times New Roman" w:hAnsi="Times New Roman" w:cs="Times New Roman"/>
                <w:sz w:val="28"/>
                <w:szCs w:val="28"/>
                <w:lang w:val="kk-KZ"/>
              </w:rPr>
            </w:pPr>
          </w:p>
        </w:tc>
        <w:tc>
          <w:tcPr>
            <w:tcW w:w="1528" w:type="dxa"/>
            <w:vMerge/>
            <w:vAlign w:val="center"/>
          </w:tcPr>
          <w:p w:rsidR="00664740" w:rsidRPr="00664740" w:rsidRDefault="00664740" w:rsidP="003A52A1">
            <w:pPr>
              <w:ind w:firstLine="567"/>
              <w:jc w:val="both"/>
              <w:rPr>
                <w:rFonts w:ascii="Times New Roman" w:eastAsia="Times New Roman" w:hAnsi="Times New Roman" w:cs="Times New Roman"/>
                <w:sz w:val="28"/>
                <w:szCs w:val="28"/>
                <w:lang w:val="kk-KZ"/>
              </w:rPr>
            </w:pPr>
          </w:p>
        </w:tc>
        <w:tc>
          <w:tcPr>
            <w:tcW w:w="1134" w:type="dxa"/>
            <w:vMerge/>
            <w:vAlign w:val="center"/>
          </w:tcPr>
          <w:p w:rsidR="00664740" w:rsidRPr="00664740" w:rsidRDefault="00664740" w:rsidP="003A52A1">
            <w:pPr>
              <w:ind w:firstLine="567"/>
              <w:jc w:val="both"/>
              <w:rPr>
                <w:rFonts w:ascii="Times New Roman" w:eastAsia="Times New Roman" w:hAnsi="Times New Roman" w:cs="Times New Roman"/>
                <w:sz w:val="28"/>
                <w:szCs w:val="28"/>
                <w:lang w:val="kk-KZ"/>
              </w:rPr>
            </w:pPr>
          </w:p>
        </w:tc>
        <w:tc>
          <w:tcPr>
            <w:tcW w:w="1041" w:type="dxa"/>
            <w:vMerge/>
            <w:vAlign w:val="center"/>
          </w:tcPr>
          <w:p w:rsidR="00664740" w:rsidRPr="00664740" w:rsidRDefault="00664740" w:rsidP="003A52A1">
            <w:pPr>
              <w:ind w:firstLine="567"/>
              <w:jc w:val="both"/>
              <w:rPr>
                <w:rFonts w:ascii="Times New Roman" w:eastAsia="Times New Roman" w:hAnsi="Times New Roman" w:cs="Times New Roman"/>
                <w:sz w:val="28"/>
                <w:szCs w:val="28"/>
                <w:lang w:val="kk-KZ"/>
              </w:rPr>
            </w:pPr>
          </w:p>
        </w:tc>
      </w:tr>
      <w:tr w:rsidR="00664740" w:rsidRPr="00664740" w:rsidTr="00664740">
        <w:trPr>
          <w:trHeight w:val="288"/>
        </w:trPr>
        <w:tc>
          <w:tcPr>
            <w:tcW w:w="1131" w:type="dxa"/>
            <w:noWrap/>
            <w:vAlign w:val="center"/>
            <w:hideMark/>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17 дБм</w:t>
            </w:r>
          </w:p>
        </w:tc>
        <w:tc>
          <w:tcPr>
            <w:tcW w:w="1465" w:type="dxa"/>
            <w:noWrap/>
            <w:vAlign w:val="center"/>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74,453</w:t>
            </w:r>
          </w:p>
        </w:tc>
        <w:tc>
          <w:tcPr>
            <w:tcW w:w="1228" w:type="dxa"/>
            <w:noWrap/>
            <w:vAlign w:val="center"/>
          </w:tcPr>
          <w:p w:rsidR="00664740" w:rsidRPr="00664740" w:rsidRDefault="00664740" w:rsidP="003A52A1">
            <w:pPr>
              <w:jc w:val="both"/>
              <w:rPr>
                <w:rFonts w:ascii="Times New Roman" w:eastAsia="Times New Roman" w:hAnsi="Times New Roman" w:cs="Times New Roman"/>
                <w:sz w:val="28"/>
                <w:szCs w:val="28"/>
                <w:lang w:val="kk-KZ"/>
              </w:rPr>
            </w:pPr>
            <w:r w:rsidRPr="00664740">
              <w:rPr>
                <w:rFonts w:ascii="Times New Roman" w:eastAsia="Times New Roman" w:hAnsi="Times New Roman" w:cs="Times New Roman"/>
                <w:sz w:val="28"/>
                <w:szCs w:val="28"/>
                <w:lang w:val="kk-KZ"/>
              </w:rPr>
              <w:t>293,25</w:t>
            </w:r>
          </w:p>
        </w:tc>
        <w:tc>
          <w:tcPr>
            <w:tcW w:w="1276" w:type="dxa"/>
            <w:noWrap/>
            <w:vAlign w:val="center"/>
          </w:tcPr>
          <w:p w:rsidR="00664740" w:rsidRPr="00664740" w:rsidRDefault="00664740" w:rsidP="003A52A1">
            <w:pPr>
              <w:jc w:val="both"/>
              <w:rPr>
                <w:rFonts w:ascii="Times New Roman" w:hAnsi="Times New Roman" w:cs="Times New Roman"/>
                <w:sz w:val="28"/>
                <w:szCs w:val="28"/>
                <w:lang w:val="kk-KZ"/>
              </w:rPr>
            </w:pPr>
            <w:r w:rsidRPr="00664740">
              <w:rPr>
                <w:rFonts w:ascii="Times New Roman" w:hAnsi="Times New Roman" w:cs="Times New Roman"/>
                <w:sz w:val="28"/>
                <w:szCs w:val="28"/>
                <w:lang w:val="kk-KZ"/>
              </w:rPr>
              <w:t>218,797</w:t>
            </w:r>
          </w:p>
        </w:tc>
        <w:tc>
          <w:tcPr>
            <w:tcW w:w="1165" w:type="dxa"/>
            <w:vMerge/>
            <w:vAlign w:val="center"/>
          </w:tcPr>
          <w:p w:rsidR="00664740" w:rsidRPr="00664740" w:rsidRDefault="00664740" w:rsidP="003A52A1">
            <w:pPr>
              <w:ind w:firstLine="567"/>
              <w:jc w:val="both"/>
              <w:rPr>
                <w:rFonts w:ascii="Times New Roman" w:eastAsia="Times New Roman" w:hAnsi="Times New Roman" w:cs="Times New Roman"/>
                <w:sz w:val="28"/>
                <w:szCs w:val="28"/>
                <w:lang w:val="kk-KZ"/>
              </w:rPr>
            </w:pPr>
          </w:p>
        </w:tc>
        <w:tc>
          <w:tcPr>
            <w:tcW w:w="1528" w:type="dxa"/>
            <w:vMerge/>
            <w:vAlign w:val="center"/>
          </w:tcPr>
          <w:p w:rsidR="00664740" w:rsidRPr="00664740" w:rsidRDefault="00664740" w:rsidP="003A52A1">
            <w:pPr>
              <w:ind w:firstLine="567"/>
              <w:jc w:val="both"/>
              <w:rPr>
                <w:rFonts w:ascii="Times New Roman" w:eastAsia="Times New Roman" w:hAnsi="Times New Roman" w:cs="Times New Roman"/>
                <w:sz w:val="28"/>
                <w:szCs w:val="28"/>
                <w:lang w:val="kk-KZ"/>
              </w:rPr>
            </w:pPr>
          </w:p>
        </w:tc>
        <w:tc>
          <w:tcPr>
            <w:tcW w:w="1134" w:type="dxa"/>
            <w:vMerge/>
            <w:vAlign w:val="center"/>
          </w:tcPr>
          <w:p w:rsidR="00664740" w:rsidRPr="00664740" w:rsidRDefault="00664740" w:rsidP="003A52A1">
            <w:pPr>
              <w:ind w:firstLine="567"/>
              <w:jc w:val="both"/>
              <w:rPr>
                <w:rFonts w:ascii="Times New Roman" w:eastAsia="Times New Roman" w:hAnsi="Times New Roman" w:cs="Times New Roman"/>
                <w:sz w:val="28"/>
                <w:szCs w:val="28"/>
                <w:lang w:val="kk-KZ"/>
              </w:rPr>
            </w:pPr>
          </w:p>
        </w:tc>
        <w:tc>
          <w:tcPr>
            <w:tcW w:w="1041" w:type="dxa"/>
            <w:vMerge/>
            <w:vAlign w:val="center"/>
          </w:tcPr>
          <w:p w:rsidR="00664740" w:rsidRPr="00664740" w:rsidRDefault="00664740" w:rsidP="003A52A1">
            <w:pPr>
              <w:ind w:firstLine="567"/>
              <w:jc w:val="both"/>
              <w:rPr>
                <w:rFonts w:ascii="Times New Roman" w:eastAsia="Times New Roman" w:hAnsi="Times New Roman" w:cs="Times New Roman"/>
                <w:sz w:val="28"/>
                <w:szCs w:val="28"/>
                <w:lang w:val="kk-KZ"/>
              </w:rPr>
            </w:pPr>
          </w:p>
        </w:tc>
      </w:tr>
    </w:tbl>
    <w:p w:rsidR="00E8264E" w:rsidRDefault="00E8264E" w:rsidP="00CA5E8A">
      <w:pPr>
        <w:tabs>
          <w:tab w:val="left" w:pos="709"/>
        </w:tabs>
        <w:spacing w:after="0" w:line="240" w:lineRule="auto"/>
        <w:jc w:val="both"/>
        <w:rPr>
          <w:rFonts w:ascii="Times New Roman" w:hAnsi="Times New Roman" w:cs="Times New Roman"/>
          <w:sz w:val="28"/>
          <w:szCs w:val="28"/>
          <w:lang w:val="kk-KZ"/>
        </w:rPr>
      </w:pPr>
    </w:p>
    <w:p w:rsidR="0093087C" w:rsidRDefault="0093087C"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 показанной ранее модели мощность потребления узлов складывается из мощности узла в режиме передачи P</w:t>
      </w:r>
      <w:r w:rsidRPr="00B83C23">
        <w:rPr>
          <w:rFonts w:ascii="Times New Roman" w:hAnsi="Times New Roman" w:cs="Times New Roman"/>
          <w:sz w:val="28"/>
          <w:szCs w:val="28"/>
          <w:vertAlign w:val="subscript"/>
          <w:lang w:val="kk-KZ"/>
        </w:rPr>
        <w:t>TX</w:t>
      </w:r>
      <w:r w:rsidRPr="00B83C23">
        <w:rPr>
          <w:rFonts w:ascii="Times New Roman" w:hAnsi="Times New Roman" w:cs="Times New Roman"/>
          <w:sz w:val="28"/>
          <w:szCs w:val="28"/>
          <w:lang w:val="kk-KZ"/>
        </w:rPr>
        <w:t>, в режиме сна P</w:t>
      </w:r>
      <w:r w:rsidRPr="00B83C23">
        <w:rPr>
          <w:rFonts w:ascii="Times New Roman" w:hAnsi="Times New Roman" w:cs="Times New Roman"/>
          <w:sz w:val="28"/>
          <w:szCs w:val="28"/>
          <w:vertAlign w:val="subscript"/>
          <w:lang w:val="kk-KZ"/>
        </w:rPr>
        <w:t>S</w:t>
      </w:r>
      <w:r w:rsidRPr="00B83C23">
        <w:rPr>
          <w:rFonts w:ascii="Times New Roman" w:hAnsi="Times New Roman" w:cs="Times New Roman"/>
          <w:sz w:val="28"/>
          <w:szCs w:val="28"/>
          <w:lang w:val="kk-KZ"/>
        </w:rPr>
        <w:t>, в режиме обработки данных P</w:t>
      </w:r>
      <w:r w:rsidRPr="00B83C23">
        <w:rPr>
          <w:rFonts w:ascii="Times New Roman" w:hAnsi="Times New Roman" w:cs="Times New Roman"/>
          <w:sz w:val="28"/>
          <w:szCs w:val="28"/>
          <w:vertAlign w:val="subscript"/>
          <w:lang w:val="kk-KZ"/>
        </w:rPr>
        <w:t>W</w:t>
      </w:r>
      <w:r w:rsidRPr="00B83C23">
        <w:rPr>
          <w:rFonts w:ascii="Times New Roman" w:hAnsi="Times New Roman" w:cs="Times New Roman"/>
          <w:sz w:val="28"/>
          <w:szCs w:val="28"/>
          <w:lang w:val="kk-KZ"/>
        </w:rPr>
        <w:t>, в режиме приема P</w:t>
      </w:r>
      <w:r w:rsidRPr="00B83C23">
        <w:rPr>
          <w:rFonts w:ascii="Times New Roman" w:hAnsi="Times New Roman" w:cs="Times New Roman"/>
          <w:sz w:val="28"/>
          <w:szCs w:val="28"/>
          <w:vertAlign w:val="subscript"/>
          <w:lang w:val="kk-KZ"/>
        </w:rPr>
        <w:t>RX</w:t>
      </w:r>
      <w:r w:rsidRPr="00B83C23">
        <w:rPr>
          <w:rFonts w:ascii="Times New Roman" w:hAnsi="Times New Roman" w:cs="Times New Roman"/>
          <w:sz w:val="28"/>
          <w:szCs w:val="28"/>
          <w:lang w:val="kk-KZ"/>
        </w:rPr>
        <w:t xml:space="preserve"> и времени нахождения устройства в каждом из этих режимов. Выше было показано, что энергопотребление сильно зависит от времени в режиме приема t</w:t>
      </w:r>
      <w:r w:rsidRPr="00B83C23">
        <w:rPr>
          <w:rFonts w:ascii="Times New Roman" w:hAnsi="Times New Roman" w:cs="Times New Roman"/>
          <w:sz w:val="28"/>
          <w:szCs w:val="28"/>
          <w:vertAlign w:val="subscript"/>
          <w:lang w:val="kk-KZ"/>
        </w:rPr>
        <w:t>TX</w:t>
      </w:r>
      <w:r w:rsidRPr="00B83C23">
        <w:rPr>
          <w:rFonts w:ascii="Times New Roman" w:hAnsi="Times New Roman" w:cs="Times New Roman"/>
          <w:sz w:val="28"/>
          <w:szCs w:val="28"/>
          <w:lang w:val="kk-KZ"/>
        </w:rPr>
        <w:t xml:space="preserve"> и времени одного цикла T. При асинхронной передаче данных время одного цикла играет решающую роль.  Дальнейшей задачей является оптимизация мощности передачи данных за счет усиления антенны. </w:t>
      </w:r>
    </w:p>
    <w:p w:rsidR="00DF5D32" w:rsidRPr="00B83C23" w:rsidRDefault="00664740" w:rsidP="003A52A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таблице 9</w:t>
      </w:r>
      <w:r w:rsidR="00DF5D32" w:rsidRPr="00B83C23">
        <w:rPr>
          <w:rFonts w:ascii="Times New Roman" w:hAnsi="Times New Roman" w:cs="Times New Roman"/>
          <w:sz w:val="28"/>
          <w:szCs w:val="28"/>
          <w:lang w:val="kk-KZ"/>
        </w:rPr>
        <w:t xml:space="preserve"> показаны различные мощности передачи данных устройств LoRa Ra01 и XBee 3.0. Используя модель потребления сети, показанную выше, рассчитаем время работы сети в синхронном режиме при изменении </w:t>
      </w:r>
      <w:r w:rsidR="00234A57">
        <w:rPr>
          <w:rFonts w:ascii="Times New Roman" w:hAnsi="Times New Roman" w:cs="Times New Roman"/>
          <w:sz w:val="28"/>
          <w:szCs w:val="28"/>
          <w:lang w:val="kk-KZ"/>
        </w:rPr>
        <w:t>мощности передачи. На рисунке 66</w:t>
      </w:r>
      <w:r w:rsidR="00DF5D32" w:rsidRPr="00B83C23">
        <w:rPr>
          <w:rFonts w:ascii="Times New Roman" w:hAnsi="Times New Roman" w:cs="Times New Roman"/>
          <w:sz w:val="28"/>
          <w:szCs w:val="28"/>
          <w:lang w:val="kk-KZ"/>
        </w:rPr>
        <w:t xml:space="preserve"> показаны результаты моделирования работы передающего устройства LoRa Ra01. Параметры устройства: длина пакета 256 байт, время одного цикла 1 час. Используемые в данной работе беспроводные модули LoRa и XBee 3.0 имеют минимальный уровень принимаемого сигнала (RSSI) -120 дБм и -103 дБм соответственно.   </w:t>
      </w:r>
    </w:p>
    <w:p w:rsidR="00DF5D32" w:rsidRPr="00B83C23" w:rsidRDefault="00CA5E8A" w:rsidP="003A52A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уменьшением мощности передаваемого сигнала снижается энергопотребеление устройства вообще. Следовательно при прочих равных условиях использование напрвленных антенн для увеличения радиуса действия сети с одно стороны оптмизирует степень упаковки </w:t>
      </w:r>
      <w:r w:rsidR="0093087C">
        <w:rPr>
          <w:rFonts w:ascii="Times New Roman" w:hAnsi="Times New Roman" w:cs="Times New Roman"/>
          <w:sz w:val="28"/>
          <w:szCs w:val="28"/>
          <w:lang w:val="kk-KZ"/>
        </w:rPr>
        <w:t xml:space="preserve">сети в двумерном пространстве , а с другой стороны снижает энергопотребление узлов. </w:t>
      </w:r>
    </w:p>
    <w:p w:rsidR="00DF5D32" w:rsidRPr="00B83C23" w:rsidRDefault="00DF5D32" w:rsidP="003A52A1">
      <w:pPr>
        <w:tabs>
          <w:tab w:val="left" w:pos="709"/>
        </w:tabs>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2F2C176C" wp14:editId="498B5A1C">
            <wp:extent cx="6300470" cy="2884434"/>
            <wp:effectExtent l="0" t="0" r="5080" b="0"/>
            <wp:docPr id="43" name="Рисунок 43" descr="C:\Users\Мадияр\Desktop\Projects\Adaptive WSN for IoT\WSN\pictures\Ptx_VS_work_ti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дияр\Desktop\Projects\Adaptive WSN for IoT\WSN\pictures\Ptx_VS_work_time.b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00470" cy="2884434"/>
                    </a:xfrm>
                    <a:prstGeom prst="rect">
                      <a:avLst/>
                    </a:prstGeom>
                    <a:noFill/>
                    <a:ln>
                      <a:noFill/>
                    </a:ln>
                  </pic:spPr>
                </pic:pic>
              </a:graphicData>
            </a:graphic>
          </wp:inline>
        </w:drawing>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234A57" w:rsidP="003A52A1">
      <w:pPr>
        <w:tabs>
          <w:tab w:val="left" w:pos="70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66</w:t>
      </w:r>
      <w:r w:rsidR="00DF5D32" w:rsidRPr="00B83C23">
        <w:rPr>
          <w:rFonts w:ascii="Times New Roman" w:hAnsi="Times New Roman" w:cs="Times New Roman"/>
          <w:sz w:val="28"/>
          <w:szCs w:val="28"/>
          <w:lang w:val="kk-KZ"/>
        </w:rPr>
        <w:t>. Зависимость времени работы передающих устройств от различной мощности передачи для устройств LoRa Ra01</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Как видно из графика время работы устройств сильно зависит даже от небольшого изменения мощности передачи. Используя эти результаты, построим графики степени эффективности передающего устройства с пониженной мощностью излучения по сравнению с потреблением передатчиков при максимальной мощности передачи (рис</w:t>
      </w:r>
      <w:r w:rsidR="00234A57">
        <w:rPr>
          <w:rFonts w:ascii="Times New Roman" w:hAnsi="Times New Roman" w:cs="Times New Roman"/>
          <w:sz w:val="28"/>
          <w:szCs w:val="28"/>
          <w:lang w:val="kk-KZ"/>
        </w:rPr>
        <w:t>унок 67</w:t>
      </w:r>
      <w:r w:rsidRPr="00B83C23">
        <w:rPr>
          <w:rFonts w:ascii="Times New Roman" w:hAnsi="Times New Roman" w:cs="Times New Roman"/>
          <w:sz w:val="28"/>
          <w:szCs w:val="28"/>
          <w:lang w:val="kk-KZ"/>
        </w:rPr>
        <w:t xml:space="preserve">). </w:t>
      </w:r>
    </w:p>
    <w:p w:rsidR="00DF5D32" w:rsidRPr="00B83C23" w:rsidRDefault="00DF5D32" w:rsidP="003A52A1">
      <w:pPr>
        <w:tabs>
          <w:tab w:val="left" w:pos="709"/>
        </w:tabs>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020CAFC7" wp14:editId="3BC02356">
            <wp:extent cx="6300470" cy="2885090"/>
            <wp:effectExtent l="0" t="0" r="5080" b="0"/>
            <wp:docPr id="63" name="Рисунок 63" descr="C:\Users\Мадияр\Desktop\Projects\Adaptive WSN for IoT\WSN\pictures\Efficiency_different_Ptx_VS_LoRa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дияр\Desktop\Projects\Adaptive WSN for IoT\WSN\pictures\Efficiency_different_Ptx_VS_LoRaV1.b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00470" cy="2885090"/>
                    </a:xfrm>
                    <a:prstGeom prst="rect">
                      <a:avLst/>
                    </a:prstGeom>
                    <a:noFill/>
                    <a:ln>
                      <a:noFill/>
                    </a:ln>
                  </pic:spPr>
                </pic:pic>
              </a:graphicData>
            </a:graphic>
          </wp:inline>
        </w:drawing>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234A57" w:rsidP="003A52A1">
      <w:pPr>
        <w:tabs>
          <w:tab w:val="left" w:pos="70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67</w:t>
      </w:r>
      <w:r w:rsidR="00DF5D32" w:rsidRPr="00B83C23">
        <w:rPr>
          <w:rFonts w:ascii="Times New Roman" w:hAnsi="Times New Roman" w:cs="Times New Roman"/>
          <w:sz w:val="28"/>
          <w:szCs w:val="28"/>
          <w:lang w:val="kk-KZ"/>
        </w:rPr>
        <w:t>. Степень эффективности работы устройств LoRa Ra01 при снижении мощности передачи</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Время работы устройства повышается более чем на 25% при минимальной мощности и на 15% при средних мощностях. Подобные вычисления были проделаны для устройства XBee.</w:t>
      </w:r>
    </w:p>
    <w:p w:rsidR="00DF5D32" w:rsidRPr="00B83C23" w:rsidRDefault="00DF5D32" w:rsidP="003A52A1">
      <w:pPr>
        <w:tabs>
          <w:tab w:val="left" w:pos="709"/>
        </w:tabs>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55185D01" wp14:editId="22B4DA23">
            <wp:extent cx="5489629" cy="2513792"/>
            <wp:effectExtent l="0" t="0" r="0" b="1270"/>
            <wp:docPr id="48" name="Рисунок 48" descr="C:\Users\Мадияр\Desktop\Projects\Adaptive WSN for IoT\WSN\pictures\Т_months_VS_Ptx_XB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дияр\Desktop\Projects\Adaptive WSN for IoT\WSN\pictures\Т_months_VS_Ptx_XBee.b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90345" cy="2514120"/>
                    </a:xfrm>
                    <a:prstGeom prst="rect">
                      <a:avLst/>
                    </a:prstGeom>
                    <a:noFill/>
                    <a:ln>
                      <a:noFill/>
                    </a:ln>
                  </pic:spPr>
                </pic:pic>
              </a:graphicData>
            </a:graphic>
          </wp:inline>
        </w:drawing>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234A57" w:rsidP="003A52A1">
      <w:pPr>
        <w:tabs>
          <w:tab w:val="left" w:pos="70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68</w:t>
      </w:r>
      <w:r w:rsidR="00DF5D32" w:rsidRPr="00B83C23">
        <w:rPr>
          <w:rFonts w:ascii="Times New Roman" w:hAnsi="Times New Roman" w:cs="Times New Roman"/>
          <w:sz w:val="28"/>
          <w:szCs w:val="28"/>
          <w:lang w:val="kk-KZ"/>
        </w:rPr>
        <w:t>. Зависимость времени работы передающих устройств от различной мощности передачи для устройств XBee</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234A57" w:rsidP="003A52A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t>На рисунке 68</w:t>
      </w:r>
      <w:r w:rsidR="00DF5D32" w:rsidRPr="00B83C23">
        <w:rPr>
          <w:rFonts w:ascii="Times New Roman" w:hAnsi="Times New Roman" w:cs="Times New Roman"/>
          <w:sz w:val="28"/>
          <w:szCs w:val="28"/>
          <w:lang w:val="kk-KZ"/>
        </w:rPr>
        <w:t xml:space="preserve"> показаны результаты моделирования работы передающего устройства XBee 3.0. Здесь так же наблюдается повышение времени работы передающего устройства при снижении мощности передачи. Используя эти результаты, построим графики степени эффективности передающего устройства с пониженной мощностью излучения по сравнению с потреблением передатчиков при максимальной мощности пе</w:t>
      </w:r>
      <w:r>
        <w:rPr>
          <w:rFonts w:ascii="Times New Roman" w:hAnsi="Times New Roman" w:cs="Times New Roman"/>
          <w:sz w:val="28"/>
          <w:szCs w:val="28"/>
          <w:lang w:val="kk-KZ"/>
        </w:rPr>
        <w:t>редачи, показанный на рисунке 69</w:t>
      </w:r>
      <w:r w:rsidR="00DF5D32" w:rsidRPr="00B83C23">
        <w:rPr>
          <w:rFonts w:ascii="Times New Roman" w:hAnsi="Times New Roman" w:cs="Times New Roman"/>
          <w:sz w:val="28"/>
          <w:szCs w:val="28"/>
          <w:lang w:val="kk-KZ"/>
        </w:rPr>
        <w:t xml:space="preserve">. </w:t>
      </w:r>
    </w:p>
    <w:p w:rsidR="00DF5D32" w:rsidRPr="00B83C23" w:rsidRDefault="00DF5D32" w:rsidP="003A52A1">
      <w:pPr>
        <w:tabs>
          <w:tab w:val="left" w:pos="709"/>
        </w:tabs>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0F214457" wp14:editId="0A4765FF">
            <wp:extent cx="6434359" cy="2946400"/>
            <wp:effectExtent l="0" t="0" r="5080" b="6350"/>
            <wp:docPr id="50" name="Рисунок 50" descr="C:\Users\Мадияр\Desktop\Projects\Adaptive WSN for IoT\WSN\pictures\Efficiency_different_Ptx_VS_XB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дияр\Desktop\Projects\Adaptive WSN for IoT\WSN\pictures\Efficiency_different_Ptx_VS_XBee.b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31636" cy="2945153"/>
                    </a:xfrm>
                    <a:prstGeom prst="rect">
                      <a:avLst/>
                    </a:prstGeom>
                    <a:noFill/>
                    <a:ln>
                      <a:noFill/>
                    </a:ln>
                  </pic:spPr>
                </pic:pic>
              </a:graphicData>
            </a:graphic>
          </wp:inline>
        </w:drawing>
      </w:r>
    </w:p>
    <w:p w:rsidR="00E8264E" w:rsidRDefault="00E8264E" w:rsidP="003A52A1">
      <w:pPr>
        <w:tabs>
          <w:tab w:val="left" w:pos="709"/>
        </w:tabs>
        <w:spacing w:after="0" w:line="240" w:lineRule="auto"/>
        <w:jc w:val="center"/>
        <w:rPr>
          <w:rFonts w:ascii="Times New Roman" w:hAnsi="Times New Roman" w:cs="Times New Roman"/>
          <w:sz w:val="28"/>
          <w:szCs w:val="28"/>
          <w:lang w:val="kk-KZ"/>
        </w:rPr>
      </w:pPr>
    </w:p>
    <w:p w:rsidR="00DF5D32" w:rsidRPr="00B83C23" w:rsidRDefault="00234A57" w:rsidP="003A52A1">
      <w:pPr>
        <w:tabs>
          <w:tab w:val="left" w:pos="70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69</w:t>
      </w:r>
      <w:r w:rsidR="00DF5D32" w:rsidRPr="00B83C23">
        <w:rPr>
          <w:rFonts w:ascii="Times New Roman" w:hAnsi="Times New Roman" w:cs="Times New Roman"/>
          <w:sz w:val="28"/>
          <w:szCs w:val="28"/>
          <w:lang w:val="kk-KZ"/>
        </w:rPr>
        <w:t>. Степень эффективности работы устройств XBee при снижении мощности передачи</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Время работы устройства повышается более чем на 12% при минимальной мощности и на 8% при средних мощностях. </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ab/>
        <w:t>Далее рассмотрим работу передающего устройства в асинхронном режиме. Параметры устройства следующие: длина пакета 256 байт, время одного цикла 1 мин. При асинхронной передаче данных важнейшим параметром, кроме мощности излучения, является вероятность передачи данных. Таким образом, эти два параметра будут опреде</w:t>
      </w:r>
      <w:r w:rsidR="00C81D65">
        <w:rPr>
          <w:rFonts w:ascii="Times New Roman" w:hAnsi="Times New Roman" w:cs="Times New Roman"/>
          <w:sz w:val="28"/>
          <w:szCs w:val="28"/>
          <w:lang w:val="kk-KZ"/>
        </w:rPr>
        <w:t xml:space="preserve">лять время работы. На рисунке </w:t>
      </w:r>
      <w:r w:rsidR="00C81D65" w:rsidRPr="00C81D65">
        <w:rPr>
          <w:rFonts w:ascii="Times New Roman" w:hAnsi="Times New Roman" w:cs="Times New Roman"/>
          <w:sz w:val="28"/>
          <w:szCs w:val="28"/>
        </w:rPr>
        <w:t>70</w:t>
      </w:r>
      <w:r w:rsidRPr="00B83C23">
        <w:rPr>
          <w:rFonts w:ascii="Times New Roman" w:hAnsi="Times New Roman" w:cs="Times New Roman"/>
          <w:sz w:val="28"/>
          <w:szCs w:val="28"/>
          <w:lang w:val="kk-KZ"/>
        </w:rPr>
        <w:t xml:space="preserve"> показана степень эффективности работы передающего устройства LoRa Ra01 при асинхронной передаче данных. Как видно из графика время работы повышается более чем на 60% при высокой вероятности отправки и минимальной мощности передатчика и около 30% при средних мощностях. </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744770" w:rsidP="003A52A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359400" cy="2844800"/>
            <wp:effectExtent l="0" t="0" r="0" b="0"/>
            <wp:docPr id="2240" name="Рисунок 2240" descr="C:\Users\Мадияр\Desktop\Мадияр\Университет\Докторантура\Картинки\Для диссера высокое качество\рис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дияр\Desktop\Мадияр\Университет\Докторантура\Картинки\Для диссера высокое качество\рис 7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6504" cy="2843263"/>
                    </a:xfrm>
                    <a:prstGeom prst="rect">
                      <a:avLst/>
                    </a:prstGeom>
                    <a:noFill/>
                    <a:ln>
                      <a:noFill/>
                    </a:ln>
                  </pic:spPr>
                </pic:pic>
              </a:graphicData>
            </a:graphic>
          </wp:inline>
        </w:drawing>
      </w:r>
    </w:p>
    <w:p w:rsidR="00DF5D32" w:rsidRPr="00B83C23" w:rsidRDefault="00C81D65" w:rsidP="003A52A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Рисунок 70</w:t>
      </w:r>
      <w:r w:rsidR="00DF5D32" w:rsidRPr="00B83C23">
        <w:rPr>
          <w:rFonts w:ascii="Times New Roman" w:hAnsi="Times New Roman" w:cs="Times New Roman"/>
          <w:sz w:val="28"/>
          <w:szCs w:val="28"/>
          <w:lang w:val="kk-KZ"/>
        </w:rPr>
        <w:t>. Зависимость времени работы передающих устройств от различной мощности передачи для устройств LoRa Ra01 при асинхронной передаче данных</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221B7B14" wp14:editId="134D711B">
            <wp:extent cx="5472334" cy="2505873"/>
            <wp:effectExtent l="0" t="0" r="0" b="8890"/>
            <wp:docPr id="62" name="Рисунок 62" descr="C:\Users\Мадияр\Desktop\Projects\Adaptive WSN for IoT\WSN\pictures\Efficiency_different_Ptx_VS_probability_XbeeV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дияр\Desktop\Projects\Adaptive WSN for IoT\WSN\pictures\Efficiency_different_Ptx_VS_probability_XbeeV1.b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73047" cy="2506200"/>
                    </a:xfrm>
                    <a:prstGeom prst="rect">
                      <a:avLst/>
                    </a:prstGeom>
                    <a:noFill/>
                    <a:ln>
                      <a:noFill/>
                    </a:ln>
                  </pic:spPr>
                </pic:pic>
              </a:graphicData>
            </a:graphic>
          </wp:inline>
        </w:drawing>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C81D65" w:rsidP="003A52A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Рисунок 71.</w:t>
      </w:r>
      <w:r w:rsidR="00DF5D32" w:rsidRPr="00B83C23">
        <w:rPr>
          <w:rFonts w:ascii="Times New Roman" w:hAnsi="Times New Roman" w:cs="Times New Roman"/>
          <w:sz w:val="28"/>
          <w:szCs w:val="28"/>
          <w:lang w:val="kk-KZ"/>
        </w:rPr>
        <w:t xml:space="preserve"> Зависимость времени работы передающих устройств от различной мощности передачи для устройств XBee при асинхронной передаче данных</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p>
    <w:p w:rsidR="00DF5D32" w:rsidRPr="00B83C23" w:rsidRDefault="00C81D65" w:rsidP="003A52A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рисунке 71</w:t>
      </w:r>
      <w:r w:rsidR="00DF5D32" w:rsidRPr="00B83C23">
        <w:rPr>
          <w:rFonts w:ascii="Times New Roman" w:hAnsi="Times New Roman" w:cs="Times New Roman"/>
          <w:sz w:val="28"/>
          <w:szCs w:val="28"/>
          <w:lang w:val="kk-KZ"/>
        </w:rPr>
        <w:t xml:space="preserve"> показана степень эффективности работы передающего устройства XBee при асинхронной передаче данных. Как видно из графика время работы повышается более чем на 40% при высокой вероятности отправки и минимальной мощности передатчика и около 30% при средних мощностях. Из полученных результатов можно сделать вывод, что степень эффективности передающих устройств, при изменении мощности излучения обратно пропорциональна времени одного цикла устройства. </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ab/>
        <w:t xml:space="preserve">Понижение мощности передачи приводит к снижению потребления и повышению эффективности системы. Однако при снижении мощности сигнала снижается и радиус действия передающего устройства. Для увеличения радиуса действия передающих устройств были предложены направленные антенны. </w:t>
      </w:r>
    </w:p>
    <w:p w:rsidR="00DF5D32" w:rsidRPr="00B83C23" w:rsidRDefault="00DF5D32" w:rsidP="003A52A1">
      <w:pPr>
        <w:tabs>
          <w:tab w:val="left" w:pos="709"/>
        </w:tabs>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ab/>
        <w:t xml:space="preserve">Используемая в данных вычислениях модель ослабления мощности электромагнитного излучения является эмпирическим приближением для открытой местности. Данную модель невозможно использовать при моделировании распространения электромагнитных волн в условиях большого количества отражений внутри зданий. А к мониторингу условий в здании, контролю различных служебных систем в помещениях относится больший класс задач, стоящих перед беспроводными сенсорными сетями. Именно энергоэффективное  развертывание сенсорных сетей в зданиях с учетом наилучших параметров сети и низким уровнем ослабления является сложной задачей нелинейной оптимизации расположения узлов сенсорных сетей. Подход к задаче оптимизации расположения узлов как к задаче предсказания мощности приёма с помощью методов машинного обучения будет описан в следующей главе. </w:t>
      </w:r>
    </w:p>
    <w:p w:rsidR="00DF5D32" w:rsidRPr="00B83C23" w:rsidRDefault="00DF5D32" w:rsidP="003A52A1">
      <w:pPr>
        <w:tabs>
          <w:tab w:val="left" w:pos="851"/>
        </w:tabs>
        <w:autoSpaceDE w:val="0"/>
        <w:autoSpaceDN w:val="0"/>
        <w:adjustRightInd w:val="0"/>
        <w:spacing w:after="0" w:line="240" w:lineRule="auto"/>
        <w:jc w:val="both"/>
        <w:rPr>
          <w:rFonts w:ascii="Times New Roman" w:hAnsi="Times New Roman" w:cs="Times New Roman"/>
          <w:sz w:val="28"/>
          <w:szCs w:val="28"/>
          <w:lang w:val="kk-KZ"/>
        </w:rPr>
      </w:pPr>
    </w:p>
    <w:p w:rsidR="00DF5D32" w:rsidRPr="00B83C23" w:rsidRDefault="00DF5D32" w:rsidP="003A52A1">
      <w:pPr>
        <w:tabs>
          <w:tab w:val="left" w:pos="567"/>
        </w:tabs>
        <w:autoSpaceDE w:val="0"/>
        <w:autoSpaceDN w:val="0"/>
        <w:adjustRightInd w:val="0"/>
        <w:spacing w:after="0" w:line="240" w:lineRule="auto"/>
        <w:jc w:val="both"/>
        <w:rPr>
          <w:rFonts w:ascii="Times New Roman" w:hAnsi="Times New Roman" w:cs="Times New Roman"/>
          <w:b/>
          <w:sz w:val="28"/>
          <w:szCs w:val="28"/>
          <w:lang w:val="kk-KZ"/>
        </w:rPr>
      </w:pPr>
      <w:r w:rsidRPr="00B83C23">
        <w:rPr>
          <w:rFonts w:ascii="Times New Roman" w:hAnsi="Times New Roman" w:cs="Times New Roman"/>
          <w:sz w:val="28"/>
          <w:szCs w:val="28"/>
          <w:lang w:val="kk-KZ"/>
        </w:rPr>
        <w:tab/>
      </w:r>
      <w:r w:rsidRPr="00B83C23">
        <w:rPr>
          <w:rFonts w:ascii="Times New Roman" w:hAnsi="Times New Roman" w:cs="Times New Roman"/>
          <w:b/>
          <w:sz w:val="28"/>
          <w:szCs w:val="28"/>
          <w:lang w:val="kk-KZ"/>
        </w:rPr>
        <w:t>3.3</w:t>
      </w:r>
      <w:r w:rsidRPr="00B83C23">
        <w:rPr>
          <w:rFonts w:ascii="Times New Roman" w:hAnsi="Times New Roman" w:cs="Times New Roman"/>
          <w:sz w:val="28"/>
          <w:szCs w:val="28"/>
          <w:lang w:val="kk-KZ"/>
        </w:rPr>
        <w:t xml:space="preserve"> </w:t>
      </w:r>
      <w:r w:rsidRPr="00B83C23">
        <w:rPr>
          <w:rFonts w:ascii="Times New Roman" w:hAnsi="Times New Roman" w:cs="Times New Roman"/>
          <w:b/>
          <w:sz w:val="28"/>
          <w:szCs w:val="28"/>
          <w:lang w:val="kk-KZ"/>
        </w:rPr>
        <w:t>Оптимизации расположения узлов сенсорной сети с помощью машинного обучения</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Задача оптимизации расположения узлов представляет собой определение наиболее оптимального расположения узла, отвечающего требованию максимальной мощности принимаемого сигнала при максимальном времени жизни каждого узла. При этом входными данными являются длина пакета и частота отправки данных. Так же важным входным параметром является радиус действия датчика или плотность расположения датчиков на определенной площади или в определенном объёме. Эти параметры изменяются в зависимости от задачи мониторинга, которую выполняет сеть.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Методы машинного обучения позволяют определить различные сложные зависимости между корреллирующими величинами и на их основе предсказывать искомую функцию. В данной работе мы будем использовать метод линейной регрессии (Linear regression) и метод регрессии случайного леса (Random Forest Regression).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Метод линейной регрессии основан на определении наиболее близкой к представленным данным прямой. Данная прямая должна пересекать наибольшее количество точек, и расстояние от каждой точки исходных данных </w:t>
      </w:r>
      <w:r w:rsidRPr="00B83C23">
        <w:rPr>
          <w:rFonts w:ascii="Times New Roman" w:hAnsi="Times New Roman" w:cs="Times New Roman"/>
          <w:sz w:val="28"/>
          <w:szCs w:val="28"/>
          <w:lang w:val="kk-KZ"/>
        </w:rPr>
        <w:lastRenderedPageBreak/>
        <w:t>до прямой должно быть минимальным. Более сложные зависимости определяются с помощью полиномов n-ной степени. Метод линейной регрессии относится к типу машинного обучения с учителем и предназначен для работы со сложными зависимостями, нежели модели кла</w:t>
      </w:r>
      <w:r w:rsidR="00E61BF1">
        <w:rPr>
          <w:rFonts w:ascii="Times New Roman" w:hAnsi="Times New Roman" w:cs="Times New Roman"/>
          <w:sz w:val="28"/>
          <w:szCs w:val="28"/>
          <w:lang w:val="kk-KZ"/>
        </w:rPr>
        <w:t>ссификации. Уравнение (22</w:t>
      </w:r>
      <w:r w:rsidRPr="00B83C23">
        <w:rPr>
          <w:rFonts w:ascii="Times New Roman" w:hAnsi="Times New Roman" w:cs="Times New Roman"/>
          <w:sz w:val="28"/>
          <w:szCs w:val="28"/>
          <w:lang w:val="kk-KZ"/>
        </w:rPr>
        <w:t xml:space="preserve">) показывает функцию ошибок.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right"/>
        <w:rPr>
          <w:rFonts w:ascii="Times New Roman" w:hAnsi="Times New Roman" w:cs="Times New Roman"/>
          <w:sz w:val="28"/>
          <w:szCs w:val="28"/>
          <w:lang w:val="kk-KZ"/>
        </w:rPr>
      </w:pPr>
      <m:oMath>
        <m:r>
          <w:rPr>
            <w:rFonts w:ascii="Cambria Math" w:hAnsi="Cambria Math" w:cs="Times New Roman"/>
            <w:sz w:val="28"/>
            <w:szCs w:val="28"/>
            <w:lang w:val="kk-KZ"/>
          </w:rPr>
          <m:t>f= min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e>
              <m:sup>
                <m:r>
                  <w:rPr>
                    <w:rFonts w:ascii="Cambria Math" w:hAnsi="Cambria Math" w:cs="Times New Roman"/>
                    <w:sz w:val="28"/>
                    <w:szCs w:val="28"/>
                    <w:lang w:val="kk-KZ"/>
                  </w:rPr>
                  <m:t>2</m:t>
                </m:r>
              </m:sup>
            </m:sSup>
          </m:e>
        </m:nary>
      </m:oMath>
      <w:r w:rsidR="005A1B64" w:rsidRPr="00B83C23">
        <w:rPr>
          <w:rFonts w:ascii="Times New Roman" w:hAnsi="Times New Roman" w:cs="Times New Roman"/>
          <w:sz w:val="28"/>
          <w:szCs w:val="28"/>
          <w:lang w:val="kk-KZ"/>
        </w:rPr>
        <w:tab/>
      </w:r>
      <w:r w:rsidR="005A1B64" w:rsidRPr="00B83C23">
        <w:rPr>
          <w:rFonts w:ascii="Times New Roman" w:hAnsi="Times New Roman" w:cs="Times New Roman"/>
          <w:sz w:val="28"/>
          <w:szCs w:val="28"/>
          <w:lang w:val="kk-KZ"/>
        </w:rPr>
        <w:tab/>
      </w:r>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t>(22</w:t>
      </w:r>
      <w:r w:rsidRPr="00B83C23">
        <w:rPr>
          <w:rFonts w:ascii="Times New Roman" w:hAnsi="Times New Roman" w:cs="Times New Roman"/>
          <w:sz w:val="28"/>
          <w:szCs w:val="28"/>
          <w:lang w:val="kk-KZ"/>
        </w:rPr>
        <w:t>)</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где n – количество данных точек для обучения, Y</w:t>
      </w:r>
      <w:r w:rsidRPr="00B83C23">
        <w:rPr>
          <w:rFonts w:ascii="Times New Roman" w:hAnsi="Times New Roman" w:cs="Times New Roman"/>
          <w:sz w:val="28"/>
          <w:szCs w:val="28"/>
          <w:vertAlign w:val="subscript"/>
          <w:lang w:val="kk-KZ"/>
        </w:rPr>
        <w:t>i</w:t>
      </w:r>
      <w:r w:rsidRPr="00B83C23">
        <w:rPr>
          <w:rFonts w:ascii="Times New Roman" w:hAnsi="Times New Roman" w:cs="Times New Roman"/>
          <w:sz w:val="28"/>
          <w:szCs w:val="28"/>
          <w:lang w:val="kk-KZ"/>
        </w:rPr>
        <w:t xml:space="preserve"> – некоторая функция, y</w:t>
      </w:r>
      <w:r w:rsidRPr="00B83C23">
        <w:rPr>
          <w:rFonts w:ascii="Times New Roman" w:hAnsi="Times New Roman" w:cs="Times New Roman"/>
          <w:sz w:val="28"/>
          <w:szCs w:val="28"/>
          <w:vertAlign w:val="subscript"/>
          <w:lang w:val="kk-KZ"/>
        </w:rPr>
        <w:t>i</w:t>
      </w:r>
      <w:r w:rsidRPr="00B83C23">
        <w:rPr>
          <w:rFonts w:ascii="Times New Roman" w:hAnsi="Times New Roman" w:cs="Times New Roman"/>
          <w:sz w:val="28"/>
          <w:szCs w:val="28"/>
          <w:lang w:val="kk-KZ"/>
        </w:rPr>
        <w:t xml:space="preserve"> – фактическое значение измеряемого параметра. Функция ошибок минимизирует разность между некоторой функцией, взятой за основу для предсказания искомой величины, и фактической величиной, измеренной в результате эксперимента.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Далее градиентный спуск определяется минимальное значение функции ошибок между предсказанным значением и фактическим значением. Градиентный спуск производится с помощью производной первого порядка. Если в функции ошибок Y</w:t>
      </w:r>
      <w:r w:rsidRPr="00B83C23">
        <w:rPr>
          <w:rFonts w:ascii="Times New Roman" w:hAnsi="Times New Roman" w:cs="Times New Roman"/>
          <w:sz w:val="28"/>
          <w:szCs w:val="28"/>
          <w:vertAlign w:val="subscript"/>
          <w:lang w:val="kk-KZ"/>
        </w:rPr>
        <w:t xml:space="preserve">i </w:t>
      </w:r>
      <w:r w:rsidR="00E61BF1">
        <w:rPr>
          <w:rFonts w:ascii="Times New Roman" w:hAnsi="Times New Roman" w:cs="Times New Roman"/>
          <w:sz w:val="28"/>
          <w:szCs w:val="28"/>
          <w:lang w:val="kk-KZ"/>
        </w:rPr>
        <w:t>представить в следующем виде (23</w:t>
      </w:r>
      <w:r w:rsidRPr="00B83C23">
        <w:rPr>
          <w:rFonts w:ascii="Times New Roman" w:hAnsi="Times New Roman" w:cs="Times New Roman"/>
          <w:sz w:val="28"/>
          <w:szCs w:val="28"/>
          <w:lang w:val="kk-KZ"/>
        </w:rPr>
        <w:t xml:space="preserve">) и определить производные по переменным </w:t>
      </w:r>
      <w:r w:rsidRPr="00B83C23">
        <w:rPr>
          <w:rFonts w:ascii="Times New Roman" w:hAnsi="Times New Roman" w:cs="Times New Roman"/>
          <w:i/>
          <w:sz w:val="28"/>
          <w:szCs w:val="28"/>
          <w:lang w:val="kk-KZ"/>
        </w:rPr>
        <w:t>a</w:t>
      </w:r>
      <w:r w:rsidRPr="00B83C23">
        <w:rPr>
          <w:rFonts w:ascii="Times New Roman" w:hAnsi="Times New Roman" w:cs="Times New Roman"/>
          <w:i/>
          <w:sz w:val="28"/>
          <w:szCs w:val="28"/>
          <w:vertAlign w:val="subscript"/>
          <w:lang w:val="kk-KZ"/>
        </w:rPr>
        <w:t>0</w:t>
      </w:r>
      <w:r w:rsidRPr="00B83C23">
        <w:rPr>
          <w:rFonts w:ascii="Times New Roman" w:hAnsi="Times New Roman" w:cs="Times New Roman"/>
          <w:sz w:val="28"/>
          <w:szCs w:val="28"/>
          <w:vertAlign w:val="subscript"/>
          <w:lang w:val="kk-KZ"/>
        </w:rPr>
        <w:t xml:space="preserve"> </w:t>
      </w:r>
      <w:r w:rsidRPr="00B83C23">
        <w:rPr>
          <w:rFonts w:ascii="Times New Roman" w:hAnsi="Times New Roman" w:cs="Times New Roman"/>
          <w:sz w:val="28"/>
          <w:szCs w:val="28"/>
          <w:lang w:val="kk-KZ"/>
        </w:rPr>
        <w:t xml:space="preserve">и </w:t>
      </w:r>
      <w:r w:rsidRPr="00B83C23">
        <w:rPr>
          <w:rFonts w:ascii="Times New Roman" w:hAnsi="Times New Roman" w:cs="Times New Roman"/>
          <w:i/>
          <w:sz w:val="28"/>
          <w:szCs w:val="28"/>
          <w:lang w:val="kk-KZ"/>
        </w:rPr>
        <w:t>a</w:t>
      </w:r>
      <w:r w:rsidRPr="00B83C23">
        <w:rPr>
          <w:rFonts w:ascii="Times New Roman" w:hAnsi="Times New Roman" w:cs="Times New Roman"/>
          <w:i/>
          <w:sz w:val="28"/>
          <w:szCs w:val="28"/>
          <w:vertAlign w:val="subscript"/>
          <w:lang w:val="kk-KZ"/>
        </w:rPr>
        <w:t>1</w:t>
      </w:r>
      <w:r w:rsidR="00E61BF1">
        <w:rPr>
          <w:rFonts w:ascii="Times New Roman" w:hAnsi="Times New Roman" w:cs="Times New Roman"/>
          <w:sz w:val="28"/>
          <w:szCs w:val="28"/>
          <w:lang w:val="kk-KZ"/>
        </w:rPr>
        <w:t>, которые называются весами (24, 25</w:t>
      </w:r>
      <w:r w:rsidRPr="00B83C23">
        <w:rPr>
          <w:rFonts w:ascii="Times New Roman" w:hAnsi="Times New Roman" w:cs="Times New Roman"/>
          <w:sz w:val="28"/>
          <w:szCs w:val="28"/>
          <w:lang w:val="kk-KZ"/>
        </w:rPr>
        <w:t>):</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right"/>
        <w:rPr>
          <w:rFonts w:ascii="Times New Roman" w:hAnsi="Times New Roman" w:cs="Times New Roman"/>
          <w:sz w:val="28"/>
          <w:szCs w:val="28"/>
          <w:lang w:val="kk-KZ"/>
        </w:rPr>
      </w:pPr>
      <m:oMath>
        <m:r>
          <w:rPr>
            <w:rFonts w:ascii="Cambria Math" w:hAnsi="Cambria Math" w:cs="Times New Roman"/>
            <w:sz w:val="28"/>
            <w:szCs w:val="28"/>
            <w:lang w:val="kk-KZ"/>
          </w:rPr>
          <m:t>f= min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e>
              <m:sup>
                <m:r>
                  <w:rPr>
                    <w:rFonts w:ascii="Cambria Math" w:hAnsi="Cambria Math" w:cs="Times New Roman"/>
                    <w:sz w:val="28"/>
                    <w:szCs w:val="28"/>
                    <w:lang w:val="kk-KZ"/>
                  </w:rPr>
                  <m:t>2</m:t>
                </m:r>
              </m:sup>
            </m:sSup>
          </m:e>
        </m:nary>
      </m:oMath>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t>(23</w:t>
      </w:r>
      <w:r w:rsidRPr="00B83C23">
        <w:rPr>
          <w:rFonts w:ascii="Times New Roman" w:hAnsi="Times New Roman" w:cs="Times New Roman"/>
          <w:sz w:val="28"/>
          <w:szCs w:val="28"/>
          <w:lang w:val="kk-KZ"/>
        </w:rPr>
        <w:t>)</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FE01A7" w:rsidP="003A52A1">
      <w:pPr>
        <w:autoSpaceDE w:val="0"/>
        <w:autoSpaceDN w:val="0"/>
        <w:adjustRightInd w:val="0"/>
        <w:spacing w:after="0" w:line="240" w:lineRule="auto"/>
        <w:ind w:firstLine="567"/>
        <w:jc w:val="right"/>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∂f</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0</m:t>
                </m:r>
              </m:sub>
            </m:sSub>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n</m:t>
            </m:r>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e>
              <m:sup>
                <m:r>
                  <w:rPr>
                    <w:rFonts w:ascii="Cambria Math" w:hAnsi="Cambria Math" w:cs="Times New Roman"/>
                    <w:sz w:val="28"/>
                    <w:szCs w:val="28"/>
                    <w:lang w:val="kk-KZ"/>
                  </w:rPr>
                  <m:t>2</m:t>
                </m:r>
              </m:sup>
            </m:sSup>
          </m:e>
        </m:nary>
      </m:oMath>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t>(24</w:t>
      </w:r>
      <w:r w:rsidR="00DF5D32" w:rsidRPr="00B83C23">
        <w:rPr>
          <w:rFonts w:ascii="Times New Roman" w:hAnsi="Times New Roman" w:cs="Times New Roman"/>
          <w:sz w:val="28"/>
          <w:szCs w:val="28"/>
          <w:lang w:val="kk-KZ"/>
        </w:rPr>
        <w:t>)</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FE01A7" w:rsidP="003A52A1">
      <w:pPr>
        <w:autoSpaceDE w:val="0"/>
        <w:autoSpaceDN w:val="0"/>
        <w:adjustRightInd w:val="0"/>
        <w:spacing w:after="0" w:line="240" w:lineRule="auto"/>
        <w:ind w:firstLine="567"/>
        <w:jc w:val="right"/>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∂f</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n</m:t>
            </m:r>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nary>
      </m:oMath>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r>
      <w:r w:rsidR="00E61BF1">
        <w:rPr>
          <w:rFonts w:ascii="Times New Roman" w:hAnsi="Times New Roman" w:cs="Times New Roman"/>
          <w:sz w:val="28"/>
          <w:szCs w:val="28"/>
          <w:lang w:val="kk-KZ"/>
        </w:rPr>
        <w:tab/>
        <w:t>(25</w:t>
      </w:r>
      <w:r w:rsidR="00DF5D32" w:rsidRPr="00B83C23">
        <w:rPr>
          <w:rFonts w:ascii="Times New Roman" w:hAnsi="Times New Roman" w:cs="Times New Roman"/>
          <w:sz w:val="28"/>
          <w:szCs w:val="28"/>
          <w:lang w:val="kk-KZ"/>
        </w:rPr>
        <w:t>)</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Определив разность между весами в предыдущей итерации и ткущей итерацией можно определить оптимальные коэффициенты для прямой, предсказывающей поведение функции. Для более сложных функций используется полиномиальная регрессия, где вместо некоторой функции Y в функцию ошибок подставляется полином n-ной степени.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Метод случайного леса относится к классу методов обучения с учителем и представляет собой множество так называемых деревьев решений, каждое из которых, выбирая случайное значение из выборки данных, классифицирует на  две категории. Эти две категории так же делятся на две категории по оставшимся данным. Так происходит n раз. Где n глубина дерева классификации. Так каждое дерево производит классификацию данных. И новые данные по данной классификации относят к определенному классу. Каждое дерево голосует за то, чтобы отнести данную строку к выбранному классу. Выбор производится большинством голосов.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Для применения методов машинного обучения необходимо собрать данные о мощности приёма сигналов от передатчика в зависимости от положения узла. Задача оптимизации в открытой местности хорошо </w:t>
      </w:r>
      <w:r w:rsidRPr="00B83C23">
        <w:rPr>
          <w:rFonts w:ascii="Times New Roman" w:hAnsi="Times New Roman" w:cs="Times New Roman"/>
          <w:sz w:val="28"/>
          <w:szCs w:val="28"/>
          <w:lang w:val="kk-KZ"/>
        </w:rPr>
        <w:lastRenderedPageBreak/>
        <w:t>описывается уравнением Фрииса. Для проверки модели ослабления сигналов проведем ряд экспериментов с</w:t>
      </w:r>
      <w:r w:rsidR="00C81D65">
        <w:rPr>
          <w:rFonts w:ascii="Times New Roman" w:hAnsi="Times New Roman" w:cs="Times New Roman"/>
          <w:sz w:val="28"/>
          <w:szCs w:val="28"/>
          <w:lang w:val="kk-KZ"/>
        </w:rPr>
        <w:t xml:space="preserve"> различной мощностью передачи. </w:t>
      </w:r>
    </w:p>
    <w:p w:rsidR="00DF5D32" w:rsidRPr="00B83C23" w:rsidRDefault="00DF5D32" w:rsidP="003A52A1">
      <w:pPr>
        <w:tabs>
          <w:tab w:val="left" w:pos="567"/>
        </w:tabs>
        <w:autoSpaceDE w:val="0"/>
        <w:autoSpaceDN w:val="0"/>
        <w:adjustRightInd w:val="0"/>
        <w:spacing w:after="0" w:line="240" w:lineRule="auto"/>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ab/>
        <w:t>С целью сбора первичных экспериментальных данных были использованы беспроводные приёмопередающие узлы LoRa Ra01</w:t>
      </w:r>
      <w:r w:rsidR="00CD4C37" w:rsidRPr="00CD4C37">
        <w:rPr>
          <w:rFonts w:ascii="Times New Roman" w:hAnsi="Times New Roman" w:cs="Times New Roman"/>
          <w:sz w:val="28"/>
          <w:szCs w:val="28"/>
        </w:rPr>
        <w:t xml:space="preserve"> </w:t>
      </w:r>
      <w:r w:rsidRPr="00B83C23">
        <w:rPr>
          <w:rFonts w:ascii="Times New Roman" w:hAnsi="Times New Roman" w:cs="Times New Roman"/>
          <w:sz w:val="28"/>
          <w:szCs w:val="28"/>
          <w:lang w:val="kk-KZ"/>
        </w:rPr>
        <w:t>и XBee 3.0. Целью эксперимента было измерение мощности принимаемого сигнала в помещении. При этом изменяемыми параметрами были расстояние между приёмником и передатчиком, тип антенны и мощность передаваемого сигнала, а так же частота и метод модуляции передаваемого сигнала. Технология LoRa Ra01 работает на частоте 433 МГц, использует chirp модуляцию</w:t>
      </w:r>
      <w:r w:rsidR="002477A6">
        <w:rPr>
          <w:rFonts w:ascii="Times New Roman" w:hAnsi="Times New Roman" w:cs="Times New Roman"/>
          <w:sz w:val="28"/>
          <w:szCs w:val="28"/>
          <w:lang w:val="kk-KZ"/>
        </w:rPr>
        <w:t xml:space="preserve"> линейного расширения спектра </w:t>
      </w:r>
      <w:r w:rsidR="002477A6" w:rsidRPr="00CD4C37">
        <w:rPr>
          <w:rFonts w:ascii="Times New Roman" w:hAnsi="Times New Roman" w:cs="Times New Roman"/>
          <w:sz w:val="28"/>
          <w:szCs w:val="28"/>
        </w:rPr>
        <w:t>[129</w:t>
      </w:r>
      <w:r w:rsidR="002477A6">
        <w:rPr>
          <w:rFonts w:ascii="Times New Roman" w:hAnsi="Times New Roman" w:cs="Times New Roman"/>
          <w:sz w:val="28"/>
          <w:szCs w:val="28"/>
        </w:rPr>
        <w:t>-130</w:t>
      </w:r>
      <w:r w:rsidR="002477A6" w:rsidRPr="00CD4C37">
        <w:rPr>
          <w:rFonts w:ascii="Times New Roman" w:hAnsi="Times New Roman" w:cs="Times New Roman"/>
          <w:sz w:val="28"/>
          <w:szCs w:val="28"/>
        </w:rPr>
        <w:t>]</w:t>
      </w:r>
      <w:r w:rsidR="002477A6">
        <w:rPr>
          <w:rFonts w:ascii="Times New Roman" w:hAnsi="Times New Roman" w:cs="Times New Roman"/>
          <w:sz w:val="28"/>
          <w:szCs w:val="28"/>
          <w:lang w:val="kk-KZ"/>
        </w:rPr>
        <w:t>. Т</w:t>
      </w:r>
      <w:r w:rsidRPr="00B83C23">
        <w:rPr>
          <w:rFonts w:ascii="Times New Roman" w:hAnsi="Times New Roman" w:cs="Times New Roman"/>
          <w:sz w:val="28"/>
          <w:szCs w:val="28"/>
          <w:lang w:val="kk-KZ"/>
        </w:rPr>
        <w:t>ехнология XBee работает на</w:t>
      </w:r>
      <w:r w:rsidR="002477A6">
        <w:rPr>
          <w:rFonts w:ascii="Times New Roman" w:hAnsi="Times New Roman" w:cs="Times New Roman"/>
          <w:sz w:val="28"/>
          <w:szCs w:val="28"/>
          <w:lang w:val="kk-KZ"/>
        </w:rPr>
        <w:t xml:space="preserve"> частоте</w:t>
      </w:r>
      <w:r w:rsidRPr="00B83C23">
        <w:rPr>
          <w:rFonts w:ascii="Times New Roman" w:hAnsi="Times New Roman" w:cs="Times New Roman"/>
          <w:sz w:val="28"/>
          <w:szCs w:val="28"/>
          <w:lang w:val="kk-KZ"/>
        </w:rPr>
        <w:t xml:space="preserve"> 2,4 ГГц, использует широкополосную модуляцию с прямым расширением спектра.  </w:t>
      </w:r>
    </w:p>
    <w:p w:rsidR="00DF5D32" w:rsidRPr="00B83C23" w:rsidRDefault="00C81D65"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 рисунке 72 </w:t>
      </w:r>
      <w:r w:rsidR="00DF5D32" w:rsidRPr="00B83C23">
        <w:rPr>
          <w:rFonts w:ascii="Times New Roman" w:hAnsi="Times New Roman" w:cs="Times New Roman"/>
          <w:sz w:val="28"/>
          <w:szCs w:val="28"/>
          <w:lang w:val="kk-KZ"/>
        </w:rPr>
        <w:t xml:space="preserve">а показано расположение узлов передатчиков и узла приёмника в трёхмерном пространстве в помещении. Так же отмечено положение узла – приёмника. Каждая измеряемая точка располагается на расстоянии одного метра от соседней точки. Таким образом, каждое положение можно представить в виде точки в трёхмерном пространстве в Декартовой системе координат, как показано на рисунке </w:t>
      </w:r>
      <w:r w:rsidRPr="00C81D65">
        <w:rPr>
          <w:rFonts w:ascii="Times New Roman" w:hAnsi="Times New Roman" w:cs="Times New Roman"/>
          <w:sz w:val="28"/>
          <w:szCs w:val="28"/>
        </w:rPr>
        <w:t xml:space="preserve">72 </w:t>
      </w:r>
      <w:r w:rsidR="00DF5D32" w:rsidRPr="00B83C23">
        <w:rPr>
          <w:rFonts w:ascii="Times New Roman" w:hAnsi="Times New Roman" w:cs="Times New Roman"/>
          <w:sz w:val="28"/>
          <w:szCs w:val="28"/>
          <w:lang w:val="kk-KZ"/>
        </w:rPr>
        <w:t xml:space="preserve">б.  В ходе эксперимента были измерены мощности принимаемого сигнала в каждой точке для LoRa Ra01 и XBee 3.0 при различных мощностях передачи для всенаправленных и направленных антенн.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1CF8CD30" wp14:editId="0FE45CA5">
            <wp:extent cx="2734831" cy="2258290"/>
            <wp:effectExtent l="0" t="0" r="8890" b="8890"/>
            <wp:docPr id="71" name="Рисунок 71" descr="C:\Users\Мадияр\bi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дияр\bitmap.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32660" cy="2256497"/>
                    </a:xfrm>
                    <a:prstGeom prst="rect">
                      <a:avLst/>
                    </a:prstGeom>
                    <a:noFill/>
                    <a:ln>
                      <a:noFill/>
                    </a:ln>
                  </pic:spPr>
                </pic:pic>
              </a:graphicData>
            </a:graphic>
          </wp:inline>
        </w:drawing>
      </w:r>
      <w:r w:rsidRPr="00B83C23">
        <w:rPr>
          <w:rFonts w:ascii="Times New Roman" w:hAnsi="Times New Roman" w:cs="Times New Roman"/>
          <w:noProof/>
          <w:sz w:val="28"/>
          <w:szCs w:val="28"/>
        </w:rPr>
        <w:drawing>
          <wp:inline distT="0" distB="0" distL="0" distR="0" wp14:anchorId="46C2CDE1" wp14:editId="3A610376">
            <wp:extent cx="2905774" cy="2256340"/>
            <wp:effectExtent l="0" t="0" r="8890" b="0"/>
            <wp:docPr id="54" name="Рисунок 54" descr="C:\Users\Мадияр\Desktop\Мадияр\Университет\Докторантура\Картинки\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дияр\Desktop\Мадияр\Университет\Докторантура\Картинки\Screenshot_3.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05775" cy="2256341"/>
                    </a:xfrm>
                    <a:prstGeom prst="rect">
                      <a:avLst/>
                    </a:prstGeom>
                    <a:noFill/>
                    <a:ln>
                      <a:noFill/>
                    </a:ln>
                  </pic:spPr>
                </pic:pic>
              </a:graphicData>
            </a:graphic>
          </wp:inline>
        </w:drawing>
      </w:r>
    </w:p>
    <w:p w:rsidR="00DF5D32" w:rsidRPr="00B83C23" w:rsidRDefault="00DF5D32" w:rsidP="003A52A1">
      <w:pPr>
        <w:autoSpaceDE w:val="0"/>
        <w:autoSpaceDN w:val="0"/>
        <w:adjustRightInd w:val="0"/>
        <w:spacing w:after="0" w:line="240" w:lineRule="auto"/>
        <w:ind w:left="2124" w:firstLine="708"/>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а</w:t>
      </w:r>
      <w:r w:rsidRPr="00B83C23">
        <w:rPr>
          <w:rFonts w:ascii="Times New Roman" w:hAnsi="Times New Roman" w:cs="Times New Roman"/>
          <w:sz w:val="28"/>
          <w:szCs w:val="28"/>
          <w:lang w:val="kk-KZ"/>
        </w:rPr>
        <w:tab/>
      </w:r>
      <w:r w:rsidRPr="00B83C23">
        <w:rPr>
          <w:rFonts w:ascii="Times New Roman" w:hAnsi="Times New Roman" w:cs="Times New Roman"/>
          <w:sz w:val="28"/>
          <w:szCs w:val="28"/>
          <w:lang w:val="kk-KZ"/>
        </w:rPr>
        <w:tab/>
      </w:r>
      <w:r w:rsidRPr="00B83C23">
        <w:rPr>
          <w:rFonts w:ascii="Times New Roman" w:hAnsi="Times New Roman" w:cs="Times New Roman"/>
          <w:sz w:val="28"/>
          <w:szCs w:val="28"/>
          <w:lang w:val="kk-KZ"/>
        </w:rPr>
        <w:tab/>
      </w:r>
      <w:r w:rsidRPr="00B83C23">
        <w:rPr>
          <w:rFonts w:ascii="Times New Roman" w:hAnsi="Times New Roman" w:cs="Times New Roman"/>
          <w:sz w:val="28"/>
          <w:szCs w:val="28"/>
          <w:lang w:val="kk-KZ"/>
        </w:rPr>
        <w:tab/>
      </w:r>
      <w:r w:rsidRPr="00B83C23">
        <w:rPr>
          <w:rFonts w:ascii="Times New Roman" w:hAnsi="Times New Roman" w:cs="Times New Roman"/>
          <w:sz w:val="28"/>
          <w:szCs w:val="28"/>
          <w:lang w:val="kk-KZ"/>
        </w:rPr>
        <w:tab/>
      </w:r>
      <w:r w:rsidRPr="00B83C23">
        <w:rPr>
          <w:rFonts w:ascii="Times New Roman" w:hAnsi="Times New Roman" w:cs="Times New Roman"/>
          <w:sz w:val="28"/>
          <w:szCs w:val="28"/>
          <w:lang w:val="kk-KZ"/>
        </w:rPr>
        <w:tab/>
        <w:t>б</w:t>
      </w:r>
    </w:p>
    <w:p w:rsidR="00DF5D32" w:rsidRPr="00B83C23" w:rsidRDefault="00C81D65"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72</w:t>
      </w:r>
      <w:r w:rsidR="00DF5D32" w:rsidRPr="00B83C23">
        <w:rPr>
          <w:rFonts w:ascii="Times New Roman" w:hAnsi="Times New Roman" w:cs="Times New Roman"/>
          <w:sz w:val="28"/>
          <w:szCs w:val="28"/>
          <w:lang w:val="kk-KZ"/>
        </w:rPr>
        <w:t>. Расположение узлов-передатчиков и узла-приёмника в помещении</w:t>
      </w:r>
      <w:r w:rsidR="00F47A95">
        <w:rPr>
          <w:rFonts w:ascii="Times New Roman" w:hAnsi="Times New Roman" w:cs="Times New Roman"/>
          <w:sz w:val="28"/>
          <w:szCs w:val="28"/>
          <w:lang w:val="kk-KZ"/>
        </w:rPr>
        <w:t xml:space="preserve"> а) вид сверху, б) вид сбоку</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C81D65"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 рисунке </w:t>
      </w:r>
      <w:r w:rsidRPr="00C81D65">
        <w:rPr>
          <w:rFonts w:ascii="Times New Roman" w:hAnsi="Times New Roman" w:cs="Times New Roman"/>
          <w:sz w:val="28"/>
          <w:szCs w:val="28"/>
        </w:rPr>
        <w:t>73</w:t>
      </w:r>
      <w:r w:rsidR="00DF5D32" w:rsidRPr="00B83C23">
        <w:rPr>
          <w:rFonts w:ascii="Times New Roman" w:hAnsi="Times New Roman" w:cs="Times New Roman"/>
          <w:sz w:val="28"/>
          <w:szCs w:val="28"/>
          <w:lang w:val="kk-KZ"/>
        </w:rPr>
        <w:t xml:space="preserve"> показано измеренное распределение мощностей принимаемого сигнала для LoRa Ra01 в результате проведенных экспериментов. Максимальное количество точек приходится на мощности, лежащие в диапазоне от -70 дБм до -60 дБм. Большая часть точек имеет хороший приём электромагнитных волн, так как помещение небольшое. </w:t>
      </w:r>
    </w:p>
    <w:p w:rsidR="004C2E5D" w:rsidRPr="00B83C23" w:rsidRDefault="004C2E5D" w:rsidP="004C2E5D">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Анализ данных показал корреляцию н</w:t>
      </w:r>
      <w:r>
        <w:rPr>
          <w:rFonts w:ascii="Times New Roman" w:hAnsi="Times New Roman" w:cs="Times New Roman"/>
          <w:sz w:val="28"/>
          <w:szCs w:val="28"/>
          <w:lang w:val="kk-KZ"/>
        </w:rPr>
        <w:t>екоторых величин. На рисунке 74</w:t>
      </w:r>
      <w:r w:rsidRPr="00B83C23">
        <w:rPr>
          <w:rFonts w:ascii="Times New Roman" w:hAnsi="Times New Roman" w:cs="Times New Roman"/>
          <w:sz w:val="28"/>
          <w:szCs w:val="28"/>
          <w:lang w:val="kk-KZ"/>
        </w:rPr>
        <w:t xml:space="preserve"> показана корреляционная карта величин, используемых для предсказания </w:t>
      </w:r>
      <w:r w:rsidRPr="00B83C23">
        <w:rPr>
          <w:rFonts w:ascii="Times New Roman" w:hAnsi="Times New Roman" w:cs="Times New Roman"/>
          <w:sz w:val="28"/>
          <w:szCs w:val="28"/>
          <w:lang w:val="kk-KZ"/>
        </w:rPr>
        <w:lastRenderedPageBreak/>
        <w:t xml:space="preserve">мощности принимаемого сигнала. Большая часть величин между собой не коррелирует. Время работы (Lifetime) коррелирует со временем задержки между двумя пакетами (tau) на 60-70%,  тип антенны (Antenna type) коррелирует с мощностью принимаемого сигнала (RSSI), обратную корреляцию имеет длина пакета (bytes) и время работы (Lifetime).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Default="00DF5D32" w:rsidP="003A52A1">
      <w:pPr>
        <w:autoSpaceDE w:val="0"/>
        <w:autoSpaceDN w:val="0"/>
        <w:adjustRightInd w:val="0"/>
        <w:spacing w:after="0" w:line="240" w:lineRule="auto"/>
        <w:jc w:val="center"/>
        <w:rPr>
          <w:rFonts w:ascii="Times New Roman" w:hAnsi="Times New Roman" w:cs="Times New Roman"/>
          <w:sz w:val="28"/>
          <w:szCs w:val="28"/>
          <w:lang w:val="en-US"/>
        </w:rPr>
      </w:pPr>
      <w:r w:rsidRPr="00B83C23">
        <w:rPr>
          <w:rFonts w:ascii="Times New Roman" w:hAnsi="Times New Roman" w:cs="Times New Roman"/>
          <w:noProof/>
          <w:sz w:val="28"/>
          <w:szCs w:val="28"/>
        </w:rPr>
        <w:drawing>
          <wp:inline distT="0" distB="0" distL="0" distR="0" wp14:anchorId="36CE8DB9" wp14:editId="2D1FD377">
            <wp:extent cx="5563327" cy="2933700"/>
            <wp:effectExtent l="0" t="0" r="0" b="0"/>
            <wp:docPr id="64" name="Рисунок 64" descr="C:\Users\Мадияр\Desktop\Мадияр\Университет\Докторантура\Картинки\Гистограмма_мощность_сигна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дияр\Desktop\Мадияр\Университет\Докторантура\Картинки\Гистограмма_мощность_сигнала.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79916" cy="2942448"/>
                    </a:xfrm>
                    <a:prstGeom prst="rect">
                      <a:avLst/>
                    </a:prstGeom>
                    <a:noFill/>
                    <a:ln>
                      <a:noFill/>
                    </a:ln>
                  </pic:spPr>
                </pic:pic>
              </a:graphicData>
            </a:graphic>
          </wp:inline>
        </w:drawing>
      </w:r>
    </w:p>
    <w:p w:rsidR="002A762A" w:rsidRPr="002A762A" w:rsidRDefault="002A762A" w:rsidP="003A52A1">
      <w:pPr>
        <w:autoSpaceDE w:val="0"/>
        <w:autoSpaceDN w:val="0"/>
        <w:adjustRightInd w:val="0"/>
        <w:spacing w:after="0" w:line="240" w:lineRule="auto"/>
        <w:jc w:val="center"/>
        <w:rPr>
          <w:rFonts w:ascii="Times New Roman" w:hAnsi="Times New Roman" w:cs="Times New Roman"/>
          <w:sz w:val="28"/>
          <w:szCs w:val="28"/>
          <w:lang w:val="en-US"/>
        </w:rPr>
      </w:pPr>
    </w:p>
    <w:p w:rsidR="00DF5D32" w:rsidRPr="00B83C23" w:rsidRDefault="00C81D65"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73</w:t>
      </w:r>
      <w:r w:rsidRPr="00C81D65">
        <w:rPr>
          <w:rFonts w:ascii="Times New Roman" w:hAnsi="Times New Roman" w:cs="Times New Roman"/>
          <w:sz w:val="28"/>
          <w:szCs w:val="28"/>
        </w:rPr>
        <w:t>.</w:t>
      </w:r>
      <w:r w:rsidR="00DF5D32" w:rsidRPr="00B83C23">
        <w:rPr>
          <w:rFonts w:ascii="Times New Roman" w:hAnsi="Times New Roman" w:cs="Times New Roman"/>
          <w:sz w:val="28"/>
          <w:szCs w:val="28"/>
          <w:lang w:val="kk-KZ"/>
        </w:rPr>
        <w:t xml:space="preserve"> Распределение мощностей принимаемого сигнала</w:t>
      </w:r>
    </w:p>
    <w:p w:rsidR="00DF5D32"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4C2E5D" w:rsidRPr="00B83C23" w:rsidRDefault="004C2E5D"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C8514B" w:rsidP="003A52A1">
      <w:pPr>
        <w:autoSpaceDE w:val="0"/>
        <w:autoSpaceDN w:val="0"/>
        <w:adjustRightInd w:val="0"/>
        <w:spacing w:after="0" w:line="240" w:lineRule="auto"/>
        <w:jc w:val="center"/>
        <w:rPr>
          <w:rFonts w:ascii="Times New Roman" w:hAnsi="Times New Roman" w:cs="Times New Roman"/>
          <w:sz w:val="28"/>
          <w:szCs w:val="28"/>
          <w:lang w:val="kk-KZ"/>
        </w:rPr>
      </w:pPr>
      <w:r>
        <w:rPr>
          <w:noProof/>
        </w:rPr>
        <w:drawing>
          <wp:inline distT="0" distB="0" distL="0" distR="0" wp14:anchorId="39004D3B" wp14:editId="5B9F9178">
            <wp:extent cx="5958840" cy="3516633"/>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58840" cy="3516633"/>
                    </a:xfrm>
                    <a:prstGeom prst="rect">
                      <a:avLst/>
                    </a:prstGeom>
                  </pic:spPr>
                </pic:pic>
              </a:graphicData>
            </a:graphic>
          </wp:inline>
        </w:drawing>
      </w:r>
    </w:p>
    <w:p w:rsidR="00DF5D32" w:rsidRPr="00B83C23" w:rsidRDefault="00C81D65"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74</w:t>
      </w:r>
      <w:r w:rsidR="00DF5D32" w:rsidRPr="00B83C23">
        <w:rPr>
          <w:rFonts w:ascii="Times New Roman" w:hAnsi="Times New Roman" w:cs="Times New Roman"/>
          <w:sz w:val="28"/>
          <w:szCs w:val="28"/>
          <w:lang w:val="kk-KZ"/>
        </w:rPr>
        <w:t>. Степень корреляции параметров сенсорной сети на основе LoRa Ra01</w:t>
      </w:r>
    </w:p>
    <w:p w:rsidR="00DF5D32" w:rsidRDefault="00DF5D32" w:rsidP="003A52A1">
      <w:pPr>
        <w:autoSpaceDE w:val="0"/>
        <w:autoSpaceDN w:val="0"/>
        <w:adjustRightInd w:val="0"/>
        <w:spacing w:after="0" w:line="240" w:lineRule="auto"/>
        <w:ind w:firstLine="567"/>
        <w:jc w:val="both"/>
        <w:rPr>
          <w:rFonts w:ascii="Times New Roman" w:hAnsi="Times New Roman" w:cs="Times New Roman"/>
          <w:sz w:val="28"/>
          <w:szCs w:val="28"/>
        </w:rPr>
      </w:pPr>
    </w:p>
    <w:p w:rsidR="004C2E5D" w:rsidRPr="004E2BFD" w:rsidRDefault="004C2E5D" w:rsidP="003A52A1">
      <w:pPr>
        <w:autoSpaceDE w:val="0"/>
        <w:autoSpaceDN w:val="0"/>
        <w:adjustRightInd w:val="0"/>
        <w:spacing w:after="0" w:line="240" w:lineRule="auto"/>
        <w:ind w:firstLine="567"/>
        <w:jc w:val="both"/>
        <w:rPr>
          <w:rFonts w:ascii="Times New Roman" w:hAnsi="Times New Roman" w:cs="Times New Roman"/>
          <w:sz w:val="28"/>
          <w:szCs w:val="28"/>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Используя полученные экспериментальные данные и методы машинного обучения, произведём прогнозирование мощности принимаемого сигнала в различных точках помещения. Результаты прогнозирования принимаемой мощности для LoRa Ra01 показаны на рисунк</w:t>
      </w:r>
      <w:r w:rsidR="00C81D65">
        <w:rPr>
          <w:rFonts w:ascii="Times New Roman" w:hAnsi="Times New Roman" w:cs="Times New Roman"/>
          <w:sz w:val="28"/>
          <w:szCs w:val="28"/>
          <w:lang w:val="kk-KZ"/>
        </w:rPr>
        <w:t>е 75</w:t>
      </w:r>
      <w:r w:rsidRPr="00B83C23">
        <w:rPr>
          <w:rFonts w:ascii="Times New Roman" w:hAnsi="Times New Roman" w:cs="Times New Roman"/>
          <w:sz w:val="28"/>
          <w:szCs w:val="28"/>
          <w:lang w:val="kk-KZ"/>
        </w:rPr>
        <w:t xml:space="preserve"> для линейной регрессии (Lin</w:t>
      </w:r>
      <w:r w:rsidR="00C81D65">
        <w:rPr>
          <w:rFonts w:ascii="Times New Roman" w:hAnsi="Times New Roman" w:cs="Times New Roman"/>
          <w:sz w:val="28"/>
          <w:szCs w:val="28"/>
          <w:lang w:val="kk-KZ"/>
        </w:rPr>
        <w:t>ear Regression) и на рисунке 76</w:t>
      </w:r>
      <w:r w:rsidRPr="00B83C23">
        <w:rPr>
          <w:rFonts w:ascii="Times New Roman" w:hAnsi="Times New Roman" w:cs="Times New Roman"/>
          <w:sz w:val="28"/>
          <w:szCs w:val="28"/>
          <w:lang w:val="kk-KZ"/>
        </w:rPr>
        <w:t xml:space="preserve"> для регрессии случайного леса (Random Forest Regression).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both"/>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139C9BE9" wp14:editId="7A160206">
            <wp:extent cx="5611091" cy="2902763"/>
            <wp:effectExtent l="0" t="0" r="8890" b="0"/>
            <wp:docPr id="67" name="Рисунок 67" descr="C:\Users\Мадияр\Desktop\Мадияр\Университет\Докторантура\Картинки\Сравнение экспериментальных данных и предсказаний для линейной регре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дияр\Desktop\Мадияр\Университет\Докторантура\Картинки\Сравнение экспериментальных данных и предсказаний для линейной регрессии.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20793" cy="2907782"/>
                    </a:xfrm>
                    <a:prstGeom prst="rect">
                      <a:avLst/>
                    </a:prstGeom>
                    <a:noFill/>
                    <a:ln>
                      <a:noFill/>
                    </a:ln>
                  </pic:spPr>
                </pic:pic>
              </a:graphicData>
            </a:graphic>
          </wp:inline>
        </w:drawing>
      </w:r>
    </w:p>
    <w:p w:rsidR="00DF5D32" w:rsidRDefault="00C81D65"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75</w:t>
      </w:r>
      <w:r w:rsidR="00DF5D32" w:rsidRPr="00B83C23">
        <w:rPr>
          <w:rFonts w:ascii="Times New Roman" w:hAnsi="Times New Roman" w:cs="Times New Roman"/>
          <w:sz w:val="28"/>
          <w:szCs w:val="28"/>
          <w:lang w:val="kk-KZ"/>
        </w:rPr>
        <w:t>. Сравнение экспериментальных данных и прогнозирования RSSI передатчиков в различных точках для LoRa Ra01 методом линейной регрессии</w:t>
      </w:r>
    </w:p>
    <w:p w:rsidR="00C81D65" w:rsidRPr="00B83C23" w:rsidRDefault="00C81D65" w:rsidP="003A52A1">
      <w:pPr>
        <w:autoSpaceDE w:val="0"/>
        <w:autoSpaceDN w:val="0"/>
        <w:adjustRightInd w:val="0"/>
        <w:spacing w:after="0" w:line="240" w:lineRule="auto"/>
        <w:jc w:val="center"/>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both"/>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39588BDA" wp14:editId="14FA04C9">
            <wp:extent cx="6123709" cy="3089628"/>
            <wp:effectExtent l="0" t="0" r="0" b="0"/>
            <wp:docPr id="70" name="Рисунок 70" descr="C:\Users\Мадияр\Desktop\Мадияр\Университет\Докторантура\Картинки\Сравнение экспериментальных данных и предсказаний для регрессии случайного лес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дияр\Desktop\Мадияр\Университет\Докторантура\Картинки\Сравнение экспериментальных данных и предсказаний для регрессии случайного леса(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7191" cy="3091385"/>
                    </a:xfrm>
                    <a:prstGeom prst="rect">
                      <a:avLst/>
                    </a:prstGeom>
                    <a:noFill/>
                    <a:ln>
                      <a:noFill/>
                    </a:ln>
                  </pic:spPr>
                </pic:pic>
              </a:graphicData>
            </a:graphic>
          </wp:inline>
        </w:drawing>
      </w:r>
    </w:p>
    <w:p w:rsidR="00DF5D32" w:rsidRPr="00B83C23" w:rsidRDefault="00C81D65"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76</w:t>
      </w:r>
      <w:r w:rsidR="00DF5D32" w:rsidRPr="00B83C23">
        <w:rPr>
          <w:rFonts w:ascii="Times New Roman" w:hAnsi="Times New Roman" w:cs="Times New Roman"/>
          <w:sz w:val="28"/>
          <w:szCs w:val="28"/>
          <w:lang w:val="kk-KZ"/>
        </w:rPr>
        <w:t>. Сравнение экспериментальных данных и прогнозирования RSSI передатчиков в различных точках для LoRa Ra01 методом регрессии случайного леса</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lastRenderedPageBreak/>
        <w:t>Как видно из рисунков метод линейной регрессии имеет очень большие погрешности и не может быть использован для прогнозирования принимаемой мощности, в отличие от метода регрессии случайного леса. Для численной оценки точности моделей используются следующие статистические величины: среднеквадратичное отклонение - RMSE (), среднее абсолютное отклонение - MAE () и коэффициент детерминации - R</w:t>
      </w:r>
      <w:r w:rsidRPr="00B83C23">
        <w:rPr>
          <w:rFonts w:ascii="Times New Roman" w:hAnsi="Times New Roman" w:cs="Times New Roman"/>
          <w:sz w:val="28"/>
          <w:szCs w:val="28"/>
          <w:vertAlign w:val="superscript"/>
          <w:lang w:val="kk-KZ"/>
        </w:rPr>
        <w:t>2</w:t>
      </w:r>
      <w:r w:rsidRPr="00B83C23">
        <w:rPr>
          <w:rFonts w:ascii="Times New Roman" w:hAnsi="Times New Roman" w:cs="Times New Roman"/>
          <w:sz w:val="28"/>
          <w:szCs w:val="28"/>
          <w:lang w:val="kk-KZ"/>
        </w:rPr>
        <w:t xml:space="preserve"> ()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DF5D32" w:rsidRPr="004C2E5D"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m:oMathPara>
        <m:oMathParaPr>
          <m:jc m:val="right"/>
        </m:oMathParaPr>
        <m:oMath>
          <m:r>
            <w:rPr>
              <w:rFonts w:ascii="Cambria Math" w:hAnsi="Cambria Math" w:cs="Times New Roman"/>
              <w:sz w:val="28"/>
              <w:szCs w:val="28"/>
              <w:lang w:val="kk-KZ"/>
            </w:rPr>
            <m:t xml:space="preserve">RMSE= </m:t>
          </m:r>
          <m:rad>
            <m:radPr>
              <m:degHide m:val="1"/>
              <m:ctrlPr>
                <w:rPr>
                  <w:rFonts w:ascii="Cambria Math" w:hAnsi="Cambria Math" w:cs="Times New Roman"/>
                  <w:i/>
                  <w:sz w:val="28"/>
                  <w:szCs w:val="28"/>
                  <w:lang w:val="kk-KZ"/>
                </w:rPr>
              </m:ctrlPr>
            </m:radPr>
            <m:deg/>
            <m:e>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p</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a</m:t>
                          </m:r>
                        </m:sub>
                      </m:sSub>
                      <m:r>
                        <w:rPr>
                          <w:rFonts w:ascii="Cambria Math" w:hAnsi="Cambria Math" w:cs="Times New Roman"/>
                          <w:sz w:val="28"/>
                          <w:szCs w:val="28"/>
                          <w:lang w:val="kk-KZ"/>
                        </w:rPr>
                        <m:t>)</m:t>
                      </m:r>
                    </m:e>
                    <m:sup>
                      <m:r>
                        <w:rPr>
                          <w:rFonts w:ascii="Cambria Math" w:hAnsi="Cambria Math" w:cs="Times New Roman"/>
                          <w:sz w:val="28"/>
                          <w:szCs w:val="28"/>
                          <w:lang w:val="kk-KZ"/>
                        </w:rPr>
                        <m:t xml:space="preserve">2  </m:t>
                      </m:r>
                    </m:sup>
                  </m:sSup>
                </m:e>
              </m:nary>
              <m:r>
                <w:rPr>
                  <w:rFonts w:ascii="Cambria Math" w:hAnsi="Cambria Math" w:cs="Times New Roman"/>
                  <w:sz w:val="28"/>
                  <w:szCs w:val="28"/>
                  <w:lang w:val="kk-KZ"/>
                </w:rPr>
                <m:t xml:space="preserve"> </m:t>
              </m:r>
            </m:e>
          </m:rad>
          <m:r>
            <w:rPr>
              <w:rFonts w:ascii="Cambria Math" w:hAnsi="Cambria Math" w:cs="Times New Roman"/>
              <w:sz w:val="28"/>
              <w:szCs w:val="28"/>
              <w:lang w:val="kk-KZ"/>
            </w:rPr>
            <m:t xml:space="preserve">                                                     (26)</m:t>
          </m:r>
        </m:oMath>
      </m:oMathPara>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4C2E5D"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m:oMathPara>
        <m:oMathParaPr>
          <m:jc m:val="right"/>
        </m:oMathParaPr>
        <m:oMath>
          <m:r>
            <w:rPr>
              <w:rFonts w:ascii="Cambria Math" w:hAnsi="Cambria Math" w:cs="Times New Roman"/>
              <w:sz w:val="28"/>
              <w:szCs w:val="28"/>
              <w:lang w:val="kk-KZ"/>
            </w:rPr>
            <m:t>MAE=</m:t>
          </m:r>
          <m:f>
            <m:fPr>
              <m:ctrlPr>
                <w:rPr>
                  <w:rFonts w:ascii="Cambria Math" w:hAnsi="Cambria Math" w:cs="Times New Roman"/>
                  <w:i/>
                  <w:sz w:val="28"/>
                  <w:szCs w:val="28"/>
                  <w:lang w:val="kk-KZ"/>
                </w:rPr>
              </m:ctrlPr>
            </m:fPr>
            <m:num>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p</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a</m:t>
                          </m:r>
                        </m:sub>
                      </m:sSub>
                    </m:e>
                  </m:d>
                </m:e>
              </m:nary>
            </m:num>
            <m:den>
              <m:r>
                <w:rPr>
                  <w:rFonts w:ascii="Cambria Math" w:hAnsi="Cambria Math" w:cs="Times New Roman"/>
                  <w:sz w:val="28"/>
                  <w:szCs w:val="28"/>
                  <w:lang w:val="kk-KZ"/>
                </w:rPr>
                <m:t>N</m:t>
              </m:r>
            </m:den>
          </m:f>
          <m:r>
            <w:rPr>
              <w:rFonts w:ascii="Cambria Math" w:hAnsi="Cambria Math" w:cs="Times New Roman"/>
              <w:sz w:val="28"/>
              <w:szCs w:val="28"/>
              <w:lang w:val="kk-KZ"/>
            </w:rPr>
            <m:t xml:space="preserve">                                                           (27) </m:t>
          </m:r>
        </m:oMath>
      </m:oMathPara>
    </w:p>
    <w:p w:rsidR="00DF5D32" w:rsidRPr="004C2E5D" w:rsidRDefault="00FE01A7" w:rsidP="003A52A1">
      <w:pPr>
        <w:autoSpaceDE w:val="0"/>
        <w:autoSpaceDN w:val="0"/>
        <w:adjustRightInd w:val="0"/>
        <w:spacing w:after="0" w:line="240" w:lineRule="auto"/>
        <w:ind w:firstLine="567"/>
        <w:jc w:val="both"/>
        <w:rPr>
          <w:rFonts w:ascii="Times New Roman" w:hAnsi="Times New Roman" w:cs="Times New Roman"/>
          <w:sz w:val="28"/>
          <w:szCs w:val="28"/>
          <w:lang w:val="kk-KZ"/>
        </w:rPr>
      </w:pPr>
      <m:oMathPara>
        <m:oMathParaPr>
          <m:jc m:val="right"/>
        </m:oMathPara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=1-</m:t>
          </m:r>
          <m:f>
            <m:fPr>
              <m:ctrlPr>
                <w:rPr>
                  <w:rFonts w:ascii="Cambria Math" w:hAnsi="Cambria Math" w:cs="Times New Roman"/>
                  <w:i/>
                  <w:sz w:val="28"/>
                  <w:szCs w:val="28"/>
                  <w:lang w:val="kk-KZ"/>
                </w:rPr>
              </m:ctrlPr>
            </m:fPr>
            <m:num>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p</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a</m:t>
                              </m:r>
                            </m:sub>
                          </m:sSub>
                        </m:e>
                      </m:d>
                    </m:e>
                    <m:sup>
                      <m:r>
                        <w:rPr>
                          <w:rFonts w:ascii="Cambria Math" w:hAnsi="Cambria Math" w:cs="Times New Roman"/>
                          <w:sz w:val="28"/>
                          <w:szCs w:val="28"/>
                          <w:lang w:val="kk-KZ"/>
                        </w:rPr>
                        <m:t>2</m:t>
                      </m:r>
                    </m:sup>
                  </m:sSup>
                </m:e>
              </m:nary>
            </m:num>
            <m:den>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a</m:t>
                                  </m:r>
                                </m:sub>
                              </m:sSub>
                            </m:e>
                          </m:acc>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a</m:t>
                              </m:r>
                            </m:sub>
                          </m:sSub>
                        </m:e>
                      </m:d>
                    </m:e>
                    <m:sup>
                      <m:r>
                        <w:rPr>
                          <w:rFonts w:ascii="Cambria Math" w:hAnsi="Cambria Math" w:cs="Times New Roman"/>
                          <w:sz w:val="28"/>
                          <w:szCs w:val="28"/>
                          <w:lang w:val="kk-KZ"/>
                        </w:rPr>
                        <m:t>2</m:t>
                      </m:r>
                    </m:sup>
                  </m:sSup>
                </m:e>
              </m:nary>
            </m:den>
          </m:f>
          <m:r>
            <w:rPr>
              <w:rFonts w:ascii="Cambria Math" w:hAnsi="Cambria Math" w:cs="Times New Roman"/>
              <w:sz w:val="28"/>
              <w:szCs w:val="28"/>
              <w:lang w:val="kk-KZ"/>
            </w:rPr>
            <m:t xml:space="preserve">                                                        (28)</m:t>
          </m:r>
        </m:oMath>
      </m:oMathPara>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C81D65"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таблице 10</w:t>
      </w:r>
      <w:r w:rsidR="00DF5D32" w:rsidRPr="00B83C23">
        <w:rPr>
          <w:rFonts w:ascii="Times New Roman" w:hAnsi="Times New Roman" w:cs="Times New Roman"/>
          <w:sz w:val="28"/>
          <w:szCs w:val="28"/>
          <w:lang w:val="kk-KZ"/>
        </w:rPr>
        <w:t xml:space="preserve"> приведены показатели модели для анализа достоверности полученных прогнозов для LoRa Ra01. Как видно из таблицы, среднее абсолютное отклонение MAE и среднеквадратичная ошибка RMSE для линейного регрессии гораздо выше, чем для регрессии случайного леса,  а коэффициент детерминации R</w:t>
      </w:r>
      <w:r w:rsidR="00DF5D32" w:rsidRPr="00B83C23">
        <w:rPr>
          <w:rFonts w:ascii="Times New Roman" w:hAnsi="Times New Roman" w:cs="Times New Roman"/>
          <w:sz w:val="28"/>
          <w:szCs w:val="28"/>
          <w:vertAlign w:val="superscript"/>
          <w:lang w:val="kk-KZ"/>
        </w:rPr>
        <w:t>2</w:t>
      </w:r>
      <w:r w:rsidR="00DF5D32" w:rsidRPr="00B83C23">
        <w:rPr>
          <w:rFonts w:ascii="Times New Roman" w:hAnsi="Times New Roman" w:cs="Times New Roman"/>
          <w:sz w:val="28"/>
          <w:szCs w:val="28"/>
          <w:lang w:val="kk-KZ"/>
        </w:rPr>
        <w:t xml:space="preserve"> для регрессии случайного леса выше, чем у линейной регрессии. </w:t>
      </w:r>
    </w:p>
    <w:p w:rsidR="00DF5D32" w:rsidRDefault="00DF5D32" w:rsidP="003A52A1">
      <w:pPr>
        <w:autoSpaceDE w:val="0"/>
        <w:autoSpaceDN w:val="0"/>
        <w:adjustRightInd w:val="0"/>
        <w:spacing w:after="0" w:line="240" w:lineRule="auto"/>
        <w:jc w:val="both"/>
        <w:rPr>
          <w:rFonts w:ascii="Times New Roman" w:hAnsi="Times New Roman" w:cs="Times New Roman"/>
          <w:sz w:val="28"/>
          <w:szCs w:val="28"/>
          <w:lang w:val="kk-KZ"/>
        </w:rPr>
      </w:pPr>
    </w:p>
    <w:p w:rsidR="00C81D65" w:rsidRPr="00C81D65" w:rsidRDefault="00C81D65" w:rsidP="00E3338B">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Таблица 10.</w:t>
      </w:r>
      <w:r w:rsidR="002A762A">
        <w:rPr>
          <w:rFonts w:ascii="Times New Roman" w:hAnsi="Times New Roman" w:cs="Times New Roman"/>
          <w:sz w:val="28"/>
          <w:szCs w:val="28"/>
        </w:rPr>
        <w:t xml:space="preserve">Показатели моделей прогнозирования принимаемой мощности для сети </w:t>
      </w:r>
      <w:r w:rsidR="002A762A">
        <w:rPr>
          <w:rFonts w:ascii="Times New Roman" w:hAnsi="Times New Roman" w:cs="Times New Roman"/>
          <w:sz w:val="28"/>
          <w:szCs w:val="28"/>
          <w:lang w:val="en-US"/>
        </w:rPr>
        <w:t>LoRa</w:t>
      </w:r>
      <w:r w:rsidR="002A762A" w:rsidRPr="002A762A">
        <w:rPr>
          <w:rFonts w:ascii="Times New Roman" w:hAnsi="Times New Roman" w:cs="Times New Roman"/>
          <w:sz w:val="28"/>
          <w:szCs w:val="28"/>
        </w:rPr>
        <w:t xml:space="preserve"> </w:t>
      </w:r>
      <w:r w:rsidR="002A762A">
        <w:rPr>
          <w:rFonts w:ascii="Times New Roman" w:hAnsi="Times New Roman" w:cs="Times New Roman"/>
          <w:sz w:val="28"/>
          <w:szCs w:val="28"/>
          <w:lang w:val="en-US"/>
        </w:rPr>
        <w:t>Ra</w:t>
      </w:r>
      <w:r w:rsidR="002A762A" w:rsidRPr="002A762A">
        <w:rPr>
          <w:rFonts w:ascii="Times New Roman" w:hAnsi="Times New Roman" w:cs="Times New Roman"/>
          <w:sz w:val="28"/>
          <w:szCs w:val="28"/>
        </w:rPr>
        <w:t>01</w:t>
      </w:r>
      <w:r w:rsidR="002A762A">
        <w:rPr>
          <w:rFonts w:ascii="Times New Roman" w:hAnsi="Times New Roman" w:cs="Times New Roman"/>
          <w:sz w:val="28"/>
          <w:szCs w:val="28"/>
        </w:rPr>
        <w:t xml:space="preserve"> </w:t>
      </w:r>
    </w:p>
    <w:tbl>
      <w:tblPr>
        <w:tblStyle w:val="a4"/>
        <w:tblW w:w="0" w:type="auto"/>
        <w:tblInd w:w="504" w:type="dxa"/>
        <w:tblLook w:val="04A0" w:firstRow="1" w:lastRow="0" w:firstColumn="1" w:lastColumn="0" w:noHBand="0" w:noVBand="1"/>
      </w:tblPr>
      <w:tblGrid>
        <w:gridCol w:w="3124"/>
        <w:gridCol w:w="3099"/>
        <w:gridCol w:w="3127"/>
      </w:tblGrid>
      <w:tr w:rsidR="00DF5D32" w:rsidRPr="00B83C23" w:rsidTr="00C81D65">
        <w:tc>
          <w:tcPr>
            <w:tcW w:w="3124" w:type="dxa"/>
          </w:tcPr>
          <w:p w:rsidR="00DF5D32" w:rsidRPr="00B83C23" w:rsidRDefault="00DF5D32" w:rsidP="003A52A1">
            <w:pPr>
              <w:autoSpaceDE w:val="0"/>
              <w:autoSpaceDN w:val="0"/>
              <w:adjustRightInd w:val="0"/>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Параметры оценки моделей для LoRa Ra01</w:t>
            </w:r>
          </w:p>
        </w:tc>
        <w:tc>
          <w:tcPr>
            <w:tcW w:w="3099" w:type="dxa"/>
          </w:tcPr>
          <w:p w:rsidR="00DF5D32" w:rsidRPr="00B83C23" w:rsidRDefault="00DF5D32" w:rsidP="003A52A1">
            <w:pPr>
              <w:autoSpaceDE w:val="0"/>
              <w:autoSpaceDN w:val="0"/>
              <w:adjustRightInd w:val="0"/>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Линейная регрессия</w:t>
            </w:r>
          </w:p>
        </w:tc>
        <w:tc>
          <w:tcPr>
            <w:tcW w:w="3127" w:type="dxa"/>
          </w:tcPr>
          <w:p w:rsidR="00DF5D32" w:rsidRPr="00B83C23" w:rsidRDefault="00DF5D32" w:rsidP="003A52A1">
            <w:pPr>
              <w:autoSpaceDE w:val="0"/>
              <w:autoSpaceDN w:val="0"/>
              <w:adjustRightInd w:val="0"/>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Регрессия случайного леса</w:t>
            </w:r>
          </w:p>
        </w:tc>
      </w:tr>
      <w:tr w:rsidR="00DF5D32" w:rsidRPr="00B83C23" w:rsidTr="00C81D65">
        <w:tc>
          <w:tcPr>
            <w:tcW w:w="3124" w:type="dxa"/>
          </w:tcPr>
          <w:p w:rsidR="00DF5D32" w:rsidRPr="00B83C23" w:rsidRDefault="00DF5D32" w:rsidP="003A52A1">
            <w:pPr>
              <w:autoSpaceDE w:val="0"/>
              <w:autoSpaceDN w:val="0"/>
              <w:adjustRightInd w:val="0"/>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MAE </w:t>
            </w:r>
          </w:p>
        </w:tc>
        <w:tc>
          <w:tcPr>
            <w:tcW w:w="3099" w:type="dxa"/>
          </w:tcPr>
          <w:p w:rsidR="00DF5D32" w:rsidRPr="00B83C23" w:rsidRDefault="00DF5D32" w:rsidP="003A52A1">
            <w:pPr>
              <w:autoSpaceDE w:val="0"/>
              <w:autoSpaceDN w:val="0"/>
              <w:adjustRightInd w:val="0"/>
              <w:ind w:firstLine="567"/>
              <w:jc w:val="both"/>
              <w:rPr>
                <w:rFonts w:ascii="Times New Roman" w:hAnsi="Times New Roman" w:cs="Times New Roman"/>
                <w:sz w:val="28"/>
                <w:szCs w:val="28"/>
                <w:lang w:val="kk-KZ"/>
              </w:rPr>
            </w:pPr>
            <w:r w:rsidRPr="00B83C23">
              <w:rPr>
                <w:rFonts w:ascii="Times New Roman" w:eastAsia="Times New Roman" w:hAnsi="Times New Roman" w:cs="Times New Roman"/>
                <w:color w:val="000000"/>
                <w:sz w:val="28"/>
                <w:szCs w:val="28"/>
                <w:lang w:val="kk-KZ"/>
              </w:rPr>
              <w:t>5.158</w:t>
            </w:r>
          </w:p>
        </w:tc>
        <w:tc>
          <w:tcPr>
            <w:tcW w:w="3127" w:type="dxa"/>
          </w:tcPr>
          <w:p w:rsidR="00DF5D32" w:rsidRPr="00B83C23" w:rsidRDefault="00DF5D32" w:rsidP="003A52A1">
            <w:pPr>
              <w:pStyle w:val="HTML"/>
              <w:shd w:val="clear" w:color="auto" w:fill="FFFFFF"/>
              <w:wordWrap w:val="0"/>
              <w:ind w:firstLine="567"/>
              <w:jc w:val="both"/>
              <w:textAlignment w:val="baseline"/>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0.077</w:t>
            </w:r>
          </w:p>
        </w:tc>
      </w:tr>
      <w:tr w:rsidR="00DF5D32" w:rsidRPr="00B83C23" w:rsidTr="00C81D65">
        <w:tc>
          <w:tcPr>
            <w:tcW w:w="3124" w:type="dxa"/>
          </w:tcPr>
          <w:p w:rsidR="00DF5D32" w:rsidRPr="00B83C23" w:rsidRDefault="00DF5D32" w:rsidP="003A52A1">
            <w:pPr>
              <w:autoSpaceDE w:val="0"/>
              <w:autoSpaceDN w:val="0"/>
              <w:adjustRightInd w:val="0"/>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RMSE</w:t>
            </w:r>
          </w:p>
        </w:tc>
        <w:tc>
          <w:tcPr>
            <w:tcW w:w="3099" w:type="dxa"/>
          </w:tcPr>
          <w:p w:rsidR="00DF5D32" w:rsidRPr="00B83C23" w:rsidRDefault="00DF5D32" w:rsidP="003A52A1">
            <w:pPr>
              <w:autoSpaceDE w:val="0"/>
              <w:autoSpaceDN w:val="0"/>
              <w:adjustRightInd w:val="0"/>
              <w:ind w:firstLine="567"/>
              <w:jc w:val="both"/>
              <w:rPr>
                <w:rFonts w:ascii="Times New Roman" w:hAnsi="Times New Roman" w:cs="Times New Roman"/>
                <w:sz w:val="28"/>
                <w:szCs w:val="28"/>
                <w:lang w:val="kk-KZ"/>
              </w:rPr>
            </w:pPr>
            <w:r w:rsidRPr="00B83C23">
              <w:rPr>
                <w:rFonts w:ascii="Times New Roman" w:hAnsi="Times New Roman" w:cs="Times New Roman"/>
                <w:color w:val="000000"/>
                <w:sz w:val="28"/>
                <w:szCs w:val="28"/>
                <w:lang w:val="kk-KZ"/>
              </w:rPr>
              <w:t>6.726</w:t>
            </w:r>
          </w:p>
        </w:tc>
        <w:tc>
          <w:tcPr>
            <w:tcW w:w="3127" w:type="dxa"/>
          </w:tcPr>
          <w:p w:rsidR="00DF5D32" w:rsidRPr="00B83C23" w:rsidRDefault="00DF5D32" w:rsidP="003A52A1">
            <w:pPr>
              <w:pStyle w:val="HTML"/>
              <w:shd w:val="clear" w:color="auto" w:fill="FFFFFF"/>
              <w:wordWrap w:val="0"/>
              <w:ind w:firstLine="567"/>
              <w:jc w:val="both"/>
              <w:textAlignment w:val="baseline"/>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0.327</w:t>
            </w:r>
          </w:p>
        </w:tc>
      </w:tr>
      <w:tr w:rsidR="00DF5D32" w:rsidRPr="00B83C23" w:rsidTr="00C81D65">
        <w:tc>
          <w:tcPr>
            <w:tcW w:w="3124" w:type="dxa"/>
          </w:tcPr>
          <w:p w:rsidR="00DF5D32" w:rsidRPr="00B83C23" w:rsidRDefault="00DF5D32" w:rsidP="003A52A1">
            <w:pPr>
              <w:autoSpaceDE w:val="0"/>
              <w:autoSpaceDN w:val="0"/>
              <w:adjustRightInd w:val="0"/>
              <w:ind w:firstLine="567"/>
              <w:jc w:val="both"/>
              <w:rPr>
                <w:rFonts w:ascii="Times New Roman" w:hAnsi="Times New Roman" w:cs="Times New Roman"/>
                <w:sz w:val="28"/>
                <w:szCs w:val="28"/>
                <w:vertAlign w:val="superscript"/>
                <w:lang w:val="kk-KZ"/>
              </w:rPr>
            </w:pPr>
            <w:r w:rsidRPr="00B83C23">
              <w:rPr>
                <w:rFonts w:ascii="Times New Roman" w:hAnsi="Times New Roman" w:cs="Times New Roman"/>
                <w:sz w:val="28"/>
                <w:szCs w:val="28"/>
                <w:lang w:val="kk-KZ"/>
              </w:rPr>
              <w:t>R</w:t>
            </w:r>
            <w:r w:rsidRPr="00B83C23">
              <w:rPr>
                <w:rFonts w:ascii="Times New Roman" w:hAnsi="Times New Roman" w:cs="Times New Roman"/>
                <w:sz w:val="28"/>
                <w:szCs w:val="28"/>
                <w:vertAlign w:val="superscript"/>
                <w:lang w:val="kk-KZ"/>
              </w:rPr>
              <w:t>2</w:t>
            </w:r>
          </w:p>
        </w:tc>
        <w:tc>
          <w:tcPr>
            <w:tcW w:w="3099" w:type="dxa"/>
          </w:tcPr>
          <w:p w:rsidR="00DF5D32" w:rsidRPr="00B83C23" w:rsidRDefault="00DF5D32" w:rsidP="003A52A1">
            <w:pPr>
              <w:autoSpaceDE w:val="0"/>
              <w:autoSpaceDN w:val="0"/>
              <w:adjustRightInd w:val="0"/>
              <w:ind w:firstLine="567"/>
              <w:jc w:val="both"/>
              <w:rPr>
                <w:rFonts w:ascii="Times New Roman" w:hAnsi="Times New Roman" w:cs="Times New Roman"/>
                <w:sz w:val="28"/>
                <w:szCs w:val="28"/>
                <w:lang w:val="kk-KZ"/>
              </w:rPr>
            </w:pPr>
            <w:r w:rsidRPr="00B83C23">
              <w:rPr>
                <w:rFonts w:ascii="Times New Roman" w:hAnsi="Times New Roman" w:cs="Times New Roman"/>
                <w:color w:val="000000"/>
                <w:sz w:val="28"/>
                <w:szCs w:val="28"/>
                <w:lang w:val="kk-KZ"/>
              </w:rPr>
              <w:t>0.734</w:t>
            </w:r>
          </w:p>
        </w:tc>
        <w:tc>
          <w:tcPr>
            <w:tcW w:w="3127" w:type="dxa"/>
          </w:tcPr>
          <w:p w:rsidR="00DF5D32" w:rsidRPr="00B83C23" w:rsidRDefault="00DF5D32" w:rsidP="003A52A1">
            <w:pPr>
              <w:pStyle w:val="HTML"/>
              <w:shd w:val="clear" w:color="auto" w:fill="FFFFFF"/>
              <w:wordWrap w:val="0"/>
              <w:ind w:firstLine="567"/>
              <w:jc w:val="both"/>
              <w:textAlignment w:val="baseline"/>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0.9994</w:t>
            </w:r>
          </w:p>
        </w:tc>
      </w:tr>
    </w:tbl>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2A762A" w:rsidRPr="007D66BF" w:rsidRDefault="00DF5D32" w:rsidP="002A762A">
      <w:pPr>
        <w:autoSpaceDE w:val="0"/>
        <w:autoSpaceDN w:val="0"/>
        <w:adjustRightInd w:val="0"/>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Используя полученную модель, построим карту распределения предсказанных мощностей в зависимости от высо</w:t>
      </w:r>
      <w:r w:rsidR="00C81D65">
        <w:rPr>
          <w:rFonts w:ascii="Times New Roman" w:hAnsi="Times New Roman" w:cs="Times New Roman"/>
          <w:sz w:val="28"/>
          <w:szCs w:val="28"/>
          <w:lang w:val="kk-KZ"/>
        </w:rPr>
        <w:t>ты и типа антенны. На рисунке 77</w:t>
      </w:r>
      <w:r w:rsidRPr="00B83C23">
        <w:rPr>
          <w:rFonts w:ascii="Times New Roman" w:hAnsi="Times New Roman" w:cs="Times New Roman"/>
          <w:sz w:val="28"/>
          <w:szCs w:val="28"/>
          <w:lang w:val="kk-KZ"/>
        </w:rPr>
        <w:t xml:space="preserve"> показана карта распределения предсказанных мощностей при мощности передачи передатчика LoRa Ra01 2 дБм в зависимости от высоты и типа антенны при длине пакета 10 байт и времени задержки 60 мин.</w:t>
      </w:r>
    </w:p>
    <w:p w:rsidR="002A762A" w:rsidRPr="00B83C23" w:rsidRDefault="00DF5D32" w:rsidP="002A762A">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r w:rsidR="002A762A" w:rsidRPr="00B83C23">
        <w:rPr>
          <w:rFonts w:ascii="Times New Roman" w:hAnsi="Times New Roman" w:cs="Times New Roman"/>
          <w:sz w:val="28"/>
          <w:szCs w:val="28"/>
          <w:lang w:val="kk-KZ"/>
        </w:rPr>
        <w:t xml:space="preserve">Из полученной карты видно, что низкий уровень сигнала наблюдается в левом нижнем углу карты при расположении передатчика у пола. При приближении ближе к центу, мощность сигнала увеличивается.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56965DA6" wp14:editId="61937FD8">
            <wp:extent cx="5742082" cy="3567050"/>
            <wp:effectExtent l="0" t="0" r="0" b="0"/>
            <wp:docPr id="76" name="Рисунок 76" descr="C:\Users\Мадияр\image82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дияр\image82773.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9933" cy="3565715"/>
                    </a:xfrm>
                    <a:prstGeom prst="rect">
                      <a:avLst/>
                    </a:prstGeom>
                    <a:noFill/>
                    <a:ln>
                      <a:noFill/>
                    </a:ln>
                  </pic:spPr>
                </pic:pic>
              </a:graphicData>
            </a:graphic>
          </wp:inline>
        </w:drawing>
      </w:r>
    </w:p>
    <w:p w:rsidR="00DF5D32" w:rsidRPr="00B83C23" w:rsidRDefault="00C81D65"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77</w:t>
      </w:r>
      <w:r w:rsidR="00DF5D32" w:rsidRPr="00B83C23">
        <w:rPr>
          <w:rFonts w:ascii="Times New Roman" w:hAnsi="Times New Roman" w:cs="Times New Roman"/>
          <w:sz w:val="28"/>
          <w:szCs w:val="28"/>
          <w:lang w:val="kk-KZ"/>
        </w:rPr>
        <w:t>. Распределение предсказанных мощностей при мощности P</w:t>
      </w:r>
      <w:r w:rsidR="00DF5D32" w:rsidRPr="00B83C23">
        <w:rPr>
          <w:rFonts w:ascii="Times New Roman" w:hAnsi="Times New Roman" w:cs="Times New Roman"/>
          <w:sz w:val="28"/>
          <w:szCs w:val="28"/>
          <w:vertAlign w:val="subscript"/>
          <w:lang w:val="kk-KZ"/>
        </w:rPr>
        <w:t>TX</w:t>
      </w:r>
      <w:r w:rsidR="00DF5D32" w:rsidRPr="00B83C23">
        <w:rPr>
          <w:rFonts w:ascii="Times New Roman" w:hAnsi="Times New Roman" w:cs="Times New Roman"/>
          <w:sz w:val="28"/>
          <w:szCs w:val="28"/>
          <w:lang w:val="kk-KZ"/>
        </w:rPr>
        <w:t xml:space="preserve"> = 2 дБм, τ = 60 мин, длина = 10 байт для различных высот и типов антенн</w:t>
      </w:r>
      <w:r w:rsidR="00E3338B">
        <w:rPr>
          <w:rFonts w:ascii="Times New Roman" w:hAnsi="Times New Roman" w:cs="Times New Roman"/>
          <w:sz w:val="28"/>
          <w:szCs w:val="28"/>
          <w:lang w:val="kk-KZ"/>
        </w:rPr>
        <w:t xml:space="preserve"> на частоте 433 МГц</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729C79CD" wp14:editId="77F9A2BB">
            <wp:extent cx="5421086" cy="3396219"/>
            <wp:effectExtent l="0" t="0" r="8255" b="0"/>
            <wp:docPr id="66" name="Рисунок 66" descr="C:\Users\Мадияр\Desktop\Мадияр\Университет\Докторантура\Картинки\image11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дияр\Desktop\Мадияр\Университет\Докторантура\Картинки\image11124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9057" cy="3394948"/>
                    </a:xfrm>
                    <a:prstGeom prst="rect">
                      <a:avLst/>
                    </a:prstGeom>
                    <a:noFill/>
                    <a:ln>
                      <a:noFill/>
                    </a:ln>
                  </pic:spPr>
                </pic:pic>
              </a:graphicData>
            </a:graphic>
          </wp:inline>
        </w:drawing>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C81D65"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Рисунок 78</w:t>
      </w:r>
      <w:r w:rsidR="00DF5D32" w:rsidRPr="00B83C23">
        <w:rPr>
          <w:rFonts w:ascii="Times New Roman" w:hAnsi="Times New Roman" w:cs="Times New Roman"/>
          <w:sz w:val="28"/>
          <w:szCs w:val="28"/>
          <w:lang w:val="kk-KZ"/>
        </w:rPr>
        <w:t>. Распределение предсказанных мощностей при мощности P</w:t>
      </w:r>
      <w:r w:rsidR="00DF5D32" w:rsidRPr="00B83C23">
        <w:rPr>
          <w:rFonts w:ascii="Times New Roman" w:hAnsi="Times New Roman" w:cs="Times New Roman"/>
          <w:sz w:val="28"/>
          <w:szCs w:val="28"/>
          <w:vertAlign w:val="subscript"/>
          <w:lang w:val="kk-KZ"/>
        </w:rPr>
        <w:t>TX</w:t>
      </w:r>
      <w:r w:rsidR="00DF5D32" w:rsidRPr="00B83C23">
        <w:rPr>
          <w:rFonts w:ascii="Times New Roman" w:hAnsi="Times New Roman" w:cs="Times New Roman"/>
          <w:sz w:val="28"/>
          <w:szCs w:val="28"/>
          <w:lang w:val="kk-KZ"/>
        </w:rPr>
        <w:t xml:space="preserve"> = 17 дБм, τ = 60 мин, длина пакета = 10 байт для различных высот и типов антенн</w:t>
      </w:r>
      <w:r w:rsidR="00E3338B">
        <w:rPr>
          <w:rFonts w:ascii="Times New Roman" w:hAnsi="Times New Roman" w:cs="Times New Roman"/>
          <w:sz w:val="28"/>
          <w:szCs w:val="28"/>
          <w:lang w:val="kk-KZ"/>
        </w:rPr>
        <w:t xml:space="preserve"> на частоте 433 МГц</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 </w:t>
      </w:r>
    </w:p>
    <w:p w:rsidR="00DF5D32" w:rsidRPr="00B83C23" w:rsidRDefault="00C81D65"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На рисунке 78</w:t>
      </w:r>
      <w:r w:rsidR="00DF5D32" w:rsidRPr="00B83C23">
        <w:rPr>
          <w:rFonts w:ascii="Times New Roman" w:hAnsi="Times New Roman" w:cs="Times New Roman"/>
          <w:sz w:val="28"/>
          <w:szCs w:val="28"/>
          <w:lang w:val="kk-KZ"/>
        </w:rPr>
        <w:t xml:space="preserve"> показана карта распределения предсказанных мощностей при мощности передачи передатчика LoRa Ra01 17 дБм в зависимости от высоты и типа антенны при длине пакета 10 байт и времени задерж</w:t>
      </w:r>
      <w:r>
        <w:rPr>
          <w:rFonts w:ascii="Times New Roman" w:hAnsi="Times New Roman" w:cs="Times New Roman"/>
          <w:sz w:val="28"/>
          <w:szCs w:val="28"/>
          <w:lang w:val="kk-KZ"/>
        </w:rPr>
        <w:t>ки 60 мин. Сравнивая рисунки 77 и 78</w:t>
      </w:r>
      <w:r w:rsidR="00DF5D32" w:rsidRPr="00B83C23">
        <w:rPr>
          <w:rFonts w:ascii="Times New Roman" w:hAnsi="Times New Roman" w:cs="Times New Roman"/>
          <w:sz w:val="28"/>
          <w:szCs w:val="28"/>
          <w:lang w:val="kk-KZ"/>
        </w:rPr>
        <w:t xml:space="preserve"> можно сделать вывод, что повышение уровня мощности сигнала было получено в результате использования направленной антенны.  </w:t>
      </w:r>
    </w:p>
    <w:p w:rsidR="00DF5D32" w:rsidRPr="00B83C23" w:rsidRDefault="005316B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Приёмопередающие устройства очень часто используются для создания умных домов и умных систем освещения</w:t>
      </w:r>
      <w:r w:rsidRPr="005316B2">
        <w:rPr>
          <w:rFonts w:ascii="Times New Roman" w:hAnsi="Times New Roman" w:cs="Times New Roman"/>
          <w:sz w:val="28"/>
          <w:szCs w:val="28"/>
        </w:rPr>
        <w:t xml:space="preserve">. </w:t>
      </w:r>
      <w:r w:rsidR="005125DA">
        <w:rPr>
          <w:rFonts w:ascii="Times New Roman" w:hAnsi="Times New Roman" w:cs="Times New Roman"/>
          <w:sz w:val="28"/>
          <w:szCs w:val="28"/>
        </w:rPr>
        <w:t>Однако с</w:t>
      </w:r>
      <w:r>
        <w:rPr>
          <w:rFonts w:ascii="Times New Roman" w:hAnsi="Times New Roman" w:cs="Times New Roman"/>
          <w:sz w:val="28"/>
          <w:szCs w:val="28"/>
        </w:rPr>
        <w:t xml:space="preserve">игнал гигагерцового диапазона в помещении подвергается сильному ослаблению. </w:t>
      </w:r>
      <w:r w:rsidR="00DF5D32" w:rsidRPr="00B83C23">
        <w:rPr>
          <w:rFonts w:ascii="Times New Roman" w:hAnsi="Times New Roman" w:cs="Times New Roman"/>
          <w:sz w:val="28"/>
          <w:szCs w:val="28"/>
          <w:lang w:val="kk-KZ"/>
        </w:rPr>
        <w:t>Измерение мощности принимаемого сигнала в различных точках помещения были проделаны для ус</w:t>
      </w:r>
      <w:r w:rsidR="00C81D65">
        <w:rPr>
          <w:rFonts w:ascii="Times New Roman" w:hAnsi="Times New Roman" w:cs="Times New Roman"/>
          <w:sz w:val="28"/>
          <w:szCs w:val="28"/>
          <w:lang w:val="kk-KZ"/>
        </w:rPr>
        <w:t xml:space="preserve">тройств XBee 3.0. На рисунке </w:t>
      </w:r>
      <w:r w:rsidR="00EF0A1C">
        <w:rPr>
          <w:rFonts w:ascii="Times New Roman" w:hAnsi="Times New Roman" w:cs="Times New Roman"/>
          <w:sz w:val="28"/>
          <w:szCs w:val="28"/>
          <w:lang w:val="kk-KZ"/>
        </w:rPr>
        <w:t>79</w:t>
      </w:r>
      <w:r w:rsidR="00DF5D32" w:rsidRPr="00B83C23">
        <w:rPr>
          <w:rFonts w:ascii="Times New Roman" w:hAnsi="Times New Roman" w:cs="Times New Roman"/>
          <w:sz w:val="28"/>
          <w:szCs w:val="28"/>
          <w:lang w:val="kk-KZ"/>
        </w:rPr>
        <w:t xml:space="preserve"> показано измеренное распределение мощностей принимаемого сигнала для XBee 3.0 в результате проведенных экспериментов. Максимальное количество точек приходится на мощности, лежащие в диапазоне от -50 дБм до -40 дБм. Так же как и для LoRa Ra01, большая часть точек имеет хороший приём электромагнитных волн, так как помещение небольшое.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Анализ данных показал корреляцию н</w:t>
      </w:r>
      <w:r w:rsidR="00EF0A1C">
        <w:rPr>
          <w:rFonts w:ascii="Times New Roman" w:hAnsi="Times New Roman" w:cs="Times New Roman"/>
          <w:sz w:val="28"/>
          <w:szCs w:val="28"/>
          <w:lang w:val="kk-KZ"/>
        </w:rPr>
        <w:t>екоторых величин. На рисунке 80</w:t>
      </w:r>
      <w:r w:rsidRPr="00B83C23">
        <w:rPr>
          <w:rFonts w:ascii="Times New Roman" w:hAnsi="Times New Roman" w:cs="Times New Roman"/>
          <w:sz w:val="28"/>
          <w:szCs w:val="28"/>
          <w:lang w:val="kk-KZ"/>
        </w:rPr>
        <w:t xml:space="preserve"> показана корреляционная карта величин, используемых для предсказания мощности принимаемого сигнала. Большая часть величин между собой не коррелирует. Координаты положения узлов сенсорной сети, как и тип антенны коррелируют с RSSI на 50%,  время работы (Lifetime) коррелирует со временем задержки между двумя пакетами (tau) на 60-70%, обратную корреляцию имеет длина пакета (bytes) и время работы (Lifetime).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3EE4EA7A" wp14:editId="6F041E9D">
            <wp:extent cx="5927259" cy="3098800"/>
            <wp:effectExtent l="0" t="0" r="0" b="6350"/>
            <wp:docPr id="72" name="Рисунок 72" descr="C:\Users\Мадияр\Desktop\Мадияр\Университет\Докторантура\Картинки\Гистограмма_мощность_сигнала_X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дияр\Desktop\Мадияр\Университет\Докторантура\Картинки\Гистограмма_мощность_сигнала_XBee.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8160" cy="3104499"/>
                    </a:xfrm>
                    <a:prstGeom prst="rect">
                      <a:avLst/>
                    </a:prstGeom>
                    <a:noFill/>
                    <a:ln>
                      <a:noFill/>
                    </a:ln>
                  </pic:spPr>
                </pic:pic>
              </a:graphicData>
            </a:graphic>
          </wp:inline>
        </w:drawing>
      </w:r>
    </w:p>
    <w:p w:rsidR="0093087C" w:rsidRDefault="0093087C" w:rsidP="003A52A1">
      <w:pPr>
        <w:autoSpaceDE w:val="0"/>
        <w:autoSpaceDN w:val="0"/>
        <w:adjustRightInd w:val="0"/>
        <w:spacing w:after="0" w:line="240" w:lineRule="auto"/>
        <w:jc w:val="center"/>
        <w:rPr>
          <w:rFonts w:ascii="Times New Roman" w:hAnsi="Times New Roman" w:cs="Times New Roman"/>
          <w:sz w:val="28"/>
          <w:szCs w:val="28"/>
          <w:lang w:val="kk-KZ"/>
        </w:rPr>
      </w:pPr>
    </w:p>
    <w:p w:rsidR="00DF5D32" w:rsidRPr="00B83C23" w:rsidRDefault="00EF0A1C"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79.</w:t>
      </w:r>
      <w:r w:rsidR="00DF5D32" w:rsidRPr="00B83C23">
        <w:rPr>
          <w:rFonts w:ascii="Times New Roman" w:hAnsi="Times New Roman" w:cs="Times New Roman"/>
          <w:sz w:val="28"/>
          <w:szCs w:val="28"/>
          <w:lang w:val="kk-KZ"/>
        </w:rPr>
        <w:t xml:space="preserve"> Распределение мощностей принимаемого сигнала</w:t>
      </w:r>
    </w:p>
    <w:p w:rsidR="00DF5D32"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93087C" w:rsidRPr="00B83C23" w:rsidRDefault="0093087C"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6A2E3D" w:rsidP="003A52A1">
      <w:pPr>
        <w:autoSpaceDE w:val="0"/>
        <w:autoSpaceDN w:val="0"/>
        <w:adjustRightInd w:val="0"/>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0C175424" wp14:editId="76039A27">
            <wp:extent cx="6120130" cy="36446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120130" cy="3644664"/>
                    </a:xfrm>
                    <a:prstGeom prst="rect">
                      <a:avLst/>
                    </a:prstGeom>
                  </pic:spPr>
                </pic:pic>
              </a:graphicData>
            </a:graphic>
          </wp:inline>
        </w:drawing>
      </w:r>
    </w:p>
    <w:p w:rsidR="00DF5D32" w:rsidRPr="00B83C23" w:rsidRDefault="00EF0A1C"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80</w:t>
      </w:r>
      <w:r w:rsidR="00DF5D32" w:rsidRPr="00B83C23">
        <w:rPr>
          <w:rFonts w:ascii="Times New Roman" w:hAnsi="Times New Roman" w:cs="Times New Roman"/>
          <w:sz w:val="28"/>
          <w:szCs w:val="28"/>
          <w:lang w:val="kk-KZ"/>
        </w:rPr>
        <w:t xml:space="preserve">. Степень корреляции параметров сенсорной сети на основе </w:t>
      </w:r>
      <w:r>
        <w:rPr>
          <w:rFonts w:ascii="Times New Roman" w:hAnsi="Times New Roman" w:cs="Times New Roman"/>
          <w:sz w:val="28"/>
          <w:szCs w:val="28"/>
          <w:lang w:val="kk-KZ"/>
        </w:rPr>
        <w:t xml:space="preserve">      </w:t>
      </w:r>
      <w:r w:rsidR="00DF5D32" w:rsidRPr="00B83C23">
        <w:rPr>
          <w:rFonts w:ascii="Times New Roman" w:hAnsi="Times New Roman" w:cs="Times New Roman"/>
          <w:sz w:val="28"/>
          <w:szCs w:val="28"/>
          <w:lang w:val="kk-KZ"/>
        </w:rPr>
        <w:t>XBee 3.0</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Используя полученные экспериментальные данные и методы машинного обучения, произведём прогнозирование мощности принимаемого сигнала в различных точках помещения. Результаты прогнозирования принимаемой мощности для</w:t>
      </w:r>
      <w:r w:rsidR="00EF0A1C">
        <w:rPr>
          <w:rFonts w:ascii="Times New Roman" w:hAnsi="Times New Roman" w:cs="Times New Roman"/>
          <w:sz w:val="28"/>
          <w:szCs w:val="28"/>
          <w:lang w:val="kk-KZ"/>
        </w:rPr>
        <w:t xml:space="preserve"> XBee 3.0 показаны на рисунке 81</w:t>
      </w:r>
      <w:r w:rsidRPr="00B83C23">
        <w:rPr>
          <w:rFonts w:ascii="Times New Roman" w:hAnsi="Times New Roman" w:cs="Times New Roman"/>
          <w:sz w:val="28"/>
          <w:szCs w:val="28"/>
          <w:lang w:val="kk-KZ"/>
        </w:rPr>
        <w:t xml:space="preserve"> для линейной регрессии (Lin</w:t>
      </w:r>
      <w:r w:rsidR="00EF0A1C">
        <w:rPr>
          <w:rFonts w:ascii="Times New Roman" w:hAnsi="Times New Roman" w:cs="Times New Roman"/>
          <w:sz w:val="28"/>
          <w:szCs w:val="28"/>
          <w:lang w:val="kk-KZ"/>
        </w:rPr>
        <w:t>ear Regression) и на рисунке 82</w:t>
      </w:r>
      <w:r w:rsidRPr="00B83C23">
        <w:rPr>
          <w:rFonts w:ascii="Times New Roman" w:hAnsi="Times New Roman" w:cs="Times New Roman"/>
          <w:sz w:val="28"/>
          <w:szCs w:val="28"/>
          <w:lang w:val="kk-KZ"/>
        </w:rPr>
        <w:t xml:space="preserve"> для регрессии случайного леса (Random Fo</w:t>
      </w:r>
      <w:r w:rsidR="00EF0A1C">
        <w:rPr>
          <w:rFonts w:ascii="Times New Roman" w:hAnsi="Times New Roman" w:cs="Times New Roman"/>
          <w:sz w:val="28"/>
          <w:szCs w:val="28"/>
          <w:lang w:val="kk-KZ"/>
        </w:rPr>
        <w:t xml:space="preserve">rest Regression). </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033DC966" wp14:editId="74641203">
            <wp:extent cx="5560910" cy="2916382"/>
            <wp:effectExtent l="0" t="0" r="1905" b="0"/>
            <wp:docPr id="75" name="Рисунок 75" descr="C:\Users\Мадияр\Desktop\Мадияр\Университет\Докторантура\Картинки\XBee Сравнение экспериментальных данных и предсказаний для линейной регре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дияр\Desktop\Мадияр\Университет\Докторантура\Картинки\XBee Сравнение экспериментальных данных и предсказаний для линейной регрессии.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60910" cy="2916382"/>
                    </a:xfrm>
                    <a:prstGeom prst="rect">
                      <a:avLst/>
                    </a:prstGeom>
                    <a:noFill/>
                    <a:ln>
                      <a:noFill/>
                    </a:ln>
                  </pic:spPr>
                </pic:pic>
              </a:graphicData>
            </a:graphic>
          </wp:inline>
        </w:drawing>
      </w:r>
    </w:p>
    <w:p w:rsidR="00DF5D32" w:rsidRPr="00B83C23" w:rsidRDefault="00EF0A1C"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81</w:t>
      </w:r>
      <w:r w:rsidR="00DF5D32" w:rsidRPr="00B83C23">
        <w:rPr>
          <w:rFonts w:ascii="Times New Roman" w:hAnsi="Times New Roman" w:cs="Times New Roman"/>
          <w:sz w:val="28"/>
          <w:szCs w:val="28"/>
          <w:lang w:val="kk-KZ"/>
        </w:rPr>
        <w:t>. Сравнение экспериментальных данных и прогнозирования RSSI передатчиков в различных точках для XBee 3.0 методом линейной регрессии</w:t>
      </w: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3E13F3A1" wp14:editId="1E763FAE">
            <wp:extent cx="5648107" cy="2805555"/>
            <wp:effectExtent l="0" t="0" r="0" b="0"/>
            <wp:docPr id="74" name="Рисунок 74" descr="C:\Users\Мадияр\Desktop\Мадияр\Университет\Докторантура\Картинки\XBee Сравнение экспериментальных данных и предсказаний для регрессии случайного ле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дияр\Desktop\Мадияр\Университет\Докторантура\Картинки\XBee Сравнение экспериментальных данных и предсказаний для регрессии случайного леса.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49216" cy="2806106"/>
                    </a:xfrm>
                    <a:prstGeom prst="rect">
                      <a:avLst/>
                    </a:prstGeom>
                    <a:noFill/>
                    <a:ln>
                      <a:noFill/>
                    </a:ln>
                  </pic:spPr>
                </pic:pic>
              </a:graphicData>
            </a:graphic>
          </wp:inline>
        </w:drawing>
      </w:r>
    </w:p>
    <w:p w:rsidR="00DF5D32" w:rsidRPr="00B83C23" w:rsidRDefault="00EF0A1C"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82</w:t>
      </w:r>
      <w:r w:rsidR="00DF5D32" w:rsidRPr="00B83C23">
        <w:rPr>
          <w:rFonts w:ascii="Times New Roman" w:hAnsi="Times New Roman" w:cs="Times New Roman"/>
          <w:sz w:val="28"/>
          <w:szCs w:val="28"/>
          <w:lang w:val="kk-KZ"/>
        </w:rPr>
        <w:t>. Сравнение экспериментальных данных и прогнозирования RSSI передатчиков в различных точках для XBee 3.0 методом регресии случайного леса</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EF0A1C" w:rsidP="003A52A1">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таблице 11</w:t>
      </w:r>
      <w:r w:rsidR="00DF5D32" w:rsidRPr="00B83C23">
        <w:rPr>
          <w:rFonts w:ascii="Times New Roman" w:hAnsi="Times New Roman" w:cs="Times New Roman"/>
          <w:sz w:val="28"/>
          <w:szCs w:val="28"/>
          <w:lang w:val="kk-KZ"/>
        </w:rPr>
        <w:t xml:space="preserve"> приведены показатели модели для анализа достоверности полученных прогнозов для XBee 3.0. Как видно из таблицы, среднее абсолютное отклонение MAE и среднеквадратичная ошибка RMSE для линейного регрессии гораздо выше, чем для регрессии случайного леса,  а коэффициент детерминации R</w:t>
      </w:r>
      <w:r w:rsidR="00DF5D32" w:rsidRPr="00B83C23">
        <w:rPr>
          <w:rFonts w:ascii="Times New Roman" w:hAnsi="Times New Roman" w:cs="Times New Roman"/>
          <w:sz w:val="28"/>
          <w:szCs w:val="28"/>
          <w:vertAlign w:val="superscript"/>
          <w:lang w:val="kk-KZ"/>
        </w:rPr>
        <w:t>2</w:t>
      </w:r>
      <w:r w:rsidR="00DF5D32" w:rsidRPr="00B83C23">
        <w:rPr>
          <w:rFonts w:ascii="Times New Roman" w:hAnsi="Times New Roman" w:cs="Times New Roman"/>
          <w:sz w:val="28"/>
          <w:szCs w:val="28"/>
          <w:lang w:val="kk-KZ"/>
        </w:rPr>
        <w:t xml:space="preserve"> для регрессии случайного леса выше, чем у линейной регрессии. </w:t>
      </w:r>
    </w:p>
    <w:p w:rsidR="00DF5D32"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EF0A1C" w:rsidRPr="002A762A" w:rsidRDefault="002A762A" w:rsidP="00CD4C37">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lang w:val="kk-KZ"/>
        </w:rPr>
        <w:t>Таблица 1</w:t>
      </w:r>
      <w:r w:rsidRPr="002A762A">
        <w:rPr>
          <w:rFonts w:ascii="Times New Roman" w:hAnsi="Times New Roman" w:cs="Times New Roman"/>
          <w:sz w:val="28"/>
          <w:szCs w:val="28"/>
        </w:rPr>
        <w:t>1</w:t>
      </w:r>
      <w:r w:rsidR="00C75324">
        <w:rPr>
          <w:rFonts w:ascii="Times New Roman" w:hAnsi="Times New Roman" w:cs="Times New Roman"/>
          <w:sz w:val="28"/>
          <w:szCs w:val="28"/>
        </w:rPr>
        <w:t>. Показатели мо</w:t>
      </w:r>
      <w:r>
        <w:rPr>
          <w:rFonts w:ascii="Times New Roman" w:hAnsi="Times New Roman" w:cs="Times New Roman"/>
          <w:sz w:val="28"/>
          <w:szCs w:val="28"/>
        </w:rPr>
        <w:t>дел</w:t>
      </w:r>
      <w:r w:rsidR="00C75324">
        <w:rPr>
          <w:rFonts w:ascii="Times New Roman" w:hAnsi="Times New Roman" w:cs="Times New Roman"/>
          <w:sz w:val="28"/>
          <w:szCs w:val="28"/>
        </w:rPr>
        <w:t>е</w:t>
      </w:r>
      <w:r>
        <w:rPr>
          <w:rFonts w:ascii="Times New Roman" w:hAnsi="Times New Roman" w:cs="Times New Roman"/>
          <w:sz w:val="28"/>
          <w:szCs w:val="28"/>
        </w:rPr>
        <w:t xml:space="preserve">й прогнозирования принимаемой мощности для сети </w:t>
      </w:r>
      <w:r>
        <w:rPr>
          <w:rFonts w:ascii="Times New Roman" w:hAnsi="Times New Roman" w:cs="Times New Roman"/>
          <w:sz w:val="28"/>
          <w:szCs w:val="28"/>
          <w:lang w:val="en-US"/>
        </w:rPr>
        <w:t>XBee</w:t>
      </w:r>
      <w:r w:rsidRPr="002A762A">
        <w:rPr>
          <w:rFonts w:ascii="Times New Roman" w:hAnsi="Times New Roman" w:cs="Times New Roman"/>
          <w:sz w:val="28"/>
          <w:szCs w:val="28"/>
        </w:rPr>
        <w:t xml:space="preserve"> 3.0</w:t>
      </w:r>
    </w:p>
    <w:tbl>
      <w:tblPr>
        <w:tblStyle w:val="a4"/>
        <w:tblW w:w="0" w:type="auto"/>
        <w:tblInd w:w="504" w:type="dxa"/>
        <w:tblLook w:val="04A0" w:firstRow="1" w:lastRow="0" w:firstColumn="1" w:lastColumn="0" w:noHBand="0" w:noVBand="1"/>
      </w:tblPr>
      <w:tblGrid>
        <w:gridCol w:w="3124"/>
        <w:gridCol w:w="3099"/>
        <w:gridCol w:w="3127"/>
      </w:tblGrid>
      <w:tr w:rsidR="00DF5D32" w:rsidRPr="00B83C23" w:rsidTr="00DF5D32">
        <w:tc>
          <w:tcPr>
            <w:tcW w:w="3379" w:type="dxa"/>
          </w:tcPr>
          <w:p w:rsidR="00DF5D32" w:rsidRPr="00B83C23" w:rsidRDefault="00DF5D32" w:rsidP="003A52A1">
            <w:pPr>
              <w:autoSpaceDE w:val="0"/>
              <w:autoSpaceDN w:val="0"/>
              <w:adjustRightInd w:val="0"/>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Параметры оценки моделей для XBee 3.0 </w:t>
            </w:r>
          </w:p>
        </w:tc>
        <w:tc>
          <w:tcPr>
            <w:tcW w:w="3379" w:type="dxa"/>
          </w:tcPr>
          <w:p w:rsidR="00DF5D32" w:rsidRPr="00B83C23" w:rsidRDefault="00DF5D32" w:rsidP="003A52A1">
            <w:pPr>
              <w:autoSpaceDE w:val="0"/>
              <w:autoSpaceDN w:val="0"/>
              <w:adjustRightInd w:val="0"/>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Линейная регрессия</w:t>
            </w:r>
          </w:p>
        </w:tc>
        <w:tc>
          <w:tcPr>
            <w:tcW w:w="3380" w:type="dxa"/>
          </w:tcPr>
          <w:p w:rsidR="00DF5D32" w:rsidRPr="00B83C23" w:rsidRDefault="00DF5D32" w:rsidP="003A52A1">
            <w:pPr>
              <w:autoSpaceDE w:val="0"/>
              <w:autoSpaceDN w:val="0"/>
              <w:adjustRightInd w:val="0"/>
              <w:jc w:val="center"/>
              <w:rPr>
                <w:rFonts w:ascii="Times New Roman" w:hAnsi="Times New Roman" w:cs="Times New Roman"/>
                <w:sz w:val="28"/>
                <w:szCs w:val="28"/>
                <w:lang w:val="kk-KZ"/>
              </w:rPr>
            </w:pPr>
            <w:r w:rsidRPr="00B83C23">
              <w:rPr>
                <w:rFonts w:ascii="Times New Roman" w:hAnsi="Times New Roman" w:cs="Times New Roman"/>
                <w:sz w:val="28"/>
                <w:szCs w:val="28"/>
                <w:lang w:val="kk-KZ"/>
              </w:rPr>
              <w:t>Регрессия случайного леса</w:t>
            </w:r>
          </w:p>
        </w:tc>
      </w:tr>
      <w:tr w:rsidR="00DF5D32" w:rsidRPr="00B83C23" w:rsidTr="00DF5D32">
        <w:tc>
          <w:tcPr>
            <w:tcW w:w="3379" w:type="dxa"/>
          </w:tcPr>
          <w:p w:rsidR="00DF5D32" w:rsidRPr="00B83C23" w:rsidRDefault="00DF5D32" w:rsidP="003A52A1">
            <w:pPr>
              <w:autoSpaceDE w:val="0"/>
              <w:autoSpaceDN w:val="0"/>
              <w:adjustRightInd w:val="0"/>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MAE </w:t>
            </w:r>
          </w:p>
        </w:tc>
        <w:tc>
          <w:tcPr>
            <w:tcW w:w="3379" w:type="dxa"/>
          </w:tcPr>
          <w:p w:rsidR="00DF5D32" w:rsidRPr="00B83C23" w:rsidRDefault="00DF5D32" w:rsidP="003A52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5.31</w:t>
            </w:r>
          </w:p>
        </w:tc>
        <w:tc>
          <w:tcPr>
            <w:tcW w:w="3380" w:type="dxa"/>
          </w:tcPr>
          <w:p w:rsidR="00DF5D32" w:rsidRPr="00B83C23" w:rsidRDefault="00DF5D32" w:rsidP="003A52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0.047</w:t>
            </w:r>
          </w:p>
        </w:tc>
      </w:tr>
      <w:tr w:rsidR="00DF5D32" w:rsidRPr="00B83C23" w:rsidTr="00DF5D32">
        <w:tc>
          <w:tcPr>
            <w:tcW w:w="3379" w:type="dxa"/>
          </w:tcPr>
          <w:p w:rsidR="00DF5D32" w:rsidRPr="00B83C23" w:rsidRDefault="00DF5D32" w:rsidP="003A52A1">
            <w:pPr>
              <w:autoSpaceDE w:val="0"/>
              <w:autoSpaceDN w:val="0"/>
              <w:adjustRightInd w:val="0"/>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RMSE</w:t>
            </w:r>
          </w:p>
        </w:tc>
        <w:tc>
          <w:tcPr>
            <w:tcW w:w="3379" w:type="dxa"/>
          </w:tcPr>
          <w:p w:rsidR="00DF5D32" w:rsidRPr="00B83C23" w:rsidRDefault="00DF5D32" w:rsidP="003A52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6.739</w:t>
            </w:r>
          </w:p>
        </w:tc>
        <w:tc>
          <w:tcPr>
            <w:tcW w:w="3380" w:type="dxa"/>
          </w:tcPr>
          <w:p w:rsidR="00DF5D32" w:rsidRPr="00B83C23" w:rsidRDefault="00DF5D32" w:rsidP="003A52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0.184</w:t>
            </w:r>
          </w:p>
        </w:tc>
      </w:tr>
      <w:tr w:rsidR="00DF5D32" w:rsidRPr="00B83C23" w:rsidTr="00DF5D32">
        <w:tc>
          <w:tcPr>
            <w:tcW w:w="3379" w:type="dxa"/>
          </w:tcPr>
          <w:p w:rsidR="00DF5D32" w:rsidRPr="00B83C23" w:rsidRDefault="00DF5D32" w:rsidP="003A52A1">
            <w:pPr>
              <w:autoSpaceDE w:val="0"/>
              <w:autoSpaceDN w:val="0"/>
              <w:adjustRightInd w:val="0"/>
              <w:ind w:firstLine="567"/>
              <w:jc w:val="both"/>
              <w:rPr>
                <w:rFonts w:ascii="Times New Roman" w:hAnsi="Times New Roman" w:cs="Times New Roman"/>
                <w:sz w:val="28"/>
                <w:szCs w:val="28"/>
                <w:vertAlign w:val="superscript"/>
                <w:lang w:val="kk-KZ"/>
              </w:rPr>
            </w:pPr>
            <w:r w:rsidRPr="00B83C23">
              <w:rPr>
                <w:rFonts w:ascii="Times New Roman" w:hAnsi="Times New Roman" w:cs="Times New Roman"/>
                <w:sz w:val="28"/>
                <w:szCs w:val="28"/>
                <w:lang w:val="kk-KZ"/>
              </w:rPr>
              <w:t>R</w:t>
            </w:r>
            <w:r w:rsidRPr="00B83C23">
              <w:rPr>
                <w:rFonts w:ascii="Times New Roman" w:hAnsi="Times New Roman" w:cs="Times New Roman"/>
                <w:sz w:val="28"/>
                <w:szCs w:val="28"/>
                <w:vertAlign w:val="superscript"/>
                <w:lang w:val="kk-KZ"/>
              </w:rPr>
              <w:t>2</w:t>
            </w:r>
          </w:p>
        </w:tc>
        <w:tc>
          <w:tcPr>
            <w:tcW w:w="3379" w:type="dxa"/>
          </w:tcPr>
          <w:p w:rsidR="00DF5D32" w:rsidRPr="00B83C23" w:rsidRDefault="00DF5D32" w:rsidP="003A52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0.637</w:t>
            </w:r>
          </w:p>
        </w:tc>
        <w:tc>
          <w:tcPr>
            <w:tcW w:w="3380" w:type="dxa"/>
          </w:tcPr>
          <w:p w:rsidR="00DF5D32" w:rsidRPr="00B83C23" w:rsidRDefault="00DF5D32" w:rsidP="003A52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0.9997</w:t>
            </w:r>
          </w:p>
        </w:tc>
      </w:tr>
    </w:tbl>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Используя полученную модель, построим карту распределения предсказанных мощностей в зависимости от высо</w:t>
      </w:r>
      <w:r w:rsidR="00EF0A1C">
        <w:rPr>
          <w:rFonts w:ascii="Times New Roman" w:hAnsi="Times New Roman" w:cs="Times New Roman"/>
          <w:sz w:val="28"/>
          <w:szCs w:val="28"/>
          <w:lang w:val="kk-KZ"/>
        </w:rPr>
        <w:t>ты и типа антенны. На рисунке 83</w:t>
      </w:r>
      <w:r w:rsidRPr="00B83C23">
        <w:rPr>
          <w:rFonts w:ascii="Times New Roman" w:hAnsi="Times New Roman" w:cs="Times New Roman"/>
          <w:sz w:val="28"/>
          <w:szCs w:val="28"/>
          <w:lang w:val="kk-KZ"/>
        </w:rPr>
        <w:t xml:space="preserve"> показана карта распределения предсказанных мощностей при мощности передачи передатчика XBee 3.0 10 дБм в зависимости от высоты и типа антенны при длине пакета 10 байт и времени задержки 60 мин.</w:t>
      </w:r>
    </w:p>
    <w:p w:rsidR="00BA4EFB" w:rsidRPr="00B83C23" w:rsidRDefault="00BA4EFB"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Из полученной карты видно, что низкий уровень сигнала наблюдается в левом нижнем углу карты при расположении передатчика у пола. При приближении ближе к центу, мощность сигнала увеличивается. Мощность принимаемого сигнала XBee 3.0 в целом выше, чем в аналогичных условиях для LoRa Ra01 вследствие более низкой минимальной мощности последней.</w:t>
      </w:r>
    </w:p>
    <w:p w:rsidR="00DF5D32"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lastRenderedPageBreak/>
        <w:drawing>
          <wp:inline distT="0" distB="0" distL="0" distR="0" wp14:anchorId="3975C809" wp14:editId="7687C23B">
            <wp:extent cx="5930117" cy="3657600"/>
            <wp:effectExtent l="0" t="0" r="0" b="0"/>
            <wp:docPr id="77" name="Рисунок 77" descr="C:\Users\Мадияр\Desktop\Мадияр\Университет\Докторантура\Картинки\Xbe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дияр\Desktop\Мадияр\Университет\Докторантура\Картинки\Xbee 1.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9855" cy="3657438"/>
                    </a:xfrm>
                    <a:prstGeom prst="rect">
                      <a:avLst/>
                    </a:prstGeom>
                    <a:noFill/>
                    <a:ln>
                      <a:noFill/>
                    </a:ln>
                  </pic:spPr>
                </pic:pic>
              </a:graphicData>
            </a:graphic>
          </wp:inline>
        </w:drawing>
      </w:r>
    </w:p>
    <w:p w:rsidR="00EF0A1C" w:rsidRPr="00B83C23" w:rsidRDefault="00EF0A1C"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83. </w:t>
      </w:r>
      <w:r w:rsidR="00CD4C37" w:rsidRPr="00B83C23">
        <w:rPr>
          <w:rFonts w:ascii="Times New Roman" w:hAnsi="Times New Roman" w:cs="Times New Roman"/>
          <w:sz w:val="28"/>
          <w:szCs w:val="28"/>
          <w:lang w:val="kk-KZ"/>
        </w:rPr>
        <w:t>Распределение предсказанных мощностей при мощности P</w:t>
      </w:r>
      <w:r w:rsidR="00CD4C37" w:rsidRPr="00B83C23">
        <w:rPr>
          <w:rFonts w:ascii="Times New Roman" w:hAnsi="Times New Roman" w:cs="Times New Roman"/>
          <w:sz w:val="28"/>
          <w:szCs w:val="28"/>
          <w:vertAlign w:val="subscript"/>
          <w:lang w:val="kk-KZ"/>
        </w:rPr>
        <w:t>TX</w:t>
      </w:r>
      <w:r w:rsidR="00E3338B">
        <w:rPr>
          <w:rFonts w:ascii="Times New Roman" w:hAnsi="Times New Roman" w:cs="Times New Roman"/>
          <w:sz w:val="28"/>
          <w:szCs w:val="28"/>
          <w:lang w:val="kk-KZ"/>
        </w:rPr>
        <w:t xml:space="preserve"> = 10</w:t>
      </w:r>
      <w:r w:rsidR="00CD4C37" w:rsidRPr="00B83C23">
        <w:rPr>
          <w:rFonts w:ascii="Times New Roman" w:hAnsi="Times New Roman" w:cs="Times New Roman"/>
          <w:sz w:val="28"/>
          <w:szCs w:val="28"/>
          <w:lang w:val="kk-KZ"/>
        </w:rPr>
        <w:t xml:space="preserve"> дБм, τ = 60 мин, длина = 10 байт для различных высот и типов антенн</w:t>
      </w:r>
      <w:r w:rsidR="00E3338B">
        <w:rPr>
          <w:rFonts w:ascii="Times New Roman" w:hAnsi="Times New Roman" w:cs="Times New Roman"/>
          <w:sz w:val="28"/>
          <w:szCs w:val="28"/>
          <w:lang w:val="kk-KZ"/>
        </w:rPr>
        <w:t xml:space="preserve"> на частоте 2,4 ГГц</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2A762A" w:rsidRPr="00B83C23" w:rsidRDefault="002A762A" w:rsidP="002A762A">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рисунке 84</w:t>
      </w:r>
      <w:r w:rsidRPr="00B83C23">
        <w:rPr>
          <w:rFonts w:ascii="Times New Roman" w:hAnsi="Times New Roman" w:cs="Times New Roman"/>
          <w:sz w:val="28"/>
          <w:szCs w:val="28"/>
          <w:lang w:val="kk-KZ"/>
        </w:rPr>
        <w:t xml:space="preserve"> показана карта распределения предсказанных мощностей при мощности передачи передатчика XBee 3.0 18 дБм в зависимости от высоты и типа антенны при длине пакета 10 байт и времени задерж</w:t>
      </w:r>
      <w:r>
        <w:rPr>
          <w:rFonts w:ascii="Times New Roman" w:hAnsi="Times New Roman" w:cs="Times New Roman"/>
          <w:sz w:val="28"/>
          <w:szCs w:val="28"/>
          <w:lang w:val="kk-KZ"/>
        </w:rPr>
        <w:t>ки 60 мин. Сравнивая рисунки 83 и 84</w:t>
      </w:r>
      <w:r w:rsidRPr="00B83C23">
        <w:rPr>
          <w:rFonts w:ascii="Times New Roman" w:hAnsi="Times New Roman" w:cs="Times New Roman"/>
          <w:sz w:val="28"/>
          <w:szCs w:val="28"/>
          <w:lang w:val="kk-KZ"/>
        </w:rPr>
        <w:t xml:space="preserve"> можно сделать вывод, что повышение уровня мощности сигнала было получено в результате использования направленной антенны.</w:t>
      </w:r>
    </w:p>
    <w:p w:rsidR="00DF5D32" w:rsidRDefault="002A762A"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Далее необходимо определить наиболее высокий уровень сигнала при одинаковом расстоянии от принимающего узла при максимальном вр</w:t>
      </w:r>
      <w:r>
        <w:rPr>
          <w:rFonts w:ascii="Times New Roman" w:hAnsi="Times New Roman" w:cs="Times New Roman"/>
          <w:sz w:val="28"/>
          <w:szCs w:val="28"/>
          <w:lang w:val="kk-KZ"/>
        </w:rPr>
        <w:t>емени работы узла. На рисунке 85</w:t>
      </w:r>
      <w:r w:rsidRPr="00B83C23">
        <w:rPr>
          <w:rFonts w:ascii="Times New Roman" w:hAnsi="Times New Roman" w:cs="Times New Roman"/>
          <w:sz w:val="28"/>
          <w:szCs w:val="28"/>
          <w:lang w:val="kk-KZ"/>
        </w:rPr>
        <w:t xml:space="preserve"> показаны некоторые оптимальные положения узлов для направленной и всенаправленной антенн при фиксированных значениях времени сна и длины пакета для различного расстояния между передающим и принимаемым узлами для LoRa Ra01. Для численной оценки оптимального положения узла, прогнозируемые мощности принимаемого сигнала при фиксированном расстоянии в выборке, определялась минимальная P</w:t>
      </w:r>
      <w:r w:rsidRPr="00B83C23">
        <w:rPr>
          <w:rFonts w:ascii="Times New Roman" w:hAnsi="Times New Roman" w:cs="Times New Roman"/>
          <w:sz w:val="28"/>
          <w:szCs w:val="28"/>
          <w:vertAlign w:val="subscript"/>
          <w:lang w:val="kk-KZ"/>
        </w:rPr>
        <w:t>RXmin</w:t>
      </w:r>
      <w:r w:rsidRPr="00B83C23">
        <w:rPr>
          <w:rFonts w:ascii="Times New Roman" w:hAnsi="Times New Roman" w:cs="Times New Roman"/>
          <w:sz w:val="28"/>
          <w:szCs w:val="28"/>
          <w:lang w:val="kk-KZ"/>
        </w:rPr>
        <w:t xml:space="preserve"> и максимальная P</w:t>
      </w:r>
      <w:r w:rsidRPr="00B83C23">
        <w:rPr>
          <w:rFonts w:ascii="Times New Roman" w:hAnsi="Times New Roman" w:cs="Times New Roman"/>
          <w:sz w:val="28"/>
          <w:szCs w:val="28"/>
          <w:vertAlign w:val="subscript"/>
          <w:lang w:val="kk-KZ"/>
        </w:rPr>
        <w:t>RXmax</w:t>
      </w:r>
      <w:r w:rsidRPr="00B83C23">
        <w:rPr>
          <w:rFonts w:ascii="Times New Roman" w:hAnsi="Times New Roman" w:cs="Times New Roman"/>
          <w:sz w:val="28"/>
          <w:szCs w:val="28"/>
          <w:lang w:val="kk-KZ"/>
        </w:rPr>
        <w:t xml:space="preserve"> мощность сигнала и определялась разность этих величин ΔP</w:t>
      </w:r>
      <w:r w:rsidRPr="00B83C23">
        <w:rPr>
          <w:rFonts w:ascii="Times New Roman" w:hAnsi="Times New Roman" w:cs="Times New Roman"/>
          <w:sz w:val="28"/>
          <w:szCs w:val="28"/>
          <w:vertAlign w:val="subscript"/>
          <w:lang w:val="kk-KZ"/>
        </w:rPr>
        <w:t>RX</w:t>
      </w:r>
      <w:r w:rsidRPr="00B83C23">
        <w:rPr>
          <w:rFonts w:ascii="Times New Roman" w:hAnsi="Times New Roman" w:cs="Times New Roman"/>
          <w:sz w:val="28"/>
          <w:szCs w:val="28"/>
          <w:lang w:val="kk-KZ"/>
        </w:rPr>
        <w:t>.</w:t>
      </w:r>
    </w:p>
    <w:p w:rsidR="00BA4EFB" w:rsidRPr="00B83C23" w:rsidRDefault="00BA4EFB"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Отношение этой величины к минимальной мощности в данной выборке выраженная в процентах будет отражать степень эффективности выбора того и</w:t>
      </w:r>
      <w:r>
        <w:rPr>
          <w:rFonts w:ascii="Times New Roman" w:hAnsi="Times New Roman" w:cs="Times New Roman"/>
          <w:sz w:val="28"/>
          <w:szCs w:val="28"/>
          <w:lang w:val="kk-KZ"/>
        </w:rPr>
        <w:t>ли иного положения. В таблицах 12 и 13</w:t>
      </w:r>
      <w:r w:rsidRPr="00B83C23">
        <w:rPr>
          <w:rFonts w:ascii="Times New Roman" w:hAnsi="Times New Roman" w:cs="Times New Roman"/>
          <w:sz w:val="28"/>
          <w:szCs w:val="28"/>
          <w:lang w:val="kk-KZ"/>
        </w:rPr>
        <w:t xml:space="preserve"> показаны процентные соотношения эффективности в зависимости от положения для LoRa Ra01 XBee 3.0. Из полученных значений прослеживается тенденция увеличения разницы между </w:t>
      </w:r>
      <w:r w:rsidRPr="00B83C23">
        <w:rPr>
          <w:rFonts w:ascii="Times New Roman" w:hAnsi="Times New Roman" w:cs="Times New Roman"/>
          <w:sz w:val="28"/>
          <w:szCs w:val="28"/>
          <w:lang w:val="kk-KZ"/>
        </w:rPr>
        <w:lastRenderedPageBreak/>
        <w:t>максимальным и минимальным значением между мощностью принимаемых сигналов с ростом расстояния до 5 м.</w:t>
      </w:r>
    </w:p>
    <w:p w:rsidR="00DF5D32" w:rsidRDefault="00DF5D32" w:rsidP="003A52A1">
      <w:pPr>
        <w:autoSpaceDE w:val="0"/>
        <w:autoSpaceDN w:val="0"/>
        <w:adjustRightInd w:val="0"/>
        <w:spacing w:after="0" w:line="240" w:lineRule="auto"/>
        <w:jc w:val="center"/>
        <w:rPr>
          <w:rFonts w:ascii="Times New Roman" w:hAnsi="Times New Roman" w:cs="Times New Roman"/>
          <w:sz w:val="28"/>
          <w:szCs w:val="28"/>
          <w:lang w:val="kk-KZ"/>
        </w:rPr>
      </w:pPr>
      <w:r w:rsidRPr="00B83C23">
        <w:rPr>
          <w:rFonts w:ascii="Times New Roman" w:hAnsi="Times New Roman" w:cs="Times New Roman"/>
          <w:noProof/>
          <w:sz w:val="28"/>
          <w:szCs w:val="28"/>
        </w:rPr>
        <w:drawing>
          <wp:inline distT="0" distB="0" distL="0" distR="0" wp14:anchorId="51333DC7" wp14:editId="35D5EE4F">
            <wp:extent cx="5910943" cy="3590112"/>
            <wp:effectExtent l="0" t="0" r="0" b="0"/>
            <wp:docPr id="68" name="Рисунок 68" descr="C:\Users\Мадияр\Desktop\Мадияр\Университет\Докторантура\Картинки\XBe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дияр\Desktop\Мадияр\Университет\Докторантура\Картинки\XBee 2.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08731" cy="3588768"/>
                    </a:xfrm>
                    <a:prstGeom prst="rect">
                      <a:avLst/>
                    </a:prstGeom>
                    <a:noFill/>
                    <a:ln>
                      <a:noFill/>
                    </a:ln>
                  </pic:spPr>
                </pic:pic>
              </a:graphicData>
            </a:graphic>
          </wp:inline>
        </w:drawing>
      </w:r>
    </w:p>
    <w:p w:rsidR="00E3338B" w:rsidRPr="00B83C23" w:rsidRDefault="00EF0A1C" w:rsidP="00E3338B">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84.</w:t>
      </w:r>
      <w:r w:rsidR="00E3338B">
        <w:rPr>
          <w:rFonts w:ascii="Times New Roman" w:hAnsi="Times New Roman" w:cs="Times New Roman"/>
          <w:sz w:val="28"/>
          <w:szCs w:val="28"/>
          <w:lang w:val="kk-KZ"/>
        </w:rPr>
        <w:t xml:space="preserve"> </w:t>
      </w:r>
      <w:r w:rsidR="00E3338B" w:rsidRPr="00B83C23">
        <w:rPr>
          <w:rFonts w:ascii="Times New Roman" w:hAnsi="Times New Roman" w:cs="Times New Roman"/>
          <w:sz w:val="28"/>
          <w:szCs w:val="28"/>
          <w:lang w:val="kk-KZ"/>
        </w:rPr>
        <w:t>Распределение предсказанных мощностей при мощности P</w:t>
      </w:r>
      <w:r w:rsidR="00E3338B" w:rsidRPr="00B83C23">
        <w:rPr>
          <w:rFonts w:ascii="Times New Roman" w:hAnsi="Times New Roman" w:cs="Times New Roman"/>
          <w:sz w:val="28"/>
          <w:szCs w:val="28"/>
          <w:vertAlign w:val="subscript"/>
          <w:lang w:val="kk-KZ"/>
        </w:rPr>
        <w:t>TX</w:t>
      </w:r>
      <w:r w:rsidR="00E3338B">
        <w:rPr>
          <w:rFonts w:ascii="Times New Roman" w:hAnsi="Times New Roman" w:cs="Times New Roman"/>
          <w:sz w:val="28"/>
          <w:szCs w:val="28"/>
          <w:lang w:val="kk-KZ"/>
        </w:rPr>
        <w:t xml:space="preserve"> = 18</w:t>
      </w:r>
      <w:r w:rsidR="00E3338B" w:rsidRPr="00B83C23">
        <w:rPr>
          <w:rFonts w:ascii="Times New Roman" w:hAnsi="Times New Roman" w:cs="Times New Roman"/>
          <w:sz w:val="28"/>
          <w:szCs w:val="28"/>
          <w:lang w:val="kk-KZ"/>
        </w:rPr>
        <w:t xml:space="preserve"> дБм, τ = 60 мин, длина = 10 байт для различных высот и типов антенн</w:t>
      </w:r>
      <w:r w:rsidR="00E3338B">
        <w:rPr>
          <w:rFonts w:ascii="Times New Roman" w:hAnsi="Times New Roman" w:cs="Times New Roman"/>
          <w:sz w:val="28"/>
          <w:szCs w:val="28"/>
          <w:lang w:val="kk-KZ"/>
        </w:rPr>
        <w:t xml:space="preserve"> на частоте 2,4 ГГц</w:t>
      </w:r>
    </w:p>
    <w:p w:rsidR="00E3338B" w:rsidRPr="00B83C23" w:rsidRDefault="00E3338B" w:rsidP="003A52A1">
      <w:pPr>
        <w:autoSpaceDE w:val="0"/>
        <w:autoSpaceDN w:val="0"/>
        <w:adjustRightInd w:val="0"/>
        <w:spacing w:after="0" w:line="240" w:lineRule="auto"/>
        <w:jc w:val="center"/>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Дальнейшее увеличение расстояния приводит к снижению разности максимального и минимального уровня мощности сигнала. Такая зависимость объясняется логарифмической зависимостью мощности принимаемого сигнала от расстояния, хотя и на этот сигнал влияет геометрия помещения. С увеличением расстояния средняя разность между мощностью сигнала из оптимального и неоптимального положения будет уменьшаться. </w:t>
      </w:r>
    </w:p>
    <w:p w:rsidR="00DF5D32" w:rsidRPr="007D66BF" w:rsidRDefault="002A762A" w:rsidP="003A52A1">
      <w:pPr>
        <w:autoSpaceDE w:val="0"/>
        <w:autoSpaceDN w:val="0"/>
        <w:adjustRightInd w:val="0"/>
        <w:spacing w:after="0" w:line="240" w:lineRule="auto"/>
        <w:ind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На рисун</w:t>
      </w:r>
      <w:r>
        <w:rPr>
          <w:rFonts w:ascii="Times New Roman" w:hAnsi="Times New Roman" w:cs="Times New Roman"/>
          <w:sz w:val="28"/>
          <w:szCs w:val="28"/>
          <w:lang w:val="kk-KZ"/>
        </w:rPr>
        <w:t>ке 86</w:t>
      </w:r>
      <w:r w:rsidRPr="00B83C23">
        <w:rPr>
          <w:rFonts w:ascii="Times New Roman" w:hAnsi="Times New Roman" w:cs="Times New Roman"/>
          <w:sz w:val="28"/>
          <w:szCs w:val="28"/>
          <w:lang w:val="kk-KZ"/>
        </w:rPr>
        <w:t xml:space="preserve"> показана усреднённая эффективность оптимального положения узла сети в зависимости от расстояния до принимющей стороны. Как видно из графика для LoRa Ra 01 эффективность колеблется между 20% и 40% и оказывается ниже вследствие дифракции волнами препятствий, что приводит к небольшому ослаблению сигнала в масштабах нескольких метров в пределах данного помещения. Тогда как как для технологии XBee 3.0, работающей на частоте 2,4 ГГц, эффективность оптимального положения находится на отметке 80% и снижается до 70% при превышении расстояния более чем 4 м. Это объясняется более высокой частотой передачи данных, что приводит к более быстрому ослаблению сигнала по сравнению с технологией LoRa, которая работает на частоте 433 МГц.</w:t>
      </w:r>
    </w:p>
    <w:p w:rsidR="002A762A" w:rsidRPr="007D66BF" w:rsidRDefault="002A762A" w:rsidP="003A52A1">
      <w:pPr>
        <w:autoSpaceDE w:val="0"/>
        <w:autoSpaceDN w:val="0"/>
        <w:adjustRightInd w:val="0"/>
        <w:spacing w:after="0" w:line="240" w:lineRule="auto"/>
        <w:ind w:firstLine="567"/>
        <w:jc w:val="both"/>
        <w:rPr>
          <w:rFonts w:ascii="Times New Roman" w:hAnsi="Times New Roman" w:cs="Times New Roman"/>
          <w:sz w:val="28"/>
          <w:szCs w:val="28"/>
        </w:rPr>
      </w:pPr>
    </w:p>
    <w:p w:rsidR="002A762A" w:rsidRPr="007D66BF" w:rsidRDefault="002A762A" w:rsidP="003A52A1">
      <w:pPr>
        <w:autoSpaceDE w:val="0"/>
        <w:autoSpaceDN w:val="0"/>
        <w:adjustRightInd w:val="0"/>
        <w:spacing w:after="0" w:line="240" w:lineRule="auto"/>
        <w:ind w:firstLine="567"/>
        <w:jc w:val="both"/>
        <w:rPr>
          <w:rFonts w:ascii="Times New Roman" w:hAnsi="Times New Roman" w:cs="Times New Roman"/>
          <w:sz w:val="28"/>
          <w:szCs w:val="28"/>
        </w:rPr>
      </w:pPr>
    </w:p>
    <w:p w:rsidR="00BA4EFB" w:rsidRDefault="00BA4EFB" w:rsidP="003A52A1">
      <w:pPr>
        <w:autoSpaceDE w:val="0"/>
        <w:autoSpaceDN w:val="0"/>
        <w:adjustRightInd w:val="0"/>
        <w:spacing w:after="0" w:line="240" w:lineRule="auto"/>
        <w:jc w:val="center"/>
        <w:rPr>
          <w:rFonts w:ascii="Times New Roman" w:hAnsi="Times New Roman" w:cs="Times New Roman"/>
          <w:noProof/>
          <w:sz w:val="28"/>
          <w:szCs w:val="28"/>
        </w:rPr>
      </w:pPr>
    </w:p>
    <w:p w:rsidR="00BA4EFB" w:rsidRDefault="00BA4EFB" w:rsidP="003A52A1">
      <w:pPr>
        <w:autoSpaceDE w:val="0"/>
        <w:autoSpaceDN w:val="0"/>
        <w:adjustRightInd w:val="0"/>
        <w:spacing w:after="0" w:line="240" w:lineRule="auto"/>
        <w:jc w:val="center"/>
        <w:rPr>
          <w:rFonts w:ascii="Times New Roman" w:hAnsi="Times New Roman" w:cs="Times New Roman"/>
          <w:noProof/>
          <w:sz w:val="28"/>
          <w:szCs w:val="28"/>
        </w:rPr>
      </w:pPr>
    </w:p>
    <w:p w:rsidR="00BA4EFB" w:rsidRDefault="00BA4EFB" w:rsidP="003A52A1">
      <w:pPr>
        <w:autoSpaceDE w:val="0"/>
        <w:autoSpaceDN w:val="0"/>
        <w:adjustRightInd w:val="0"/>
        <w:spacing w:after="0" w:line="240" w:lineRule="auto"/>
        <w:jc w:val="center"/>
        <w:rPr>
          <w:rFonts w:ascii="Times New Roman" w:hAnsi="Times New Roman" w:cs="Times New Roman"/>
          <w:noProof/>
          <w:sz w:val="28"/>
          <w:szCs w:val="28"/>
        </w:rPr>
      </w:pPr>
    </w:p>
    <w:p w:rsidR="00BA4EFB" w:rsidRDefault="00BA4EFB" w:rsidP="003A52A1">
      <w:pPr>
        <w:autoSpaceDE w:val="0"/>
        <w:autoSpaceDN w:val="0"/>
        <w:adjustRightInd w:val="0"/>
        <w:spacing w:after="0" w:line="240" w:lineRule="auto"/>
        <w:jc w:val="center"/>
        <w:rPr>
          <w:rFonts w:ascii="Times New Roman" w:hAnsi="Times New Roman" w:cs="Times New Roman"/>
          <w:noProof/>
          <w:sz w:val="28"/>
          <w:szCs w:val="28"/>
        </w:rPr>
      </w:pPr>
    </w:p>
    <w:p w:rsidR="00DF5D32" w:rsidRDefault="00DF5D32" w:rsidP="003A52A1">
      <w:pPr>
        <w:autoSpaceDE w:val="0"/>
        <w:autoSpaceDN w:val="0"/>
        <w:adjustRightInd w:val="0"/>
        <w:spacing w:after="0" w:line="240" w:lineRule="auto"/>
        <w:jc w:val="center"/>
        <w:rPr>
          <w:rFonts w:ascii="Times New Roman" w:hAnsi="Times New Roman" w:cs="Times New Roman"/>
          <w:sz w:val="28"/>
          <w:szCs w:val="28"/>
          <w:lang w:val="en-US"/>
        </w:rPr>
      </w:pPr>
      <w:r w:rsidRPr="00B83C23">
        <w:rPr>
          <w:rFonts w:ascii="Times New Roman" w:hAnsi="Times New Roman" w:cs="Times New Roman"/>
          <w:noProof/>
          <w:sz w:val="28"/>
          <w:szCs w:val="28"/>
        </w:rPr>
        <w:drawing>
          <wp:inline distT="0" distB="0" distL="0" distR="0" wp14:anchorId="6B241F91" wp14:editId="63DBF9D5">
            <wp:extent cx="6288136" cy="6667500"/>
            <wp:effectExtent l="0" t="0" r="0" b="0"/>
            <wp:docPr id="79" name="Рисунок 79" descr="C:\Users\Мадияр\Desktop\Мадияр\Университет\Докторантура\Картинки\Оптимальное полож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дияр\Desktop\Мадияр\Университет\Докторантура\Картинки\Оптимальное положение.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93451" cy="6673136"/>
                    </a:xfrm>
                    <a:prstGeom prst="rect">
                      <a:avLst/>
                    </a:prstGeom>
                    <a:noFill/>
                    <a:ln>
                      <a:noFill/>
                    </a:ln>
                  </pic:spPr>
                </pic:pic>
              </a:graphicData>
            </a:graphic>
          </wp:inline>
        </w:drawing>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Default="00B143F5" w:rsidP="003A52A1">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85</w:t>
      </w:r>
      <w:r w:rsidR="00DF5D32" w:rsidRPr="00B83C23">
        <w:rPr>
          <w:rFonts w:ascii="Times New Roman" w:hAnsi="Times New Roman" w:cs="Times New Roman"/>
          <w:sz w:val="28"/>
          <w:szCs w:val="28"/>
          <w:lang w:val="kk-KZ"/>
        </w:rPr>
        <w:t>. Оптимальные положения некоторых узлов беспроводной сенсорной сети, полученные на основе прогнозов п</w:t>
      </w:r>
      <w:r>
        <w:rPr>
          <w:rFonts w:ascii="Times New Roman" w:hAnsi="Times New Roman" w:cs="Times New Roman"/>
          <w:sz w:val="28"/>
          <w:szCs w:val="28"/>
          <w:lang w:val="kk-KZ"/>
        </w:rPr>
        <w:t>ринимаемой мощности в помещении</w:t>
      </w:r>
    </w:p>
    <w:p w:rsidR="00B143F5" w:rsidRDefault="00B143F5" w:rsidP="003A52A1">
      <w:pPr>
        <w:autoSpaceDE w:val="0"/>
        <w:autoSpaceDN w:val="0"/>
        <w:adjustRightInd w:val="0"/>
        <w:spacing w:after="0" w:line="240" w:lineRule="auto"/>
        <w:ind w:firstLine="567"/>
        <w:jc w:val="both"/>
        <w:rPr>
          <w:rFonts w:ascii="Times New Roman" w:hAnsi="Times New Roman" w:cs="Times New Roman"/>
          <w:sz w:val="28"/>
          <w:szCs w:val="28"/>
        </w:rPr>
      </w:pPr>
    </w:p>
    <w:p w:rsidR="0093087C" w:rsidRPr="007D66BF" w:rsidRDefault="0093087C" w:rsidP="003A52A1">
      <w:pPr>
        <w:autoSpaceDE w:val="0"/>
        <w:autoSpaceDN w:val="0"/>
        <w:adjustRightInd w:val="0"/>
        <w:spacing w:after="0" w:line="240" w:lineRule="auto"/>
        <w:ind w:firstLine="567"/>
        <w:jc w:val="both"/>
        <w:rPr>
          <w:rFonts w:ascii="Times New Roman" w:hAnsi="Times New Roman" w:cs="Times New Roman"/>
          <w:sz w:val="28"/>
          <w:szCs w:val="28"/>
        </w:rPr>
      </w:pPr>
    </w:p>
    <w:p w:rsidR="002A762A" w:rsidRDefault="002A762A" w:rsidP="003A52A1">
      <w:pPr>
        <w:autoSpaceDE w:val="0"/>
        <w:autoSpaceDN w:val="0"/>
        <w:adjustRightInd w:val="0"/>
        <w:spacing w:after="0" w:line="240" w:lineRule="auto"/>
        <w:ind w:firstLine="567"/>
        <w:jc w:val="both"/>
        <w:rPr>
          <w:rFonts w:ascii="Times New Roman" w:hAnsi="Times New Roman" w:cs="Times New Roman"/>
          <w:sz w:val="28"/>
          <w:szCs w:val="28"/>
        </w:rPr>
      </w:pPr>
    </w:p>
    <w:p w:rsidR="00BA4EFB" w:rsidRPr="007D66BF" w:rsidRDefault="00BA4EFB" w:rsidP="003A52A1">
      <w:pPr>
        <w:autoSpaceDE w:val="0"/>
        <w:autoSpaceDN w:val="0"/>
        <w:adjustRightInd w:val="0"/>
        <w:spacing w:after="0" w:line="240" w:lineRule="auto"/>
        <w:ind w:firstLine="567"/>
        <w:jc w:val="both"/>
        <w:rPr>
          <w:rFonts w:ascii="Times New Roman" w:hAnsi="Times New Roman" w:cs="Times New Roman"/>
          <w:sz w:val="28"/>
          <w:szCs w:val="28"/>
        </w:rPr>
      </w:pPr>
    </w:p>
    <w:p w:rsidR="00DF5D32" w:rsidRPr="00B83C23" w:rsidRDefault="00DF5D32" w:rsidP="00CD4C37">
      <w:pPr>
        <w:pStyle w:val="af8"/>
        <w:keepNext/>
        <w:rPr>
          <w:rFonts w:ascii="Times New Roman" w:hAnsi="Times New Roman" w:cs="Times New Roman"/>
          <w:b w:val="0"/>
          <w:color w:val="auto"/>
          <w:sz w:val="28"/>
          <w:szCs w:val="28"/>
          <w:lang w:val="kk-KZ"/>
        </w:rPr>
      </w:pPr>
      <w:r w:rsidRPr="00B83C23">
        <w:rPr>
          <w:rFonts w:ascii="Times New Roman" w:hAnsi="Times New Roman" w:cs="Times New Roman"/>
          <w:b w:val="0"/>
          <w:color w:val="auto"/>
          <w:sz w:val="28"/>
          <w:szCs w:val="28"/>
          <w:lang w:val="kk-KZ"/>
        </w:rPr>
        <w:lastRenderedPageBreak/>
        <w:t xml:space="preserve">Таблица </w:t>
      </w:r>
      <w:r w:rsidR="00B143F5">
        <w:rPr>
          <w:rFonts w:ascii="Times New Roman" w:hAnsi="Times New Roman" w:cs="Times New Roman"/>
          <w:b w:val="0"/>
          <w:color w:val="auto"/>
          <w:sz w:val="28"/>
          <w:szCs w:val="28"/>
          <w:lang w:val="kk-KZ"/>
        </w:rPr>
        <w:t>12</w:t>
      </w:r>
      <w:r w:rsidRPr="00B83C23">
        <w:rPr>
          <w:rFonts w:ascii="Times New Roman" w:hAnsi="Times New Roman" w:cs="Times New Roman"/>
          <w:b w:val="0"/>
          <w:color w:val="auto"/>
          <w:sz w:val="28"/>
          <w:szCs w:val="28"/>
          <w:lang w:val="kk-KZ"/>
        </w:rPr>
        <w:t>. Расчёт эффективности положения узла относительно принимающего устройства  для  устройств LoRa Ra01</w:t>
      </w:r>
    </w:p>
    <w:tbl>
      <w:tblPr>
        <w:tblStyle w:val="a4"/>
        <w:tblW w:w="10207" w:type="dxa"/>
        <w:tblInd w:w="-318" w:type="dxa"/>
        <w:tblLook w:val="04A0" w:firstRow="1" w:lastRow="0" w:firstColumn="1" w:lastColumn="0" w:noHBand="0" w:noVBand="1"/>
      </w:tblPr>
      <w:tblGrid>
        <w:gridCol w:w="1101"/>
        <w:gridCol w:w="1310"/>
        <w:gridCol w:w="960"/>
        <w:gridCol w:w="960"/>
        <w:gridCol w:w="960"/>
        <w:gridCol w:w="1128"/>
        <w:gridCol w:w="959"/>
        <w:gridCol w:w="945"/>
        <w:gridCol w:w="945"/>
        <w:gridCol w:w="939"/>
      </w:tblGrid>
      <w:tr w:rsidR="00DF5D32" w:rsidRPr="00B83C23" w:rsidTr="005A1B64">
        <w:trPr>
          <w:trHeight w:val="288"/>
        </w:trPr>
        <w:tc>
          <w:tcPr>
            <w:tcW w:w="1101"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w:t>
            </w: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d, м</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17 дБм</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9 дБм</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 дБм</w:t>
            </w:r>
          </w:p>
        </w:tc>
        <w:tc>
          <w:tcPr>
            <w:tcW w:w="1128" w:type="dxa"/>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95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d, м</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17 дБм</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9 дБм</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 дБм</w:t>
            </w:r>
          </w:p>
        </w:tc>
      </w:tr>
      <w:tr w:rsidR="00DF5D32" w:rsidRPr="00B83C23" w:rsidTr="005A1B64">
        <w:trPr>
          <w:trHeight w:val="288"/>
        </w:trPr>
        <w:tc>
          <w:tcPr>
            <w:tcW w:w="1101" w:type="dxa"/>
            <w:vMerge w:val="restart"/>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h = 2 м</w:t>
            </w: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1&lt;d&lt;2</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32,65</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10,57</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15,38</w:t>
            </w:r>
          </w:p>
        </w:tc>
        <w:tc>
          <w:tcPr>
            <w:tcW w:w="1128" w:type="dxa"/>
            <w:vMerge w:val="restart"/>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h = 2 м</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1&lt;d&lt;2</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17,83</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18,83</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27,03</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2&lt;d&lt;3</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36,93</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24,89</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19,39</w:t>
            </w:r>
          </w:p>
        </w:tc>
        <w:tc>
          <w:tcPr>
            <w:tcW w:w="1128"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2&lt;d&lt;3</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22,62</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41,9</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69,35</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3&lt;d&lt;4</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31,14</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30,48</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29,72</w:t>
            </w:r>
          </w:p>
        </w:tc>
        <w:tc>
          <w:tcPr>
            <w:tcW w:w="1128"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3&lt;d&lt;4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49,14</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43,18</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47,95</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d&gt;4</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52,45</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37,59</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19,36</w:t>
            </w:r>
          </w:p>
        </w:tc>
        <w:tc>
          <w:tcPr>
            <w:tcW w:w="1128"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d&gt;4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23,88</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21,12</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28,75</w:t>
            </w:r>
          </w:p>
        </w:tc>
      </w:tr>
      <w:tr w:rsidR="00DF5D32" w:rsidRPr="00B83C23" w:rsidTr="005A1B64">
        <w:trPr>
          <w:trHeight w:val="288"/>
        </w:trPr>
        <w:tc>
          <w:tcPr>
            <w:tcW w:w="1101" w:type="dxa"/>
            <w:vMerge w:val="restart"/>
            <w:noWrap/>
            <w:vAlign w:val="center"/>
            <w:hideMark/>
          </w:tcPr>
          <w:p w:rsidR="00DF5D32" w:rsidRPr="00B83C23" w:rsidRDefault="00DF5D32" w:rsidP="003A52A1">
            <w:pP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h = 1 м</w:t>
            </w: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1&lt;d&lt;2</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9,65</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8,6</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12,94</w:t>
            </w:r>
          </w:p>
        </w:tc>
        <w:tc>
          <w:tcPr>
            <w:tcW w:w="1128" w:type="dxa"/>
            <w:vMerge w:val="restart"/>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h = 1 м</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1&lt;d&lt;2</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18,83</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27,83</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26,73</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2&lt;d&lt;3</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30,02</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44,79</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28,54</w:t>
            </w:r>
          </w:p>
        </w:tc>
        <w:tc>
          <w:tcPr>
            <w:tcW w:w="1128"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2&lt;d&lt;3</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38,51</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34,77</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51,67</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3&lt;d&lt;4</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56</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53,52</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38,94</w:t>
            </w:r>
          </w:p>
        </w:tc>
        <w:tc>
          <w:tcPr>
            <w:tcW w:w="1128"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3&lt;d&lt;4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31,95</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45,44</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53,12</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d&gt;4</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29,07</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30,77</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26</w:t>
            </w:r>
          </w:p>
        </w:tc>
        <w:tc>
          <w:tcPr>
            <w:tcW w:w="1128"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d&gt;4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26,61</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23,63</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33,79</w:t>
            </w:r>
          </w:p>
        </w:tc>
      </w:tr>
      <w:tr w:rsidR="00DF5D32" w:rsidRPr="00B83C23" w:rsidTr="005A1B64">
        <w:trPr>
          <w:trHeight w:val="288"/>
        </w:trPr>
        <w:tc>
          <w:tcPr>
            <w:tcW w:w="1101" w:type="dxa"/>
            <w:vMerge w:val="restart"/>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h = 0 м</w:t>
            </w: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1&lt;d&lt;2</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23,18</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18,26</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17,02</w:t>
            </w:r>
          </w:p>
        </w:tc>
        <w:tc>
          <w:tcPr>
            <w:tcW w:w="1128" w:type="dxa"/>
            <w:vMerge w:val="restart"/>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h = 0 м</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1&lt;d&lt;2</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14,52</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12,98</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32,84</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2&lt;d&lt;3</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48,96</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38,52</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43,48</w:t>
            </w:r>
          </w:p>
        </w:tc>
        <w:tc>
          <w:tcPr>
            <w:tcW w:w="1128"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2&lt;d&lt;3</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36,2</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28,82</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63,28</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3&lt;d&lt;4</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48,12</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67,32</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36,55</w:t>
            </w:r>
          </w:p>
        </w:tc>
        <w:tc>
          <w:tcPr>
            <w:tcW w:w="1128"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3&lt;d&lt;4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30,36</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45,38</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46,49</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d&gt;4</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21,3</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33,51</w:t>
            </w:r>
          </w:p>
        </w:tc>
        <w:tc>
          <w:tcPr>
            <w:tcW w:w="96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19,62</w:t>
            </w:r>
          </w:p>
        </w:tc>
        <w:tc>
          <w:tcPr>
            <w:tcW w:w="1128"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d&gt;4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30,73</w:t>
            </w:r>
          </w:p>
        </w:tc>
        <w:tc>
          <w:tcPr>
            <w:tcW w:w="945"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26,34</w:t>
            </w:r>
          </w:p>
        </w:tc>
        <w:tc>
          <w:tcPr>
            <w:tcW w:w="93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51,75</w:t>
            </w:r>
          </w:p>
        </w:tc>
      </w:tr>
    </w:tbl>
    <w:p w:rsidR="00DF5D32" w:rsidRPr="00B83C23" w:rsidRDefault="00DF5D32" w:rsidP="003A52A1">
      <w:pPr>
        <w:autoSpaceDE w:val="0"/>
        <w:autoSpaceDN w:val="0"/>
        <w:adjustRightInd w:val="0"/>
        <w:spacing w:after="0" w:line="240" w:lineRule="auto"/>
        <w:jc w:val="both"/>
        <w:rPr>
          <w:rFonts w:ascii="Times New Roman" w:hAnsi="Times New Roman" w:cs="Times New Roman"/>
          <w:sz w:val="28"/>
          <w:szCs w:val="28"/>
          <w:lang w:val="kk-KZ"/>
        </w:rPr>
      </w:pPr>
    </w:p>
    <w:p w:rsidR="00DF5D32" w:rsidRPr="00B83C23" w:rsidRDefault="00DF5D32" w:rsidP="00CD4C37">
      <w:pPr>
        <w:pStyle w:val="af8"/>
        <w:keepNext/>
        <w:rPr>
          <w:rFonts w:ascii="Times New Roman" w:hAnsi="Times New Roman" w:cs="Times New Roman"/>
          <w:b w:val="0"/>
          <w:color w:val="auto"/>
          <w:sz w:val="28"/>
          <w:szCs w:val="28"/>
          <w:lang w:val="kk-KZ"/>
        </w:rPr>
      </w:pPr>
      <w:r w:rsidRPr="00B83C23">
        <w:rPr>
          <w:rFonts w:ascii="Times New Roman" w:hAnsi="Times New Roman" w:cs="Times New Roman"/>
          <w:b w:val="0"/>
          <w:color w:val="auto"/>
          <w:sz w:val="28"/>
          <w:szCs w:val="28"/>
          <w:lang w:val="kk-KZ"/>
        </w:rPr>
        <w:t xml:space="preserve">Таблица </w:t>
      </w:r>
      <w:r w:rsidR="00B143F5">
        <w:rPr>
          <w:rFonts w:ascii="Times New Roman" w:hAnsi="Times New Roman" w:cs="Times New Roman"/>
          <w:b w:val="0"/>
          <w:color w:val="auto"/>
          <w:sz w:val="28"/>
          <w:szCs w:val="28"/>
          <w:lang w:val="kk-KZ"/>
        </w:rPr>
        <w:t>13</w:t>
      </w:r>
      <w:r w:rsidRPr="00B83C23">
        <w:rPr>
          <w:rFonts w:ascii="Times New Roman" w:hAnsi="Times New Roman" w:cs="Times New Roman"/>
          <w:b w:val="0"/>
          <w:color w:val="auto"/>
          <w:sz w:val="28"/>
          <w:szCs w:val="28"/>
          <w:lang w:val="kk-KZ"/>
        </w:rPr>
        <w:t>. Расчёт эффективности положения узла относительно принимающего устройства  для  устройств XBee 3.0</w:t>
      </w:r>
    </w:p>
    <w:tbl>
      <w:tblPr>
        <w:tblStyle w:val="a4"/>
        <w:tblW w:w="10257" w:type="dxa"/>
        <w:tblInd w:w="-318" w:type="dxa"/>
        <w:tblLook w:val="04A0" w:firstRow="1" w:lastRow="0" w:firstColumn="1" w:lastColumn="0" w:noHBand="0" w:noVBand="1"/>
      </w:tblPr>
      <w:tblGrid>
        <w:gridCol w:w="1101"/>
        <w:gridCol w:w="1310"/>
        <w:gridCol w:w="986"/>
        <w:gridCol w:w="986"/>
        <w:gridCol w:w="986"/>
        <w:gridCol w:w="1050"/>
        <w:gridCol w:w="957"/>
        <w:gridCol w:w="986"/>
        <w:gridCol w:w="986"/>
        <w:gridCol w:w="909"/>
      </w:tblGrid>
      <w:tr w:rsidR="00DF5D32" w:rsidRPr="00B83C23" w:rsidTr="005A1B64">
        <w:trPr>
          <w:trHeight w:val="288"/>
        </w:trPr>
        <w:tc>
          <w:tcPr>
            <w:tcW w:w="1101"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w:t>
            </w: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d, м</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18 дБм</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14 дБм</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10 дБм</w:t>
            </w:r>
          </w:p>
        </w:tc>
        <w:tc>
          <w:tcPr>
            <w:tcW w:w="1050" w:type="dxa"/>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957"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d, м</w:t>
            </w:r>
          </w:p>
        </w:tc>
        <w:tc>
          <w:tcPr>
            <w:tcW w:w="986"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18 дБм</w:t>
            </w:r>
          </w:p>
        </w:tc>
        <w:tc>
          <w:tcPr>
            <w:tcW w:w="986"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14 дБм</w:t>
            </w:r>
          </w:p>
        </w:tc>
        <w:tc>
          <w:tcPr>
            <w:tcW w:w="909" w:type="dxa"/>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10 дБм</w:t>
            </w:r>
          </w:p>
        </w:tc>
      </w:tr>
      <w:tr w:rsidR="00DF5D32" w:rsidRPr="00B83C23" w:rsidTr="005A1B64">
        <w:trPr>
          <w:trHeight w:val="288"/>
        </w:trPr>
        <w:tc>
          <w:tcPr>
            <w:tcW w:w="1101" w:type="dxa"/>
            <w:vMerge w:val="restart"/>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h = 2 м</w:t>
            </w: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1&lt;d&lt;2</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125</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92,3</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63,63</w:t>
            </w:r>
          </w:p>
        </w:tc>
        <w:tc>
          <w:tcPr>
            <w:tcW w:w="1050" w:type="dxa"/>
            <w:vMerge w:val="restart"/>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h = 2 м</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1&lt;d&lt;2</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38,7</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52,78</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39,53</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2&lt;d&lt;3</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113,64</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60,71</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58,82</w:t>
            </w:r>
          </w:p>
        </w:tc>
        <w:tc>
          <w:tcPr>
            <w:tcW w:w="1050"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2&lt;d&lt;3</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69,69</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67,57</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47,83</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3&lt;d&lt;4</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92</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86,67</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56,75</w:t>
            </w:r>
          </w:p>
        </w:tc>
        <w:tc>
          <w:tcPr>
            <w:tcW w:w="1050"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3&lt;d&lt;4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81,81</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84,21</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78,57</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d&gt;4</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75,82</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51,42</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40,47</w:t>
            </w:r>
          </w:p>
        </w:tc>
        <w:tc>
          <w:tcPr>
            <w:tcW w:w="1050"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d&gt;4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52,94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50</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28,6</w:t>
            </w:r>
          </w:p>
        </w:tc>
      </w:tr>
      <w:tr w:rsidR="00DF5D32" w:rsidRPr="00B83C23" w:rsidTr="005A1B64">
        <w:trPr>
          <w:trHeight w:val="288"/>
        </w:trPr>
        <w:tc>
          <w:tcPr>
            <w:tcW w:w="1101" w:type="dxa"/>
            <w:vMerge w:val="restart"/>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h = 1 м</w:t>
            </w: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1&lt;d&lt;2</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137,5</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81,81</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107,14</w:t>
            </w:r>
          </w:p>
        </w:tc>
        <w:tc>
          <w:tcPr>
            <w:tcW w:w="1050" w:type="dxa"/>
            <w:vMerge w:val="restart"/>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h = 1 м</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1&lt;d&lt;2</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77,27</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67,86</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55,56</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2&lt;d&lt;3</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95,83</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58,62</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86,11</w:t>
            </w:r>
          </w:p>
        </w:tc>
        <w:tc>
          <w:tcPr>
            <w:tcW w:w="1050"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2&lt;d&lt;3</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77,41</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80,56</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76,19</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3&lt;d&lt;4</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69,23</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56,25</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52,63</w:t>
            </w:r>
          </w:p>
        </w:tc>
        <w:tc>
          <w:tcPr>
            <w:tcW w:w="1050"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3&lt;d&lt;4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45,71</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69,05</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80,43</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d&gt;4</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126,92</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100</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78,94</w:t>
            </w:r>
          </w:p>
        </w:tc>
        <w:tc>
          <w:tcPr>
            <w:tcW w:w="1050"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d&gt;4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87,5</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66,67</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50</w:t>
            </w:r>
          </w:p>
        </w:tc>
      </w:tr>
      <w:tr w:rsidR="00DF5D32" w:rsidRPr="00B83C23" w:rsidTr="005A1B64">
        <w:trPr>
          <w:trHeight w:val="288"/>
        </w:trPr>
        <w:tc>
          <w:tcPr>
            <w:tcW w:w="1101" w:type="dxa"/>
            <w:vMerge w:val="restart"/>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h = 0 м</w:t>
            </w: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1&lt;d&lt;2</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150</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122,22</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75</w:t>
            </w:r>
          </w:p>
        </w:tc>
        <w:tc>
          <w:tcPr>
            <w:tcW w:w="1050" w:type="dxa"/>
            <w:vMerge w:val="restart"/>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h = 0 м</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1&lt;d&lt;2</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32,5</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62,16</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45,24</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2&lt;d&lt;3</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113,04</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161,53</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102,94</w:t>
            </w:r>
          </w:p>
        </w:tc>
        <w:tc>
          <w:tcPr>
            <w:tcW w:w="1050"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2&lt;d&lt;3</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57,57</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68,42</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55,56</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3&lt;d&lt;4</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123,08</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75</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83,33</w:t>
            </w:r>
          </w:p>
        </w:tc>
        <w:tc>
          <w:tcPr>
            <w:tcW w:w="1050"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3&lt;d&lt;4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103,26</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122,22</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122,5</w:t>
            </w:r>
          </w:p>
        </w:tc>
      </w:tr>
      <w:tr w:rsidR="00DF5D32" w:rsidRPr="00B83C23" w:rsidTr="005A1B64">
        <w:trPr>
          <w:trHeight w:val="288"/>
        </w:trPr>
        <w:tc>
          <w:tcPr>
            <w:tcW w:w="1101" w:type="dxa"/>
            <w:vMerge/>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p>
        </w:tc>
        <w:tc>
          <w:tcPr>
            <w:tcW w:w="1310"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d&gt;4</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100</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82,35</w:t>
            </w:r>
          </w:p>
        </w:tc>
        <w:tc>
          <w:tcPr>
            <w:tcW w:w="986" w:type="dxa"/>
            <w:noWrap/>
            <w:vAlign w:val="center"/>
            <w:hideMark/>
          </w:tcPr>
          <w:p w:rsidR="00DF5D32" w:rsidRPr="00B83C23" w:rsidRDefault="00DF5D32" w:rsidP="003A52A1">
            <w:pPr>
              <w:jc w:val="center"/>
              <w:rPr>
                <w:rFonts w:ascii="Times New Roman" w:eastAsia="Times New Roman" w:hAnsi="Times New Roman" w:cs="Times New Roman"/>
                <w:color w:val="000000"/>
                <w:sz w:val="28"/>
                <w:szCs w:val="28"/>
                <w:lang w:val="kk-KZ"/>
              </w:rPr>
            </w:pPr>
            <w:r w:rsidRPr="00B83C23">
              <w:rPr>
                <w:rFonts w:ascii="Times New Roman" w:eastAsia="Times New Roman" w:hAnsi="Times New Roman" w:cs="Times New Roman"/>
                <w:color w:val="000000"/>
                <w:sz w:val="28"/>
                <w:szCs w:val="28"/>
                <w:lang w:val="kk-KZ"/>
              </w:rPr>
              <w:t>64,28</w:t>
            </w:r>
          </w:p>
        </w:tc>
        <w:tc>
          <w:tcPr>
            <w:tcW w:w="1050" w:type="dxa"/>
            <w:vMerge/>
            <w:vAlign w:val="center"/>
          </w:tcPr>
          <w:p w:rsidR="00DF5D32" w:rsidRPr="00B83C23" w:rsidRDefault="00DF5D32" w:rsidP="003A52A1">
            <w:pPr>
              <w:jc w:val="center"/>
              <w:rPr>
                <w:rFonts w:ascii="Times New Roman" w:hAnsi="Times New Roman" w:cs="Times New Roman"/>
                <w:color w:val="000000"/>
                <w:sz w:val="28"/>
                <w:szCs w:val="28"/>
                <w:lang w:val="kk-KZ"/>
              </w:rPr>
            </w:pP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d&gt;4</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82,35</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75</w:t>
            </w:r>
          </w:p>
        </w:tc>
        <w:tc>
          <w:tcPr>
            <w:tcW w:w="0" w:type="auto"/>
            <w:vAlign w:val="center"/>
          </w:tcPr>
          <w:p w:rsidR="00DF5D32" w:rsidRPr="00B83C23" w:rsidRDefault="00DF5D32" w:rsidP="003A52A1">
            <w:pPr>
              <w:jc w:val="center"/>
              <w:rPr>
                <w:rFonts w:ascii="Times New Roman" w:hAnsi="Times New Roman" w:cs="Times New Roman"/>
                <w:color w:val="000000"/>
                <w:sz w:val="28"/>
                <w:szCs w:val="28"/>
                <w:lang w:val="kk-KZ"/>
              </w:rPr>
            </w:pPr>
            <w:r w:rsidRPr="00B83C23">
              <w:rPr>
                <w:rFonts w:ascii="Times New Roman" w:hAnsi="Times New Roman" w:cs="Times New Roman"/>
                <w:color w:val="000000"/>
                <w:sz w:val="28"/>
                <w:szCs w:val="28"/>
                <w:lang w:val="kk-KZ"/>
              </w:rPr>
              <w:t>62</w:t>
            </w:r>
          </w:p>
        </w:tc>
      </w:tr>
    </w:tbl>
    <w:p w:rsidR="00DF5D32" w:rsidRDefault="00DF5D32" w:rsidP="0093087C">
      <w:pPr>
        <w:tabs>
          <w:tab w:val="left" w:pos="567"/>
        </w:tabs>
        <w:spacing w:after="0" w:line="240" w:lineRule="auto"/>
        <w:jc w:val="both"/>
        <w:rPr>
          <w:rFonts w:ascii="Times New Roman" w:hAnsi="Times New Roman" w:cs="Times New Roman"/>
          <w:sz w:val="28"/>
          <w:szCs w:val="28"/>
          <w:lang w:val="kk-KZ"/>
        </w:rPr>
      </w:pPr>
    </w:p>
    <w:p w:rsidR="0093087C" w:rsidRPr="00B83C23" w:rsidRDefault="0093087C" w:rsidP="0093087C">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Таким образом степень эффективности расположения узла в пространстве в помещении определяется отношением разности принимаемой мощности в оптимальном положении и принимаемой мощности в другом положении к принимаемой мощности в оптимальном положении. В зависимости от расстояния между приёмником и передатчиком в полученных результатах определяется средняя степень эффективности оптимального положения, показанная на риснуке 86. </w:t>
      </w:r>
    </w:p>
    <w:p w:rsidR="00DF5D32" w:rsidRPr="00B83C23" w:rsidRDefault="00744770" w:rsidP="003A52A1">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6120130" cy="3616440"/>
            <wp:effectExtent l="0" t="0" r="0" b="3175"/>
            <wp:docPr id="2241" name="Рисунок 2241" descr="C:\Users\Мадияр\Desktop\Мадияр\Университет\Докторантура\Картинки\Для диссера высокое качество\рис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дияр\Desktop\Мадияр\Университет\Докторантура\Картинки\Для диссера высокое качество\рис 86.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3616440"/>
                    </a:xfrm>
                    <a:prstGeom prst="rect">
                      <a:avLst/>
                    </a:prstGeom>
                    <a:noFill/>
                    <a:ln>
                      <a:noFill/>
                    </a:ln>
                  </pic:spPr>
                </pic:pic>
              </a:graphicData>
            </a:graphic>
          </wp:inline>
        </w:drawing>
      </w:r>
    </w:p>
    <w:p w:rsidR="00DF5D32" w:rsidRDefault="00B143F5"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Рисунок 86</w:t>
      </w:r>
      <w:r w:rsidR="00DF5D32" w:rsidRPr="00B83C23">
        <w:rPr>
          <w:rFonts w:ascii="Times New Roman" w:hAnsi="Times New Roman" w:cs="Times New Roman"/>
          <w:sz w:val="28"/>
          <w:szCs w:val="28"/>
          <w:lang w:val="kk-KZ"/>
        </w:rPr>
        <w:t xml:space="preserve">. Повышение эффективности положения узла сенсорной сети в зависимости от расстояния между приёмником и передатчиком для LoRa Ra01 и XBee 3.0 </w:t>
      </w:r>
    </w:p>
    <w:p w:rsidR="000B196F" w:rsidRPr="00B83C23" w:rsidRDefault="000B196F"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tabs>
          <w:tab w:val="left" w:pos="567"/>
        </w:tabs>
        <w:spacing w:after="0" w:line="240" w:lineRule="auto"/>
        <w:ind w:firstLine="567"/>
        <w:jc w:val="both"/>
        <w:rPr>
          <w:rFonts w:ascii="Times New Roman" w:hAnsi="Times New Roman" w:cs="Times New Roman"/>
          <w:color w:val="000000" w:themeColor="text1"/>
          <w:sz w:val="28"/>
          <w:szCs w:val="28"/>
          <w:lang w:val="kk-KZ"/>
        </w:rPr>
      </w:pPr>
      <w:r w:rsidRPr="00B83C23">
        <w:rPr>
          <w:rFonts w:ascii="Times New Roman" w:hAnsi="Times New Roman" w:cs="Times New Roman"/>
          <w:sz w:val="28"/>
          <w:szCs w:val="28"/>
          <w:lang w:val="kk-KZ"/>
        </w:rPr>
        <w:t>В целом э</w:t>
      </w:r>
      <w:r w:rsidRPr="00B83C23">
        <w:rPr>
          <w:rFonts w:ascii="Times New Roman" w:hAnsi="Times New Roman" w:cs="Times New Roman"/>
          <w:color w:val="000000" w:themeColor="text1"/>
          <w:sz w:val="28"/>
          <w:szCs w:val="28"/>
          <w:lang w:val="kk-KZ"/>
        </w:rPr>
        <w:t>ффективность работы передающего узла повышается в среднем на 32,9% для технологии LoRa и на 78,2% для технологии XBee 3.0 при расположении узла в оптимальном положении относительно приёмника</w:t>
      </w:r>
      <w:r w:rsidR="00F47A95">
        <w:rPr>
          <w:rFonts w:ascii="Times New Roman" w:hAnsi="Times New Roman" w:cs="Times New Roman"/>
          <w:color w:val="000000" w:themeColor="text1"/>
          <w:sz w:val="28"/>
          <w:szCs w:val="28"/>
          <w:lang w:val="kk-KZ"/>
        </w:rPr>
        <w:t xml:space="preserve"> </w:t>
      </w:r>
      <w:r w:rsidR="00F47A95" w:rsidRPr="00F47A95">
        <w:rPr>
          <w:rFonts w:ascii="Times New Roman" w:hAnsi="Times New Roman" w:cs="Times New Roman"/>
          <w:color w:val="000000" w:themeColor="text1"/>
          <w:sz w:val="28"/>
          <w:szCs w:val="28"/>
        </w:rPr>
        <w:t>[131]</w:t>
      </w:r>
      <w:r w:rsidRPr="00B83C23">
        <w:rPr>
          <w:rFonts w:ascii="Times New Roman" w:hAnsi="Times New Roman" w:cs="Times New Roman"/>
          <w:color w:val="000000" w:themeColor="text1"/>
          <w:sz w:val="28"/>
          <w:szCs w:val="28"/>
          <w:lang w:val="kk-KZ"/>
        </w:rPr>
        <w:t>.</w:t>
      </w:r>
    </w:p>
    <w:p w:rsidR="00DF5D32" w:rsidRPr="00B83C23" w:rsidRDefault="00DF5D32" w:rsidP="003A52A1">
      <w:pPr>
        <w:autoSpaceDE w:val="0"/>
        <w:autoSpaceDN w:val="0"/>
        <w:adjustRightInd w:val="0"/>
        <w:spacing w:after="0" w:line="240" w:lineRule="auto"/>
        <w:jc w:val="both"/>
        <w:rPr>
          <w:rFonts w:ascii="Times New Roman" w:hAnsi="Times New Roman" w:cs="Times New Roman"/>
          <w:sz w:val="28"/>
          <w:szCs w:val="28"/>
          <w:lang w:val="kk-KZ"/>
        </w:rPr>
      </w:pP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p>
    <w:p w:rsidR="005A1B64" w:rsidRPr="00B83C23" w:rsidRDefault="005A1B64" w:rsidP="003A52A1">
      <w:pPr>
        <w:tabs>
          <w:tab w:val="left" w:pos="452"/>
        </w:tabs>
        <w:spacing w:line="240" w:lineRule="auto"/>
        <w:ind w:right="49" w:firstLine="567"/>
        <w:jc w:val="center"/>
        <w:rPr>
          <w:rFonts w:ascii="Times New Roman" w:hAnsi="Times New Roman" w:cs="Times New Roman"/>
          <w:b/>
          <w:sz w:val="28"/>
          <w:szCs w:val="28"/>
          <w:lang w:val="kk-KZ"/>
        </w:rPr>
      </w:pPr>
    </w:p>
    <w:p w:rsidR="005A1B64" w:rsidRPr="00B83C23" w:rsidRDefault="005A1B64" w:rsidP="003A52A1">
      <w:pPr>
        <w:tabs>
          <w:tab w:val="left" w:pos="452"/>
        </w:tabs>
        <w:spacing w:line="240" w:lineRule="auto"/>
        <w:ind w:right="49" w:firstLine="567"/>
        <w:jc w:val="center"/>
        <w:rPr>
          <w:rFonts w:ascii="Times New Roman" w:hAnsi="Times New Roman" w:cs="Times New Roman"/>
          <w:b/>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p>
    <w:p w:rsidR="00DF5D32" w:rsidRPr="00B83C23" w:rsidRDefault="00DF5D32" w:rsidP="003A52A1">
      <w:pPr>
        <w:tabs>
          <w:tab w:val="left" w:pos="452"/>
        </w:tabs>
        <w:spacing w:line="240" w:lineRule="auto"/>
        <w:ind w:right="49" w:firstLine="567"/>
        <w:jc w:val="center"/>
        <w:rPr>
          <w:rFonts w:ascii="Times New Roman" w:hAnsi="Times New Roman" w:cs="Times New Roman"/>
          <w:b/>
          <w:sz w:val="28"/>
          <w:szCs w:val="28"/>
          <w:lang w:val="kk-KZ"/>
        </w:rPr>
      </w:pPr>
      <w:r w:rsidRPr="00B83C23">
        <w:rPr>
          <w:rFonts w:ascii="Times New Roman" w:hAnsi="Times New Roman" w:cs="Times New Roman"/>
          <w:b/>
          <w:sz w:val="28"/>
          <w:szCs w:val="28"/>
          <w:lang w:val="kk-KZ"/>
        </w:rPr>
        <w:lastRenderedPageBreak/>
        <w:t>ЗАКЛЮЧЕНИЕ</w:t>
      </w:r>
    </w:p>
    <w:p w:rsidR="00DF5D32" w:rsidRPr="00B83C23" w:rsidRDefault="00DF5D32" w:rsidP="003A52A1">
      <w:pPr>
        <w:spacing w:after="0" w:line="240" w:lineRule="auto"/>
        <w:ind w:right="51" w:firstLine="567"/>
        <w:contextualSpacing/>
        <w:jc w:val="both"/>
        <w:rPr>
          <w:rFonts w:ascii="Times New Roman" w:hAnsi="Times New Roman" w:cs="Times New Roman"/>
          <w:sz w:val="28"/>
          <w:lang w:val="kk-KZ"/>
        </w:rPr>
      </w:pPr>
      <w:r w:rsidRPr="00B83C23">
        <w:rPr>
          <w:rFonts w:ascii="Times New Roman" w:hAnsi="Times New Roman" w:cs="Times New Roman"/>
          <w:sz w:val="28"/>
          <w:lang w:val="kk-KZ"/>
        </w:rPr>
        <w:t>В представленной диссертации приведены экспериментальные результаты по исследованию влияния параметров беспроводной сенсорной сети на время автономной работы сети.</w:t>
      </w:r>
    </w:p>
    <w:p w:rsidR="00DF5D32" w:rsidRPr="00B83C23" w:rsidRDefault="00DF5D32" w:rsidP="003A52A1">
      <w:pPr>
        <w:spacing w:after="0" w:line="240" w:lineRule="auto"/>
        <w:ind w:right="51" w:firstLine="567"/>
        <w:contextualSpacing/>
        <w:jc w:val="both"/>
        <w:rPr>
          <w:lang w:val="kk-KZ"/>
        </w:rPr>
      </w:pPr>
      <w:r w:rsidRPr="00B83C23">
        <w:rPr>
          <w:rFonts w:ascii="Times New Roman" w:hAnsi="Times New Roman" w:cs="Times New Roman"/>
          <w:sz w:val="28"/>
          <w:lang w:val="kk-KZ"/>
        </w:rPr>
        <w:t>Были получены следующие основные результаты:</w:t>
      </w:r>
    </w:p>
    <w:p w:rsidR="00DF5D32" w:rsidRPr="00B83C23" w:rsidRDefault="00DF5D32" w:rsidP="003A52A1">
      <w:pPr>
        <w:pStyle w:val="a5"/>
        <w:numPr>
          <w:ilvl w:val="0"/>
          <w:numId w:val="6"/>
        </w:numPr>
        <w:tabs>
          <w:tab w:val="left" w:pos="851"/>
        </w:tabs>
        <w:spacing w:after="0" w:line="240" w:lineRule="auto"/>
        <w:ind w:left="0" w:right="51"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Исследованы параметры узлов сети, влияющие на время работы беспроводной сенсорной сети в синхронном и асинхронном режиме работы. Установлены зависимости времени работы сети от длины пакета, количества отправлений, длительности ожидания ответа, времени сна и длительности одного цикла для синхронной передачи данных. Установлены зависимости данных параметров от вероятности ошибки в канале связи.     </w:t>
      </w:r>
    </w:p>
    <w:p w:rsidR="00DF5D32" w:rsidRPr="00B83C23" w:rsidRDefault="00DF5D32" w:rsidP="003A52A1">
      <w:pPr>
        <w:pStyle w:val="a5"/>
        <w:numPr>
          <w:ilvl w:val="0"/>
          <w:numId w:val="6"/>
        </w:numPr>
        <w:tabs>
          <w:tab w:val="left" w:pos="851"/>
        </w:tabs>
        <w:spacing w:after="0" w:line="240" w:lineRule="auto"/>
        <w:ind w:left="0" w:right="49" w:firstLine="567"/>
        <w:jc w:val="both"/>
        <w:rPr>
          <w:rFonts w:ascii="Times New Roman" w:hAnsi="Times New Roman" w:cs="Times New Roman"/>
          <w:sz w:val="28"/>
          <w:szCs w:val="28"/>
          <w:lang w:val="kk-KZ"/>
        </w:rPr>
      </w:pPr>
      <w:r w:rsidRPr="00B83C23">
        <w:rPr>
          <w:rFonts w:ascii="Times New Roman" w:hAnsi="Times New Roman" w:cs="Times New Roman"/>
          <w:sz w:val="28"/>
          <w:lang w:val="kk-KZ"/>
        </w:rPr>
        <w:t xml:space="preserve">Разработана математическая модель потребления беспроводных узлов в синхронном и асинхронном режиме передачи данных, учитывающая нелинейность аккумуляторной батареи. Полученная модель экспериментально проверена с использованием беспроводных модулей LoRa-Ra01. Установлена зависимость времени работы приёмника и передатчика в топологии «точка – точка» от начальной вероятности передачи данных в асинхронном режиме. Установлена зависимость времени работы сети «звезда», состоящей из передатчиков и одного приёмника, от начальной вероятности отправки данных в асинхронном режиме с временным разделением каналов. Разработана модель потребления сети для n узлов.   </w:t>
      </w:r>
    </w:p>
    <w:p w:rsidR="00DF5D32" w:rsidRPr="00B83C23" w:rsidRDefault="00DF5D32" w:rsidP="003A52A1">
      <w:pPr>
        <w:pStyle w:val="a5"/>
        <w:numPr>
          <w:ilvl w:val="0"/>
          <w:numId w:val="6"/>
        </w:numPr>
        <w:tabs>
          <w:tab w:val="left" w:pos="851"/>
        </w:tabs>
        <w:spacing w:after="0" w:line="240" w:lineRule="auto"/>
        <w:ind w:left="0" w:right="49" w:firstLine="567"/>
        <w:jc w:val="both"/>
        <w:rPr>
          <w:rFonts w:ascii="Times New Roman" w:hAnsi="Times New Roman" w:cs="Times New Roman"/>
          <w:sz w:val="28"/>
          <w:szCs w:val="28"/>
          <w:lang w:val="kk-KZ"/>
        </w:rPr>
      </w:pPr>
      <w:r w:rsidRPr="00B83C23">
        <w:rPr>
          <w:rFonts w:ascii="Times New Roman" w:hAnsi="Times New Roman" w:cs="Times New Roman"/>
          <w:sz w:val="28"/>
          <w:lang w:val="kk-KZ"/>
        </w:rPr>
        <w:t xml:space="preserve">Исследовано влияние направленных антенн на время работы сенсорной сети. Для этого были изготовлены направленные антенны типа Яги-Уда (Yagi-Uda) и патч антенны для 433 МГц и 2,4 ГГц соответственно. Установлено увеличение дальности связи при использовании направленных антенн при одинаковой мощности передатчика. Снижение мощности передатчика при сохранении дальности связи снижает энергопотребление узла. </w:t>
      </w:r>
      <w:r w:rsidR="00DE41A3" w:rsidRPr="00DE41A3">
        <w:rPr>
          <w:rFonts w:ascii="Times New Roman" w:hAnsi="Times New Roman" w:cs="Times New Roman"/>
          <w:sz w:val="28"/>
          <w:lang w:val="kk-KZ"/>
        </w:rPr>
        <w:t>Установлена зависимость времени работы узлов беспроводной сети с использованием изготовленных антенн от мощности передатчика в синхронном и асинхронном режиме работы</w:t>
      </w:r>
      <w:r w:rsidRPr="00B83C23">
        <w:rPr>
          <w:rFonts w:ascii="Times New Roman" w:hAnsi="Times New Roman" w:cs="Times New Roman"/>
          <w:sz w:val="28"/>
          <w:lang w:val="kk-KZ"/>
        </w:rPr>
        <w:t xml:space="preserve">.     </w:t>
      </w:r>
    </w:p>
    <w:p w:rsidR="00DF5D32" w:rsidRPr="00B83C23" w:rsidRDefault="00DF5D32" w:rsidP="003A52A1">
      <w:pPr>
        <w:pStyle w:val="a5"/>
        <w:numPr>
          <w:ilvl w:val="0"/>
          <w:numId w:val="6"/>
        </w:numPr>
        <w:tabs>
          <w:tab w:val="left" w:pos="851"/>
        </w:tabs>
        <w:spacing w:after="0" w:line="240" w:lineRule="auto"/>
        <w:ind w:left="0" w:right="49"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Исследовано распределение принимаемой мощности сигнала RSSI в зависимости от взаимного расположения приёмника и передатчика в помещении для технологий LoRa и XBee при различных мощностях передачи данных и антеннах. Используя методы машинного обучения, в частности метод «линейной регрессии» (Linear regression) и метод регрессии случайного леса (Random forest regression), была получена модель, прогнозирующая RSSI, в зависимости от расположения узла в пространстве. Используя полученные результаты, были определены наиболее оптимальные положения передающих узлов в помещении.  </w:t>
      </w:r>
    </w:p>
    <w:p w:rsidR="00DF5D32" w:rsidRPr="00B83C23" w:rsidRDefault="00DF5D32" w:rsidP="003A52A1">
      <w:pPr>
        <w:spacing w:after="0" w:line="240" w:lineRule="auto"/>
        <w:ind w:right="49"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Оценивая полноту решений поставленных задач, можно заключить, что они выполнены в полном объеме: изучены параметры, влияющие на время работы беспроводных сенсорных сетей в синхронном и асинхронном режиме при различных вероятностях отправки данных, изучено влияние направленных </w:t>
      </w:r>
      <w:r w:rsidRPr="00B83C23">
        <w:rPr>
          <w:rFonts w:ascii="Times New Roman" w:hAnsi="Times New Roman" w:cs="Times New Roman"/>
          <w:sz w:val="28"/>
          <w:szCs w:val="28"/>
          <w:lang w:val="kk-KZ"/>
        </w:rPr>
        <w:lastRenderedPageBreak/>
        <w:t>антенн и предложен метод прогнозирования RSSI для оптимизации расположения узлов сети</w:t>
      </w:r>
      <w:r w:rsidR="005A1B64" w:rsidRPr="00B83C23">
        <w:rPr>
          <w:rFonts w:ascii="Times New Roman" w:hAnsi="Times New Roman" w:cs="Times New Roman"/>
          <w:sz w:val="28"/>
          <w:szCs w:val="28"/>
          <w:lang w:val="kk-KZ"/>
        </w:rPr>
        <w:t xml:space="preserve"> в</w:t>
      </w:r>
      <w:r w:rsidRPr="00B83C23">
        <w:rPr>
          <w:rFonts w:ascii="Times New Roman" w:hAnsi="Times New Roman" w:cs="Times New Roman"/>
          <w:sz w:val="28"/>
          <w:szCs w:val="28"/>
          <w:lang w:val="kk-KZ"/>
        </w:rPr>
        <w:t xml:space="preserve"> помещении.</w:t>
      </w:r>
    </w:p>
    <w:p w:rsidR="00DF5D32" w:rsidRPr="00B83C23" w:rsidRDefault="00DF5D32" w:rsidP="003A52A1">
      <w:pPr>
        <w:tabs>
          <w:tab w:val="left" w:pos="452"/>
        </w:tabs>
        <w:spacing w:after="0" w:line="240" w:lineRule="auto"/>
        <w:ind w:right="49"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Результаты, полученные в рамках диссертационной работы, могут быть применены при развертывании крупных сенсорных сетей в открытой местности или в помещении для прогнозирования времени работы узлов сети в синхронном и асинхронном режиме.</w:t>
      </w:r>
    </w:p>
    <w:p w:rsidR="00DF5D32" w:rsidRPr="00B83C23" w:rsidRDefault="00DF5D32" w:rsidP="003A52A1">
      <w:pPr>
        <w:autoSpaceDE w:val="0"/>
        <w:autoSpaceDN w:val="0"/>
        <w:adjustRightInd w:val="0"/>
        <w:spacing w:after="0" w:line="240" w:lineRule="auto"/>
        <w:ind w:firstLine="567"/>
        <w:jc w:val="both"/>
        <w:rPr>
          <w:rFonts w:ascii="Times New Roman" w:hAnsi="Times New Roman" w:cs="Times New Roman"/>
          <w:sz w:val="28"/>
          <w:szCs w:val="28"/>
          <w:lang w:val="kk-KZ"/>
        </w:rPr>
      </w:pPr>
      <w:r w:rsidRPr="00B83C23">
        <w:rPr>
          <w:rFonts w:ascii="Times New Roman" w:hAnsi="Times New Roman" w:cs="Times New Roman"/>
          <w:sz w:val="28"/>
          <w:szCs w:val="28"/>
          <w:lang w:val="kk-KZ"/>
        </w:rPr>
        <w:t xml:space="preserve">Метод прогнозирования RSSI с использованием машинного обучения может быть полезен при прогнозировании распределения RSSI в помещении и зданиях для развертывания автономных сетей, повышающих безопасность и комфорт людей.  </w:t>
      </w:r>
    </w:p>
    <w:p w:rsidR="00DF5D32" w:rsidRPr="00B83C23" w:rsidRDefault="00DF5D32" w:rsidP="003A52A1">
      <w:pPr>
        <w:spacing w:after="0" w:line="240" w:lineRule="auto"/>
        <w:ind w:firstLine="708"/>
        <w:jc w:val="both"/>
        <w:rPr>
          <w:rFonts w:ascii="Times New Roman" w:hAnsi="Times New Roman" w:cs="Times New Roman"/>
          <w:sz w:val="28"/>
          <w:szCs w:val="28"/>
          <w:lang w:val="kk-KZ"/>
        </w:rPr>
      </w:pPr>
    </w:p>
    <w:p w:rsidR="000B39DA" w:rsidRPr="00B83C23" w:rsidRDefault="000B39DA" w:rsidP="003A52A1">
      <w:pPr>
        <w:tabs>
          <w:tab w:val="left" w:pos="452"/>
        </w:tabs>
        <w:spacing w:after="0" w:line="240" w:lineRule="auto"/>
        <w:ind w:right="49" w:firstLine="567"/>
        <w:jc w:val="both"/>
        <w:rPr>
          <w:rFonts w:ascii="Times New Roman" w:hAnsi="Times New Roman" w:cs="Times New Roman"/>
          <w:sz w:val="28"/>
          <w:szCs w:val="28"/>
          <w:lang w:val="kk-KZ"/>
        </w:rPr>
      </w:pPr>
    </w:p>
    <w:p w:rsidR="000B39DA" w:rsidRPr="00B83C23" w:rsidRDefault="000B39DA" w:rsidP="003A52A1">
      <w:pPr>
        <w:tabs>
          <w:tab w:val="left" w:pos="452"/>
        </w:tabs>
        <w:spacing w:after="0" w:line="240" w:lineRule="auto"/>
        <w:ind w:right="49" w:firstLine="567"/>
        <w:jc w:val="both"/>
        <w:rPr>
          <w:rFonts w:ascii="Times New Roman" w:hAnsi="Times New Roman" w:cs="Times New Roman"/>
          <w:sz w:val="28"/>
          <w:szCs w:val="28"/>
          <w:lang w:val="kk-KZ"/>
        </w:rPr>
      </w:pPr>
    </w:p>
    <w:p w:rsidR="00440450" w:rsidRPr="00B83C23" w:rsidRDefault="00440450" w:rsidP="003A52A1">
      <w:pPr>
        <w:spacing w:line="240" w:lineRule="auto"/>
        <w:rPr>
          <w:rFonts w:ascii="Times New Roman" w:hAnsi="Times New Roman" w:cs="Times New Roman"/>
          <w:b/>
          <w:sz w:val="28"/>
          <w:szCs w:val="28"/>
          <w:lang w:val="kk-KZ"/>
        </w:rPr>
      </w:pPr>
      <w:r w:rsidRPr="00B83C23">
        <w:rPr>
          <w:rFonts w:ascii="Times New Roman" w:hAnsi="Times New Roman" w:cs="Times New Roman"/>
          <w:b/>
          <w:sz w:val="28"/>
          <w:szCs w:val="28"/>
          <w:lang w:val="kk-KZ"/>
        </w:rPr>
        <w:br w:type="page"/>
      </w:r>
    </w:p>
    <w:p w:rsidR="004E1892" w:rsidRPr="00B83C23" w:rsidRDefault="004E1892" w:rsidP="003A52A1">
      <w:pPr>
        <w:tabs>
          <w:tab w:val="left" w:pos="284"/>
        </w:tabs>
        <w:spacing w:line="240" w:lineRule="auto"/>
        <w:ind w:firstLine="426"/>
        <w:jc w:val="center"/>
        <w:rPr>
          <w:rFonts w:ascii="Times New Roman" w:hAnsi="Times New Roman" w:cs="Times New Roman"/>
          <w:b/>
          <w:sz w:val="28"/>
          <w:szCs w:val="28"/>
          <w:lang w:val="kk-KZ"/>
        </w:rPr>
      </w:pPr>
      <w:r w:rsidRPr="00B83C23">
        <w:rPr>
          <w:rFonts w:ascii="Times New Roman" w:hAnsi="Times New Roman" w:cs="Times New Roman"/>
          <w:b/>
          <w:sz w:val="28"/>
          <w:szCs w:val="28"/>
          <w:lang w:val="kk-KZ"/>
        </w:rPr>
        <w:lastRenderedPageBreak/>
        <w:t>СПИСОК ИСПОЛЬЗОВАННЫХ ИСТОЧНИКОВ</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6957">
        <w:rPr>
          <w:rFonts w:ascii="Times New Roman" w:hAnsi="Times New Roman" w:cs="Times New Roman"/>
          <w:sz w:val="28"/>
          <w:szCs w:val="28"/>
          <w:lang w:val="en-US"/>
        </w:rPr>
        <w:t>Dargie W., Poellabauer C. Fundamentals of wireless sensor networks: theory and prac</w:t>
      </w:r>
      <w:r>
        <w:rPr>
          <w:rFonts w:ascii="Times New Roman" w:hAnsi="Times New Roman" w:cs="Times New Roman"/>
          <w:sz w:val="28"/>
          <w:szCs w:val="28"/>
          <w:lang w:val="en-US"/>
        </w:rPr>
        <w:t>tice. – John Wiley &amp; Sons, 2010</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6957">
        <w:rPr>
          <w:rFonts w:ascii="Times New Roman" w:hAnsi="Times New Roman" w:cs="Times New Roman"/>
          <w:sz w:val="28"/>
          <w:szCs w:val="28"/>
          <w:lang w:val="en-US"/>
        </w:rPr>
        <w:t xml:space="preserve"> Culler D., Estrin D., Srivastava M. Guest editors' introduction: Overview of sensor networks //Computer. – 20</w:t>
      </w:r>
      <w:r>
        <w:rPr>
          <w:rFonts w:ascii="Times New Roman" w:hAnsi="Times New Roman" w:cs="Times New Roman"/>
          <w:sz w:val="28"/>
          <w:szCs w:val="28"/>
          <w:lang w:val="en-US"/>
        </w:rPr>
        <w:t>04. – Т. 37. – №. 8. – С. 41-49</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817FC1">
        <w:rPr>
          <w:rFonts w:ascii="Times New Roman" w:hAnsi="Times New Roman" w:cs="Times New Roman"/>
          <w:sz w:val="28"/>
          <w:szCs w:val="28"/>
          <w:lang w:val="en-US"/>
        </w:rPr>
        <w:t xml:space="preserve">IEEE Standards Association. (2012). IEEE Standard for Local and metropolitan area networks—Part 15.4: Low-Rate Wireless Personal Area Networks (LR-WPANs) Amendment 1: MAC sublayer. IEEE </w:t>
      </w:r>
      <w:proofErr w:type="gramStart"/>
      <w:r w:rsidRPr="00817FC1">
        <w:rPr>
          <w:rFonts w:ascii="Times New Roman" w:hAnsi="Times New Roman" w:cs="Times New Roman"/>
          <w:sz w:val="28"/>
          <w:szCs w:val="28"/>
          <w:lang w:val="en-US"/>
        </w:rPr>
        <w:t>Std</w:t>
      </w:r>
      <w:proofErr w:type="gramEnd"/>
      <w:r w:rsidRPr="00817FC1">
        <w:rPr>
          <w:rFonts w:ascii="Times New Roman" w:hAnsi="Times New Roman" w:cs="Times New Roman"/>
          <w:sz w:val="28"/>
          <w:szCs w:val="28"/>
          <w:lang w:val="en-US"/>
        </w:rPr>
        <w:t xml:space="preserve"> 802.15. 4e-2012 (Amendment to IEEE </w:t>
      </w:r>
      <w:proofErr w:type="gramStart"/>
      <w:r w:rsidRPr="00817FC1">
        <w:rPr>
          <w:rFonts w:ascii="Times New Roman" w:hAnsi="Times New Roman" w:cs="Times New Roman"/>
          <w:sz w:val="28"/>
          <w:szCs w:val="28"/>
          <w:lang w:val="en-US"/>
        </w:rPr>
        <w:t>Std</w:t>
      </w:r>
      <w:proofErr w:type="gramEnd"/>
      <w:r w:rsidRPr="00817FC1">
        <w:rPr>
          <w:rFonts w:ascii="Times New Roman" w:hAnsi="Times New Roman" w:cs="Times New Roman"/>
          <w:sz w:val="28"/>
          <w:szCs w:val="28"/>
          <w:lang w:val="en-US"/>
        </w:rPr>
        <w:t xml:space="preserve"> 802.15. 4-2011). IEEE Computer Society: New York, NY, USA</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817FC1">
        <w:rPr>
          <w:rFonts w:ascii="Times New Roman" w:hAnsi="Times New Roman" w:cs="Times New Roman"/>
          <w:sz w:val="28"/>
          <w:szCs w:val="28"/>
          <w:lang w:val="en-US"/>
        </w:rPr>
        <w:t>Alliance, L. (2015). Lorawan specification. LoRa Alliance</w:t>
      </w:r>
      <w:r w:rsidR="00A843A2" w:rsidRPr="00C75324">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8000C6">
        <w:rPr>
          <w:rFonts w:ascii="Times New Roman" w:hAnsi="Times New Roman" w:cs="Times New Roman"/>
          <w:sz w:val="28"/>
          <w:szCs w:val="28"/>
          <w:lang w:val="en-US"/>
        </w:rPr>
        <w:t>Kandr</w:t>
      </w:r>
      <w:r>
        <w:rPr>
          <w:rFonts w:ascii="Times New Roman" w:hAnsi="Times New Roman" w:cs="Times New Roman"/>
          <w:sz w:val="28"/>
          <w:szCs w:val="28"/>
          <w:lang w:val="en-US"/>
        </w:rPr>
        <w:t xml:space="preserve">is, D., Nakas, C., Vomvas, D., </w:t>
      </w:r>
      <w:r w:rsidRPr="008000C6">
        <w:rPr>
          <w:rFonts w:ascii="Times New Roman" w:hAnsi="Times New Roman" w:cs="Times New Roman"/>
          <w:sz w:val="28"/>
          <w:szCs w:val="28"/>
          <w:lang w:val="en-US"/>
        </w:rPr>
        <w:t>Koulouras, G</w:t>
      </w:r>
      <w:r w:rsidRPr="00817FC1">
        <w:rPr>
          <w:rFonts w:ascii="Times New Roman" w:hAnsi="Times New Roman" w:cs="Times New Roman"/>
          <w:sz w:val="28"/>
          <w:szCs w:val="28"/>
          <w:lang w:val="en-US"/>
        </w:rPr>
        <w:t>.</w:t>
      </w:r>
      <w:r>
        <w:rPr>
          <w:rFonts w:ascii="Times New Roman" w:hAnsi="Times New Roman" w:cs="Times New Roman"/>
          <w:sz w:val="28"/>
          <w:szCs w:val="28"/>
          <w:lang w:val="en-US"/>
        </w:rPr>
        <w:t>,</w:t>
      </w:r>
      <w:r w:rsidRPr="00817FC1">
        <w:rPr>
          <w:rFonts w:ascii="Times New Roman" w:hAnsi="Times New Roman" w:cs="Times New Roman"/>
          <w:sz w:val="28"/>
          <w:szCs w:val="28"/>
          <w:lang w:val="en-US"/>
        </w:rPr>
        <w:t xml:space="preserve"> Applications of wireless sensor networks: an up-to-date survey //Applied System Innovation. </w:t>
      </w:r>
      <w:r>
        <w:rPr>
          <w:rFonts w:ascii="Times New Roman" w:hAnsi="Times New Roman" w:cs="Times New Roman"/>
          <w:sz w:val="28"/>
          <w:szCs w:val="28"/>
          <w:lang w:val="en-US"/>
        </w:rPr>
        <w:t>– 2020. – Т. 3. – №. 1. – С. 14</w:t>
      </w:r>
      <w:r w:rsidR="00A843A2">
        <w:rPr>
          <w:rFonts w:ascii="Times New Roman" w:hAnsi="Times New Roman" w:cs="Times New Roman"/>
          <w:sz w:val="28"/>
          <w:szCs w:val="28"/>
        </w:rPr>
        <w:t>.</w:t>
      </w:r>
    </w:p>
    <w:p w:rsidR="00D61F69" w:rsidRDefault="00D61F69" w:rsidP="00D61F69">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D61F69">
        <w:rPr>
          <w:rFonts w:ascii="Times New Roman" w:hAnsi="Times New Roman" w:cs="Times New Roman"/>
          <w:sz w:val="28"/>
          <w:szCs w:val="28"/>
          <w:lang w:val="en-US"/>
        </w:rPr>
        <w:t xml:space="preserve">Saymbetov A.K., Nurgaliyev M.K., Nalibayev Ye.D., Kuttybay  N.B., Svanbayev Ye.A., Dosymbetova G.B., Tulkibaiuly  Ye., Meiirkhanov A.K., Kopzhan Zh.K., Gaziz K.A. Intelligent energy efficient wireless communacation system for street lighting //2018 International conference on computing and network communications (CoCoNet). – IEEE, 2018. – </w:t>
      </w:r>
      <w:proofErr w:type="gramStart"/>
      <w:r w:rsidRPr="00D61F69">
        <w:rPr>
          <w:rFonts w:ascii="Times New Roman" w:hAnsi="Times New Roman" w:cs="Times New Roman"/>
          <w:sz w:val="28"/>
          <w:szCs w:val="28"/>
          <w:lang w:val="en-US"/>
        </w:rPr>
        <w:t>С. 18</w:t>
      </w:r>
      <w:proofErr w:type="gramEnd"/>
      <w:r w:rsidRPr="00D61F69">
        <w:rPr>
          <w:rFonts w:ascii="Times New Roman" w:hAnsi="Times New Roman" w:cs="Times New Roman"/>
          <w:sz w:val="28"/>
          <w:szCs w:val="28"/>
          <w:lang w:val="en-US"/>
        </w:rPr>
        <w:t>-22</w:t>
      </w:r>
      <w:r w:rsidR="00A843A2" w:rsidRPr="00A843A2">
        <w:rPr>
          <w:rFonts w:ascii="Times New Roman" w:hAnsi="Times New Roman" w:cs="Times New Roman"/>
          <w:sz w:val="28"/>
          <w:szCs w:val="28"/>
          <w:lang w:val="en-US"/>
        </w:rPr>
        <w:t>.</w:t>
      </w:r>
    </w:p>
    <w:p w:rsidR="002B5972" w:rsidRPr="002B5972" w:rsidRDefault="002B5972" w:rsidP="00D61F69">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rPr>
      </w:pPr>
      <w:r w:rsidRPr="00B83C23">
        <w:rPr>
          <w:rFonts w:ascii="Times New Roman" w:hAnsi="Times New Roman" w:cs="Times New Roman"/>
          <w:sz w:val="28"/>
          <w:szCs w:val="28"/>
          <w:lang w:val="kk-KZ"/>
        </w:rPr>
        <w:t xml:space="preserve">Тукымбеков Д. Х., Саймбетов А.К., Құттыбай Н.Б., </w:t>
      </w:r>
      <w:r w:rsidRPr="00145DF0">
        <w:rPr>
          <w:rFonts w:ascii="Times New Roman" w:hAnsi="Times New Roman" w:cs="Times New Roman"/>
          <w:sz w:val="28"/>
          <w:szCs w:val="28"/>
          <w:lang w:val="kk-KZ"/>
        </w:rPr>
        <w:t>Нұрғалиев М.К.</w:t>
      </w:r>
      <w:r w:rsidRPr="00B83C2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Ажибиева А.Р., </w:t>
      </w:r>
      <w:r w:rsidRPr="00B83C23">
        <w:rPr>
          <w:rFonts w:ascii="Times New Roman" w:hAnsi="Times New Roman" w:cs="Times New Roman"/>
          <w:sz w:val="28"/>
          <w:szCs w:val="28"/>
          <w:lang w:val="kk-KZ"/>
        </w:rPr>
        <w:t>Шаймерденова М.Е., Энергоэффективная автономная интеллектуальная система уличного освещения на основе ZigBee // Вестни</w:t>
      </w:r>
      <w:r w:rsidR="00AD325E">
        <w:rPr>
          <w:rFonts w:ascii="Times New Roman" w:hAnsi="Times New Roman" w:cs="Times New Roman"/>
          <w:sz w:val="28"/>
          <w:szCs w:val="28"/>
          <w:lang w:val="kk-KZ"/>
        </w:rPr>
        <w:t>к КазНИТУ. -2019. -134, №4. -C.</w:t>
      </w:r>
      <w:r w:rsidR="00AD325E" w:rsidRPr="00AD325E">
        <w:rPr>
          <w:rFonts w:ascii="Times New Roman" w:hAnsi="Times New Roman" w:cs="Times New Roman"/>
          <w:sz w:val="28"/>
          <w:szCs w:val="28"/>
        </w:rPr>
        <w:t>2</w:t>
      </w:r>
      <w:r w:rsidR="00AD325E">
        <w:rPr>
          <w:rFonts w:ascii="Times New Roman" w:hAnsi="Times New Roman" w:cs="Times New Roman"/>
          <w:sz w:val="28"/>
          <w:szCs w:val="28"/>
          <w:lang w:val="kk-KZ"/>
        </w:rPr>
        <w:t>62-</w:t>
      </w:r>
      <w:r w:rsidR="00AD325E" w:rsidRPr="00AD325E">
        <w:rPr>
          <w:rFonts w:ascii="Times New Roman" w:hAnsi="Times New Roman" w:cs="Times New Roman"/>
          <w:sz w:val="28"/>
          <w:szCs w:val="28"/>
        </w:rPr>
        <w:t>2</w:t>
      </w:r>
      <w:r w:rsidRPr="00B83C23">
        <w:rPr>
          <w:rFonts w:ascii="Times New Roman" w:hAnsi="Times New Roman" w:cs="Times New Roman"/>
          <w:sz w:val="28"/>
          <w:szCs w:val="28"/>
          <w:lang w:val="kk-KZ"/>
        </w:rPr>
        <w:t>67</w:t>
      </w:r>
      <w:r w:rsidR="00A843A2">
        <w:rPr>
          <w:rFonts w:ascii="Times New Roman" w:hAnsi="Times New Roman" w:cs="Times New Roman"/>
          <w:sz w:val="28"/>
          <w:szCs w:val="28"/>
          <w:lang w:val="kk-KZ"/>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607BEC">
        <w:rPr>
          <w:rFonts w:ascii="Times New Roman" w:hAnsi="Times New Roman" w:cs="Times New Roman"/>
          <w:sz w:val="28"/>
          <w:szCs w:val="28"/>
          <w:lang w:val="en-US"/>
        </w:rPr>
        <w:t>Gutiérrez, J., Villa-Medina, J. F., Nieto-Garibay, A., &amp; Porta-Gándara, M. Á.</w:t>
      </w:r>
      <w:r>
        <w:rPr>
          <w:rFonts w:ascii="Times New Roman" w:hAnsi="Times New Roman" w:cs="Times New Roman"/>
          <w:sz w:val="28"/>
          <w:szCs w:val="28"/>
          <w:lang w:val="en-US"/>
        </w:rPr>
        <w:t>,</w:t>
      </w:r>
      <w:r w:rsidRPr="00607BEC">
        <w:rPr>
          <w:rFonts w:ascii="Times New Roman" w:hAnsi="Times New Roman" w:cs="Times New Roman"/>
          <w:sz w:val="28"/>
          <w:szCs w:val="28"/>
          <w:lang w:val="en-US"/>
        </w:rPr>
        <w:t xml:space="preserve"> Automated irrigation system using a wireless sensor network and GPRS module //IEEE transactions on instrumentation and measurement. – 2013</w:t>
      </w:r>
      <w:r>
        <w:rPr>
          <w:rFonts w:ascii="Times New Roman" w:hAnsi="Times New Roman" w:cs="Times New Roman"/>
          <w:sz w:val="28"/>
          <w:szCs w:val="28"/>
          <w:lang w:val="en-US"/>
        </w:rPr>
        <w:t>. – Т. 63. – №. 1. – С. 166-176</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607BEC">
        <w:rPr>
          <w:rFonts w:ascii="Times New Roman" w:hAnsi="Times New Roman" w:cs="Times New Roman"/>
          <w:sz w:val="28"/>
          <w:szCs w:val="28"/>
          <w:lang w:val="en-US"/>
        </w:rPr>
        <w:t>Schurgers C., Srivastava M. B.</w:t>
      </w:r>
      <w:r>
        <w:rPr>
          <w:rFonts w:ascii="Times New Roman" w:hAnsi="Times New Roman" w:cs="Times New Roman"/>
          <w:sz w:val="28"/>
          <w:szCs w:val="28"/>
          <w:lang w:val="en-US"/>
        </w:rPr>
        <w:t>,</w:t>
      </w:r>
      <w:r w:rsidRPr="00607BEC">
        <w:rPr>
          <w:rFonts w:ascii="Times New Roman" w:hAnsi="Times New Roman" w:cs="Times New Roman"/>
          <w:sz w:val="28"/>
          <w:szCs w:val="28"/>
          <w:lang w:val="en-US"/>
        </w:rPr>
        <w:t xml:space="preserve"> Energy efficient routing in wireless sensor networks //2001 MILCOM Proceedings Communications for Network-Centric Operations: Creating the Information Force (Cat. No. 01CH37277). – I</w:t>
      </w:r>
      <w:r>
        <w:rPr>
          <w:rFonts w:ascii="Times New Roman" w:hAnsi="Times New Roman" w:cs="Times New Roman"/>
          <w:sz w:val="28"/>
          <w:szCs w:val="28"/>
          <w:lang w:val="en-US"/>
        </w:rPr>
        <w:t xml:space="preserve">EEE, 2001. – Т. 1. – </w:t>
      </w:r>
      <w:proofErr w:type="gramStart"/>
      <w:r>
        <w:rPr>
          <w:rFonts w:ascii="Times New Roman" w:hAnsi="Times New Roman" w:cs="Times New Roman"/>
          <w:sz w:val="28"/>
          <w:szCs w:val="28"/>
          <w:lang w:val="en-US"/>
        </w:rPr>
        <w:t>С. 357</w:t>
      </w:r>
      <w:proofErr w:type="gramEnd"/>
      <w:r>
        <w:rPr>
          <w:rFonts w:ascii="Times New Roman" w:hAnsi="Times New Roman" w:cs="Times New Roman"/>
          <w:sz w:val="28"/>
          <w:szCs w:val="28"/>
          <w:lang w:val="en-US"/>
        </w:rPr>
        <w:t>-361</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Lewis F. L.,</w:t>
      </w:r>
      <w:r w:rsidRPr="00607BEC">
        <w:rPr>
          <w:rFonts w:ascii="Times New Roman" w:hAnsi="Times New Roman" w:cs="Times New Roman"/>
          <w:sz w:val="28"/>
          <w:szCs w:val="28"/>
          <w:lang w:val="en-US"/>
        </w:rPr>
        <w:t xml:space="preserve"> Wireless sensor networks //Smart environments: technologies, protocols, and applica</w:t>
      </w:r>
      <w:r>
        <w:rPr>
          <w:rFonts w:ascii="Times New Roman" w:hAnsi="Times New Roman" w:cs="Times New Roman"/>
          <w:sz w:val="28"/>
          <w:szCs w:val="28"/>
          <w:lang w:val="en-US"/>
        </w:rPr>
        <w:t>tions. – 2004. – Т. 11. – С. 46</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607BEC">
        <w:rPr>
          <w:rFonts w:ascii="Times New Roman" w:hAnsi="Times New Roman" w:cs="Times New Roman"/>
          <w:sz w:val="28"/>
          <w:szCs w:val="28"/>
          <w:lang w:val="en-US"/>
        </w:rPr>
        <w:t>Akyildiz, I. F., Su</w:t>
      </w:r>
      <w:r>
        <w:rPr>
          <w:rFonts w:ascii="Times New Roman" w:hAnsi="Times New Roman" w:cs="Times New Roman"/>
          <w:sz w:val="28"/>
          <w:szCs w:val="28"/>
          <w:lang w:val="en-US"/>
        </w:rPr>
        <w:t xml:space="preserve">, W., Sankarasubramaniam, Y., </w:t>
      </w:r>
      <w:r w:rsidRPr="00607BEC">
        <w:rPr>
          <w:rFonts w:ascii="Times New Roman" w:hAnsi="Times New Roman" w:cs="Times New Roman"/>
          <w:sz w:val="28"/>
          <w:szCs w:val="28"/>
          <w:lang w:val="en-US"/>
        </w:rPr>
        <w:t>Cayirci, E. Wireless sensor networks: a survey //Computer networks. – 2002</w:t>
      </w:r>
      <w:r>
        <w:rPr>
          <w:rFonts w:ascii="Times New Roman" w:hAnsi="Times New Roman" w:cs="Times New Roman"/>
          <w:sz w:val="28"/>
          <w:szCs w:val="28"/>
          <w:lang w:val="en-US"/>
        </w:rPr>
        <w:t>. – Т. 38. – №. 4. – С. 393-422</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607BEC">
        <w:rPr>
          <w:rFonts w:ascii="Times New Roman" w:hAnsi="Times New Roman" w:cs="Times New Roman"/>
          <w:sz w:val="28"/>
          <w:szCs w:val="28"/>
          <w:lang w:val="en-US"/>
        </w:rPr>
        <w:t>Baronti, P., Pillai, P., Chook,</w:t>
      </w:r>
      <w:r>
        <w:rPr>
          <w:rFonts w:ascii="Times New Roman" w:hAnsi="Times New Roman" w:cs="Times New Roman"/>
          <w:sz w:val="28"/>
          <w:szCs w:val="28"/>
          <w:lang w:val="en-US"/>
        </w:rPr>
        <w:t xml:space="preserve"> V. W., Chessa, S., Gotta, A.,</w:t>
      </w:r>
      <w:r w:rsidRPr="00607BEC">
        <w:rPr>
          <w:rFonts w:ascii="Times New Roman" w:hAnsi="Times New Roman" w:cs="Times New Roman"/>
          <w:sz w:val="28"/>
          <w:szCs w:val="28"/>
          <w:lang w:val="en-US"/>
        </w:rPr>
        <w:t xml:space="preserve"> Hu, Y. F. Wireless sensor networks: A survey on the state of the art and the 802.15. 4 and ZigBee standards //Computer communications. – 2007. </w:t>
      </w:r>
      <w:r>
        <w:rPr>
          <w:rFonts w:ascii="Times New Roman" w:hAnsi="Times New Roman" w:cs="Times New Roman"/>
          <w:sz w:val="28"/>
          <w:szCs w:val="28"/>
          <w:lang w:val="en-US"/>
        </w:rPr>
        <w:t>– Т. 30. – №. 7. – С. 1655-1695</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607BEC">
        <w:rPr>
          <w:rFonts w:ascii="Times New Roman" w:hAnsi="Times New Roman" w:cs="Times New Roman"/>
          <w:sz w:val="28"/>
          <w:szCs w:val="28"/>
          <w:lang w:val="en-US"/>
        </w:rPr>
        <w:t>Kumar V., Tiwari S. Routing in IPv6 over low-power wireless personal area networks (6LoWPAN): A survey //Journal of Computer Networks and Communications. – 2012. – Т. 20</w:t>
      </w:r>
      <w:r>
        <w:rPr>
          <w:rFonts w:ascii="Times New Roman" w:hAnsi="Times New Roman" w:cs="Times New Roman"/>
          <w:sz w:val="28"/>
          <w:szCs w:val="28"/>
          <w:lang w:val="en-US"/>
        </w:rPr>
        <w:t>12</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A1070">
        <w:rPr>
          <w:rFonts w:ascii="Times New Roman" w:hAnsi="Times New Roman" w:cs="Times New Roman"/>
          <w:sz w:val="28"/>
          <w:szCs w:val="28"/>
          <w:lang w:val="en-US"/>
        </w:rPr>
        <w:lastRenderedPageBreak/>
        <w:t>Anastasi, G., Conti, M., Di Francesco, M., &amp; Passarella, A. Energy conservation in wireless sensor networks: A survey //Ad hoc networks. – 2009. – Т. 7. – №. 3. – С. 5</w:t>
      </w:r>
      <w:r>
        <w:rPr>
          <w:rFonts w:ascii="Times New Roman" w:hAnsi="Times New Roman" w:cs="Times New Roman"/>
          <w:sz w:val="28"/>
          <w:szCs w:val="28"/>
          <w:lang w:val="en-US"/>
        </w:rPr>
        <w:t>37-568</w:t>
      </w:r>
      <w:r w:rsidR="00A843A2">
        <w:rPr>
          <w:rFonts w:ascii="Times New Roman" w:hAnsi="Times New Roman" w:cs="Times New Roman"/>
          <w:sz w:val="28"/>
          <w:szCs w:val="28"/>
        </w:rPr>
        <w:t>.</w:t>
      </w:r>
    </w:p>
    <w:p w:rsidR="003C26C2" w:rsidRPr="00B646C0"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2C1743">
        <w:rPr>
          <w:rFonts w:ascii="Times New Roman" w:hAnsi="Times New Roman" w:cs="Times New Roman"/>
          <w:sz w:val="28"/>
          <w:szCs w:val="28"/>
          <w:lang w:val="en-US"/>
        </w:rPr>
        <w:t>Sharma S., Jena S. K. A survey on secure hierarchical routing protocols in wireless sensor networks //Proceedings of the 2011 international conference on communication, computing &amp; se</w:t>
      </w:r>
      <w:r>
        <w:rPr>
          <w:rFonts w:ascii="Times New Roman" w:hAnsi="Times New Roman" w:cs="Times New Roman"/>
          <w:sz w:val="28"/>
          <w:szCs w:val="28"/>
          <w:lang w:val="en-US"/>
        </w:rPr>
        <w:t xml:space="preserve">curity. – 2011. – </w:t>
      </w:r>
      <w:proofErr w:type="gramStart"/>
      <w:r>
        <w:rPr>
          <w:rFonts w:ascii="Times New Roman" w:hAnsi="Times New Roman" w:cs="Times New Roman"/>
          <w:sz w:val="28"/>
          <w:szCs w:val="28"/>
          <w:lang w:val="en-US"/>
        </w:rPr>
        <w:t>С. 146</w:t>
      </w:r>
      <w:proofErr w:type="gramEnd"/>
      <w:r>
        <w:rPr>
          <w:rFonts w:ascii="Times New Roman" w:hAnsi="Times New Roman" w:cs="Times New Roman"/>
          <w:sz w:val="28"/>
          <w:szCs w:val="28"/>
          <w:lang w:val="en-US"/>
        </w:rPr>
        <w:t>-151</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B646C0">
        <w:rPr>
          <w:rFonts w:ascii="Times New Roman" w:hAnsi="Times New Roman" w:cs="Times New Roman"/>
          <w:sz w:val="28"/>
          <w:szCs w:val="28"/>
          <w:lang w:val="en-US"/>
        </w:rPr>
        <w:t xml:space="preserve">García Villalba, L. J., Sandoval Orozco, A. L., Trivino Cabrera, A., &amp; Barenco Abbas, C. J. Routing protocols in wireless sensor networks //Sensors. – 2009. </w:t>
      </w:r>
      <w:r>
        <w:rPr>
          <w:rFonts w:ascii="Times New Roman" w:hAnsi="Times New Roman" w:cs="Times New Roman"/>
          <w:sz w:val="28"/>
          <w:szCs w:val="28"/>
          <w:lang w:val="en-US"/>
        </w:rPr>
        <w:t>– Т. 9. – №. 11. – С. 8399-8421</w:t>
      </w:r>
      <w:r w:rsidR="00A843A2">
        <w:rPr>
          <w:rFonts w:ascii="Times New Roman" w:hAnsi="Times New Roman" w:cs="Times New Roman"/>
          <w:sz w:val="28"/>
          <w:szCs w:val="28"/>
        </w:rPr>
        <w:t>.</w:t>
      </w:r>
    </w:p>
    <w:p w:rsidR="003C26C2" w:rsidRPr="007F1E77"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B646C0">
        <w:rPr>
          <w:rFonts w:ascii="Times New Roman" w:hAnsi="Times New Roman" w:cs="Times New Roman"/>
          <w:sz w:val="28"/>
          <w:szCs w:val="28"/>
          <w:lang w:val="en-US"/>
        </w:rPr>
        <w:t>Salman H. M. Survey of routing protocols in wireless sensor networks //International journal of sensors and sensor networks. –</w:t>
      </w:r>
      <w:r>
        <w:rPr>
          <w:rFonts w:ascii="Times New Roman" w:hAnsi="Times New Roman" w:cs="Times New Roman"/>
          <w:sz w:val="28"/>
          <w:szCs w:val="28"/>
          <w:lang w:val="en-US"/>
        </w:rPr>
        <w:t xml:space="preserve"> 2014. – Т. 2. – №. 1. – С. 1-6</w:t>
      </w:r>
      <w:r w:rsidR="00A843A2">
        <w:rPr>
          <w:rFonts w:ascii="Times New Roman" w:hAnsi="Times New Roman" w:cs="Times New Roman"/>
          <w:sz w:val="28"/>
          <w:szCs w:val="28"/>
        </w:rPr>
        <w:t>.</w:t>
      </w:r>
    </w:p>
    <w:p w:rsidR="003C26C2" w:rsidRPr="007F1E77"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F1E77">
        <w:rPr>
          <w:rFonts w:ascii="Times New Roman" w:hAnsi="Times New Roman" w:cs="Times New Roman"/>
          <w:sz w:val="28"/>
          <w:szCs w:val="28"/>
          <w:lang w:val="en-US"/>
        </w:rPr>
        <w:t>Singh S. K. et al. Routing protocols in wireless sensor networks–A survey //International Journal of Computer Science &amp; Engineering Survey (IJCSES). – 2</w:t>
      </w:r>
      <w:r>
        <w:rPr>
          <w:rFonts w:ascii="Times New Roman" w:hAnsi="Times New Roman" w:cs="Times New Roman"/>
          <w:sz w:val="28"/>
          <w:szCs w:val="28"/>
          <w:lang w:val="en-US"/>
        </w:rPr>
        <w:t>010. – Т. 1. – №. 2. – С. 63-83</w:t>
      </w:r>
      <w:r w:rsidR="00A843A2">
        <w:rPr>
          <w:rFonts w:ascii="Times New Roman" w:hAnsi="Times New Roman" w:cs="Times New Roman"/>
          <w:sz w:val="28"/>
          <w:szCs w:val="28"/>
        </w:rPr>
        <w:t>.</w:t>
      </w:r>
    </w:p>
    <w:p w:rsidR="003C26C2" w:rsidRPr="00AD0819"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F1E77">
        <w:rPr>
          <w:rFonts w:ascii="Times New Roman" w:hAnsi="Times New Roman" w:cs="Times New Roman"/>
          <w:sz w:val="28"/>
          <w:szCs w:val="28"/>
          <w:lang w:val="en-US"/>
        </w:rPr>
        <w:t>Bhushan B., Sahoo G. Routing protocols in wireless sensor networks //Computational intelligence in sensor networks. – Springer, Berlin,</w:t>
      </w:r>
      <w:r>
        <w:rPr>
          <w:rFonts w:ascii="Times New Roman" w:hAnsi="Times New Roman" w:cs="Times New Roman"/>
          <w:sz w:val="28"/>
          <w:szCs w:val="28"/>
          <w:lang w:val="en-US"/>
        </w:rPr>
        <w:t xml:space="preserve"> Heidelberg, 2019. – </w:t>
      </w:r>
      <w:proofErr w:type="gramStart"/>
      <w:r>
        <w:rPr>
          <w:rFonts w:ascii="Times New Roman" w:hAnsi="Times New Roman" w:cs="Times New Roman"/>
          <w:sz w:val="28"/>
          <w:szCs w:val="28"/>
          <w:lang w:val="en-US"/>
        </w:rPr>
        <w:t>С. 215</w:t>
      </w:r>
      <w:proofErr w:type="gramEnd"/>
      <w:r>
        <w:rPr>
          <w:rFonts w:ascii="Times New Roman" w:hAnsi="Times New Roman" w:cs="Times New Roman"/>
          <w:sz w:val="28"/>
          <w:szCs w:val="28"/>
          <w:lang w:val="en-US"/>
        </w:rPr>
        <w:t>-248</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FC0EBA">
        <w:rPr>
          <w:rFonts w:ascii="Times New Roman" w:hAnsi="Times New Roman" w:cs="Times New Roman"/>
          <w:sz w:val="28"/>
          <w:szCs w:val="28"/>
          <w:lang w:val="en-US"/>
        </w:rPr>
        <w:t>Felemban E., Lee C. G., Ekici E. MMSPEED: multipath Multi-SPEED protocol for QoS guarantee of reliability and. Timeliness in wireless sensor networks //IEEE transactions on mobile computing. – 2006. – Т. 5. – №. 6. – С. 738-754.</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FC0EBA">
        <w:rPr>
          <w:rFonts w:ascii="Times New Roman" w:hAnsi="Times New Roman" w:cs="Times New Roman"/>
          <w:sz w:val="28"/>
          <w:szCs w:val="28"/>
          <w:lang w:val="en-US"/>
        </w:rPr>
        <w:t>Beniwal R., Nikolova K., Iliev G. Performance analysis of MM-speed routing protocol implemented in 6LoWPAN environment //2019 IEEE International Black Sea Conference on Communications and Networking (BlackSeaCom). – IEEE, 2019. – С. 1-5.</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0015FB">
        <w:rPr>
          <w:rFonts w:ascii="Times New Roman" w:hAnsi="Times New Roman" w:cs="Times New Roman"/>
          <w:sz w:val="28"/>
          <w:szCs w:val="28"/>
          <w:lang w:val="en-US"/>
        </w:rPr>
        <w:t xml:space="preserve">Tang L., Li Q. L. S-SPIN: a provably secure routing protocol for wireless sensor networks //2009 International Conference on Communication Software and Networks. – IEEE, 2009. – </w:t>
      </w:r>
      <w:proofErr w:type="gramStart"/>
      <w:r w:rsidRPr="000015FB">
        <w:rPr>
          <w:rFonts w:ascii="Times New Roman" w:hAnsi="Times New Roman" w:cs="Times New Roman"/>
          <w:sz w:val="28"/>
          <w:szCs w:val="28"/>
          <w:lang w:val="en-US"/>
        </w:rPr>
        <w:t>С. 620</w:t>
      </w:r>
      <w:proofErr w:type="gramEnd"/>
      <w:r w:rsidRPr="000015FB">
        <w:rPr>
          <w:rFonts w:ascii="Times New Roman" w:hAnsi="Times New Roman" w:cs="Times New Roman"/>
          <w:sz w:val="28"/>
          <w:szCs w:val="28"/>
          <w:lang w:val="en-US"/>
        </w:rPr>
        <w:t>-624.</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0015FB">
        <w:rPr>
          <w:rFonts w:ascii="Times New Roman" w:hAnsi="Times New Roman" w:cs="Times New Roman"/>
          <w:sz w:val="28"/>
          <w:szCs w:val="28"/>
          <w:lang w:val="en-US"/>
        </w:rPr>
        <w:t>Rehena Z., Roy S., Mukherjee N. A modified SPIN for wireless sensor networks //2011 Third International Conference on Communication Systems and Networks (COMSNETS 2011). – IEEE, 2011. – С. 1-4.</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0015FB">
        <w:rPr>
          <w:rFonts w:ascii="Times New Roman" w:hAnsi="Times New Roman" w:cs="Times New Roman"/>
          <w:sz w:val="28"/>
          <w:szCs w:val="28"/>
          <w:lang w:val="en-US"/>
        </w:rPr>
        <w:t>Intanagonwiwat, C., Govindan, R., Estrin, D., Heidemann, J., &amp; Silva, F. Directed diffusion for wireless sensor networking //IEEE/ACM transactions on networking. – 2003. – Т. 11. – №. 1. – С. 2-16.</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0015FB">
        <w:rPr>
          <w:rFonts w:ascii="Times New Roman" w:hAnsi="Times New Roman" w:cs="Times New Roman"/>
          <w:sz w:val="28"/>
          <w:szCs w:val="28"/>
          <w:lang w:val="en-US"/>
        </w:rPr>
        <w:t xml:space="preserve">Intanagonwiwat C., Govindan R., Estrin D. Directed diffusion: A scalable and robust communication paradigm for sensor networks //Proceedings of the 6th annual international conference on Mobile computing and networking. – 2000. – </w:t>
      </w:r>
      <w:proofErr w:type="gramStart"/>
      <w:r w:rsidRPr="000015FB">
        <w:rPr>
          <w:rFonts w:ascii="Times New Roman" w:hAnsi="Times New Roman" w:cs="Times New Roman"/>
          <w:sz w:val="28"/>
          <w:szCs w:val="28"/>
          <w:lang w:val="en-US"/>
        </w:rPr>
        <w:t>С. 56</w:t>
      </w:r>
      <w:proofErr w:type="gramEnd"/>
      <w:r w:rsidRPr="000015FB">
        <w:rPr>
          <w:rFonts w:ascii="Times New Roman" w:hAnsi="Times New Roman" w:cs="Times New Roman"/>
          <w:sz w:val="28"/>
          <w:szCs w:val="28"/>
          <w:lang w:val="en-US"/>
        </w:rPr>
        <w:t>-67.</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0015FB">
        <w:rPr>
          <w:rFonts w:ascii="Times New Roman" w:hAnsi="Times New Roman" w:cs="Times New Roman"/>
          <w:sz w:val="28"/>
          <w:szCs w:val="28"/>
          <w:lang w:val="en-US"/>
        </w:rPr>
        <w:t xml:space="preserve">Fung W. F., Sun D., </w:t>
      </w:r>
      <w:proofErr w:type="gramStart"/>
      <w:r w:rsidRPr="000015FB">
        <w:rPr>
          <w:rFonts w:ascii="Times New Roman" w:hAnsi="Times New Roman" w:cs="Times New Roman"/>
          <w:sz w:val="28"/>
          <w:szCs w:val="28"/>
          <w:lang w:val="en-US"/>
        </w:rPr>
        <w:t>Gehrke</w:t>
      </w:r>
      <w:proofErr w:type="gramEnd"/>
      <w:r w:rsidRPr="000015FB">
        <w:rPr>
          <w:rFonts w:ascii="Times New Roman" w:hAnsi="Times New Roman" w:cs="Times New Roman"/>
          <w:sz w:val="28"/>
          <w:szCs w:val="28"/>
          <w:lang w:val="en-US"/>
        </w:rPr>
        <w:t xml:space="preserve"> J. Cougar: the network is the database //Proceedings of the 2002 ACM SIGMOD international conference on Management of data. – 2002. – С. 621-621.</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0015FB">
        <w:rPr>
          <w:rFonts w:ascii="Times New Roman" w:hAnsi="Times New Roman" w:cs="Times New Roman"/>
          <w:sz w:val="28"/>
          <w:szCs w:val="28"/>
          <w:lang w:val="en-US"/>
        </w:rPr>
        <w:t xml:space="preserve">Singh H., Singh D. Taxonomy of routing protocols in wireless sensor networks: A survey //2016 2nd International Conference on Contemporary Computing and Informatics (IC3I). – IEEE, 2016. – </w:t>
      </w:r>
      <w:proofErr w:type="gramStart"/>
      <w:r w:rsidRPr="000015FB">
        <w:rPr>
          <w:rFonts w:ascii="Times New Roman" w:hAnsi="Times New Roman" w:cs="Times New Roman"/>
          <w:sz w:val="28"/>
          <w:szCs w:val="28"/>
          <w:lang w:val="en-US"/>
        </w:rPr>
        <w:t>С. 822</w:t>
      </w:r>
      <w:proofErr w:type="gramEnd"/>
      <w:r w:rsidRPr="000015FB">
        <w:rPr>
          <w:rFonts w:ascii="Times New Roman" w:hAnsi="Times New Roman" w:cs="Times New Roman"/>
          <w:sz w:val="28"/>
          <w:szCs w:val="28"/>
          <w:lang w:val="en-US"/>
        </w:rPr>
        <w:t>-830.</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Akkaya K</w:t>
      </w:r>
      <w:r w:rsidRPr="000015FB">
        <w:rPr>
          <w:rFonts w:ascii="Times New Roman" w:hAnsi="Times New Roman" w:cs="Times New Roman"/>
          <w:sz w:val="28"/>
          <w:szCs w:val="28"/>
          <w:lang w:val="en-US"/>
        </w:rPr>
        <w:t xml:space="preserve">., Younis M. An energy-aware QoS routing protocol for wireless sensor networks //23rd International Conference on Distributed Computing Systems Workshops, 2003. Proceedings. – IEEE, 2003. – </w:t>
      </w:r>
      <w:proofErr w:type="gramStart"/>
      <w:r w:rsidRPr="000015FB">
        <w:rPr>
          <w:rFonts w:ascii="Times New Roman" w:hAnsi="Times New Roman" w:cs="Times New Roman"/>
          <w:sz w:val="28"/>
          <w:szCs w:val="28"/>
          <w:lang w:val="en-US"/>
        </w:rPr>
        <w:t>С. 710</w:t>
      </w:r>
      <w:proofErr w:type="gramEnd"/>
      <w:r w:rsidRPr="000015FB">
        <w:rPr>
          <w:rFonts w:ascii="Times New Roman" w:hAnsi="Times New Roman" w:cs="Times New Roman"/>
          <w:sz w:val="28"/>
          <w:szCs w:val="28"/>
          <w:lang w:val="en-US"/>
        </w:rPr>
        <w:t>-715.</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0015FB">
        <w:rPr>
          <w:rFonts w:ascii="Times New Roman" w:hAnsi="Times New Roman" w:cs="Times New Roman"/>
          <w:sz w:val="28"/>
          <w:szCs w:val="28"/>
          <w:lang w:val="en-US"/>
        </w:rPr>
        <w:t>Lin C. R., Liu J. S. QoS routing in ad hoc wireless networks //IEEE Journal on selected areas in communications. – 1999. – Т. 17. – №. 8. – С. 1426-1438.</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B3126">
        <w:rPr>
          <w:rFonts w:ascii="Times New Roman" w:hAnsi="Times New Roman" w:cs="Times New Roman"/>
          <w:sz w:val="28"/>
          <w:szCs w:val="28"/>
          <w:lang w:val="en-US"/>
        </w:rPr>
        <w:t xml:space="preserve">Han I. S., Ryou H. B., Kang S. J. Multi-path security-aware routing protocol mechanism for ad hoc network //2006 International Conference on Hybrid Information Technology. – IEEE, 2006. – Т. 1. – </w:t>
      </w:r>
      <w:proofErr w:type="gramStart"/>
      <w:r w:rsidRPr="005B3126">
        <w:rPr>
          <w:rFonts w:ascii="Times New Roman" w:hAnsi="Times New Roman" w:cs="Times New Roman"/>
          <w:sz w:val="28"/>
          <w:szCs w:val="28"/>
          <w:lang w:val="en-US"/>
        </w:rPr>
        <w:t>С. 620</w:t>
      </w:r>
      <w:proofErr w:type="gramEnd"/>
      <w:r w:rsidRPr="005B3126">
        <w:rPr>
          <w:rFonts w:ascii="Times New Roman" w:hAnsi="Times New Roman" w:cs="Times New Roman"/>
          <w:sz w:val="28"/>
          <w:szCs w:val="28"/>
          <w:lang w:val="en-US"/>
        </w:rPr>
        <w:t>-626.</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B3126">
        <w:rPr>
          <w:rFonts w:ascii="Times New Roman" w:hAnsi="Times New Roman" w:cs="Times New Roman"/>
          <w:sz w:val="28"/>
          <w:szCs w:val="28"/>
          <w:lang w:val="en-US"/>
        </w:rPr>
        <w:t>Yi S., Naldurg P., Kravets R. A security-aware routing protocol for wireless ad hoc networks //ACM Symposium on Mobile Ad Hoc Networking &amp; Computing. – 2001. – Т. 10. – С. 501449.501464.</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B3126">
        <w:rPr>
          <w:rFonts w:ascii="Times New Roman" w:hAnsi="Times New Roman" w:cs="Times New Roman"/>
          <w:sz w:val="28"/>
          <w:szCs w:val="28"/>
          <w:lang w:val="en-US"/>
        </w:rPr>
        <w:t>He T. et al. SPEED: A real-time routing protocol for sensor networks. – VIRGINIA UNIV CHARLOTTESVILLE DEPT OF COMPUTER SCIENCE, 2002.</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B3126">
        <w:rPr>
          <w:rFonts w:ascii="Times New Roman" w:hAnsi="Times New Roman" w:cs="Times New Roman"/>
          <w:sz w:val="28"/>
          <w:szCs w:val="28"/>
          <w:lang w:val="en-US"/>
        </w:rPr>
        <w:t xml:space="preserve">Kordafshari, M. S., Pourkabirian, A., Faez, K., &amp; Rahimabadi, A. M. Energy-efficient speed routing protocol for wireless sensor networks //2009 Fifth Advanced International Conference on Telecommunications. – IEEE, 2009. – </w:t>
      </w:r>
      <w:proofErr w:type="gramStart"/>
      <w:r w:rsidRPr="005B3126">
        <w:rPr>
          <w:rFonts w:ascii="Times New Roman" w:hAnsi="Times New Roman" w:cs="Times New Roman"/>
          <w:sz w:val="28"/>
          <w:szCs w:val="28"/>
          <w:lang w:val="en-US"/>
        </w:rPr>
        <w:t>С. 267</w:t>
      </w:r>
      <w:proofErr w:type="gramEnd"/>
      <w:r w:rsidRPr="005B3126">
        <w:rPr>
          <w:rFonts w:ascii="Times New Roman" w:hAnsi="Times New Roman" w:cs="Times New Roman"/>
          <w:sz w:val="28"/>
          <w:szCs w:val="28"/>
          <w:lang w:val="en-US"/>
        </w:rPr>
        <w:t>-271.</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B3126">
        <w:rPr>
          <w:rFonts w:ascii="Times New Roman" w:hAnsi="Times New Roman" w:cs="Times New Roman"/>
          <w:sz w:val="28"/>
          <w:szCs w:val="28"/>
          <w:lang w:val="en-US"/>
        </w:rPr>
        <w:t>Chiang S. S., Huang C. H., Chang K. C. A minimum hop routing protocol for home security systems using wireless sensor networks //IEEE Transactions on Consumer Electronics. – 2007. – Т. 53. – №. 4. – С. 1483-1489.</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B3126">
        <w:rPr>
          <w:rFonts w:ascii="Times New Roman" w:hAnsi="Times New Roman" w:cs="Times New Roman"/>
          <w:sz w:val="28"/>
          <w:szCs w:val="28"/>
          <w:lang w:val="en-US"/>
        </w:rPr>
        <w:t>Miao, L., Djouani, K., Kurien, A., &amp; Noel, G. A competing algorithm for gradient based routing protocol in wireless sensor networks //2010 International Conference on Wireless Information Networks and Systems (WINSYS). – IEEE, 2010. – С. 1-8.</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B3126">
        <w:rPr>
          <w:rFonts w:ascii="Times New Roman" w:hAnsi="Times New Roman" w:cs="Times New Roman"/>
          <w:sz w:val="28"/>
          <w:szCs w:val="28"/>
          <w:lang w:val="en-US"/>
        </w:rPr>
        <w:t xml:space="preserve">Yang X., Deng D., Liu M. An overview of routing protocols on Wireless Sensor Network //2015 4th International Conference on Computer Science and Network Technology (ICCSNT). – IEEE, 2015. – Т. 1. – </w:t>
      </w:r>
      <w:proofErr w:type="gramStart"/>
      <w:r w:rsidRPr="005B3126">
        <w:rPr>
          <w:rFonts w:ascii="Times New Roman" w:hAnsi="Times New Roman" w:cs="Times New Roman"/>
          <w:sz w:val="28"/>
          <w:szCs w:val="28"/>
          <w:lang w:val="en-US"/>
        </w:rPr>
        <w:t>С. 1000</w:t>
      </w:r>
      <w:proofErr w:type="gramEnd"/>
      <w:r w:rsidRPr="005B3126">
        <w:rPr>
          <w:rFonts w:ascii="Times New Roman" w:hAnsi="Times New Roman" w:cs="Times New Roman"/>
          <w:sz w:val="28"/>
          <w:szCs w:val="28"/>
          <w:lang w:val="en-US"/>
        </w:rPr>
        <w:t>-1003.</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B3126">
        <w:rPr>
          <w:rFonts w:ascii="Times New Roman" w:hAnsi="Times New Roman" w:cs="Times New Roman"/>
          <w:sz w:val="28"/>
          <w:szCs w:val="28"/>
          <w:lang w:val="en-US"/>
        </w:rPr>
        <w:t xml:space="preserve">Priyadarshi R., Soni S. K., Sharma P. An enhanced GEAR protocol for wireless sensor networks //Nanoelectronics, Circuits and Communication Systems. – Springer, Singapore, 2019. – </w:t>
      </w:r>
      <w:proofErr w:type="gramStart"/>
      <w:r w:rsidRPr="005B3126">
        <w:rPr>
          <w:rFonts w:ascii="Times New Roman" w:hAnsi="Times New Roman" w:cs="Times New Roman"/>
          <w:sz w:val="28"/>
          <w:szCs w:val="28"/>
          <w:lang w:val="en-US"/>
        </w:rPr>
        <w:t>С. 289</w:t>
      </w:r>
      <w:proofErr w:type="gramEnd"/>
      <w:r w:rsidRPr="005B3126">
        <w:rPr>
          <w:rFonts w:ascii="Times New Roman" w:hAnsi="Times New Roman" w:cs="Times New Roman"/>
          <w:sz w:val="28"/>
          <w:szCs w:val="28"/>
          <w:lang w:val="en-US"/>
        </w:rPr>
        <w:t>-297.</w:t>
      </w:r>
    </w:p>
    <w:p w:rsidR="003C26C2" w:rsidRPr="000015FB"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B3126">
        <w:rPr>
          <w:rFonts w:ascii="Times New Roman" w:hAnsi="Times New Roman" w:cs="Times New Roman"/>
          <w:sz w:val="28"/>
          <w:szCs w:val="28"/>
          <w:lang w:val="en-US"/>
        </w:rPr>
        <w:t xml:space="preserve">Jing G., Qianping W. Application of hybrid routing protocol for mine WSN //2010 The 2nd Conference on Environmental Science and Information Application Technology. – IEEE, 2010. – Т. 3. – </w:t>
      </w:r>
      <w:proofErr w:type="gramStart"/>
      <w:r w:rsidRPr="005B3126">
        <w:rPr>
          <w:rFonts w:ascii="Times New Roman" w:hAnsi="Times New Roman" w:cs="Times New Roman"/>
          <w:sz w:val="28"/>
          <w:szCs w:val="28"/>
          <w:lang w:val="en-US"/>
        </w:rPr>
        <w:t>С. 353</w:t>
      </w:r>
      <w:proofErr w:type="gramEnd"/>
      <w:r w:rsidRPr="005B3126">
        <w:rPr>
          <w:rFonts w:ascii="Times New Roman" w:hAnsi="Times New Roman" w:cs="Times New Roman"/>
          <w:sz w:val="28"/>
          <w:szCs w:val="28"/>
          <w:lang w:val="en-US"/>
        </w:rPr>
        <w:t>-355.</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D0819">
        <w:rPr>
          <w:rFonts w:ascii="Times New Roman" w:hAnsi="Times New Roman" w:cs="Times New Roman"/>
          <w:sz w:val="28"/>
          <w:szCs w:val="28"/>
          <w:lang w:val="en-US"/>
        </w:rPr>
        <w:t>Singh S. K., Kumar P., Singh J. P. A survey on successors of LEACH protocol //Ieee Access. – 2017. – Т. 5. – С. 4298-4328.</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FC0EBA">
        <w:rPr>
          <w:rFonts w:ascii="Times New Roman" w:hAnsi="Times New Roman" w:cs="Times New Roman"/>
          <w:sz w:val="28"/>
          <w:szCs w:val="28"/>
          <w:lang w:val="en-US"/>
        </w:rPr>
        <w:t>Behera T. M., Samal U. C., Mohapatra S. K. Energy-efficient modified LEACH protocol for IoT application //IET Wireless Sensor Systems. – 201</w:t>
      </w:r>
      <w:r>
        <w:rPr>
          <w:rFonts w:ascii="Times New Roman" w:hAnsi="Times New Roman" w:cs="Times New Roman"/>
          <w:sz w:val="28"/>
          <w:szCs w:val="28"/>
          <w:lang w:val="en-US"/>
        </w:rPr>
        <w:t>8. – Т. 8. – №. 5. – С. 223-228</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FC0EBA">
        <w:rPr>
          <w:rFonts w:ascii="Times New Roman" w:hAnsi="Times New Roman" w:cs="Times New Roman"/>
          <w:sz w:val="28"/>
          <w:szCs w:val="28"/>
          <w:lang w:val="en-US"/>
        </w:rPr>
        <w:t>Tandel R. I. Leach protocol in wireless sensor network: a survey //International Journal of Computer Science and Information Technologies. – 2016.</w:t>
      </w:r>
      <w:r>
        <w:rPr>
          <w:rFonts w:ascii="Times New Roman" w:hAnsi="Times New Roman" w:cs="Times New Roman"/>
          <w:sz w:val="28"/>
          <w:szCs w:val="28"/>
          <w:lang w:val="en-US"/>
        </w:rPr>
        <w:t xml:space="preserve"> – Т. 7. – №. 4. – С. 1894-1896</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FC0EBA">
        <w:rPr>
          <w:rFonts w:ascii="Times New Roman" w:hAnsi="Times New Roman" w:cs="Times New Roman"/>
          <w:sz w:val="28"/>
          <w:szCs w:val="28"/>
          <w:lang w:val="en-US"/>
        </w:rPr>
        <w:t>Nasrin Banu, A., Manju, M., Nilofer, S.,</w:t>
      </w:r>
      <w:r>
        <w:rPr>
          <w:rFonts w:ascii="Times New Roman" w:hAnsi="Times New Roman" w:cs="Times New Roman"/>
          <w:sz w:val="28"/>
          <w:szCs w:val="28"/>
          <w:lang w:val="en-US"/>
        </w:rPr>
        <w:t xml:space="preserve"> Mageshwari, S., Selvi, A. P.</w:t>
      </w:r>
      <w:proofErr w:type="gramStart"/>
      <w:r>
        <w:rPr>
          <w:rFonts w:ascii="Times New Roman" w:hAnsi="Times New Roman" w:cs="Times New Roman"/>
          <w:sz w:val="28"/>
          <w:szCs w:val="28"/>
          <w:lang w:val="en-US"/>
        </w:rPr>
        <w:t>,  Ananth</w:t>
      </w:r>
      <w:proofErr w:type="gramEnd"/>
      <w:r>
        <w:rPr>
          <w:rFonts w:ascii="Times New Roman" w:hAnsi="Times New Roman" w:cs="Times New Roman"/>
          <w:sz w:val="28"/>
          <w:szCs w:val="28"/>
          <w:lang w:val="en-US"/>
        </w:rPr>
        <w:t xml:space="preserve">, </w:t>
      </w:r>
      <w:r w:rsidRPr="00FC0EBA">
        <w:rPr>
          <w:rFonts w:ascii="Times New Roman" w:hAnsi="Times New Roman" w:cs="Times New Roman"/>
          <w:sz w:val="28"/>
          <w:szCs w:val="28"/>
          <w:lang w:val="en-US"/>
        </w:rPr>
        <w:t xml:space="preserve">C. Efficient Energy Management Routing in WSN //International Journal of </w:t>
      </w:r>
      <w:r w:rsidRPr="00FC0EBA">
        <w:rPr>
          <w:rFonts w:ascii="Times New Roman" w:hAnsi="Times New Roman" w:cs="Times New Roman"/>
          <w:sz w:val="28"/>
          <w:szCs w:val="28"/>
          <w:lang w:val="en-US"/>
        </w:rPr>
        <w:lastRenderedPageBreak/>
        <w:t>Advanced Research in Management, Architecture, Technology and Engineering (IJARMATE). – 2</w:t>
      </w:r>
      <w:r>
        <w:rPr>
          <w:rFonts w:ascii="Times New Roman" w:hAnsi="Times New Roman" w:cs="Times New Roman"/>
          <w:sz w:val="28"/>
          <w:szCs w:val="28"/>
          <w:lang w:val="en-US"/>
        </w:rPr>
        <w:t>015. – Т. 1. – №. 1. – С. 16-19</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FC0EBA">
        <w:rPr>
          <w:rFonts w:ascii="Times New Roman" w:hAnsi="Times New Roman" w:cs="Times New Roman"/>
          <w:sz w:val="28"/>
          <w:szCs w:val="28"/>
          <w:lang w:val="en-US"/>
        </w:rPr>
        <w:t>Vergados D. J., Pantazis N. A., Vergados D. D. Energy-efficient route selection strategies for wireless sensor networks //Mobile Networks and Applications. – 2008</w:t>
      </w:r>
      <w:r>
        <w:rPr>
          <w:rFonts w:ascii="Times New Roman" w:hAnsi="Times New Roman" w:cs="Times New Roman"/>
          <w:sz w:val="28"/>
          <w:szCs w:val="28"/>
          <w:lang w:val="en-US"/>
        </w:rPr>
        <w:t>. – Т. 13. – №. 3. – С. 285-296</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3471">
        <w:rPr>
          <w:rFonts w:ascii="Times New Roman" w:hAnsi="Times New Roman" w:cs="Times New Roman"/>
          <w:sz w:val="28"/>
          <w:szCs w:val="28"/>
          <w:lang w:val="en-US"/>
        </w:rPr>
        <w:t>Dousse O., Baccelli F., Thiran P. Impact of interferences on connectivity in ad hoc networks //IEEE/ACM Transactions on networking. – 2005</w:t>
      </w:r>
      <w:r>
        <w:rPr>
          <w:rFonts w:ascii="Times New Roman" w:hAnsi="Times New Roman" w:cs="Times New Roman"/>
          <w:sz w:val="28"/>
          <w:szCs w:val="28"/>
          <w:lang w:val="en-US"/>
        </w:rPr>
        <w:t>. – Т. 13. – №. 2. – С. 425-436</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3471">
        <w:rPr>
          <w:rFonts w:ascii="Times New Roman" w:hAnsi="Times New Roman" w:cs="Times New Roman"/>
          <w:sz w:val="28"/>
          <w:szCs w:val="28"/>
          <w:lang w:val="en-US"/>
        </w:rPr>
        <w:t>Bettstetter C. On the connectivity of ad hoc networks //The computer journal. – 2004. – Т. 47. – №. 4. – С. 432-447.</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3471">
        <w:rPr>
          <w:rFonts w:ascii="Times New Roman" w:hAnsi="Times New Roman" w:cs="Times New Roman"/>
          <w:sz w:val="28"/>
          <w:szCs w:val="28"/>
          <w:lang w:val="en-US"/>
        </w:rPr>
        <w:t>Zhang J., Jia X. Capacity analysis of wireless mesh networks with omni or directional antennas //IEEE INFOCOM 2009. – IEEE, 2009. – С. 2881-2885.</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3471">
        <w:rPr>
          <w:rFonts w:ascii="Times New Roman" w:hAnsi="Times New Roman" w:cs="Times New Roman"/>
          <w:sz w:val="28"/>
          <w:szCs w:val="28"/>
          <w:lang w:val="en-US"/>
        </w:rPr>
        <w:t xml:space="preserve">Dai, H. </w:t>
      </w:r>
      <w:r>
        <w:rPr>
          <w:rFonts w:ascii="Times New Roman" w:hAnsi="Times New Roman" w:cs="Times New Roman"/>
          <w:sz w:val="28"/>
          <w:szCs w:val="28"/>
          <w:lang w:val="en-US"/>
        </w:rPr>
        <w:t>N., Ng, K. W., Wong, R. C. W.,</w:t>
      </w:r>
      <w:r w:rsidRPr="00773471">
        <w:rPr>
          <w:rFonts w:ascii="Times New Roman" w:hAnsi="Times New Roman" w:cs="Times New Roman"/>
          <w:sz w:val="28"/>
          <w:szCs w:val="28"/>
          <w:lang w:val="en-US"/>
        </w:rPr>
        <w:t xml:space="preserve"> Wu, M. Y. On the capacity of multi-channel wireless networks using directional antennas //IEEE INFOCOM 2008-The 27th Conference on Computer Communications. – IEEE, 2008. – </w:t>
      </w:r>
      <w:proofErr w:type="gramStart"/>
      <w:r w:rsidRPr="00773471">
        <w:rPr>
          <w:rFonts w:ascii="Times New Roman" w:hAnsi="Times New Roman" w:cs="Times New Roman"/>
          <w:sz w:val="28"/>
          <w:szCs w:val="28"/>
          <w:lang w:val="en-US"/>
        </w:rPr>
        <w:t>С. 628</w:t>
      </w:r>
      <w:proofErr w:type="gramEnd"/>
      <w:r w:rsidRPr="00773471">
        <w:rPr>
          <w:rFonts w:ascii="Times New Roman" w:hAnsi="Times New Roman" w:cs="Times New Roman"/>
          <w:sz w:val="28"/>
          <w:szCs w:val="28"/>
          <w:lang w:val="en-US"/>
        </w:rPr>
        <w:t>-636.</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3471">
        <w:rPr>
          <w:rFonts w:ascii="Times New Roman" w:hAnsi="Times New Roman" w:cs="Times New Roman"/>
          <w:sz w:val="28"/>
          <w:szCs w:val="28"/>
          <w:lang w:val="en-US"/>
        </w:rPr>
        <w:t xml:space="preserve">Dai H. N. Throughput and delay in wireless sensor networks using directional antennas //2009 International Conference on Intelligent Sensors, Sensor Networks and Information Processing (ISSNIP). – IEEE, 2009. – </w:t>
      </w:r>
      <w:proofErr w:type="gramStart"/>
      <w:r w:rsidRPr="00773471">
        <w:rPr>
          <w:rFonts w:ascii="Times New Roman" w:hAnsi="Times New Roman" w:cs="Times New Roman"/>
          <w:sz w:val="28"/>
          <w:szCs w:val="28"/>
          <w:lang w:val="en-US"/>
        </w:rPr>
        <w:t>С. 421</w:t>
      </w:r>
      <w:proofErr w:type="gramEnd"/>
      <w:r w:rsidRPr="00773471">
        <w:rPr>
          <w:rFonts w:ascii="Times New Roman" w:hAnsi="Times New Roman" w:cs="Times New Roman"/>
          <w:sz w:val="28"/>
          <w:szCs w:val="28"/>
          <w:lang w:val="en-US"/>
        </w:rPr>
        <w:t>-426.</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3471">
        <w:rPr>
          <w:rFonts w:ascii="Times New Roman" w:hAnsi="Times New Roman" w:cs="Times New Roman"/>
          <w:sz w:val="28"/>
          <w:szCs w:val="28"/>
          <w:lang w:val="en-US"/>
        </w:rPr>
        <w:t>Min B. C., Matson E. T., Khaday B. Design of a networked robotic system capable of enhancing wireless communication capabilities //2013 IEEE International Symposium on Safety, Security, and Rescue Robotics (SSRR). – IEEE, 2013. – С. 1-8.</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3471">
        <w:rPr>
          <w:rFonts w:ascii="Times New Roman" w:hAnsi="Times New Roman" w:cs="Times New Roman"/>
          <w:sz w:val="28"/>
          <w:szCs w:val="28"/>
          <w:lang w:val="en-US"/>
        </w:rPr>
        <w:t xml:space="preserve">Georgiou O. et al. Directional antennas improve the link-connectivity of interference limited ad hoc networks //2015 IEEE 26th Annual International Symposium on Personal, Indoor, and Mobile Radio Communications (PIMRC). – IEEE, 2015. – </w:t>
      </w:r>
      <w:proofErr w:type="gramStart"/>
      <w:r w:rsidRPr="00773471">
        <w:rPr>
          <w:rFonts w:ascii="Times New Roman" w:hAnsi="Times New Roman" w:cs="Times New Roman"/>
          <w:sz w:val="28"/>
          <w:szCs w:val="28"/>
          <w:lang w:val="en-US"/>
        </w:rPr>
        <w:t>С. 1311</w:t>
      </w:r>
      <w:proofErr w:type="gramEnd"/>
      <w:r w:rsidRPr="00773471">
        <w:rPr>
          <w:rFonts w:ascii="Times New Roman" w:hAnsi="Times New Roman" w:cs="Times New Roman"/>
          <w:sz w:val="28"/>
          <w:szCs w:val="28"/>
          <w:lang w:val="en-US"/>
        </w:rPr>
        <w:t>-1316.</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73471">
        <w:rPr>
          <w:rFonts w:ascii="Times New Roman" w:hAnsi="Times New Roman" w:cs="Times New Roman"/>
          <w:sz w:val="28"/>
          <w:szCs w:val="28"/>
          <w:lang w:val="en-US"/>
        </w:rPr>
        <w:t>Min, B.C.; Matson, E.T.; Jung, J.W. Active Antenna Tracking System with Directional Antennas for</w:t>
      </w:r>
      <w:r>
        <w:rPr>
          <w:rFonts w:ascii="Times New Roman" w:hAnsi="Times New Roman" w:cs="Times New Roman"/>
          <w:sz w:val="28"/>
          <w:szCs w:val="28"/>
          <w:lang w:val="en-US"/>
        </w:rPr>
        <w:t xml:space="preserve"> </w:t>
      </w:r>
      <w:r w:rsidRPr="00773471">
        <w:rPr>
          <w:rFonts w:ascii="Times New Roman" w:hAnsi="Times New Roman" w:cs="Times New Roman"/>
          <w:sz w:val="28"/>
          <w:szCs w:val="28"/>
          <w:lang w:val="en-US"/>
        </w:rPr>
        <w:t>Enhancing Wireless Communication Capabilities of a Networked Robotic System.</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D10684">
        <w:rPr>
          <w:rFonts w:ascii="Times New Roman" w:hAnsi="Times New Roman" w:cs="Times New Roman"/>
          <w:sz w:val="28"/>
          <w:szCs w:val="28"/>
          <w:lang w:val="en-US"/>
        </w:rPr>
        <w:t>Cho, J., Lee, J., Kwon, T., &amp; Choi, Y. Directional antenna at sink (DAaS) to prolong network lifetime in wireless sensor networks //12th European Wireless Conference 2006-Enabling Technologies for Wireless Multimedia Commun</w:t>
      </w:r>
      <w:r>
        <w:rPr>
          <w:rFonts w:ascii="Times New Roman" w:hAnsi="Times New Roman" w:cs="Times New Roman"/>
          <w:sz w:val="28"/>
          <w:szCs w:val="28"/>
          <w:lang w:val="en-US"/>
        </w:rPr>
        <w:t>ications. – VDE, 2006. – С. 1-5</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D10684">
        <w:rPr>
          <w:rFonts w:ascii="Times New Roman" w:hAnsi="Times New Roman" w:cs="Times New Roman"/>
          <w:sz w:val="28"/>
          <w:szCs w:val="28"/>
          <w:lang w:val="en-US"/>
        </w:rPr>
        <w:t>Huang R., Manoli Y. Phased array and adaptive antenna transceivers in wireless sensor networks //Euromicro Symposium on Digital System Design, 2004. DSD 2004. – IEEE Compu</w:t>
      </w:r>
      <w:r>
        <w:rPr>
          <w:rFonts w:ascii="Times New Roman" w:hAnsi="Times New Roman" w:cs="Times New Roman"/>
          <w:sz w:val="28"/>
          <w:szCs w:val="28"/>
          <w:lang w:val="en-US"/>
        </w:rPr>
        <w:t xml:space="preserve">ter Society, 2004. – </w:t>
      </w:r>
      <w:proofErr w:type="gramStart"/>
      <w:r>
        <w:rPr>
          <w:rFonts w:ascii="Times New Roman" w:hAnsi="Times New Roman" w:cs="Times New Roman"/>
          <w:sz w:val="28"/>
          <w:szCs w:val="28"/>
          <w:lang w:val="en-US"/>
        </w:rPr>
        <w:t>С. 587</w:t>
      </w:r>
      <w:proofErr w:type="gramEnd"/>
      <w:r>
        <w:rPr>
          <w:rFonts w:ascii="Times New Roman" w:hAnsi="Times New Roman" w:cs="Times New Roman"/>
          <w:sz w:val="28"/>
          <w:szCs w:val="28"/>
          <w:lang w:val="en-US"/>
        </w:rPr>
        <w:t>-592</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D10684">
        <w:rPr>
          <w:rFonts w:ascii="Times New Roman" w:hAnsi="Times New Roman" w:cs="Times New Roman"/>
          <w:sz w:val="28"/>
          <w:szCs w:val="28"/>
          <w:lang w:val="en-US"/>
        </w:rPr>
        <w:t>Ramanathan R. On the performance of ad hoc networks with beamforming antennas //Proceedings of the 2nd ACM international symposium on Mobile ad hoc networking &amp;</w:t>
      </w:r>
      <w:r>
        <w:rPr>
          <w:rFonts w:ascii="Times New Roman" w:hAnsi="Times New Roman" w:cs="Times New Roman"/>
          <w:sz w:val="28"/>
          <w:szCs w:val="28"/>
          <w:lang w:val="en-US"/>
        </w:rPr>
        <w:t xml:space="preserve"> computing. – 2001. – </w:t>
      </w:r>
      <w:proofErr w:type="gramStart"/>
      <w:r>
        <w:rPr>
          <w:rFonts w:ascii="Times New Roman" w:hAnsi="Times New Roman" w:cs="Times New Roman"/>
          <w:sz w:val="28"/>
          <w:szCs w:val="28"/>
          <w:lang w:val="en-US"/>
        </w:rPr>
        <w:t>С. 95</w:t>
      </w:r>
      <w:proofErr w:type="gramEnd"/>
      <w:r>
        <w:rPr>
          <w:rFonts w:ascii="Times New Roman" w:hAnsi="Times New Roman" w:cs="Times New Roman"/>
          <w:sz w:val="28"/>
          <w:szCs w:val="28"/>
          <w:lang w:val="en-US"/>
        </w:rPr>
        <w:t>-105</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864B8">
        <w:rPr>
          <w:rFonts w:ascii="Times New Roman" w:hAnsi="Times New Roman" w:cs="Times New Roman"/>
          <w:sz w:val="28"/>
          <w:szCs w:val="28"/>
          <w:lang w:val="en-US"/>
        </w:rPr>
        <w:t xml:space="preserve">Dai, H. </w:t>
      </w:r>
      <w:r>
        <w:rPr>
          <w:rFonts w:ascii="Times New Roman" w:hAnsi="Times New Roman" w:cs="Times New Roman"/>
          <w:sz w:val="28"/>
          <w:szCs w:val="28"/>
          <w:lang w:val="en-US"/>
        </w:rPr>
        <w:t>N., Ng, K. W., Wong, R. C. W.,</w:t>
      </w:r>
      <w:r w:rsidRPr="007864B8">
        <w:rPr>
          <w:rFonts w:ascii="Times New Roman" w:hAnsi="Times New Roman" w:cs="Times New Roman"/>
          <w:sz w:val="28"/>
          <w:szCs w:val="28"/>
          <w:lang w:val="en-US"/>
        </w:rPr>
        <w:t xml:space="preserve"> Wu, M. Y. On the capacity of multi-channel wireless networks using directional antennas //IEEE INFOCOM 2008-The 27th Conference on Computer Communicati</w:t>
      </w:r>
      <w:r>
        <w:rPr>
          <w:rFonts w:ascii="Times New Roman" w:hAnsi="Times New Roman" w:cs="Times New Roman"/>
          <w:sz w:val="28"/>
          <w:szCs w:val="28"/>
          <w:lang w:val="en-US"/>
        </w:rPr>
        <w:t xml:space="preserve">ons. – IEEE, 2008. – </w:t>
      </w:r>
      <w:proofErr w:type="gramStart"/>
      <w:r>
        <w:rPr>
          <w:rFonts w:ascii="Times New Roman" w:hAnsi="Times New Roman" w:cs="Times New Roman"/>
          <w:sz w:val="28"/>
          <w:szCs w:val="28"/>
          <w:lang w:val="en-US"/>
        </w:rPr>
        <w:t>С. 628</w:t>
      </w:r>
      <w:proofErr w:type="gramEnd"/>
      <w:r>
        <w:rPr>
          <w:rFonts w:ascii="Times New Roman" w:hAnsi="Times New Roman" w:cs="Times New Roman"/>
          <w:sz w:val="28"/>
          <w:szCs w:val="28"/>
          <w:lang w:val="en-US"/>
        </w:rPr>
        <w:t>-636</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864B8">
        <w:rPr>
          <w:rFonts w:ascii="Times New Roman" w:hAnsi="Times New Roman" w:cs="Times New Roman"/>
          <w:sz w:val="28"/>
          <w:szCs w:val="28"/>
          <w:lang w:val="en-US"/>
        </w:rPr>
        <w:lastRenderedPageBreak/>
        <w:t>Dai H. N. Throughput and delay in wireless sensor networks using directional antennas //2009 International Conference on Intelligent Sensors, Sensor Networks and Information Processing (ISSN</w:t>
      </w:r>
      <w:r>
        <w:rPr>
          <w:rFonts w:ascii="Times New Roman" w:hAnsi="Times New Roman" w:cs="Times New Roman"/>
          <w:sz w:val="28"/>
          <w:szCs w:val="28"/>
          <w:lang w:val="en-US"/>
        </w:rPr>
        <w:t xml:space="preserve">IP). – IEEE, 2009. – </w:t>
      </w:r>
      <w:proofErr w:type="gramStart"/>
      <w:r>
        <w:rPr>
          <w:rFonts w:ascii="Times New Roman" w:hAnsi="Times New Roman" w:cs="Times New Roman"/>
          <w:sz w:val="28"/>
          <w:szCs w:val="28"/>
          <w:lang w:val="en-US"/>
        </w:rPr>
        <w:t>С. 421</w:t>
      </w:r>
      <w:proofErr w:type="gramEnd"/>
      <w:r>
        <w:rPr>
          <w:rFonts w:ascii="Times New Roman" w:hAnsi="Times New Roman" w:cs="Times New Roman"/>
          <w:sz w:val="28"/>
          <w:szCs w:val="28"/>
          <w:lang w:val="en-US"/>
        </w:rPr>
        <w:t>-426</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864B8">
        <w:rPr>
          <w:rFonts w:ascii="Times New Roman" w:hAnsi="Times New Roman" w:cs="Times New Roman"/>
          <w:sz w:val="28"/>
          <w:szCs w:val="28"/>
          <w:lang w:val="en-US"/>
        </w:rPr>
        <w:t>Georgiou, O., Wang, S., B</w:t>
      </w:r>
      <w:r>
        <w:rPr>
          <w:rFonts w:ascii="Times New Roman" w:hAnsi="Times New Roman" w:cs="Times New Roman"/>
          <w:sz w:val="28"/>
          <w:szCs w:val="28"/>
          <w:lang w:val="en-US"/>
        </w:rPr>
        <w:t xml:space="preserve">ocus, M. Z., Dettmann, C. P., </w:t>
      </w:r>
      <w:r w:rsidRPr="007864B8">
        <w:rPr>
          <w:rFonts w:ascii="Times New Roman" w:hAnsi="Times New Roman" w:cs="Times New Roman"/>
          <w:sz w:val="28"/>
          <w:szCs w:val="28"/>
          <w:lang w:val="en-US"/>
        </w:rPr>
        <w:t>Coon, J. P. Directional antennas improve the link-connectivity of interference limited ad hoc networks //2015 IEEE 26th Annual International Symposium on Personal, Indoor, and Mobile Radio Communications (PIMRC</w:t>
      </w:r>
      <w:r>
        <w:rPr>
          <w:rFonts w:ascii="Times New Roman" w:hAnsi="Times New Roman" w:cs="Times New Roman"/>
          <w:sz w:val="28"/>
          <w:szCs w:val="28"/>
          <w:lang w:val="en-US"/>
        </w:rPr>
        <w:t xml:space="preserve">). – IEEE, 2015. – </w:t>
      </w:r>
      <w:proofErr w:type="gramStart"/>
      <w:r>
        <w:rPr>
          <w:rFonts w:ascii="Times New Roman" w:hAnsi="Times New Roman" w:cs="Times New Roman"/>
          <w:sz w:val="28"/>
          <w:szCs w:val="28"/>
          <w:lang w:val="en-US"/>
        </w:rPr>
        <w:t>С. 1311</w:t>
      </w:r>
      <w:proofErr w:type="gramEnd"/>
      <w:r>
        <w:rPr>
          <w:rFonts w:ascii="Times New Roman" w:hAnsi="Times New Roman" w:cs="Times New Roman"/>
          <w:sz w:val="28"/>
          <w:szCs w:val="28"/>
          <w:lang w:val="en-US"/>
        </w:rPr>
        <w:t>-1316</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864B8">
        <w:rPr>
          <w:rFonts w:ascii="Times New Roman" w:hAnsi="Times New Roman" w:cs="Times New Roman"/>
          <w:sz w:val="28"/>
          <w:szCs w:val="28"/>
          <w:lang w:val="en-US"/>
        </w:rPr>
        <w:t>Min B. C., Matson E. T., Jung J. W. Active antenna tracking system with directional antennas for enhancing wireless communication capabilities of a networked robotic system //Journal of Field Robotics. – 2016</w:t>
      </w:r>
      <w:r>
        <w:rPr>
          <w:rFonts w:ascii="Times New Roman" w:hAnsi="Times New Roman" w:cs="Times New Roman"/>
          <w:sz w:val="28"/>
          <w:szCs w:val="28"/>
          <w:lang w:val="en-US"/>
        </w:rPr>
        <w:t>. – Т. 33. – №. 3. – С. 391-406</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7864B8">
        <w:rPr>
          <w:rFonts w:ascii="Times New Roman" w:hAnsi="Times New Roman" w:cs="Times New Roman"/>
          <w:sz w:val="28"/>
          <w:szCs w:val="28"/>
          <w:lang w:val="en-US"/>
        </w:rPr>
        <w:t>Rangan S., Rappaport T. S., Erkip E. Millimeter-wave cellular wireless networks: Potentials and challenges //Proceedings of the IEEE. – 2014.</w:t>
      </w:r>
      <w:r>
        <w:rPr>
          <w:rFonts w:ascii="Times New Roman" w:hAnsi="Times New Roman" w:cs="Times New Roman"/>
          <w:sz w:val="28"/>
          <w:szCs w:val="28"/>
          <w:lang w:val="en-US"/>
        </w:rPr>
        <w:t xml:space="preserve"> – Т. 102. – №. 3. – С. 366-385</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01D59">
        <w:rPr>
          <w:rFonts w:ascii="Times New Roman" w:hAnsi="Times New Roman" w:cs="Times New Roman"/>
          <w:sz w:val="28"/>
          <w:szCs w:val="28"/>
          <w:lang w:val="en-US"/>
        </w:rPr>
        <w:t xml:space="preserve">Qiao, J., Shen, X. S., </w:t>
      </w:r>
      <w:r>
        <w:rPr>
          <w:rFonts w:ascii="Times New Roman" w:hAnsi="Times New Roman" w:cs="Times New Roman"/>
          <w:sz w:val="28"/>
          <w:szCs w:val="28"/>
          <w:lang w:val="en-US"/>
        </w:rPr>
        <w:t>Mark, J. W., Shen, Q., He, Y.,</w:t>
      </w:r>
      <w:r w:rsidRPr="00A01D59">
        <w:rPr>
          <w:rFonts w:ascii="Times New Roman" w:hAnsi="Times New Roman" w:cs="Times New Roman"/>
          <w:sz w:val="28"/>
          <w:szCs w:val="28"/>
          <w:lang w:val="en-US"/>
        </w:rPr>
        <w:t xml:space="preserve"> Lei, L. Enabling device-to-device communications in millimeter-wave 5G cellular networks //IEEE Communications Magazine. – 2015</w:t>
      </w:r>
      <w:r>
        <w:rPr>
          <w:rFonts w:ascii="Times New Roman" w:hAnsi="Times New Roman" w:cs="Times New Roman"/>
          <w:sz w:val="28"/>
          <w:szCs w:val="28"/>
          <w:lang w:val="en-US"/>
        </w:rPr>
        <w:t>. – Т. 53. – №. 1. – С. 209-215</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01D59">
        <w:rPr>
          <w:rFonts w:ascii="Times New Roman" w:hAnsi="Times New Roman" w:cs="Times New Roman"/>
          <w:sz w:val="28"/>
          <w:szCs w:val="28"/>
          <w:lang w:val="en-US"/>
        </w:rPr>
        <w:t xml:space="preserve">Bai T., Heath R. W. Coverage and rate analysis for millimeter-wave cellular networks //IEEE Transactions on Wireless Communications. – 2014. </w:t>
      </w:r>
      <w:r>
        <w:rPr>
          <w:rFonts w:ascii="Times New Roman" w:hAnsi="Times New Roman" w:cs="Times New Roman"/>
          <w:sz w:val="28"/>
          <w:szCs w:val="28"/>
          <w:lang w:val="en-US"/>
        </w:rPr>
        <w:t>– Т. 14. – №. 2. – С. 1100-1114</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01D59">
        <w:rPr>
          <w:rFonts w:ascii="Times New Roman" w:hAnsi="Times New Roman" w:cs="Times New Roman"/>
          <w:sz w:val="28"/>
          <w:szCs w:val="28"/>
          <w:lang w:val="en-US"/>
        </w:rPr>
        <w:t>Thornburg A., Bai T., Heath R. W. Performance analysis of outdoor mmWave ad hoc networks //IEEE Transactions on Signal Processing. – 2016. – Т. 64. – №. 15. – С. 4065</w:t>
      </w:r>
      <w:r>
        <w:rPr>
          <w:rFonts w:ascii="Times New Roman" w:hAnsi="Times New Roman" w:cs="Times New Roman"/>
          <w:sz w:val="28"/>
          <w:szCs w:val="28"/>
          <w:lang w:val="en-US"/>
        </w:rPr>
        <w:t>-4079</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01D59">
        <w:rPr>
          <w:rFonts w:ascii="Times New Roman" w:hAnsi="Times New Roman" w:cs="Times New Roman"/>
          <w:sz w:val="28"/>
          <w:szCs w:val="28"/>
          <w:lang w:val="en-US"/>
        </w:rPr>
        <w:t>Sulyman, A. I., Alwarafy, A., MacCartney, G. R., Rappaport, T. S., &amp; Alsanie, A. Directional radio propagation path loss models for millimeter-wave wireless networks in the 28-, 60-, and 73-GHz bands //IEEE Transactions on Wireless Communications. – 2016. –</w:t>
      </w:r>
      <w:r>
        <w:rPr>
          <w:rFonts w:ascii="Times New Roman" w:hAnsi="Times New Roman" w:cs="Times New Roman"/>
          <w:sz w:val="28"/>
          <w:szCs w:val="28"/>
          <w:lang w:val="en-US"/>
        </w:rPr>
        <w:t xml:space="preserve"> Т. 15. – №. 10. – С. 6939-6947</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01D59">
        <w:rPr>
          <w:rFonts w:ascii="Times New Roman" w:hAnsi="Times New Roman" w:cs="Times New Roman"/>
          <w:sz w:val="28"/>
          <w:szCs w:val="28"/>
          <w:lang w:val="en-US"/>
        </w:rPr>
        <w:t>Nitsche, T., Cordeiro, C., Flores, A. B., Knightly, E. W., Perahia, E., &amp; Widmer, J. C. IEEE 802.11 ad: directional 60 GHz communication for multi-Gigabit-per-second Wi-Fi //IEEE Communications Magazine. – 2014.</w:t>
      </w:r>
      <w:r>
        <w:rPr>
          <w:rFonts w:ascii="Times New Roman" w:hAnsi="Times New Roman" w:cs="Times New Roman"/>
          <w:sz w:val="28"/>
          <w:szCs w:val="28"/>
          <w:lang w:val="en-US"/>
        </w:rPr>
        <w:t xml:space="preserve"> – Т. 52. – №. 12. – С. 132-141</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01D59">
        <w:rPr>
          <w:rFonts w:ascii="Times New Roman" w:hAnsi="Times New Roman" w:cs="Times New Roman"/>
          <w:sz w:val="28"/>
          <w:szCs w:val="28"/>
          <w:lang w:val="en-US"/>
        </w:rPr>
        <w:t>Saha,</w:t>
      </w:r>
      <w:r>
        <w:rPr>
          <w:rFonts w:ascii="Times New Roman" w:hAnsi="Times New Roman" w:cs="Times New Roman"/>
          <w:sz w:val="28"/>
          <w:szCs w:val="28"/>
          <w:lang w:val="en-US"/>
        </w:rPr>
        <w:t xml:space="preserve"> S. K., Vira, V. V., Garg, A.,</w:t>
      </w:r>
      <w:r w:rsidRPr="00A01D59">
        <w:rPr>
          <w:rFonts w:ascii="Times New Roman" w:hAnsi="Times New Roman" w:cs="Times New Roman"/>
          <w:sz w:val="28"/>
          <w:szCs w:val="28"/>
          <w:lang w:val="en-US"/>
        </w:rPr>
        <w:t xml:space="preserve"> Koutsonikolas, D. Multi-gigabit indoor wlans: Looking beyond 2.4/5 </w:t>
      </w:r>
      <w:proofErr w:type="gramStart"/>
      <w:r w:rsidRPr="00A01D59">
        <w:rPr>
          <w:rFonts w:ascii="Times New Roman" w:hAnsi="Times New Roman" w:cs="Times New Roman"/>
          <w:sz w:val="28"/>
          <w:szCs w:val="28"/>
          <w:lang w:val="en-US"/>
        </w:rPr>
        <w:t>ghz</w:t>
      </w:r>
      <w:proofErr w:type="gramEnd"/>
      <w:r w:rsidRPr="00A01D59">
        <w:rPr>
          <w:rFonts w:ascii="Times New Roman" w:hAnsi="Times New Roman" w:cs="Times New Roman"/>
          <w:sz w:val="28"/>
          <w:szCs w:val="28"/>
          <w:lang w:val="en-US"/>
        </w:rPr>
        <w:t xml:space="preserve"> //2016 IEEE International Conference on Communications (ICC). – IEEE, 2016. – С. 1-6.</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CA4BB7">
        <w:rPr>
          <w:rFonts w:ascii="Times New Roman" w:hAnsi="Times New Roman" w:cs="Times New Roman"/>
          <w:sz w:val="28"/>
          <w:szCs w:val="28"/>
          <w:lang w:val="en-US"/>
        </w:rPr>
        <w:t xml:space="preserve">Min, B. C., Lewis, J., Matson, E. T., &amp; Smith, A. H. Heuristic optimization techniques for self-orientation of directional antennas in long-distance point-to-point broadband networks //Ad Hoc Networks. – 2013. </w:t>
      </w:r>
      <w:r>
        <w:rPr>
          <w:rFonts w:ascii="Times New Roman" w:hAnsi="Times New Roman" w:cs="Times New Roman"/>
          <w:sz w:val="28"/>
          <w:szCs w:val="28"/>
          <w:lang w:val="en-US"/>
        </w:rPr>
        <w:t>– Т. 11. – №. 8. – С. 2252-2263</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CA4BB7">
        <w:rPr>
          <w:rFonts w:ascii="Times New Roman" w:hAnsi="Times New Roman" w:cs="Times New Roman"/>
          <w:sz w:val="28"/>
          <w:szCs w:val="28"/>
          <w:lang w:val="en-US"/>
        </w:rPr>
        <w:t>Min B. C., Matson E. T. Robotic follower system using bearing-only tracking with directional antennas //Robot Intelligence Technology and Applications 2. – S</w:t>
      </w:r>
      <w:r>
        <w:rPr>
          <w:rFonts w:ascii="Times New Roman" w:hAnsi="Times New Roman" w:cs="Times New Roman"/>
          <w:sz w:val="28"/>
          <w:szCs w:val="28"/>
          <w:lang w:val="en-US"/>
        </w:rPr>
        <w:t xml:space="preserve">pringer, Cham, 2014. – </w:t>
      </w:r>
      <w:proofErr w:type="gramStart"/>
      <w:r>
        <w:rPr>
          <w:rFonts w:ascii="Times New Roman" w:hAnsi="Times New Roman" w:cs="Times New Roman"/>
          <w:sz w:val="28"/>
          <w:szCs w:val="28"/>
          <w:lang w:val="en-US"/>
        </w:rPr>
        <w:t>С. 37</w:t>
      </w:r>
      <w:proofErr w:type="gramEnd"/>
      <w:r>
        <w:rPr>
          <w:rFonts w:ascii="Times New Roman" w:hAnsi="Times New Roman" w:cs="Times New Roman"/>
          <w:sz w:val="28"/>
          <w:szCs w:val="28"/>
          <w:lang w:val="en-US"/>
        </w:rPr>
        <w:t>-58</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CA4BB7">
        <w:rPr>
          <w:rFonts w:ascii="Times New Roman" w:hAnsi="Times New Roman" w:cs="Times New Roman"/>
          <w:sz w:val="28"/>
          <w:szCs w:val="28"/>
          <w:lang w:val="en-US"/>
        </w:rPr>
        <w:t>Georgiou, O., Wang, S., Bocus, M. Z., Dettmann, C. P., &amp; Coon, J. P. Directional antennas improve the link-connectivity of interference limited ad hoc networks //2015 IEEE 26th Annual International Symposium on Personal, Indoor, and Mobile Radio Communications (PIMRC</w:t>
      </w:r>
      <w:r>
        <w:rPr>
          <w:rFonts w:ascii="Times New Roman" w:hAnsi="Times New Roman" w:cs="Times New Roman"/>
          <w:sz w:val="28"/>
          <w:szCs w:val="28"/>
          <w:lang w:val="en-US"/>
        </w:rPr>
        <w:t xml:space="preserve">). – IEEE, 2015. – </w:t>
      </w:r>
      <w:proofErr w:type="gramStart"/>
      <w:r>
        <w:rPr>
          <w:rFonts w:ascii="Times New Roman" w:hAnsi="Times New Roman" w:cs="Times New Roman"/>
          <w:sz w:val="28"/>
          <w:szCs w:val="28"/>
          <w:lang w:val="en-US"/>
        </w:rPr>
        <w:t>С. 1311</w:t>
      </w:r>
      <w:proofErr w:type="gramEnd"/>
      <w:r>
        <w:rPr>
          <w:rFonts w:ascii="Times New Roman" w:hAnsi="Times New Roman" w:cs="Times New Roman"/>
          <w:sz w:val="28"/>
          <w:szCs w:val="28"/>
          <w:lang w:val="en-US"/>
        </w:rPr>
        <w:t>-1316</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CA4BB7">
        <w:rPr>
          <w:rFonts w:ascii="Times New Roman" w:hAnsi="Times New Roman" w:cs="Times New Roman"/>
          <w:sz w:val="28"/>
          <w:szCs w:val="28"/>
          <w:lang w:val="en-US"/>
        </w:rPr>
        <w:lastRenderedPageBreak/>
        <w:t>Ramanathan, R., Redi, J.</w:t>
      </w:r>
      <w:r>
        <w:rPr>
          <w:rFonts w:ascii="Times New Roman" w:hAnsi="Times New Roman" w:cs="Times New Roman"/>
          <w:sz w:val="28"/>
          <w:szCs w:val="28"/>
          <w:lang w:val="en-US"/>
        </w:rPr>
        <w:t>, Santivanez, C., Wiggins, D.,</w:t>
      </w:r>
      <w:r w:rsidRPr="00CA4BB7">
        <w:rPr>
          <w:rFonts w:ascii="Times New Roman" w:hAnsi="Times New Roman" w:cs="Times New Roman"/>
          <w:sz w:val="28"/>
          <w:szCs w:val="28"/>
          <w:lang w:val="en-US"/>
        </w:rPr>
        <w:t xml:space="preserve"> Polit, S. Ad hoc networking with directional antennas: a complete system solution //IEEE Journal on selected areas in communications. – 2005</w:t>
      </w:r>
      <w:r>
        <w:rPr>
          <w:rFonts w:ascii="Times New Roman" w:hAnsi="Times New Roman" w:cs="Times New Roman"/>
          <w:sz w:val="28"/>
          <w:szCs w:val="28"/>
          <w:lang w:val="en-US"/>
        </w:rPr>
        <w:t>. – Т. 23. – №. 3. – С. 496-506</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CA4BB7">
        <w:rPr>
          <w:rFonts w:ascii="Times New Roman" w:hAnsi="Times New Roman" w:cs="Times New Roman"/>
          <w:sz w:val="28"/>
          <w:szCs w:val="28"/>
          <w:lang w:val="en-US"/>
        </w:rPr>
        <w:t xml:space="preserve">Zhou X., Durrani S., Jones H. M. Connectivity analysis of wireless ad hoc networks with beamforming //IEEE Transactions on Vehicular Technology. – 2009. </w:t>
      </w:r>
      <w:r>
        <w:rPr>
          <w:rFonts w:ascii="Times New Roman" w:hAnsi="Times New Roman" w:cs="Times New Roman"/>
          <w:sz w:val="28"/>
          <w:szCs w:val="28"/>
          <w:lang w:val="en-US"/>
        </w:rPr>
        <w:t>– Т. 58. – №. 9. – С. 5247-5257</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Dai, H. N., Wang, Q., Li, D.,</w:t>
      </w:r>
      <w:r w:rsidRPr="00CA4BB7">
        <w:rPr>
          <w:rFonts w:ascii="Times New Roman" w:hAnsi="Times New Roman" w:cs="Times New Roman"/>
          <w:sz w:val="28"/>
          <w:szCs w:val="28"/>
          <w:lang w:val="en-US"/>
        </w:rPr>
        <w:t xml:space="preserve"> Wong, R. C. W.</w:t>
      </w:r>
      <w:r>
        <w:rPr>
          <w:rFonts w:ascii="Times New Roman" w:hAnsi="Times New Roman" w:cs="Times New Roman"/>
          <w:sz w:val="28"/>
          <w:szCs w:val="28"/>
          <w:lang w:val="en-US"/>
        </w:rPr>
        <w:t xml:space="preserve"> </w:t>
      </w:r>
      <w:r w:rsidRPr="00CA4BB7">
        <w:rPr>
          <w:rFonts w:ascii="Times New Roman" w:hAnsi="Times New Roman" w:cs="Times New Roman"/>
          <w:sz w:val="28"/>
          <w:szCs w:val="28"/>
          <w:lang w:val="en-US"/>
        </w:rPr>
        <w:t>On eavesdropping attacks in wireless sensor networks with directional antennas //International Journal of Distributed Sensor Networks. – 20</w:t>
      </w:r>
      <w:r>
        <w:rPr>
          <w:rFonts w:ascii="Times New Roman" w:hAnsi="Times New Roman" w:cs="Times New Roman"/>
          <w:sz w:val="28"/>
          <w:szCs w:val="28"/>
          <w:lang w:val="en-US"/>
        </w:rPr>
        <w:t>13. – Т. 9. – №. 8. – С. 760834</w:t>
      </w:r>
      <w:r w:rsidR="00A843A2">
        <w:rPr>
          <w:rFonts w:ascii="Times New Roman" w:hAnsi="Times New Roman" w:cs="Times New Roman"/>
          <w:sz w:val="28"/>
          <w:szCs w:val="28"/>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CA4BB7">
        <w:rPr>
          <w:rFonts w:ascii="Times New Roman" w:hAnsi="Times New Roman" w:cs="Times New Roman"/>
          <w:sz w:val="28"/>
          <w:szCs w:val="28"/>
          <w:lang w:val="en-US"/>
        </w:rPr>
        <w:t>Li, X., Xu, J., Dai, H</w:t>
      </w:r>
      <w:r>
        <w:rPr>
          <w:rFonts w:ascii="Times New Roman" w:hAnsi="Times New Roman" w:cs="Times New Roman"/>
          <w:sz w:val="28"/>
          <w:szCs w:val="28"/>
          <w:lang w:val="en-US"/>
        </w:rPr>
        <w:t>. N., Zhao, Q., Cheang, C. F.,</w:t>
      </w:r>
      <w:r w:rsidRPr="00CA4BB7">
        <w:rPr>
          <w:rFonts w:ascii="Times New Roman" w:hAnsi="Times New Roman" w:cs="Times New Roman"/>
          <w:sz w:val="28"/>
          <w:szCs w:val="28"/>
          <w:lang w:val="en-US"/>
        </w:rPr>
        <w:t xml:space="preserve"> Wang, Q. On modeling eavesdropping attacks in wireless networks //Journal of Computational Science. – 2015. – Т. 11. – </w:t>
      </w:r>
      <w:proofErr w:type="gramStart"/>
      <w:r w:rsidRPr="00CA4BB7">
        <w:rPr>
          <w:rFonts w:ascii="Times New Roman" w:hAnsi="Times New Roman" w:cs="Times New Roman"/>
          <w:sz w:val="28"/>
          <w:szCs w:val="28"/>
          <w:lang w:val="en-US"/>
        </w:rPr>
        <w:t>С. 196</w:t>
      </w:r>
      <w:proofErr w:type="gramEnd"/>
      <w:r w:rsidRPr="00CA4BB7">
        <w:rPr>
          <w:rFonts w:ascii="Times New Roman" w:hAnsi="Times New Roman" w:cs="Times New Roman"/>
          <w:sz w:val="28"/>
          <w:szCs w:val="28"/>
          <w:lang w:val="en-US"/>
        </w:rPr>
        <w:t>-</w:t>
      </w:r>
      <w:r>
        <w:rPr>
          <w:rFonts w:ascii="Times New Roman" w:hAnsi="Times New Roman" w:cs="Times New Roman"/>
          <w:sz w:val="28"/>
          <w:szCs w:val="28"/>
          <w:lang w:val="en-US"/>
        </w:rPr>
        <w:t>204</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CA4BB7">
        <w:rPr>
          <w:rFonts w:ascii="Times New Roman" w:hAnsi="Times New Roman" w:cs="Times New Roman"/>
          <w:sz w:val="28"/>
          <w:szCs w:val="28"/>
          <w:lang w:val="en-US"/>
        </w:rPr>
        <w:t xml:space="preserve">Dai, H. </w:t>
      </w:r>
      <w:r>
        <w:rPr>
          <w:rFonts w:ascii="Times New Roman" w:hAnsi="Times New Roman" w:cs="Times New Roman"/>
          <w:sz w:val="28"/>
          <w:szCs w:val="28"/>
          <w:lang w:val="en-US"/>
        </w:rPr>
        <w:t>N., Ng, K. W., Wong, R. C. W.,</w:t>
      </w:r>
      <w:r w:rsidRPr="00CA4BB7">
        <w:rPr>
          <w:rFonts w:ascii="Times New Roman" w:hAnsi="Times New Roman" w:cs="Times New Roman"/>
          <w:sz w:val="28"/>
          <w:szCs w:val="28"/>
          <w:lang w:val="en-US"/>
        </w:rPr>
        <w:t xml:space="preserve"> Wu, M. Y.On the capacity of multi-channel wireless networks using directional antennas //IEEE INFOCOM 2008-The 27th Conference on Computer Communicati</w:t>
      </w:r>
      <w:r>
        <w:rPr>
          <w:rFonts w:ascii="Times New Roman" w:hAnsi="Times New Roman" w:cs="Times New Roman"/>
          <w:sz w:val="28"/>
          <w:szCs w:val="28"/>
          <w:lang w:val="en-US"/>
        </w:rPr>
        <w:t xml:space="preserve">ons. – IEEE, 2008. – </w:t>
      </w:r>
      <w:proofErr w:type="gramStart"/>
      <w:r>
        <w:rPr>
          <w:rFonts w:ascii="Times New Roman" w:hAnsi="Times New Roman" w:cs="Times New Roman"/>
          <w:sz w:val="28"/>
          <w:szCs w:val="28"/>
          <w:lang w:val="en-US"/>
        </w:rPr>
        <w:t>С. 628</w:t>
      </w:r>
      <w:proofErr w:type="gramEnd"/>
      <w:r>
        <w:rPr>
          <w:rFonts w:ascii="Times New Roman" w:hAnsi="Times New Roman" w:cs="Times New Roman"/>
          <w:sz w:val="28"/>
          <w:szCs w:val="28"/>
          <w:lang w:val="en-US"/>
        </w:rPr>
        <w:t>-636</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CA4BB7">
        <w:rPr>
          <w:rFonts w:ascii="Times New Roman" w:hAnsi="Times New Roman" w:cs="Times New Roman"/>
          <w:sz w:val="28"/>
          <w:szCs w:val="28"/>
          <w:lang w:val="en-US"/>
        </w:rPr>
        <w:t>Dai H. N. Throughput and delay in wireless sensor networks using directional antennas //2009 International Conference on Intelligent Sensors, Sensor Networks and Information Processing (ISSN</w:t>
      </w:r>
      <w:r>
        <w:rPr>
          <w:rFonts w:ascii="Times New Roman" w:hAnsi="Times New Roman" w:cs="Times New Roman"/>
          <w:sz w:val="28"/>
          <w:szCs w:val="28"/>
          <w:lang w:val="en-US"/>
        </w:rPr>
        <w:t xml:space="preserve">IP). – IEEE, 2009. – </w:t>
      </w:r>
      <w:proofErr w:type="gramStart"/>
      <w:r>
        <w:rPr>
          <w:rFonts w:ascii="Times New Roman" w:hAnsi="Times New Roman" w:cs="Times New Roman"/>
          <w:sz w:val="28"/>
          <w:szCs w:val="28"/>
          <w:lang w:val="en-US"/>
        </w:rPr>
        <w:t>С. 421</w:t>
      </w:r>
      <w:proofErr w:type="gramEnd"/>
      <w:r>
        <w:rPr>
          <w:rFonts w:ascii="Times New Roman" w:hAnsi="Times New Roman" w:cs="Times New Roman"/>
          <w:sz w:val="28"/>
          <w:szCs w:val="28"/>
          <w:lang w:val="en-US"/>
        </w:rPr>
        <w:t>-426</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137175">
        <w:rPr>
          <w:rFonts w:ascii="Times New Roman" w:hAnsi="Times New Roman" w:cs="Times New Roman"/>
          <w:sz w:val="28"/>
          <w:szCs w:val="28"/>
          <w:lang w:val="en-US"/>
        </w:rPr>
        <w:t>Georgiou, O., Wang, S., Bocus, M. Z., Dettmann, C. P., &amp; Coon, J. P.</w:t>
      </w:r>
      <w:r>
        <w:rPr>
          <w:rFonts w:ascii="Times New Roman" w:hAnsi="Times New Roman" w:cs="Times New Roman"/>
          <w:sz w:val="28"/>
          <w:szCs w:val="28"/>
          <w:lang w:val="en-US"/>
        </w:rPr>
        <w:t xml:space="preserve"> </w:t>
      </w:r>
      <w:r w:rsidRPr="00137175">
        <w:rPr>
          <w:rFonts w:ascii="Times New Roman" w:hAnsi="Times New Roman" w:cs="Times New Roman"/>
          <w:sz w:val="28"/>
          <w:szCs w:val="28"/>
          <w:lang w:val="en-US"/>
        </w:rPr>
        <w:t>Directional antennas improve the link-connectivity of interference limited ad hoc networks //2015 IEEE 26th Annual International Symposium on Personal, Indoor, and Mobile Radio Communications (PIMRC</w:t>
      </w:r>
      <w:r>
        <w:rPr>
          <w:rFonts w:ascii="Times New Roman" w:hAnsi="Times New Roman" w:cs="Times New Roman"/>
          <w:sz w:val="28"/>
          <w:szCs w:val="28"/>
          <w:lang w:val="en-US"/>
        </w:rPr>
        <w:t xml:space="preserve">). – IEEE, 2015. – </w:t>
      </w:r>
      <w:proofErr w:type="gramStart"/>
      <w:r>
        <w:rPr>
          <w:rFonts w:ascii="Times New Roman" w:hAnsi="Times New Roman" w:cs="Times New Roman"/>
          <w:sz w:val="28"/>
          <w:szCs w:val="28"/>
          <w:lang w:val="en-US"/>
        </w:rPr>
        <w:t>С. 1311</w:t>
      </w:r>
      <w:proofErr w:type="gramEnd"/>
      <w:r>
        <w:rPr>
          <w:rFonts w:ascii="Times New Roman" w:hAnsi="Times New Roman" w:cs="Times New Roman"/>
          <w:sz w:val="28"/>
          <w:szCs w:val="28"/>
          <w:lang w:val="en-US"/>
        </w:rPr>
        <w:t>-1316</w:t>
      </w:r>
      <w:r w:rsidR="00A843A2" w:rsidRPr="00A843A2">
        <w:rPr>
          <w:rFonts w:ascii="Times New Roman" w:hAnsi="Times New Roman" w:cs="Times New Roman"/>
          <w:sz w:val="28"/>
          <w:szCs w:val="28"/>
          <w:lang w:val="en-US"/>
        </w:rPr>
        <w:t>.</w:t>
      </w:r>
    </w:p>
    <w:p w:rsidR="003C26C2" w:rsidRPr="00A53BC4"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137175">
        <w:rPr>
          <w:rFonts w:ascii="Times New Roman" w:hAnsi="Times New Roman" w:cs="Times New Roman"/>
          <w:sz w:val="28"/>
          <w:szCs w:val="28"/>
          <w:lang w:val="en-US"/>
        </w:rPr>
        <w:t>Dai H. N., Zhao Q. On the delay reduction of wireless ad hoc networks with directional antennas //EURASIP Journal on Wireless Communications and Networking. – 201</w:t>
      </w:r>
      <w:r>
        <w:rPr>
          <w:rFonts w:ascii="Times New Roman" w:hAnsi="Times New Roman" w:cs="Times New Roman"/>
          <w:sz w:val="28"/>
          <w:szCs w:val="28"/>
          <w:lang w:val="en-US"/>
        </w:rPr>
        <w:t>5. – Т. 2015. – №. 1. – С. 1-13</w:t>
      </w:r>
      <w:r w:rsidR="00A843A2">
        <w:rPr>
          <w:rFonts w:ascii="Times New Roman" w:hAnsi="Times New Roman" w:cs="Times New Roman"/>
          <w:sz w:val="28"/>
          <w:szCs w:val="28"/>
        </w:rPr>
        <w:t>.</w:t>
      </w:r>
    </w:p>
    <w:p w:rsidR="003C26C2" w:rsidRPr="00A53BC4"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53BC4">
        <w:rPr>
          <w:rFonts w:ascii="Times New Roman" w:hAnsi="Times New Roman" w:cs="Times New Roman"/>
          <w:sz w:val="28"/>
          <w:szCs w:val="28"/>
          <w:lang w:val="en-US"/>
        </w:rPr>
        <w:t xml:space="preserve">Yi S., Pei Y., Kalyanaraman S. On the capacity improvement of ad hoc wireless networks using directional antennas //Proceedings of the 4th ACM international symposium on Mobile ad hoc networking &amp; </w:t>
      </w:r>
      <w:r>
        <w:rPr>
          <w:rFonts w:ascii="Times New Roman" w:hAnsi="Times New Roman" w:cs="Times New Roman"/>
          <w:sz w:val="28"/>
          <w:szCs w:val="28"/>
          <w:lang w:val="en-US"/>
        </w:rPr>
        <w:t xml:space="preserve">computing. – 2003. – </w:t>
      </w:r>
      <w:proofErr w:type="gramStart"/>
      <w:r>
        <w:rPr>
          <w:rFonts w:ascii="Times New Roman" w:hAnsi="Times New Roman" w:cs="Times New Roman"/>
          <w:sz w:val="28"/>
          <w:szCs w:val="28"/>
          <w:lang w:val="en-US"/>
        </w:rPr>
        <w:t>С. 108</w:t>
      </w:r>
      <w:proofErr w:type="gramEnd"/>
      <w:r>
        <w:rPr>
          <w:rFonts w:ascii="Times New Roman" w:hAnsi="Times New Roman" w:cs="Times New Roman"/>
          <w:sz w:val="28"/>
          <w:szCs w:val="28"/>
          <w:lang w:val="en-US"/>
        </w:rPr>
        <w:t>-116</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53BC4">
        <w:rPr>
          <w:rFonts w:ascii="Times New Roman" w:hAnsi="Times New Roman" w:cs="Times New Roman"/>
          <w:sz w:val="28"/>
          <w:szCs w:val="28"/>
          <w:lang w:val="en-US"/>
        </w:rPr>
        <w:t>Spyropoulos A., Raghavendra C. S. Capacity bounds for ad-hoc networks using directional antennas //IEEE International Conference on Communications, 2003. ICC'03. – I</w:t>
      </w:r>
      <w:r>
        <w:rPr>
          <w:rFonts w:ascii="Times New Roman" w:hAnsi="Times New Roman" w:cs="Times New Roman"/>
          <w:sz w:val="28"/>
          <w:szCs w:val="28"/>
          <w:lang w:val="en-US"/>
        </w:rPr>
        <w:t xml:space="preserve">EEE, 2003. – Т. 1. – </w:t>
      </w:r>
      <w:proofErr w:type="gramStart"/>
      <w:r>
        <w:rPr>
          <w:rFonts w:ascii="Times New Roman" w:hAnsi="Times New Roman" w:cs="Times New Roman"/>
          <w:sz w:val="28"/>
          <w:szCs w:val="28"/>
          <w:lang w:val="en-US"/>
        </w:rPr>
        <w:t>С. 348</w:t>
      </w:r>
      <w:proofErr w:type="gramEnd"/>
      <w:r>
        <w:rPr>
          <w:rFonts w:ascii="Times New Roman" w:hAnsi="Times New Roman" w:cs="Times New Roman"/>
          <w:sz w:val="28"/>
          <w:szCs w:val="28"/>
          <w:lang w:val="en-US"/>
        </w:rPr>
        <w:t>-352</w:t>
      </w:r>
      <w:r w:rsidR="00A843A2">
        <w:rPr>
          <w:rFonts w:ascii="Times New Roman" w:hAnsi="Times New Roman" w:cs="Times New Roman"/>
          <w:sz w:val="28"/>
          <w:szCs w:val="28"/>
        </w:rPr>
        <w:t>.</w:t>
      </w:r>
    </w:p>
    <w:p w:rsidR="004E189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3C26C2">
        <w:rPr>
          <w:rFonts w:ascii="Times New Roman" w:hAnsi="Times New Roman" w:cs="Times New Roman"/>
          <w:sz w:val="28"/>
          <w:szCs w:val="28"/>
          <w:lang w:val="en-US"/>
        </w:rPr>
        <w:t xml:space="preserve">Zhang J. L., Liew S. C. Capacity improvement of wireless ad hoc networks with directional antennae //2006 IEEE 63rd Vehicular Technology Conference. – IEEE, 2006. – Т. 2. – </w:t>
      </w:r>
      <w:proofErr w:type="gramStart"/>
      <w:r w:rsidRPr="003C26C2">
        <w:rPr>
          <w:rFonts w:ascii="Times New Roman" w:hAnsi="Times New Roman" w:cs="Times New Roman"/>
          <w:sz w:val="28"/>
          <w:szCs w:val="28"/>
          <w:lang w:val="en-US"/>
        </w:rPr>
        <w:t>С. 911</w:t>
      </w:r>
      <w:proofErr w:type="gramEnd"/>
      <w:r w:rsidRPr="003C26C2">
        <w:rPr>
          <w:rFonts w:ascii="Times New Roman" w:hAnsi="Times New Roman" w:cs="Times New Roman"/>
          <w:sz w:val="28"/>
          <w:szCs w:val="28"/>
          <w:lang w:val="en-US"/>
        </w:rPr>
        <w:t>-915</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3C26C2">
        <w:rPr>
          <w:rFonts w:ascii="Times New Roman" w:hAnsi="Times New Roman" w:cs="Times New Roman"/>
          <w:sz w:val="28"/>
          <w:szCs w:val="28"/>
          <w:lang w:val="en-US"/>
        </w:rPr>
        <w:t>Tan Y. K., Panda S. K. Review of energy harvesting technologies for sustainable wireless sensor network //Sustainable wireless sen</w:t>
      </w:r>
      <w:r>
        <w:rPr>
          <w:rFonts w:ascii="Times New Roman" w:hAnsi="Times New Roman" w:cs="Times New Roman"/>
          <w:sz w:val="28"/>
          <w:szCs w:val="28"/>
          <w:lang w:val="en-US"/>
        </w:rPr>
        <w:t>sor networks. – 2010. – С. 1-30</w:t>
      </w:r>
      <w:r w:rsidR="00A843A2" w:rsidRPr="00A843A2">
        <w:rPr>
          <w:rFonts w:ascii="Times New Roman" w:hAnsi="Times New Roman" w:cs="Times New Roman"/>
          <w:sz w:val="28"/>
          <w:szCs w:val="28"/>
          <w:lang w:val="en-US"/>
        </w:rPr>
        <w:t>.</w:t>
      </w:r>
    </w:p>
    <w:p w:rsidR="003C26C2" w:rsidRDefault="003C26C2" w:rsidP="003C26C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3C26C2">
        <w:rPr>
          <w:rFonts w:ascii="Times New Roman" w:hAnsi="Times New Roman" w:cs="Times New Roman"/>
          <w:sz w:val="28"/>
          <w:szCs w:val="28"/>
          <w:lang w:val="en-US"/>
        </w:rPr>
        <w:t>Gogu, A., Na</w:t>
      </w:r>
      <w:r>
        <w:rPr>
          <w:rFonts w:ascii="Times New Roman" w:hAnsi="Times New Roman" w:cs="Times New Roman"/>
          <w:sz w:val="28"/>
          <w:szCs w:val="28"/>
          <w:lang w:val="en-US"/>
        </w:rPr>
        <w:t>ce, D., Dilo, A., Meratnia, N.,</w:t>
      </w:r>
      <w:r w:rsidRPr="003C26C2">
        <w:rPr>
          <w:rFonts w:ascii="Times New Roman" w:hAnsi="Times New Roman" w:cs="Times New Roman"/>
          <w:sz w:val="28"/>
          <w:szCs w:val="28"/>
          <w:lang w:val="en-US"/>
        </w:rPr>
        <w:t xml:space="preserve"> Ortiz, J. H. Review of optimization problems in wireless sensor networks //Telecommunications Networks—Current Status and Future Trends. – New York, NY, </w:t>
      </w:r>
      <w:proofErr w:type="gramStart"/>
      <w:r w:rsidRPr="003C26C2">
        <w:rPr>
          <w:rFonts w:ascii="Times New Roman" w:hAnsi="Times New Roman" w:cs="Times New Roman"/>
          <w:sz w:val="28"/>
          <w:szCs w:val="28"/>
          <w:lang w:val="en-US"/>
        </w:rPr>
        <w:t>U</w:t>
      </w:r>
      <w:r>
        <w:rPr>
          <w:rFonts w:ascii="Times New Roman" w:hAnsi="Times New Roman" w:cs="Times New Roman"/>
          <w:sz w:val="28"/>
          <w:szCs w:val="28"/>
          <w:lang w:val="en-US"/>
        </w:rPr>
        <w:t>SA :</w:t>
      </w:r>
      <w:proofErr w:type="gramEnd"/>
      <w:r>
        <w:rPr>
          <w:rFonts w:ascii="Times New Roman" w:hAnsi="Times New Roman" w:cs="Times New Roman"/>
          <w:sz w:val="28"/>
          <w:szCs w:val="28"/>
          <w:lang w:val="en-US"/>
        </w:rPr>
        <w:t xml:space="preserve"> InTech, 2012. – </w:t>
      </w:r>
      <w:proofErr w:type="gramStart"/>
      <w:r>
        <w:rPr>
          <w:rFonts w:ascii="Times New Roman" w:hAnsi="Times New Roman" w:cs="Times New Roman"/>
          <w:sz w:val="28"/>
          <w:szCs w:val="28"/>
          <w:lang w:val="en-US"/>
        </w:rPr>
        <w:t>С. 153</w:t>
      </w:r>
      <w:proofErr w:type="gramEnd"/>
      <w:r>
        <w:rPr>
          <w:rFonts w:ascii="Times New Roman" w:hAnsi="Times New Roman" w:cs="Times New Roman"/>
          <w:sz w:val="28"/>
          <w:szCs w:val="28"/>
          <w:lang w:val="en-US"/>
        </w:rPr>
        <w:t>-180</w:t>
      </w:r>
      <w:r w:rsidR="00A843A2" w:rsidRPr="00A843A2">
        <w:rPr>
          <w:rFonts w:ascii="Times New Roman" w:hAnsi="Times New Roman" w:cs="Times New Roman"/>
          <w:sz w:val="28"/>
          <w:szCs w:val="28"/>
          <w:lang w:val="en-US"/>
        </w:rPr>
        <w:t>.</w:t>
      </w:r>
    </w:p>
    <w:p w:rsidR="003C26C2" w:rsidRPr="00D67663" w:rsidRDefault="00D67663" w:rsidP="00D6766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D67663">
        <w:rPr>
          <w:rFonts w:ascii="Times New Roman" w:hAnsi="Times New Roman" w:cs="Times New Roman"/>
          <w:sz w:val="28"/>
          <w:szCs w:val="28"/>
          <w:lang w:val="en-US"/>
        </w:rPr>
        <w:t xml:space="preserve">Fischione, C., Speranzon, A., Johansson, K. H., &amp; Sangiovanni-Vincentelli, A. Peer-to-peer estimation over wireless sensor networks via Lipschitz optimization </w:t>
      </w:r>
      <w:r w:rsidRPr="00D67663">
        <w:rPr>
          <w:rFonts w:ascii="Times New Roman" w:hAnsi="Times New Roman" w:cs="Times New Roman"/>
          <w:sz w:val="28"/>
          <w:szCs w:val="28"/>
          <w:lang w:val="en-US"/>
        </w:rPr>
        <w:lastRenderedPageBreak/>
        <w:t>//2009 International Conference on Information Processing in Sensor Netwo</w:t>
      </w:r>
      <w:r>
        <w:rPr>
          <w:rFonts w:ascii="Times New Roman" w:hAnsi="Times New Roman" w:cs="Times New Roman"/>
          <w:sz w:val="28"/>
          <w:szCs w:val="28"/>
          <w:lang w:val="en-US"/>
        </w:rPr>
        <w:t xml:space="preserve">rks. – IEEE, 2009. – </w:t>
      </w:r>
      <w:proofErr w:type="gramStart"/>
      <w:r>
        <w:rPr>
          <w:rFonts w:ascii="Times New Roman" w:hAnsi="Times New Roman" w:cs="Times New Roman"/>
          <w:sz w:val="28"/>
          <w:szCs w:val="28"/>
          <w:lang w:val="en-US"/>
        </w:rPr>
        <w:t>С. 241</w:t>
      </w:r>
      <w:proofErr w:type="gramEnd"/>
      <w:r>
        <w:rPr>
          <w:rFonts w:ascii="Times New Roman" w:hAnsi="Times New Roman" w:cs="Times New Roman"/>
          <w:sz w:val="28"/>
          <w:szCs w:val="28"/>
          <w:lang w:val="en-US"/>
        </w:rPr>
        <w:t>-252</w:t>
      </w:r>
      <w:r w:rsidR="00A843A2" w:rsidRPr="00A843A2">
        <w:rPr>
          <w:rFonts w:ascii="Times New Roman" w:hAnsi="Times New Roman" w:cs="Times New Roman"/>
          <w:sz w:val="28"/>
          <w:szCs w:val="28"/>
          <w:lang w:val="en-US"/>
        </w:rPr>
        <w:t>.</w:t>
      </w:r>
    </w:p>
    <w:p w:rsidR="00D67663" w:rsidRPr="00A14E06" w:rsidRDefault="00D67663" w:rsidP="00D6766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D67663">
        <w:rPr>
          <w:rFonts w:ascii="Times New Roman" w:hAnsi="Times New Roman" w:cs="Times New Roman"/>
          <w:sz w:val="28"/>
          <w:szCs w:val="28"/>
          <w:lang w:val="en-US"/>
        </w:rPr>
        <w:t>Fischione C. Fast-lipschitz optimization with wireless sensor networks applications //IEEE Transactions on Automatic Control. – 2011. –</w:t>
      </w:r>
      <w:r>
        <w:rPr>
          <w:rFonts w:ascii="Times New Roman" w:hAnsi="Times New Roman" w:cs="Times New Roman"/>
          <w:sz w:val="28"/>
          <w:szCs w:val="28"/>
          <w:lang w:val="en-US"/>
        </w:rPr>
        <w:t xml:space="preserve"> Т. 56. – №. 10. – С. 2319-2331</w:t>
      </w:r>
      <w:r w:rsidR="00A843A2">
        <w:rPr>
          <w:rFonts w:ascii="Times New Roman" w:hAnsi="Times New Roman" w:cs="Times New Roman"/>
          <w:sz w:val="28"/>
          <w:szCs w:val="28"/>
        </w:rPr>
        <w:t>.</w:t>
      </w:r>
    </w:p>
    <w:p w:rsidR="00A14E06" w:rsidRDefault="00A14E06" w:rsidP="00A14E06">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14E06">
        <w:rPr>
          <w:rFonts w:ascii="Times New Roman" w:hAnsi="Times New Roman" w:cs="Times New Roman"/>
          <w:sz w:val="28"/>
          <w:szCs w:val="28"/>
          <w:lang w:val="en-US"/>
        </w:rPr>
        <w:t>Tan, M. K., Chin, Y. K</w:t>
      </w:r>
      <w:r>
        <w:rPr>
          <w:rFonts w:ascii="Times New Roman" w:hAnsi="Times New Roman" w:cs="Times New Roman"/>
          <w:sz w:val="28"/>
          <w:szCs w:val="28"/>
          <w:lang w:val="en-US"/>
        </w:rPr>
        <w:t>., Tham, H. J., Teo, K. T. K.</w:t>
      </w:r>
      <w:r w:rsidRPr="00A14E06">
        <w:rPr>
          <w:rFonts w:ascii="Times New Roman" w:hAnsi="Times New Roman" w:cs="Times New Roman"/>
          <w:sz w:val="28"/>
          <w:szCs w:val="28"/>
          <w:lang w:val="en-US"/>
        </w:rPr>
        <w:t xml:space="preserve"> Genetic algorithm based PID optimization in batch process control //2011 IEEE international conference on computer applications and industrial electronics (ICCA</w:t>
      </w:r>
      <w:r>
        <w:rPr>
          <w:rFonts w:ascii="Times New Roman" w:hAnsi="Times New Roman" w:cs="Times New Roman"/>
          <w:sz w:val="28"/>
          <w:szCs w:val="28"/>
          <w:lang w:val="en-US"/>
        </w:rPr>
        <w:t xml:space="preserve">IE). – IEEE, 2011. – </w:t>
      </w:r>
      <w:proofErr w:type="gramStart"/>
      <w:r>
        <w:rPr>
          <w:rFonts w:ascii="Times New Roman" w:hAnsi="Times New Roman" w:cs="Times New Roman"/>
          <w:sz w:val="28"/>
          <w:szCs w:val="28"/>
          <w:lang w:val="en-US"/>
        </w:rPr>
        <w:t>С. 162</w:t>
      </w:r>
      <w:proofErr w:type="gramEnd"/>
      <w:r>
        <w:rPr>
          <w:rFonts w:ascii="Times New Roman" w:hAnsi="Times New Roman" w:cs="Times New Roman"/>
          <w:sz w:val="28"/>
          <w:szCs w:val="28"/>
          <w:lang w:val="en-US"/>
        </w:rPr>
        <w:t>-167</w:t>
      </w:r>
      <w:r w:rsidR="00A843A2" w:rsidRPr="00A843A2">
        <w:rPr>
          <w:rFonts w:ascii="Times New Roman" w:hAnsi="Times New Roman" w:cs="Times New Roman"/>
          <w:sz w:val="28"/>
          <w:szCs w:val="28"/>
          <w:lang w:val="en-US"/>
        </w:rPr>
        <w:t>.</w:t>
      </w:r>
    </w:p>
    <w:p w:rsidR="00A14E06" w:rsidRDefault="00A14E06" w:rsidP="00A14E06">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14E06">
        <w:rPr>
          <w:rFonts w:ascii="Times New Roman" w:hAnsi="Times New Roman" w:cs="Times New Roman"/>
          <w:sz w:val="28"/>
          <w:szCs w:val="28"/>
          <w:lang w:val="en-US"/>
        </w:rPr>
        <w:t>Wong, C. H., Siew, Z. W., Tan, M. K., Chin, R. K. Y., &amp; Teo, K. T. K. Optimization of distributed and collaborative beamforming in wireless sensor networks //2012 Fourth International Conference on Computational Intelligence, Communication Systems and Net</w:t>
      </w:r>
      <w:r>
        <w:rPr>
          <w:rFonts w:ascii="Times New Roman" w:hAnsi="Times New Roman" w:cs="Times New Roman"/>
          <w:sz w:val="28"/>
          <w:szCs w:val="28"/>
          <w:lang w:val="en-US"/>
        </w:rPr>
        <w:t xml:space="preserve">works. – IEEE, 2012. – </w:t>
      </w:r>
      <w:proofErr w:type="gramStart"/>
      <w:r>
        <w:rPr>
          <w:rFonts w:ascii="Times New Roman" w:hAnsi="Times New Roman" w:cs="Times New Roman"/>
          <w:sz w:val="28"/>
          <w:szCs w:val="28"/>
          <w:lang w:val="en-US"/>
        </w:rPr>
        <w:t>С. 84</w:t>
      </w:r>
      <w:proofErr w:type="gramEnd"/>
      <w:r>
        <w:rPr>
          <w:rFonts w:ascii="Times New Roman" w:hAnsi="Times New Roman" w:cs="Times New Roman"/>
          <w:sz w:val="28"/>
          <w:szCs w:val="28"/>
          <w:lang w:val="en-US"/>
        </w:rPr>
        <w:t>-89</w:t>
      </w:r>
      <w:r w:rsidR="00A843A2" w:rsidRPr="00A843A2">
        <w:rPr>
          <w:rFonts w:ascii="Times New Roman" w:hAnsi="Times New Roman" w:cs="Times New Roman"/>
          <w:sz w:val="28"/>
          <w:szCs w:val="28"/>
          <w:lang w:val="en-US"/>
        </w:rPr>
        <w:t>.</w:t>
      </w:r>
    </w:p>
    <w:p w:rsidR="00A14E06" w:rsidRDefault="00A14E06" w:rsidP="00A14E06">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14E06">
        <w:rPr>
          <w:rFonts w:ascii="Times New Roman" w:hAnsi="Times New Roman" w:cs="Times New Roman"/>
          <w:sz w:val="28"/>
          <w:szCs w:val="28"/>
          <w:lang w:val="en-US"/>
        </w:rPr>
        <w:t>Jabbar, S., Iram, R., Minhas, A. A., Shafi, I., Khalid, S., &amp; Ahmad, M. Intelligent optimization of wireless sensor networks through bio-inspired computing: survey and future directions //International Journal of Distributed Sensor Networks. – 20</w:t>
      </w:r>
      <w:r>
        <w:rPr>
          <w:rFonts w:ascii="Times New Roman" w:hAnsi="Times New Roman" w:cs="Times New Roman"/>
          <w:sz w:val="28"/>
          <w:szCs w:val="28"/>
          <w:lang w:val="en-US"/>
        </w:rPr>
        <w:t>13. – Т. 9. – №. 2. – С. 421084</w:t>
      </w:r>
      <w:r w:rsidR="00A843A2">
        <w:rPr>
          <w:rFonts w:ascii="Times New Roman" w:hAnsi="Times New Roman" w:cs="Times New Roman"/>
          <w:sz w:val="28"/>
          <w:szCs w:val="28"/>
        </w:rPr>
        <w:t>.</w:t>
      </w:r>
    </w:p>
    <w:p w:rsidR="00A14E06" w:rsidRDefault="00A14E06" w:rsidP="00A14E06">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14E06">
        <w:rPr>
          <w:rFonts w:ascii="Times New Roman" w:hAnsi="Times New Roman" w:cs="Times New Roman"/>
          <w:sz w:val="28"/>
          <w:szCs w:val="28"/>
          <w:lang w:val="en-US"/>
        </w:rPr>
        <w:t>Kulkarni R. V., Venayagamoorthy G. K. Particle swarm optimization in wireless-sensor networks: A brief survey //IEEE Transactions on Systems, Man, and Cybernetics, Part C (Applications and Reviews). – 2010</w:t>
      </w:r>
      <w:r>
        <w:rPr>
          <w:rFonts w:ascii="Times New Roman" w:hAnsi="Times New Roman" w:cs="Times New Roman"/>
          <w:sz w:val="28"/>
          <w:szCs w:val="28"/>
          <w:lang w:val="en-US"/>
        </w:rPr>
        <w:t>. – Т. 41. – №. 2. – С. 262-267</w:t>
      </w:r>
      <w:r w:rsidR="00A843A2">
        <w:rPr>
          <w:rFonts w:ascii="Times New Roman" w:hAnsi="Times New Roman" w:cs="Times New Roman"/>
          <w:sz w:val="28"/>
          <w:szCs w:val="28"/>
        </w:rPr>
        <w:t>.</w:t>
      </w:r>
    </w:p>
    <w:p w:rsidR="00A14E06" w:rsidRDefault="00A14E06" w:rsidP="00A14E06">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A14E06">
        <w:rPr>
          <w:rFonts w:ascii="Times New Roman" w:hAnsi="Times New Roman" w:cs="Times New Roman"/>
          <w:sz w:val="28"/>
          <w:szCs w:val="28"/>
          <w:lang w:val="en-US"/>
        </w:rPr>
        <w:t xml:space="preserve">Kennedy J., Eberhart R. C. A discrete binary version of the particle swarm algorithm //1997 IEEE International conference on systems, man, and cybernetics. Computational cybernetics and simulation. – IEEE, 1997. – Т. 5. – </w:t>
      </w:r>
      <w:r>
        <w:rPr>
          <w:rFonts w:ascii="Times New Roman" w:hAnsi="Times New Roman" w:cs="Times New Roman"/>
          <w:sz w:val="28"/>
          <w:szCs w:val="28"/>
          <w:lang w:val="en-US"/>
        </w:rPr>
        <w:t>С. 4104-4108</w:t>
      </w:r>
    </w:p>
    <w:p w:rsidR="00A14E06" w:rsidRDefault="005461F7" w:rsidP="005461F7">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461F7">
        <w:rPr>
          <w:rFonts w:ascii="Times New Roman" w:hAnsi="Times New Roman" w:cs="Times New Roman"/>
          <w:sz w:val="28"/>
          <w:szCs w:val="28"/>
          <w:lang w:val="en-US"/>
        </w:rPr>
        <w:t>Niewiadomska-Szynkiewicz E., Marks M., Kamola M. Localization in wireless sensor networks using heuristic optimization techniques //Journal of Telecommunications and Information</w:t>
      </w:r>
      <w:r>
        <w:rPr>
          <w:rFonts w:ascii="Times New Roman" w:hAnsi="Times New Roman" w:cs="Times New Roman"/>
          <w:sz w:val="28"/>
          <w:szCs w:val="28"/>
          <w:lang w:val="en-US"/>
        </w:rPr>
        <w:t xml:space="preserve"> Technology. – 2011. – </w:t>
      </w:r>
      <w:proofErr w:type="gramStart"/>
      <w:r>
        <w:rPr>
          <w:rFonts w:ascii="Times New Roman" w:hAnsi="Times New Roman" w:cs="Times New Roman"/>
          <w:sz w:val="28"/>
          <w:szCs w:val="28"/>
          <w:lang w:val="en-US"/>
        </w:rPr>
        <w:t>С. 55</w:t>
      </w:r>
      <w:proofErr w:type="gramEnd"/>
      <w:r>
        <w:rPr>
          <w:rFonts w:ascii="Times New Roman" w:hAnsi="Times New Roman" w:cs="Times New Roman"/>
          <w:sz w:val="28"/>
          <w:szCs w:val="28"/>
          <w:lang w:val="en-US"/>
        </w:rPr>
        <w:t>-64</w:t>
      </w:r>
      <w:r w:rsidR="00A843A2" w:rsidRPr="00A843A2">
        <w:rPr>
          <w:rFonts w:ascii="Times New Roman" w:hAnsi="Times New Roman" w:cs="Times New Roman"/>
          <w:sz w:val="28"/>
          <w:szCs w:val="28"/>
          <w:lang w:val="en-US"/>
        </w:rPr>
        <w:t>.</w:t>
      </w:r>
    </w:p>
    <w:p w:rsidR="005461F7" w:rsidRDefault="005461F7" w:rsidP="005461F7">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461F7">
        <w:rPr>
          <w:rFonts w:ascii="Times New Roman" w:hAnsi="Times New Roman" w:cs="Times New Roman"/>
          <w:sz w:val="28"/>
          <w:szCs w:val="28"/>
          <w:lang w:val="en-US"/>
        </w:rPr>
        <w:t xml:space="preserve">Han, G., Xu, H., Duong, T. Q., Jiang, J., &amp; Hara, T. Localization algorithms of wireless sensor networks: a survey //Telecommunication Systems. – 2013. </w:t>
      </w:r>
      <w:r>
        <w:rPr>
          <w:rFonts w:ascii="Times New Roman" w:hAnsi="Times New Roman" w:cs="Times New Roman"/>
          <w:sz w:val="28"/>
          <w:szCs w:val="28"/>
          <w:lang w:val="en-US"/>
        </w:rPr>
        <w:t>– Т. 52. – №. 4. – С. 2419-2436</w:t>
      </w:r>
      <w:r w:rsidR="00A843A2">
        <w:rPr>
          <w:rFonts w:ascii="Times New Roman" w:hAnsi="Times New Roman" w:cs="Times New Roman"/>
          <w:sz w:val="28"/>
          <w:szCs w:val="28"/>
        </w:rPr>
        <w:t>.</w:t>
      </w:r>
    </w:p>
    <w:p w:rsidR="005461F7" w:rsidRDefault="005461F7" w:rsidP="0019195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5461F7">
        <w:rPr>
          <w:rFonts w:ascii="Times New Roman" w:hAnsi="Times New Roman" w:cs="Times New Roman"/>
          <w:sz w:val="28"/>
          <w:szCs w:val="28"/>
          <w:lang w:val="en-US"/>
        </w:rPr>
        <w:t xml:space="preserve">Wang C., Zhang Y., Wang H. A node localization scheme based on virtual beacons in wireless sensor network //Journal of Computational Information Systems. – 2012. </w:t>
      </w:r>
      <w:r w:rsidR="00191953">
        <w:rPr>
          <w:rFonts w:ascii="Times New Roman" w:hAnsi="Times New Roman" w:cs="Times New Roman"/>
          <w:sz w:val="28"/>
          <w:szCs w:val="28"/>
          <w:lang w:val="en-US"/>
        </w:rPr>
        <w:t>– Т. 8. – №. 14. – С. 5691-5698</w:t>
      </w:r>
      <w:r w:rsidR="00A843A2">
        <w:rPr>
          <w:rFonts w:ascii="Times New Roman" w:hAnsi="Times New Roman" w:cs="Times New Roman"/>
          <w:sz w:val="28"/>
          <w:szCs w:val="28"/>
        </w:rPr>
        <w:t>.</w:t>
      </w:r>
    </w:p>
    <w:p w:rsidR="00191953" w:rsidRDefault="00191953" w:rsidP="0019195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191953">
        <w:rPr>
          <w:rFonts w:ascii="Times New Roman" w:hAnsi="Times New Roman" w:cs="Times New Roman"/>
          <w:sz w:val="28"/>
          <w:szCs w:val="28"/>
          <w:lang w:val="en-US"/>
        </w:rPr>
        <w:t>Chehri A., Fortier P., Tardif P. M. Geo-location with wireless sensor networks using non-linear optimization //Proceedings of International Journal of Computer Science and Network Security</w:t>
      </w:r>
      <w:r>
        <w:rPr>
          <w:rFonts w:ascii="Times New Roman" w:hAnsi="Times New Roman" w:cs="Times New Roman"/>
          <w:sz w:val="28"/>
          <w:szCs w:val="28"/>
          <w:lang w:val="en-US"/>
        </w:rPr>
        <w:t xml:space="preserve"> (IJCSNS). – 2008. – </w:t>
      </w:r>
      <w:proofErr w:type="gramStart"/>
      <w:r>
        <w:rPr>
          <w:rFonts w:ascii="Times New Roman" w:hAnsi="Times New Roman" w:cs="Times New Roman"/>
          <w:sz w:val="28"/>
          <w:szCs w:val="28"/>
          <w:lang w:val="en-US"/>
        </w:rPr>
        <w:t>С. 145</w:t>
      </w:r>
      <w:proofErr w:type="gramEnd"/>
      <w:r>
        <w:rPr>
          <w:rFonts w:ascii="Times New Roman" w:hAnsi="Times New Roman" w:cs="Times New Roman"/>
          <w:sz w:val="28"/>
          <w:szCs w:val="28"/>
          <w:lang w:val="en-US"/>
        </w:rPr>
        <w:t>-154</w:t>
      </w:r>
      <w:r w:rsidR="00A843A2" w:rsidRPr="00A843A2">
        <w:rPr>
          <w:rFonts w:ascii="Times New Roman" w:hAnsi="Times New Roman" w:cs="Times New Roman"/>
          <w:sz w:val="28"/>
          <w:szCs w:val="28"/>
          <w:lang w:val="en-US"/>
        </w:rPr>
        <w:t>.</w:t>
      </w:r>
    </w:p>
    <w:p w:rsidR="00191953" w:rsidRDefault="00191953" w:rsidP="0019195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191953">
        <w:rPr>
          <w:rFonts w:ascii="Times New Roman" w:hAnsi="Times New Roman" w:cs="Times New Roman"/>
          <w:sz w:val="28"/>
          <w:szCs w:val="28"/>
          <w:lang w:val="en-US"/>
        </w:rPr>
        <w:t xml:space="preserve">Simonetto A., Leus G. Distributed maximum likelihood sensor network localization //IEEE Transactions on Signal Processing. – 2014. </w:t>
      </w:r>
      <w:r>
        <w:rPr>
          <w:rFonts w:ascii="Times New Roman" w:hAnsi="Times New Roman" w:cs="Times New Roman"/>
          <w:sz w:val="28"/>
          <w:szCs w:val="28"/>
          <w:lang w:val="en-US"/>
        </w:rPr>
        <w:t>– Т. 62. – №. 6. – С. 1424-1437</w:t>
      </w:r>
      <w:r w:rsidR="00A843A2">
        <w:rPr>
          <w:rFonts w:ascii="Times New Roman" w:hAnsi="Times New Roman" w:cs="Times New Roman"/>
          <w:sz w:val="28"/>
          <w:szCs w:val="28"/>
        </w:rPr>
        <w:t>.</w:t>
      </w:r>
    </w:p>
    <w:p w:rsidR="00191953" w:rsidRDefault="00191953" w:rsidP="0019195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en-US"/>
        </w:rPr>
      </w:pPr>
      <w:r w:rsidRPr="00191953">
        <w:rPr>
          <w:rFonts w:ascii="Times New Roman" w:hAnsi="Times New Roman" w:cs="Times New Roman"/>
          <w:sz w:val="28"/>
          <w:szCs w:val="28"/>
          <w:lang w:val="en-US"/>
        </w:rPr>
        <w:t xml:space="preserve">Tomic S., Beko M., Dinis R. RSS-based localization in wireless sensor networks using convex relaxation: Noncooperative and cooperative schemes //IEEE Transactions on Vehicular Technology. – 2014. </w:t>
      </w:r>
      <w:r>
        <w:rPr>
          <w:rFonts w:ascii="Times New Roman" w:hAnsi="Times New Roman" w:cs="Times New Roman"/>
          <w:sz w:val="28"/>
          <w:szCs w:val="28"/>
          <w:lang w:val="en-US"/>
        </w:rPr>
        <w:t>– Т. 64. – №. 5. – С. 2037-2050</w:t>
      </w:r>
      <w:r w:rsidR="00A843A2">
        <w:rPr>
          <w:rFonts w:ascii="Times New Roman" w:hAnsi="Times New Roman" w:cs="Times New Roman"/>
          <w:sz w:val="28"/>
          <w:szCs w:val="28"/>
        </w:rPr>
        <w:t>.</w:t>
      </w:r>
    </w:p>
    <w:p w:rsidR="0049411A" w:rsidRPr="0049411A" w:rsidRDefault="00191953" w:rsidP="0049411A">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191953">
        <w:rPr>
          <w:rFonts w:ascii="Times New Roman" w:hAnsi="Times New Roman" w:cs="Times New Roman"/>
          <w:sz w:val="28"/>
          <w:szCs w:val="28"/>
          <w:lang w:val="en-US"/>
        </w:rPr>
        <w:t xml:space="preserve">Xu L., Zhang H., Shi W. Mobile anchor assisted node localization in sensor networks based on particle swarm optimization //2010 6th International Conference </w:t>
      </w:r>
      <w:r w:rsidRPr="00191953">
        <w:rPr>
          <w:rFonts w:ascii="Times New Roman" w:hAnsi="Times New Roman" w:cs="Times New Roman"/>
          <w:sz w:val="28"/>
          <w:szCs w:val="28"/>
          <w:lang w:val="en-US"/>
        </w:rPr>
        <w:lastRenderedPageBreak/>
        <w:t xml:space="preserve">on Wireless Communications Networking and Mobile Computing </w:t>
      </w:r>
      <w:r w:rsidR="0049411A">
        <w:rPr>
          <w:rFonts w:ascii="Times New Roman" w:hAnsi="Times New Roman" w:cs="Times New Roman"/>
          <w:sz w:val="28"/>
          <w:szCs w:val="28"/>
          <w:lang w:val="en-US"/>
        </w:rPr>
        <w:t>(WiCOM). – IEEE, 2010. – С. 1-5</w:t>
      </w:r>
      <w:r w:rsidR="00A843A2" w:rsidRPr="00A843A2">
        <w:rPr>
          <w:rFonts w:ascii="Times New Roman" w:hAnsi="Times New Roman" w:cs="Times New Roman"/>
          <w:sz w:val="28"/>
          <w:szCs w:val="28"/>
          <w:lang w:val="en-US"/>
        </w:rPr>
        <w:t>.</w:t>
      </w:r>
    </w:p>
    <w:p w:rsidR="0049411A" w:rsidRPr="0049411A" w:rsidRDefault="0049411A" w:rsidP="0049411A">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49411A">
        <w:rPr>
          <w:rFonts w:ascii="Times New Roman" w:hAnsi="Times New Roman" w:cs="Times New Roman"/>
          <w:sz w:val="28"/>
          <w:szCs w:val="28"/>
          <w:lang w:val="kk-KZ"/>
        </w:rPr>
        <w:t>Mansouri M., Snoussi H., Richard C. A nonlinear estimation for target tracking in wireless sensor networks using quantized variational filtering //2009 3rd International Conference on Signals, Circuits and System</w:t>
      </w:r>
      <w:r>
        <w:rPr>
          <w:rFonts w:ascii="Times New Roman" w:hAnsi="Times New Roman" w:cs="Times New Roman"/>
          <w:sz w:val="28"/>
          <w:szCs w:val="28"/>
          <w:lang w:val="kk-KZ"/>
        </w:rPr>
        <w:t>s (SCS). – IEEE, 2009. – С. 1-4</w:t>
      </w:r>
      <w:r w:rsidR="00A843A2">
        <w:rPr>
          <w:rFonts w:ascii="Times New Roman" w:hAnsi="Times New Roman" w:cs="Times New Roman"/>
          <w:sz w:val="28"/>
          <w:szCs w:val="28"/>
          <w:lang w:val="kk-KZ"/>
        </w:rPr>
        <w:t>.</w:t>
      </w:r>
    </w:p>
    <w:p w:rsidR="003C26C2" w:rsidRPr="0049411A" w:rsidRDefault="0049411A" w:rsidP="0049411A">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49411A">
        <w:rPr>
          <w:rFonts w:ascii="Times New Roman" w:hAnsi="Times New Roman" w:cs="Times New Roman"/>
          <w:sz w:val="28"/>
          <w:szCs w:val="28"/>
          <w:lang w:val="kk-KZ"/>
        </w:rPr>
        <w:t>Yuan, Z., Tan, R.</w:t>
      </w:r>
      <w:r>
        <w:rPr>
          <w:rFonts w:ascii="Times New Roman" w:hAnsi="Times New Roman" w:cs="Times New Roman"/>
          <w:sz w:val="28"/>
          <w:szCs w:val="28"/>
          <w:lang w:val="kk-KZ"/>
        </w:rPr>
        <w:t xml:space="preserve">, Xing, G., Lu, C., Chen, Y., </w:t>
      </w:r>
      <w:r w:rsidRPr="0049411A">
        <w:rPr>
          <w:rFonts w:ascii="Times New Roman" w:hAnsi="Times New Roman" w:cs="Times New Roman"/>
          <w:sz w:val="28"/>
          <w:szCs w:val="28"/>
          <w:lang w:val="kk-KZ"/>
        </w:rPr>
        <w:t>Wang, J. Fast sensor placement algorithms for fusion-based target detection //2008 Real-Time Systems Sympos</w:t>
      </w:r>
      <w:r>
        <w:rPr>
          <w:rFonts w:ascii="Times New Roman" w:hAnsi="Times New Roman" w:cs="Times New Roman"/>
          <w:sz w:val="28"/>
          <w:szCs w:val="28"/>
          <w:lang w:val="kk-KZ"/>
        </w:rPr>
        <w:t>ium. – IEEE, 2008. – С. 103-112</w:t>
      </w:r>
      <w:r w:rsidR="00A843A2">
        <w:rPr>
          <w:rFonts w:ascii="Times New Roman" w:hAnsi="Times New Roman" w:cs="Times New Roman"/>
          <w:sz w:val="28"/>
          <w:szCs w:val="28"/>
          <w:lang w:val="kk-KZ"/>
        </w:rPr>
        <w:t>.</w:t>
      </w:r>
    </w:p>
    <w:p w:rsidR="0049411A" w:rsidRPr="0049411A" w:rsidRDefault="0049411A" w:rsidP="0049411A">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49411A">
        <w:rPr>
          <w:rFonts w:ascii="Times New Roman" w:hAnsi="Times New Roman" w:cs="Times New Roman"/>
          <w:sz w:val="28"/>
          <w:szCs w:val="28"/>
          <w:lang w:val="kk-KZ"/>
        </w:rPr>
        <w:t xml:space="preserve">Kerse K., Fazel F., Stojanovic M. Target localization and tracking in a random access sensor network //2013 Asilomar Conference on Signals, Systems and Computers. – IEEE, 2013. – </w:t>
      </w:r>
      <w:r>
        <w:rPr>
          <w:rFonts w:ascii="Times New Roman" w:hAnsi="Times New Roman" w:cs="Times New Roman"/>
          <w:sz w:val="28"/>
          <w:szCs w:val="28"/>
          <w:lang w:val="kk-KZ"/>
        </w:rPr>
        <w:t>С. 103-107</w:t>
      </w:r>
      <w:r w:rsidR="00A843A2">
        <w:rPr>
          <w:rFonts w:ascii="Times New Roman" w:hAnsi="Times New Roman" w:cs="Times New Roman"/>
          <w:sz w:val="28"/>
          <w:szCs w:val="28"/>
          <w:lang w:val="kk-KZ"/>
        </w:rPr>
        <w:t>.</w:t>
      </w:r>
    </w:p>
    <w:p w:rsidR="0049411A" w:rsidRPr="0049411A" w:rsidRDefault="0049411A" w:rsidP="0049411A">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49411A">
        <w:rPr>
          <w:rFonts w:ascii="Times New Roman" w:hAnsi="Times New Roman" w:cs="Times New Roman"/>
          <w:sz w:val="28"/>
          <w:szCs w:val="28"/>
          <w:lang w:val="kk-KZ"/>
        </w:rPr>
        <w:t>Tennina, S</w:t>
      </w:r>
      <w:r>
        <w:rPr>
          <w:rFonts w:ascii="Times New Roman" w:hAnsi="Times New Roman" w:cs="Times New Roman"/>
          <w:sz w:val="28"/>
          <w:szCs w:val="28"/>
          <w:lang w:val="kk-KZ"/>
        </w:rPr>
        <w:t>., Di Renzo, M., Santucci, F.,</w:t>
      </w:r>
      <w:r w:rsidRPr="0049411A">
        <w:rPr>
          <w:rFonts w:ascii="Times New Roman" w:hAnsi="Times New Roman" w:cs="Times New Roman"/>
          <w:sz w:val="28"/>
          <w:szCs w:val="28"/>
          <w:lang w:val="kk-KZ"/>
        </w:rPr>
        <w:t xml:space="preserve"> Graziosi, F. On the distribution of positioning errors in wireless sensor networks: a simulative comparison of optimization algorithms //2008 IEEE Wireless Communications and Networking Conferenc</w:t>
      </w:r>
      <w:r>
        <w:rPr>
          <w:rFonts w:ascii="Times New Roman" w:hAnsi="Times New Roman" w:cs="Times New Roman"/>
          <w:sz w:val="28"/>
          <w:szCs w:val="28"/>
          <w:lang w:val="kk-KZ"/>
        </w:rPr>
        <w:t>e. – IEEE, 2008. – С. 2075-2080</w:t>
      </w:r>
      <w:r w:rsidR="00A843A2">
        <w:rPr>
          <w:rFonts w:ascii="Times New Roman" w:hAnsi="Times New Roman" w:cs="Times New Roman"/>
          <w:sz w:val="28"/>
          <w:szCs w:val="28"/>
          <w:lang w:val="kk-KZ"/>
        </w:rPr>
        <w:t>.</w:t>
      </w:r>
    </w:p>
    <w:p w:rsidR="004E1892" w:rsidRPr="00BC364C" w:rsidRDefault="0049411A" w:rsidP="00BC364C">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49411A">
        <w:rPr>
          <w:rFonts w:ascii="Times New Roman" w:hAnsi="Times New Roman" w:cs="Times New Roman"/>
          <w:sz w:val="28"/>
          <w:szCs w:val="28"/>
          <w:lang w:val="kk-KZ"/>
        </w:rPr>
        <w:t>Dehleh Hossein Zadeh P. Base Station Positioning and Relocation in W</w:t>
      </w:r>
      <w:r w:rsidR="00BC364C">
        <w:rPr>
          <w:rFonts w:ascii="Times New Roman" w:hAnsi="Times New Roman" w:cs="Times New Roman"/>
          <w:sz w:val="28"/>
          <w:szCs w:val="28"/>
          <w:lang w:val="kk-KZ"/>
        </w:rPr>
        <w:t>ireless Sensor Networks. – 2010</w:t>
      </w:r>
      <w:r w:rsidR="00A843A2">
        <w:rPr>
          <w:rFonts w:ascii="Times New Roman" w:hAnsi="Times New Roman" w:cs="Times New Roman"/>
          <w:sz w:val="28"/>
          <w:szCs w:val="28"/>
          <w:lang w:val="kk-KZ"/>
        </w:rPr>
        <w:t>.</w:t>
      </w:r>
    </w:p>
    <w:p w:rsidR="00BC364C" w:rsidRPr="00BC364C" w:rsidRDefault="005125DA" w:rsidP="00BC364C">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C364C" w:rsidRPr="00BC364C">
        <w:rPr>
          <w:rFonts w:ascii="Times New Roman" w:hAnsi="Times New Roman" w:cs="Times New Roman"/>
          <w:sz w:val="28"/>
          <w:szCs w:val="28"/>
          <w:lang w:val="kk-KZ"/>
        </w:rPr>
        <w:t>Gu Y., Pan M., Li W. W. Prolonging the lifetime of large scale wireless sensor networks via base station placement //2013 IEEE 78th Vehicular Technology Conference (VT</w:t>
      </w:r>
      <w:r w:rsidR="00BC364C">
        <w:rPr>
          <w:rFonts w:ascii="Times New Roman" w:hAnsi="Times New Roman" w:cs="Times New Roman"/>
          <w:sz w:val="28"/>
          <w:szCs w:val="28"/>
          <w:lang w:val="kk-KZ"/>
        </w:rPr>
        <w:t>C Fall). – IEEE, 2013. – С. 1-5</w:t>
      </w:r>
      <w:r w:rsidR="00A843A2">
        <w:rPr>
          <w:rFonts w:ascii="Times New Roman" w:hAnsi="Times New Roman" w:cs="Times New Roman"/>
          <w:sz w:val="28"/>
          <w:szCs w:val="28"/>
          <w:lang w:val="kk-KZ"/>
        </w:rPr>
        <w:t>.</w:t>
      </w:r>
    </w:p>
    <w:p w:rsidR="00BC364C" w:rsidRPr="00BC364C" w:rsidRDefault="00BC364C" w:rsidP="00BC364C">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BC364C">
        <w:rPr>
          <w:rFonts w:ascii="Times New Roman" w:hAnsi="Times New Roman" w:cs="Times New Roman"/>
          <w:sz w:val="28"/>
          <w:szCs w:val="28"/>
          <w:lang w:val="kk-KZ"/>
        </w:rPr>
        <w:t>Arkin, E. M., Efrat, A., Mitchell, J. S., Polishchuk, V., Ramasubr</w:t>
      </w:r>
      <w:r>
        <w:rPr>
          <w:rFonts w:ascii="Times New Roman" w:hAnsi="Times New Roman" w:cs="Times New Roman"/>
          <w:sz w:val="28"/>
          <w:szCs w:val="28"/>
          <w:lang w:val="kk-KZ"/>
        </w:rPr>
        <w:t>amanian, S., Sankararaman, S.,</w:t>
      </w:r>
      <w:r w:rsidRPr="00BC364C">
        <w:rPr>
          <w:rFonts w:ascii="Times New Roman" w:hAnsi="Times New Roman" w:cs="Times New Roman"/>
          <w:sz w:val="28"/>
          <w:szCs w:val="28"/>
          <w:lang w:val="kk-KZ"/>
        </w:rPr>
        <w:t xml:space="preserve"> Taheri, J. Data transmission and base-station placement for optimizing the lifetime of wireless sensor networks //Ad Hoc Networks</w:t>
      </w:r>
      <w:r>
        <w:rPr>
          <w:rFonts w:ascii="Times New Roman" w:hAnsi="Times New Roman" w:cs="Times New Roman"/>
          <w:sz w:val="28"/>
          <w:szCs w:val="28"/>
          <w:lang w:val="kk-KZ"/>
        </w:rPr>
        <w:t>. – 2014. – Т. 12. – С. 201-218</w:t>
      </w:r>
      <w:r w:rsidR="00A843A2">
        <w:rPr>
          <w:rFonts w:ascii="Times New Roman" w:hAnsi="Times New Roman" w:cs="Times New Roman"/>
          <w:sz w:val="28"/>
          <w:szCs w:val="28"/>
          <w:lang w:val="kk-KZ"/>
        </w:rPr>
        <w:t>.</w:t>
      </w:r>
    </w:p>
    <w:p w:rsidR="00BC364C" w:rsidRPr="00BC364C" w:rsidRDefault="00BC364C" w:rsidP="00BC364C">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BC364C">
        <w:rPr>
          <w:rFonts w:ascii="Times New Roman" w:hAnsi="Times New Roman" w:cs="Times New Roman"/>
          <w:sz w:val="28"/>
          <w:szCs w:val="28"/>
          <w:lang w:val="en-US"/>
        </w:rPr>
        <w:t>Feng C., Zhang L. H. A modified shuttled frog leaping algorithm for solving nodes position in wireless sensor network //2012 International Conference on Machine Learning and Cybernetics. – I</w:t>
      </w:r>
      <w:r>
        <w:rPr>
          <w:rFonts w:ascii="Times New Roman" w:hAnsi="Times New Roman" w:cs="Times New Roman"/>
          <w:sz w:val="28"/>
          <w:szCs w:val="28"/>
          <w:lang w:val="en-US"/>
        </w:rPr>
        <w:t xml:space="preserve">EEE, 2012. – Т. 2. – </w:t>
      </w:r>
      <w:proofErr w:type="gramStart"/>
      <w:r>
        <w:rPr>
          <w:rFonts w:ascii="Times New Roman" w:hAnsi="Times New Roman" w:cs="Times New Roman"/>
          <w:sz w:val="28"/>
          <w:szCs w:val="28"/>
          <w:lang w:val="en-US"/>
        </w:rPr>
        <w:t>С. 555</w:t>
      </w:r>
      <w:proofErr w:type="gramEnd"/>
      <w:r>
        <w:rPr>
          <w:rFonts w:ascii="Times New Roman" w:hAnsi="Times New Roman" w:cs="Times New Roman"/>
          <w:sz w:val="28"/>
          <w:szCs w:val="28"/>
          <w:lang w:val="en-US"/>
        </w:rPr>
        <w:t>-559</w:t>
      </w:r>
      <w:r w:rsidR="00A843A2" w:rsidRPr="00A843A2">
        <w:rPr>
          <w:rFonts w:ascii="Times New Roman" w:hAnsi="Times New Roman" w:cs="Times New Roman"/>
          <w:sz w:val="28"/>
          <w:szCs w:val="28"/>
          <w:lang w:val="en-US"/>
        </w:rPr>
        <w:t>.</w:t>
      </w:r>
    </w:p>
    <w:p w:rsidR="00BC364C" w:rsidRPr="00BC364C" w:rsidRDefault="00BC364C" w:rsidP="00BC364C">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BC364C">
        <w:rPr>
          <w:rFonts w:ascii="Times New Roman" w:hAnsi="Times New Roman" w:cs="Times New Roman"/>
          <w:sz w:val="28"/>
          <w:szCs w:val="28"/>
          <w:lang w:val="en-US"/>
        </w:rPr>
        <w:t xml:space="preserve">Ferentinos K. P., Tsiligiridis T. A. Heuristic dynamic clustering in wireless sensor networks for environmental sensing //PYTHAGORAS-II, Eur. Social Fund Greek </w:t>
      </w:r>
      <w:r>
        <w:rPr>
          <w:rFonts w:ascii="Times New Roman" w:hAnsi="Times New Roman" w:cs="Times New Roman"/>
          <w:sz w:val="28"/>
          <w:szCs w:val="28"/>
          <w:lang w:val="en-US"/>
        </w:rPr>
        <w:t xml:space="preserve">Nat. </w:t>
      </w:r>
      <w:proofErr w:type="gramStart"/>
      <w:r>
        <w:rPr>
          <w:rFonts w:ascii="Times New Roman" w:hAnsi="Times New Roman" w:cs="Times New Roman"/>
          <w:sz w:val="28"/>
          <w:szCs w:val="28"/>
          <w:lang w:val="en-US"/>
        </w:rPr>
        <w:t>Resour.,</w:t>
      </w:r>
      <w:proofErr w:type="gramEnd"/>
      <w:r>
        <w:rPr>
          <w:rFonts w:ascii="Times New Roman" w:hAnsi="Times New Roman" w:cs="Times New Roman"/>
          <w:sz w:val="28"/>
          <w:szCs w:val="28"/>
          <w:lang w:val="en-US"/>
        </w:rPr>
        <w:t xml:space="preserve"> Tech. Rep. – 2006</w:t>
      </w:r>
      <w:r w:rsidR="00A843A2">
        <w:rPr>
          <w:rFonts w:ascii="Times New Roman" w:hAnsi="Times New Roman" w:cs="Times New Roman"/>
          <w:sz w:val="28"/>
          <w:szCs w:val="28"/>
        </w:rPr>
        <w:t>.</w:t>
      </w:r>
    </w:p>
    <w:p w:rsidR="00BC364C" w:rsidRPr="00BC364C" w:rsidRDefault="00BC364C" w:rsidP="00BC364C">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BC364C">
        <w:rPr>
          <w:rFonts w:ascii="Times New Roman" w:hAnsi="Times New Roman" w:cs="Times New Roman"/>
          <w:sz w:val="28"/>
          <w:szCs w:val="28"/>
          <w:lang w:val="en-US"/>
        </w:rPr>
        <w:t>Dashtestani H., Cotae P., Moskowitz I. S. Joint optimal placement and energy allocation of underwater sensors in a tree topology //2014 48th Annual Conference on Information Sciences and Systems</w:t>
      </w:r>
      <w:r>
        <w:rPr>
          <w:rFonts w:ascii="Times New Roman" w:hAnsi="Times New Roman" w:cs="Times New Roman"/>
          <w:sz w:val="28"/>
          <w:szCs w:val="28"/>
          <w:lang w:val="en-US"/>
        </w:rPr>
        <w:t xml:space="preserve"> (CISS). – IEEE, 2014. – С. 1-6</w:t>
      </w:r>
      <w:r w:rsidR="00A843A2" w:rsidRPr="00A843A2">
        <w:rPr>
          <w:rFonts w:ascii="Times New Roman" w:hAnsi="Times New Roman" w:cs="Times New Roman"/>
          <w:sz w:val="28"/>
          <w:szCs w:val="28"/>
          <w:lang w:val="en-US"/>
        </w:rPr>
        <w:t>.</w:t>
      </w:r>
    </w:p>
    <w:p w:rsidR="00BC364C" w:rsidRPr="00FA0D63" w:rsidRDefault="00BC364C" w:rsidP="00FA0D6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00FA0D63" w:rsidRPr="00FA0D63">
        <w:rPr>
          <w:rFonts w:ascii="Times New Roman" w:hAnsi="Times New Roman" w:cs="Times New Roman"/>
          <w:sz w:val="28"/>
          <w:szCs w:val="28"/>
          <w:lang w:val="en-US"/>
        </w:rPr>
        <w:t>Hashim H. A., Ayinde B. O., Abido M. A. Optimal placement of relay nodes in wireless sensor network using artificial bee colony algorithm //Journal of Network and Computer Applications</w:t>
      </w:r>
      <w:r w:rsidR="00FA0D63">
        <w:rPr>
          <w:rFonts w:ascii="Times New Roman" w:hAnsi="Times New Roman" w:cs="Times New Roman"/>
          <w:sz w:val="28"/>
          <w:szCs w:val="28"/>
          <w:lang w:val="en-US"/>
        </w:rPr>
        <w:t xml:space="preserve">. – 2016. – Т. 64. – </w:t>
      </w:r>
      <w:proofErr w:type="gramStart"/>
      <w:r w:rsidR="00FA0D63">
        <w:rPr>
          <w:rFonts w:ascii="Times New Roman" w:hAnsi="Times New Roman" w:cs="Times New Roman"/>
          <w:sz w:val="28"/>
          <w:szCs w:val="28"/>
          <w:lang w:val="en-US"/>
        </w:rPr>
        <w:t>С. 239</w:t>
      </w:r>
      <w:proofErr w:type="gramEnd"/>
      <w:r w:rsidR="00FA0D63">
        <w:rPr>
          <w:rFonts w:ascii="Times New Roman" w:hAnsi="Times New Roman" w:cs="Times New Roman"/>
          <w:sz w:val="28"/>
          <w:szCs w:val="28"/>
          <w:lang w:val="en-US"/>
        </w:rPr>
        <w:t>-248</w:t>
      </w:r>
      <w:r w:rsidR="00A843A2" w:rsidRPr="00A843A2">
        <w:rPr>
          <w:rFonts w:ascii="Times New Roman" w:hAnsi="Times New Roman" w:cs="Times New Roman"/>
          <w:sz w:val="28"/>
          <w:szCs w:val="28"/>
          <w:lang w:val="en-US"/>
        </w:rPr>
        <w:t>.</w:t>
      </w:r>
    </w:p>
    <w:p w:rsidR="00FA0D63" w:rsidRPr="00FA0D63" w:rsidRDefault="00FA0D63" w:rsidP="00FA0D6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FA0D63">
        <w:rPr>
          <w:rFonts w:ascii="Times New Roman" w:hAnsi="Times New Roman" w:cs="Times New Roman"/>
          <w:sz w:val="28"/>
          <w:szCs w:val="28"/>
          <w:lang w:val="en-US"/>
        </w:rPr>
        <w:t xml:space="preserve">Sankarasubramaniam Y., Akyildiz I. F., McLaughlin S. W. Energy efficiency based packet size optimization in wireless sensor networks //Proceedings of the First IEEE International Workshop on Sensor Network Protocols and Applications, 2003. </w:t>
      </w:r>
      <w:proofErr w:type="gramStart"/>
      <w:r w:rsidRPr="00FA0D63">
        <w:rPr>
          <w:rFonts w:ascii="Times New Roman" w:hAnsi="Times New Roman" w:cs="Times New Roman"/>
          <w:sz w:val="28"/>
          <w:szCs w:val="28"/>
          <w:lang w:val="en-US"/>
        </w:rPr>
        <w:t>– Ieee</w:t>
      </w:r>
      <w:proofErr w:type="gramEnd"/>
      <w:r w:rsidRPr="00FA0D63">
        <w:rPr>
          <w:rFonts w:ascii="Times New Roman" w:hAnsi="Times New Roman" w:cs="Times New Roman"/>
          <w:sz w:val="28"/>
          <w:szCs w:val="28"/>
          <w:lang w:val="en-US"/>
        </w:rPr>
        <w:t>, 2003. – С. 1</w:t>
      </w:r>
      <w:r>
        <w:rPr>
          <w:rFonts w:ascii="Times New Roman" w:hAnsi="Times New Roman" w:cs="Times New Roman"/>
          <w:sz w:val="28"/>
          <w:szCs w:val="28"/>
          <w:lang w:val="en-US"/>
        </w:rPr>
        <w:t>-8</w:t>
      </w:r>
      <w:r w:rsidR="00A843A2" w:rsidRPr="00A843A2">
        <w:rPr>
          <w:rFonts w:ascii="Times New Roman" w:hAnsi="Times New Roman" w:cs="Times New Roman"/>
          <w:sz w:val="28"/>
          <w:szCs w:val="28"/>
          <w:lang w:val="en-US"/>
        </w:rPr>
        <w:t>.</w:t>
      </w:r>
    </w:p>
    <w:p w:rsidR="00FA0D63" w:rsidRPr="00FA0D63" w:rsidRDefault="00FA0D63" w:rsidP="00FA0D6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FA0D63">
        <w:rPr>
          <w:rFonts w:ascii="Times New Roman" w:hAnsi="Times New Roman" w:cs="Times New Roman"/>
          <w:sz w:val="28"/>
          <w:szCs w:val="28"/>
          <w:lang w:val="en-US"/>
        </w:rPr>
        <w:t>Gandelli, A., Grimaccia, F., Mussetta, M., Pirinoli, P., &amp; Zich, R. E.</w:t>
      </w:r>
      <w:r>
        <w:rPr>
          <w:rFonts w:ascii="Times New Roman" w:hAnsi="Times New Roman" w:cs="Times New Roman"/>
          <w:sz w:val="28"/>
          <w:szCs w:val="28"/>
          <w:lang w:val="en-US"/>
        </w:rPr>
        <w:t xml:space="preserve"> </w:t>
      </w:r>
      <w:r w:rsidRPr="00FA0D63">
        <w:rPr>
          <w:rFonts w:ascii="Times New Roman" w:hAnsi="Times New Roman" w:cs="Times New Roman"/>
          <w:sz w:val="28"/>
          <w:szCs w:val="28"/>
          <w:lang w:val="en-US"/>
        </w:rPr>
        <w:t xml:space="preserve">Development and validation of different hybridization strategies between GA and </w:t>
      </w:r>
      <w:r w:rsidRPr="00FA0D63">
        <w:rPr>
          <w:rFonts w:ascii="Times New Roman" w:hAnsi="Times New Roman" w:cs="Times New Roman"/>
          <w:sz w:val="28"/>
          <w:szCs w:val="28"/>
          <w:lang w:val="en-US"/>
        </w:rPr>
        <w:lastRenderedPageBreak/>
        <w:t>PSO //2007 IEEE Congress on Evolutionary Computatio</w:t>
      </w:r>
      <w:r>
        <w:rPr>
          <w:rFonts w:ascii="Times New Roman" w:hAnsi="Times New Roman" w:cs="Times New Roman"/>
          <w:sz w:val="28"/>
          <w:szCs w:val="28"/>
          <w:lang w:val="en-US"/>
        </w:rPr>
        <w:t>n. – IEEE, 2007. – С. 2782-2787</w:t>
      </w:r>
      <w:r w:rsidR="00A843A2" w:rsidRPr="00A843A2">
        <w:rPr>
          <w:rFonts w:ascii="Times New Roman" w:hAnsi="Times New Roman" w:cs="Times New Roman"/>
          <w:sz w:val="28"/>
          <w:szCs w:val="28"/>
          <w:lang w:val="en-US"/>
        </w:rPr>
        <w:t>.</w:t>
      </w:r>
    </w:p>
    <w:p w:rsidR="00FA0D63" w:rsidRPr="00FA0D63" w:rsidRDefault="00FA0D63" w:rsidP="00FA0D6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FA0D63">
        <w:rPr>
          <w:rFonts w:ascii="Times New Roman" w:hAnsi="Times New Roman" w:cs="Times New Roman"/>
          <w:sz w:val="28"/>
          <w:szCs w:val="28"/>
          <w:lang w:val="en-US"/>
        </w:rPr>
        <w:t>Naeem M., Anpalagan A., Jaseemuddin M. Min–Max energy-efficiency analysis of green multiuser wireless systems //Wireless Personal Communications. – 2015</w:t>
      </w:r>
      <w:r>
        <w:rPr>
          <w:rFonts w:ascii="Times New Roman" w:hAnsi="Times New Roman" w:cs="Times New Roman"/>
          <w:sz w:val="28"/>
          <w:szCs w:val="28"/>
          <w:lang w:val="en-US"/>
        </w:rPr>
        <w:t>. – Т. 80. – №. 1. – С. 347-356</w:t>
      </w:r>
      <w:r w:rsidR="00A843A2">
        <w:rPr>
          <w:rFonts w:ascii="Times New Roman" w:hAnsi="Times New Roman" w:cs="Times New Roman"/>
          <w:sz w:val="28"/>
          <w:szCs w:val="28"/>
        </w:rPr>
        <w:t>.</w:t>
      </w:r>
    </w:p>
    <w:p w:rsidR="00FA0D63" w:rsidRPr="00D42D2E" w:rsidRDefault="00FA0D63" w:rsidP="00FA0D6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FA0D63">
        <w:rPr>
          <w:rFonts w:ascii="Times New Roman" w:hAnsi="Times New Roman" w:cs="Times New Roman"/>
          <w:sz w:val="28"/>
          <w:szCs w:val="28"/>
          <w:lang w:val="en-US"/>
        </w:rPr>
        <w:t xml:space="preserve">Naeem, M., Pareek, U., Lee, D. C., &amp; Anpalagan, A. Estimation of distribution algorithm for resource allocation in green cooperative cognitive radio sensor networks //Sensors. – 2013. </w:t>
      </w:r>
      <w:r>
        <w:rPr>
          <w:rFonts w:ascii="Times New Roman" w:hAnsi="Times New Roman" w:cs="Times New Roman"/>
          <w:sz w:val="28"/>
          <w:szCs w:val="28"/>
          <w:lang w:val="en-US"/>
        </w:rPr>
        <w:t>– Т. 13. – №. 4. – С. 4884-4905</w:t>
      </w:r>
      <w:r w:rsidR="00A843A2">
        <w:rPr>
          <w:rFonts w:ascii="Times New Roman" w:hAnsi="Times New Roman" w:cs="Times New Roman"/>
          <w:sz w:val="28"/>
          <w:szCs w:val="28"/>
        </w:rPr>
        <w:t>.</w:t>
      </w:r>
    </w:p>
    <w:p w:rsidR="00D42D2E" w:rsidRPr="00D42D2E" w:rsidRDefault="00D42D2E" w:rsidP="00D42D2E">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D42D2E">
        <w:rPr>
          <w:rFonts w:ascii="Times New Roman" w:hAnsi="Times New Roman" w:cs="Times New Roman"/>
          <w:sz w:val="28"/>
          <w:szCs w:val="28"/>
          <w:lang w:val="en-US"/>
        </w:rPr>
        <w:t>Deng, R., He, S., Chen, J., Jia, J., Zhuang, W., &amp; Sun, Y. Energy-efficient spectrum sensing by optimal periodic scheduling in cognitive radio networks //IET communications. – 201</w:t>
      </w:r>
      <w:r>
        <w:rPr>
          <w:rFonts w:ascii="Times New Roman" w:hAnsi="Times New Roman" w:cs="Times New Roman"/>
          <w:sz w:val="28"/>
          <w:szCs w:val="28"/>
          <w:lang w:val="en-US"/>
        </w:rPr>
        <w:t>2. – Т. 6. – №. 6. – С. 676-684</w:t>
      </w:r>
      <w:r w:rsidR="00A843A2">
        <w:rPr>
          <w:rFonts w:ascii="Times New Roman" w:hAnsi="Times New Roman" w:cs="Times New Roman"/>
          <w:sz w:val="28"/>
          <w:szCs w:val="28"/>
        </w:rPr>
        <w:t>.</w:t>
      </w:r>
    </w:p>
    <w:p w:rsidR="00D42D2E" w:rsidRPr="00D42D2E" w:rsidRDefault="00D42D2E" w:rsidP="00D42D2E">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D42D2E">
        <w:rPr>
          <w:rFonts w:ascii="Times New Roman" w:hAnsi="Times New Roman" w:cs="Times New Roman"/>
          <w:sz w:val="28"/>
          <w:szCs w:val="28"/>
          <w:lang w:val="en-US"/>
        </w:rPr>
        <w:t>Shadmehr, H., Mussetta, M., Grimaccia, F</w:t>
      </w:r>
      <w:r>
        <w:rPr>
          <w:rFonts w:ascii="Times New Roman" w:hAnsi="Times New Roman" w:cs="Times New Roman"/>
          <w:sz w:val="28"/>
          <w:szCs w:val="28"/>
          <w:lang w:val="en-US"/>
        </w:rPr>
        <w:t>., Gualdoni, M., Gandelli, A.,</w:t>
      </w:r>
      <w:r w:rsidRPr="00D42D2E">
        <w:rPr>
          <w:rFonts w:ascii="Times New Roman" w:hAnsi="Times New Roman" w:cs="Times New Roman"/>
          <w:sz w:val="28"/>
          <w:szCs w:val="28"/>
          <w:lang w:val="en-US"/>
        </w:rPr>
        <w:t xml:space="preserve"> Zich, R. E. Using field-to-wire coupling technique in optimization of energy harvesting devices //2012 Asia-Pacific Symposium on Electromagnetic Compatibil</w:t>
      </w:r>
      <w:r>
        <w:rPr>
          <w:rFonts w:ascii="Times New Roman" w:hAnsi="Times New Roman" w:cs="Times New Roman"/>
          <w:sz w:val="28"/>
          <w:szCs w:val="28"/>
          <w:lang w:val="en-US"/>
        </w:rPr>
        <w:t xml:space="preserve">ity. – IEEE, 2012. – </w:t>
      </w:r>
      <w:proofErr w:type="gramStart"/>
      <w:r>
        <w:rPr>
          <w:rFonts w:ascii="Times New Roman" w:hAnsi="Times New Roman" w:cs="Times New Roman"/>
          <w:sz w:val="28"/>
          <w:szCs w:val="28"/>
          <w:lang w:val="en-US"/>
        </w:rPr>
        <w:t>С. 233</w:t>
      </w:r>
      <w:proofErr w:type="gramEnd"/>
      <w:r>
        <w:rPr>
          <w:rFonts w:ascii="Times New Roman" w:hAnsi="Times New Roman" w:cs="Times New Roman"/>
          <w:sz w:val="28"/>
          <w:szCs w:val="28"/>
          <w:lang w:val="en-US"/>
        </w:rPr>
        <w:t>-236</w:t>
      </w:r>
      <w:r w:rsidR="00A843A2" w:rsidRPr="00A843A2">
        <w:rPr>
          <w:rFonts w:ascii="Times New Roman" w:hAnsi="Times New Roman" w:cs="Times New Roman"/>
          <w:sz w:val="28"/>
          <w:szCs w:val="28"/>
          <w:lang w:val="en-US"/>
        </w:rPr>
        <w:t>.</w:t>
      </w:r>
    </w:p>
    <w:p w:rsidR="00D42D2E" w:rsidRPr="000B0AB4" w:rsidRDefault="00D42D2E" w:rsidP="00D42D2E">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D42D2E">
        <w:rPr>
          <w:rFonts w:ascii="Times New Roman" w:hAnsi="Times New Roman" w:cs="Times New Roman"/>
          <w:sz w:val="28"/>
          <w:szCs w:val="28"/>
          <w:lang w:val="en-US"/>
        </w:rPr>
        <w:t>Krishnamachari B., Ordónez F. Analysis of energy-efficient, fair routing in wireless sensor networks through non-linear optimization //2003 IEEE 58th Vehicular Technology Conference. VTC 2003-Fall (IEEE Cat. No. 03CH37484). – IEE</w:t>
      </w:r>
      <w:r w:rsidR="000B0AB4">
        <w:rPr>
          <w:rFonts w:ascii="Times New Roman" w:hAnsi="Times New Roman" w:cs="Times New Roman"/>
          <w:sz w:val="28"/>
          <w:szCs w:val="28"/>
          <w:lang w:val="en-US"/>
        </w:rPr>
        <w:t>E, 2003. – Т. 5. – С. 2844-2848</w:t>
      </w:r>
      <w:r w:rsidR="00A843A2">
        <w:rPr>
          <w:rFonts w:ascii="Times New Roman" w:hAnsi="Times New Roman" w:cs="Times New Roman"/>
          <w:sz w:val="28"/>
          <w:szCs w:val="28"/>
        </w:rPr>
        <w:t>.</w:t>
      </w:r>
    </w:p>
    <w:p w:rsidR="000B0AB4" w:rsidRPr="000B0AB4" w:rsidRDefault="000B0AB4" w:rsidP="000B0AB4">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0B0AB4">
        <w:rPr>
          <w:rFonts w:ascii="Times New Roman" w:hAnsi="Times New Roman" w:cs="Times New Roman"/>
          <w:sz w:val="28"/>
          <w:szCs w:val="28"/>
          <w:lang w:val="en-US"/>
        </w:rPr>
        <w:t>Haider T., Yusuf M. A fuzzy approach to energy optimized routing for wireless sensor networks //Int. Arab J. Inf. Technol. – 200</w:t>
      </w:r>
      <w:r w:rsidR="00A843A2">
        <w:rPr>
          <w:rFonts w:ascii="Times New Roman" w:hAnsi="Times New Roman" w:cs="Times New Roman"/>
          <w:sz w:val="28"/>
          <w:szCs w:val="28"/>
          <w:lang w:val="en-US"/>
        </w:rPr>
        <w:t>9. – Т. 6. – №. 2. – С. 179-185</w:t>
      </w:r>
      <w:r w:rsidR="00A843A2">
        <w:rPr>
          <w:rFonts w:ascii="Times New Roman" w:hAnsi="Times New Roman" w:cs="Times New Roman"/>
          <w:sz w:val="28"/>
          <w:szCs w:val="28"/>
        </w:rPr>
        <w:t>.</w:t>
      </w:r>
    </w:p>
    <w:p w:rsidR="000B0AB4" w:rsidRPr="000B0AB4" w:rsidRDefault="000B0AB4" w:rsidP="000B0AB4">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0B0AB4">
        <w:rPr>
          <w:rFonts w:ascii="Times New Roman" w:hAnsi="Times New Roman" w:cs="Times New Roman"/>
          <w:sz w:val="28"/>
          <w:szCs w:val="28"/>
          <w:lang w:val="en-US"/>
        </w:rPr>
        <w:t>Farjow, W., Chehri, A., Mou</w:t>
      </w:r>
      <w:r>
        <w:rPr>
          <w:rFonts w:ascii="Times New Roman" w:hAnsi="Times New Roman" w:cs="Times New Roman"/>
          <w:sz w:val="28"/>
          <w:szCs w:val="28"/>
          <w:lang w:val="en-US"/>
        </w:rPr>
        <w:t>ftah, H. T.,</w:t>
      </w:r>
      <w:r w:rsidRPr="000B0AB4">
        <w:rPr>
          <w:rFonts w:ascii="Times New Roman" w:hAnsi="Times New Roman" w:cs="Times New Roman"/>
          <w:sz w:val="28"/>
          <w:szCs w:val="28"/>
          <w:lang w:val="en-US"/>
        </w:rPr>
        <w:t xml:space="preserve"> Fernando, X.An energy-efficient routing protocol for wireless sensor networks through nonlinear optimization //2012 International Conference on Wireless Communications in Underground and Confine</w:t>
      </w:r>
      <w:r>
        <w:rPr>
          <w:rFonts w:ascii="Times New Roman" w:hAnsi="Times New Roman" w:cs="Times New Roman"/>
          <w:sz w:val="28"/>
          <w:szCs w:val="28"/>
          <w:lang w:val="en-US"/>
        </w:rPr>
        <w:t>d Areas. – IEEE, 2012. – С. 1-4</w:t>
      </w:r>
      <w:r w:rsidR="00A843A2" w:rsidRPr="00A843A2">
        <w:rPr>
          <w:rFonts w:ascii="Times New Roman" w:hAnsi="Times New Roman" w:cs="Times New Roman"/>
          <w:sz w:val="28"/>
          <w:szCs w:val="28"/>
          <w:lang w:val="en-US"/>
        </w:rPr>
        <w:t>.</w:t>
      </w:r>
    </w:p>
    <w:p w:rsidR="000B0AB4" w:rsidRPr="002F0E32" w:rsidRDefault="000B0AB4" w:rsidP="000B0AB4">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0B0AB4">
        <w:rPr>
          <w:rFonts w:ascii="Times New Roman" w:hAnsi="Times New Roman" w:cs="Times New Roman"/>
          <w:sz w:val="28"/>
          <w:szCs w:val="28"/>
          <w:lang w:val="en-US"/>
        </w:rPr>
        <w:t xml:space="preserve">Egbogah E. E., Fapojuwo A. O. Achieving energy efficient transmission in wireless body area networks for the physiological monitoring of military soldiers //MILCOM 2013-2013 IEEE Military Communications Conference. – IEEE, 2013. </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С. 1371</w:t>
      </w:r>
      <w:proofErr w:type="gramEnd"/>
      <w:r>
        <w:rPr>
          <w:rFonts w:ascii="Times New Roman" w:hAnsi="Times New Roman" w:cs="Times New Roman"/>
          <w:sz w:val="28"/>
          <w:szCs w:val="28"/>
          <w:lang w:val="en-US"/>
        </w:rPr>
        <w:t>-1376</w:t>
      </w:r>
      <w:r w:rsidR="00A843A2" w:rsidRPr="00A843A2">
        <w:rPr>
          <w:rFonts w:ascii="Times New Roman" w:hAnsi="Times New Roman" w:cs="Times New Roman"/>
          <w:sz w:val="28"/>
          <w:szCs w:val="28"/>
          <w:lang w:val="en-US"/>
        </w:rPr>
        <w:t>.</w:t>
      </w:r>
    </w:p>
    <w:p w:rsidR="002F0E32" w:rsidRPr="002F0E32" w:rsidRDefault="002F0E32" w:rsidP="002F0E3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2F0E32">
        <w:rPr>
          <w:rFonts w:ascii="Times New Roman" w:hAnsi="Times New Roman" w:cs="Times New Roman"/>
          <w:sz w:val="28"/>
          <w:szCs w:val="28"/>
          <w:lang w:val="en-US"/>
        </w:rPr>
        <w:t xml:space="preserve">Li P., Guo S., Hu J. Energy-efficient cooperative communications for multimedia applications in multi-channel wireless networks //IEEE Transactions on Computers. – 2014. </w:t>
      </w:r>
      <w:r>
        <w:rPr>
          <w:rFonts w:ascii="Times New Roman" w:hAnsi="Times New Roman" w:cs="Times New Roman"/>
          <w:sz w:val="28"/>
          <w:szCs w:val="28"/>
          <w:lang w:val="en-US"/>
        </w:rPr>
        <w:t>– Т. 64. – №. 6. – С. 1670-1679</w:t>
      </w:r>
      <w:r w:rsidR="00A843A2">
        <w:rPr>
          <w:rFonts w:ascii="Times New Roman" w:hAnsi="Times New Roman" w:cs="Times New Roman"/>
          <w:sz w:val="28"/>
          <w:szCs w:val="28"/>
        </w:rPr>
        <w:t>.</w:t>
      </w:r>
    </w:p>
    <w:p w:rsidR="002F0E32" w:rsidRPr="002F0E32" w:rsidRDefault="002F0E32" w:rsidP="002F0E3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2F0E32">
        <w:rPr>
          <w:rFonts w:ascii="Times New Roman" w:hAnsi="Times New Roman" w:cs="Times New Roman"/>
          <w:sz w:val="28"/>
          <w:szCs w:val="28"/>
          <w:lang w:val="en-US"/>
        </w:rPr>
        <w:t>Incebacak, D., Zilan, R., Tavli, B., Barcelo-Ord</w:t>
      </w:r>
      <w:r>
        <w:rPr>
          <w:rFonts w:ascii="Times New Roman" w:hAnsi="Times New Roman" w:cs="Times New Roman"/>
          <w:sz w:val="28"/>
          <w:szCs w:val="28"/>
          <w:lang w:val="en-US"/>
        </w:rPr>
        <w:t>inas, J. M., Garcia-Vidal, J.</w:t>
      </w:r>
      <w:r w:rsidRPr="002F0E32">
        <w:rPr>
          <w:rFonts w:ascii="Times New Roman" w:hAnsi="Times New Roman" w:cs="Times New Roman"/>
          <w:sz w:val="28"/>
          <w:szCs w:val="28"/>
          <w:lang w:val="en-US"/>
        </w:rPr>
        <w:t xml:space="preserve"> Optimal data compression for lifetime maximization in wireless sensor networks operating in stealth mode //Ad Hoc Networks</w:t>
      </w:r>
      <w:r>
        <w:rPr>
          <w:rFonts w:ascii="Times New Roman" w:hAnsi="Times New Roman" w:cs="Times New Roman"/>
          <w:sz w:val="28"/>
          <w:szCs w:val="28"/>
          <w:lang w:val="en-US"/>
        </w:rPr>
        <w:t>. – 2015. – Т. 24. – С. 134-147</w:t>
      </w:r>
    </w:p>
    <w:p w:rsidR="002F0E32" w:rsidRPr="002F0E32" w:rsidRDefault="002F0E32" w:rsidP="002F0E3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2F0E32">
        <w:rPr>
          <w:rFonts w:ascii="Times New Roman" w:hAnsi="Times New Roman" w:cs="Times New Roman"/>
          <w:sz w:val="28"/>
          <w:szCs w:val="28"/>
          <w:lang w:val="en-US"/>
        </w:rPr>
        <w:t>Shi L., Fapojuwo A. O. TDMA scheduling with optimized energy efficiency and minimum delay in clustered wireless sensor networks //IEEE Transactions on Mobile Computing. – 201</w:t>
      </w:r>
      <w:r>
        <w:rPr>
          <w:rFonts w:ascii="Times New Roman" w:hAnsi="Times New Roman" w:cs="Times New Roman"/>
          <w:sz w:val="28"/>
          <w:szCs w:val="28"/>
          <w:lang w:val="en-US"/>
        </w:rPr>
        <w:t>0. – Т. 9. – №. 7. – С. 927-940</w:t>
      </w:r>
      <w:r w:rsidR="00A843A2">
        <w:rPr>
          <w:rFonts w:ascii="Times New Roman" w:hAnsi="Times New Roman" w:cs="Times New Roman"/>
          <w:sz w:val="28"/>
          <w:szCs w:val="28"/>
        </w:rPr>
        <w:t>.</w:t>
      </w:r>
    </w:p>
    <w:p w:rsidR="002F0E32" w:rsidRPr="002F0E32" w:rsidRDefault="002F0E32" w:rsidP="002F0E3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Gu</w:t>
      </w:r>
      <w:proofErr w:type="gramEnd"/>
      <w:r>
        <w:rPr>
          <w:rFonts w:ascii="Times New Roman" w:hAnsi="Times New Roman" w:cs="Times New Roman"/>
          <w:sz w:val="28"/>
          <w:szCs w:val="28"/>
          <w:lang w:val="en-US"/>
        </w:rPr>
        <w:t>, Y., Ji, Y., Chen, H.,</w:t>
      </w:r>
      <w:r w:rsidRPr="002F0E32">
        <w:rPr>
          <w:rFonts w:ascii="Times New Roman" w:hAnsi="Times New Roman" w:cs="Times New Roman"/>
          <w:sz w:val="28"/>
          <w:szCs w:val="28"/>
          <w:lang w:val="en-US"/>
        </w:rPr>
        <w:t xml:space="preserve"> Zhao, B. Using mobile sinks in WSN: Computational complexity and a theoretical bound //Chinese Journal of Electronics. – 2011. – Т. 20. – №. </w:t>
      </w:r>
      <w:r>
        <w:rPr>
          <w:rFonts w:ascii="Times New Roman" w:hAnsi="Times New Roman" w:cs="Times New Roman"/>
          <w:sz w:val="28"/>
          <w:szCs w:val="28"/>
          <w:lang w:val="en-US"/>
        </w:rPr>
        <w:t>1. – С. 147-150</w:t>
      </w:r>
      <w:r w:rsidR="00A843A2">
        <w:rPr>
          <w:rFonts w:ascii="Times New Roman" w:hAnsi="Times New Roman" w:cs="Times New Roman"/>
          <w:sz w:val="28"/>
          <w:szCs w:val="28"/>
        </w:rPr>
        <w:t>.</w:t>
      </w:r>
    </w:p>
    <w:p w:rsidR="002F0E32" w:rsidRPr="00110B8A" w:rsidRDefault="00110B8A" w:rsidP="00110B8A">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lastRenderedPageBreak/>
        <w:t xml:space="preserve"> </w:t>
      </w:r>
      <w:r w:rsidRPr="00110B8A">
        <w:rPr>
          <w:rFonts w:ascii="Times New Roman" w:hAnsi="Times New Roman" w:cs="Times New Roman"/>
          <w:sz w:val="28"/>
          <w:szCs w:val="28"/>
          <w:lang w:val="en-US"/>
        </w:rPr>
        <w:t xml:space="preserve">Maleki, S., Sawhney, </w:t>
      </w:r>
      <w:r>
        <w:rPr>
          <w:rFonts w:ascii="Times New Roman" w:hAnsi="Times New Roman" w:cs="Times New Roman"/>
          <w:sz w:val="28"/>
          <w:szCs w:val="28"/>
          <w:lang w:val="en-US"/>
        </w:rPr>
        <w:t>R., Farvaresh, H.,</w:t>
      </w:r>
      <w:r w:rsidRPr="00110B8A">
        <w:rPr>
          <w:rFonts w:ascii="Times New Roman" w:hAnsi="Times New Roman" w:cs="Times New Roman"/>
          <w:sz w:val="28"/>
          <w:szCs w:val="28"/>
          <w:lang w:val="en-US"/>
        </w:rPr>
        <w:t xml:space="preserve"> Sepehri, M. M.Energy efficient hybrid wired-cum-wireless sensor network design //Journal of cleaner production</w:t>
      </w:r>
      <w:r>
        <w:rPr>
          <w:rFonts w:ascii="Times New Roman" w:hAnsi="Times New Roman" w:cs="Times New Roman"/>
          <w:sz w:val="28"/>
          <w:szCs w:val="28"/>
          <w:lang w:val="en-US"/>
        </w:rPr>
        <w:t xml:space="preserve">. – 2014. – Т. 85. – </w:t>
      </w:r>
      <w:proofErr w:type="gramStart"/>
      <w:r>
        <w:rPr>
          <w:rFonts w:ascii="Times New Roman" w:hAnsi="Times New Roman" w:cs="Times New Roman"/>
          <w:sz w:val="28"/>
          <w:szCs w:val="28"/>
          <w:lang w:val="en-US"/>
        </w:rPr>
        <w:t>С. 408</w:t>
      </w:r>
      <w:proofErr w:type="gramEnd"/>
      <w:r>
        <w:rPr>
          <w:rFonts w:ascii="Times New Roman" w:hAnsi="Times New Roman" w:cs="Times New Roman"/>
          <w:sz w:val="28"/>
          <w:szCs w:val="28"/>
          <w:lang w:val="en-US"/>
        </w:rPr>
        <w:t>-418</w:t>
      </w:r>
      <w:r w:rsidR="00A843A2" w:rsidRPr="00A843A2">
        <w:rPr>
          <w:rFonts w:ascii="Times New Roman" w:hAnsi="Times New Roman" w:cs="Times New Roman"/>
          <w:sz w:val="28"/>
          <w:szCs w:val="28"/>
          <w:lang w:val="en-US"/>
        </w:rPr>
        <w:t>.</w:t>
      </w:r>
    </w:p>
    <w:p w:rsidR="00110B8A" w:rsidRPr="009F0853" w:rsidRDefault="00110B8A" w:rsidP="00110B8A">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110B8A">
        <w:rPr>
          <w:rFonts w:ascii="Times New Roman" w:hAnsi="Times New Roman" w:cs="Times New Roman"/>
          <w:sz w:val="28"/>
          <w:szCs w:val="28"/>
          <w:lang w:val="en-US"/>
        </w:rPr>
        <w:t>Holland, M., Wan</w:t>
      </w:r>
      <w:r>
        <w:rPr>
          <w:rFonts w:ascii="Times New Roman" w:hAnsi="Times New Roman" w:cs="Times New Roman"/>
          <w:sz w:val="28"/>
          <w:szCs w:val="28"/>
          <w:lang w:val="en-US"/>
        </w:rPr>
        <w:t xml:space="preserve">g, T., Tavli, B., Seyedi, A., </w:t>
      </w:r>
      <w:r w:rsidRPr="00110B8A">
        <w:rPr>
          <w:rFonts w:ascii="Times New Roman" w:hAnsi="Times New Roman" w:cs="Times New Roman"/>
          <w:sz w:val="28"/>
          <w:szCs w:val="28"/>
          <w:lang w:val="en-US"/>
        </w:rPr>
        <w:t xml:space="preserve">Heinzelman, W. Optimizing physical-layer parameters for wireless sensor networks //ACM Transactions on Sensor Networks (TOSN). – </w:t>
      </w:r>
      <w:r w:rsidR="009F0853">
        <w:rPr>
          <w:rFonts w:ascii="Times New Roman" w:hAnsi="Times New Roman" w:cs="Times New Roman"/>
          <w:sz w:val="28"/>
          <w:szCs w:val="28"/>
          <w:lang w:val="en-US"/>
        </w:rPr>
        <w:t>2011. – Т. 7. – №. 4. – С. 1-20</w:t>
      </w:r>
      <w:r w:rsidR="00A843A2">
        <w:rPr>
          <w:rFonts w:ascii="Times New Roman" w:hAnsi="Times New Roman" w:cs="Times New Roman"/>
          <w:sz w:val="28"/>
          <w:szCs w:val="28"/>
        </w:rPr>
        <w:t>.</w:t>
      </w:r>
    </w:p>
    <w:p w:rsidR="009F0853" w:rsidRPr="009F0853" w:rsidRDefault="009F0853" w:rsidP="009F085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9F0853">
        <w:rPr>
          <w:rFonts w:ascii="Times New Roman" w:hAnsi="Times New Roman" w:cs="Times New Roman"/>
          <w:sz w:val="28"/>
          <w:szCs w:val="28"/>
          <w:lang w:val="en-US"/>
        </w:rPr>
        <w:t>Bouguera, T., Diouris, J. F., Chaillout, J. J., Jaouadi, R., &amp; Andrieux, G. Energy consumption model for sensor nodes based on LoRa and LoRaWAN //Sensors. – 2</w:t>
      </w:r>
      <w:r>
        <w:rPr>
          <w:rFonts w:ascii="Times New Roman" w:hAnsi="Times New Roman" w:cs="Times New Roman"/>
          <w:sz w:val="28"/>
          <w:szCs w:val="28"/>
          <w:lang w:val="en-US"/>
        </w:rPr>
        <w:t>018. – Т. 18. – №. 7. – С. 2104</w:t>
      </w:r>
      <w:r w:rsidR="00A843A2">
        <w:rPr>
          <w:rFonts w:ascii="Times New Roman" w:hAnsi="Times New Roman" w:cs="Times New Roman"/>
          <w:sz w:val="28"/>
          <w:szCs w:val="28"/>
        </w:rPr>
        <w:t>.</w:t>
      </w:r>
    </w:p>
    <w:p w:rsidR="009F0853" w:rsidRPr="00003F79" w:rsidRDefault="009F0853" w:rsidP="009F0853">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9F0853">
        <w:rPr>
          <w:rFonts w:ascii="Times New Roman" w:hAnsi="Times New Roman" w:cs="Times New Roman"/>
          <w:sz w:val="28"/>
          <w:szCs w:val="28"/>
          <w:lang w:val="en-US"/>
        </w:rPr>
        <w:t>Chen M., Rincon-Mora G. A. Accurate electrical battery model capable of predicting runtime and IV performance //IEEE transactions on energy conversion. – 2006</w:t>
      </w:r>
      <w:r>
        <w:rPr>
          <w:rFonts w:ascii="Times New Roman" w:hAnsi="Times New Roman" w:cs="Times New Roman"/>
          <w:sz w:val="28"/>
          <w:szCs w:val="28"/>
          <w:lang w:val="en-US"/>
        </w:rPr>
        <w:t>. – Т. 21. – №. 2. – С. 504-511</w:t>
      </w:r>
      <w:r w:rsidR="00A843A2">
        <w:rPr>
          <w:rFonts w:ascii="Times New Roman" w:hAnsi="Times New Roman" w:cs="Times New Roman"/>
          <w:sz w:val="28"/>
          <w:szCs w:val="28"/>
        </w:rPr>
        <w:t>.</w:t>
      </w:r>
    </w:p>
    <w:p w:rsidR="00003F79" w:rsidRPr="00003F79" w:rsidRDefault="001C1CC0" w:rsidP="00003F79">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1C1CC0">
        <w:rPr>
          <w:rFonts w:ascii="Times New Roman" w:hAnsi="Times New Roman" w:cs="Times New Roman"/>
          <w:sz w:val="28"/>
          <w:szCs w:val="28"/>
          <w:lang w:val="kk-KZ"/>
        </w:rPr>
        <w:t>Нұрғалиев М.К.,</w:t>
      </w:r>
      <w:r w:rsidRPr="00B83C23">
        <w:rPr>
          <w:rFonts w:ascii="Times New Roman" w:hAnsi="Times New Roman" w:cs="Times New Roman"/>
          <w:b/>
          <w:sz w:val="28"/>
          <w:szCs w:val="28"/>
          <w:lang w:val="kk-KZ"/>
        </w:rPr>
        <w:t xml:space="preserve"> </w:t>
      </w:r>
      <w:r w:rsidRPr="00B83C23">
        <w:rPr>
          <w:rFonts w:ascii="Times New Roman" w:hAnsi="Times New Roman" w:cs="Times New Roman"/>
          <w:sz w:val="28"/>
          <w:szCs w:val="28"/>
          <w:lang w:val="kk-KZ"/>
        </w:rPr>
        <w:t>Саймбетов А.К., Омарали Б.М.</w:t>
      </w:r>
      <w:r>
        <w:rPr>
          <w:rFonts w:ascii="Times New Roman" w:hAnsi="Times New Roman" w:cs="Times New Roman"/>
          <w:sz w:val="28"/>
          <w:szCs w:val="28"/>
          <w:lang w:val="kk-KZ"/>
        </w:rPr>
        <w:t xml:space="preserve">, </w:t>
      </w:r>
      <w:r w:rsidRPr="00B83C23">
        <w:rPr>
          <w:rFonts w:ascii="Times New Roman" w:hAnsi="Times New Roman" w:cs="Times New Roman"/>
          <w:sz w:val="28"/>
          <w:szCs w:val="28"/>
          <w:lang w:val="kk-KZ"/>
        </w:rPr>
        <w:t xml:space="preserve">Құттыбай Н.Б., Тукымбеков Д.Х., </w:t>
      </w:r>
      <w:r>
        <w:rPr>
          <w:rFonts w:ascii="Times New Roman" w:hAnsi="Times New Roman" w:cs="Times New Roman"/>
          <w:sz w:val="28"/>
          <w:szCs w:val="28"/>
          <w:lang w:val="kk-KZ"/>
        </w:rPr>
        <w:t>Досымбетова Г.Б.</w:t>
      </w:r>
      <w:r w:rsidRPr="00B83C23">
        <w:rPr>
          <w:rFonts w:ascii="Times New Roman" w:hAnsi="Times New Roman" w:cs="Times New Roman"/>
          <w:sz w:val="28"/>
          <w:szCs w:val="28"/>
          <w:lang w:val="kk-KZ"/>
        </w:rPr>
        <w:t xml:space="preserve"> Беспроводные приемопередающие устройства на основа технологии LoRa с различными оконечными устройствами. // Вестник КазНИТУ. -2020. -138, №2. -C.455-461</w:t>
      </w:r>
      <w:r w:rsidR="00A843A2">
        <w:rPr>
          <w:rFonts w:ascii="Times New Roman" w:hAnsi="Times New Roman" w:cs="Times New Roman"/>
          <w:sz w:val="28"/>
          <w:szCs w:val="28"/>
          <w:lang w:val="kk-KZ"/>
        </w:rPr>
        <w:t>.</w:t>
      </w:r>
    </w:p>
    <w:p w:rsidR="00003F79" w:rsidRPr="0017274A" w:rsidRDefault="00003F79" w:rsidP="00003F79">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1C1CC0">
        <w:rPr>
          <w:rFonts w:ascii="Times New Roman" w:hAnsi="Times New Roman" w:cs="Times New Roman"/>
          <w:sz w:val="28"/>
          <w:szCs w:val="28"/>
          <w:lang w:val="kk-KZ"/>
        </w:rPr>
        <w:t xml:space="preserve"> Nurgaliyev, M., Saymbetov, A., Yashchyshyn, Y., Kuttybay, N., Tukymbekov, D. Prediction of energy consumption for LoRa based wireless sensors network //Wireless Networks. – 2020. – Т. 26. – №. </w:t>
      </w:r>
      <w:r>
        <w:rPr>
          <w:rFonts w:ascii="Times New Roman" w:hAnsi="Times New Roman" w:cs="Times New Roman"/>
          <w:sz w:val="28"/>
          <w:szCs w:val="28"/>
          <w:lang w:val="en-US"/>
        </w:rPr>
        <w:t>5. – С. 3507-3520</w:t>
      </w:r>
      <w:r w:rsidR="00A843A2">
        <w:rPr>
          <w:rFonts w:ascii="Times New Roman" w:hAnsi="Times New Roman" w:cs="Times New Roman"/>
          <w:sz w:val="28"/>
          <w:szCs w:val="28"/>
        </w:rPr>
        <w:t>.</w:t>
      </w:r>
    </w:p>
    <w:p w:rsidR="0017274A" w:rsidRPr="00003F79" w:rsidRDefault="0017274A" w:rsidP="0017274A">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17274A">
        <w:rPr>
          <w:rFonts w:ascii="Times New Roman" w:hAnsi="Times New Roman" w:cs="Times New Roman"/>
          <w:sz w:val="28"/>
          <w:szCs w:val="28"/>
          <w:lang w:val="kk-KZ"/>
        </w:rPr>
        <w:t xml:space="preserve"> Нұрғалиев М.К., Тукымбеков Д.Х., Құттыбай Н.Б.  </w:t>
      </w:r>
      <w:r w:rsidRPr="0017274A">
        <w:rPr>
          <w:rFonts w:ascii="Times New Roman" w:hAnsi="Times New Roman" w:cs="Times New Roman"/>
          <w:sz w:val="28"/>
          <w:szCs w:val="28"/>
        </w:rPr>
        <w:t>Моделирование потребления беспроводной сенсорной сети</w:t>
      </w:r>
      <w:r w:rsidR="005D0818">
        <w:rPr>
          <w:rFonts w:ascii="Times New Roman" w:hAnsi="Times New Roman" w:cs="Times New Roman"/>
          <w:sz w:val="28"/>
          <w:szCs w:val="28"/>
        </w:rPr>
        <w:t xml:space="preserve"> </w:t>
      </w:r>
      <w:r w:rsidR="005D0818" w:rsidRPr="00CD4C37">
        <w:rPr>
          <w:rFonts w:ascii="Times New Roman" w:hAnsi="Times New Roman" w:cs="Times New Roman"/>
          <w:sz w:val="28"/>
          <w:szCs w:val="28"/>
        </w:rPr>
        <w:t>// Международной конференции студентов и мол</w:t>
      </w:r>
      <w:r w:rsidR="005D0818">
        <w:rPr>
          <w:rFonts w:ascii="Times New Roman" w:hAnsi="Times New Roman" w:cs="Times New Roman"/>
          <w:sz w:val="28"/>
          <w:szCs w:val="28"/>
        </w:rPr>
        <w:t xml:space="preserve">одых ученых «Фараби әлемі», </w:t>
      </w:r>
      <w:r w:rsidR="00EE35B1">
        <w:rPr>
          <w:rFonts w:ascii="Times New Roman" w:hAnsi="Times New Roman" w:cs="Times New Roman"/>
          <w:sz w:val="28"/>
          <w:szCs w:val="28"/>
        </w:rPr>
        <w:t xml:space="preserve">- Алматы, </w:t>
      </w:r>
      <w:r w:rsidR="005D0818">
        <w:rPr>
          <w:rFonts w:ascii="Times New Roman" w:hAnsi="Times New Roman" w:cs="Times New Roman"/>
          <w:sz w:val="28"/>
          <w:szCs w:val="28"/>
        </w:rPr>
        <w:t>2020</w:t>
      </w:r>
      <w:r w:rsidR="00A843A2">
        <w:rPr>
          <w:rFonts w:ascii="Times New Roman" w:hAnsi="Times New Roman" w:cs="Times New Roman"/>
          <w:sz w:val="28"/>
          <w:szCs w:val="28"/>
        </w:rPr>
        <w:t xml:space="preserve">. – </w:t>
      </w:r>
      <w:r w:rsidR="00A843A2">
        <w:rPr>
          <w:rFonts w:ascii="Times New Roman" w:hAnsi="Times New Roman" w:cs="Times New Roman"/>
          <w:sz w:val="28"/>
          <w:szCs w:val="28"/>
          <w:lang w:val="kk-KZ"/>
        </w:rPr>
        <w:t>С</w:t>
      </w:r>
      <w:r w:rsidR="00EE35B1">
        <w:rPr>
          <w:rFonts w:ascii="Times New Roman" w:hAnsi="Times New Roman" w:cs="Times New Roman"/>
          <w:sz w:val="28"/>
          <w:szCs w:val="28"/>
        </w:rPr>
        <w:t>.301</w:t>
      </w:r>
      <w:r w:rsidR="00A843A2">
        <w:rPr>
          <w:rFonts w:ascii="Times New Roman" w:hAnsi="Times New Roman" w:cs="Times New Roman"/>
          <w:sz w:val="28"/>
          <w:szCs w:val="28"/>
        </w:rPr>
        <w:t>.</w:t>
      </w:r>
    </w:p>
    <w:p w:rsidR="00003F79" w:rsidRPr="0017274A" w:rsidRDefault="00003F79" w:rsidP="00003F79">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003F79">
        <w:rPr>
          <w:rFonts w:ascii="Times New Roman" w:hAnsi="Times New Roman" w:cs="Times New Roman"/>
          <w:sz w:val="28"/>
          <w:szCs w:val="28"/>
          <w:lang w:val="kk-KZ"/>
        </w:rPr>
        <w:t xml:space="preserve"> M.K. Nurgaliyev, A.K. Saymbetov, B.N. Zholamanov, A.T. Yeralkhanova, G.B. Zhuman. </w:t>
      </w:r>
      <w:r w:rsidRPr="00003F79">
        <w:rPr>
          <w:rFonts w:ascii="Times New Roman" w:hAnsi="Times New Roman" w:cs="Times New Roman"/>
          <w:sz w:val="28"/>
          <w:szCs w:val="28"/>
          <w:lang w:val="en-US"/>
        </w:rPr>
        <w:t>Predicting the lifetime of LoRa based wireless sensor networks using a probabilistic model of Markov chains. // News of the National Academy of Sciences of the Republic of Kazakhstan -2021. -336, №2. -C.157-164</w:t>
      </w:r>
      <w:r w:rsidR="00A843A2" w:rsidRPr="00A843A2">
        <w:rPr>
          <w:rFonts w:ascii="Times New Roman" w:hAnsi="Times New Roman" w:cs="Times New Roman"/>
          <w:sz w:val="28"/>
          <w:szCs w:val="28"/>
          <w:lang w:val="en-US"/>
        </w:rPr>
        <w:t>.</w:t>
      </w:r>
    </w:p>
    <w:p w:rsidR="0017274A" w:rsidRPr="00CD4C37" w:rsidRDefault="0017274A" w:rsidP="0017274A">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E2064A">
        <w:rPr>
          <w:rFonts w:ascii="Times New Roman" w:hAnsi="Times New Roman" w:cs="Times New Roman"/>
          <w:sz w:val="28"/>
          <w:szCs w:val="28"/>
          <w:lang w:val="en-US"/>
        </w:rPr>
        <w:t xml:space="preserve"> </w:t>
      </w:r>
      <w:r w:rsidR="001C1CC0" w:rsidRPr="001C1CC0">
        <w:rPr>
          <w:rFonts w:ascii="Times New Roman" w:hAnsi="Times New Roman" w:cs="Times New Roman"/>
          <w:sz w:val="28"/>
          <w:szCs w:val="28"/>
          <w:lang w:val="kk-KZ"/>
        </w:rPr>
        <w:t>Нұрғалиев М.К.,</w:t>
      </w:r>
      <w:r w:rsidR="001C1CC0">
        <w:rPr>
          <w:rFonts w:ascii="Times New Roman" w:hAnsi="Times New Roman" w:cs="Times New Roman"/>
          <w:b/>
          <w:sz w:val="28"/>
          <w:szCs w:val="28"/>
          <w:lang w:val="kk-KZ"/>
        </w:rPr>
        <w:t xml:space="preserve"> </w:t>
      </w:r>
      <w:r w:rsidR="001C1CC0" w:rsidRPr="00B83C23">
        <w:rPr>
          <w:rFonts w:ascii="Times New Roman" w:hAnsi="Times New Roman" w:cs="Times New Roman"/>
          <w:sz w:val="28"/>
          <w:szCs w:val="28"/>
          <w:lang w:val="kk-KZ"/>
        </w:rPr>
        <w:t xml:space="preserve">Саймбетов А.К., Бектұрған Ү.Қ., Шаймерденова М.Е., Құттыбай Н.Б., </w:t>
      </w:r>
      <w:r w:rsidR="001C1CC0">
        <w:rPr>
          <w:rFonts w:ascii="Times New Roman" w:hAnsi="Times New Roman" w:cs="Times New Roman"/>
          <w:sz w:val="28"/>
          <w:szCs w:val="28"/>
          <w:lang w:val="kk-KZ"/>
        </w:rPr>
        <w:t xml:space="preserve">Тукымбеков Д.Х. </w:t>
      </w:r>
      <w:r w:rsidR="001C1CC0" w:rsidRPr="00B83C23">
        <w:rPr>
          <w:rFonts w:ascii="Times New Roman" w:hAnsi="Times New Roman" w:cs="Times New Roman"/>
          <w:sz w:val="28"/>
          <w:szCs w:val="28"/>
          <w:lang w:val="kk-KZ"/>
        </w:rPr>
        <w:t>Разработка беспроводных сенсорных сетей на основе технологий LoRa WAN и NRF24L01 и исследование распространения радиоволн в различных условиях // Вестник КазНИТУ. – 2019. – 134, №4. –С.279-286</w:t>
      </w:r>
      <w:r w:rsidR="00A843A2">
        <w:rPr>
          <w:rFonts w:ascii="Times New Roman" w:hAnsi="Times New Roman" w:cs="Times New Roman"/>
          <w:sz w:val="28"/>
          <w:szCs w:val="28"/>
          <w:lang w:val="kk-KZ"/>
        </w:rPr>
        <w:t>.</w:t>
      </w:r>
    </w:p>
    <w:p w:rsidR="00CD4C37" w:rsidRPr="00F47A95" w:rsidRDefault="00CD4C37" w:rsidP="002B597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CD4C37">
        <w:rPr>
          <w:rFonts w:ascii="Times New Roman" w:hAnsi="Times New Roman" w:cs="Times New Roman"/>
          <w:sz w:val="28"/>
          <w:szCs w:val="28"/>
        </w:rPr>
        <w:t xml:space="preserve"> Нұ</w:t>
      </w:r>
      <w:proofErr w:type="gramStart"/>
      <w:r w:rsidRPr="00CD4C37">
        <w:rPr>
          <w:rFonts w:ascii="Times New Roman" w:hAnsi="Times New Roman" w:cs="Times New Roman"/>
          <w:sz w:val="28"/>
          <w:szCs w:val="28"/>
        </w:rPr>
        <w:t>р</w:t>
      </w:r>
      <w:proofErr w:type="gramEnd"/>
      <w:r w:rsidRPr="00CD4C37">
        <w:rPr>
          <w:rFonts w:ascii="Times New Roman" w:hAnsi="Times New Roman" w:cs="Times New Roman"/>
          <w:sz w:val="28"/>
          <w:szCs w:val="28"/>
        </w:rPr>
        <w:t xml:space="preserve">ғалиев М.К., Бектұрған Ү.Қ., Құттыбай Н.Б., Тукымбеков Д.Х. Разработка беспроводной сенсорной сети на основе технологии </w:t>
      </w:r>
      <w:r w:rsidRPr="00CD4C37">
        <w:rPr>
          <w:rFonts w:ascii="Times New Roman" w:hAnsi="Times New Roman" w:cs="Times New Roman"/>
          <w:sz w:val="28"/>
          <w:szCs w:val="28"/>
          <w:lang w:val="en-US"/>
        </w:rPr>
        <w:t>LoRa</w:t>
      </w:r>
      <w:r w:rsidRPr="00CD4C37">
        <w:rPr>
          <w:rFonts w:ascii="Times New Roman" w:hAnsi="Times New Roman" w:cs="Times New Roman"/>
          <w:sz w:val="28"/>
          <w:szCs w:val="28"/>
        </w:rPr>
        <w:t xml:space="preserve"> </w:t>
      </w:r>
      <w:r w:rsidRPr="00CD4C37">
        <w:rPr>
          <w:rFonts w:ascii="Times New Roman" w:hAnsi="Times New Roman" w:cs="Times New Roman"/>
          <w:sz w:val="28"/>
          <w:szCs w:val="28"/>
          <w:lang w:val="en-US"/>
        </w:rPr>
        <w:t>WAN</w:t>
      </w:r>
      <w:r w:rsidRPr="00CD4C37">
        <w:rPr>
          <w:rFonts w:ascii="Times New Roman" w:hAnsi="Times New Roman" w:cs="Times New Roman"/>
          <w:sz w:val="28"/>
          <w:szCs w:val="28"/>
        </w:rPr>
        <w:t xml:space="preserve"> с поддержкой </w:t>
      </w:r>
      <w:r w:rsidRPr="00CD4C37">
        <w:rPr>
          <w:rFonts w:ascii="Times New Roman" w:hAnsi="Times New Roman" w:cs="Times New Roman"/>
          <w:sz w:val="28"/>
          <w:szCs w:val="28"/>
          <w:lang w:val="en-US"/>
        </w:rPr>
        <w:t>IoT</w:t>
      </w:r>
      <w:r w:rsidRPr="00CD4C37">
        <w:rPr>
          <w:rFonts w:ascii="Times New Roman" w:hAnsi="Times New Roman" w:cs="Times New Roman"/>
          <w:sz w:val="28"/>
          <w:szCs w:val="28"/>
        </w:rPr>
        <w:t xml:space="preserve"> // Международной конференции студентов и молодых ученых «Фараби әлемі», </w:t>
      </w:r>
      <w:r w:rsidR="00EE35B1">
        <w:rPr>
          <w:rFonts w:ascii="Times New Roman" w:hAnsi="Times New Roman" w:cs="Times New Roman"/>
          <w:sz w:val="28"/>
          <w:szCs w:val="28"/>
        </w:rPr>
        <w:t xml:space="preserve">- Алматы, </w:t>
      </w:r>
      <w:r w:rsidRPr="00CD4C37">
        <w:rPr>
          <w:rFonts w:ascii="Times New Roman" w:hAnsi="Times New Roman" w:cs="Times New Roman"/>
          <w:sz w:val="28"/>
          <w:szCs w:val="28"/>
        </w:rPr>
        <w:t>2019</w:t>
      </w:r>
      <w:r w:rsidR="00A843A2">
        <w:rPr>
          <w:rFonts w:ascii="Times New Roman" w:hAnsi="Times New Roman" w:cs="Times New Roman"/>
          <w:sz w:val="28"/>
          <w:szCs w:val="28"/>
        </w:rPr>
        <w:t xml:space="preserve">. – </w:t>
      </w:r>
      <w:r w:rsidR="00A843A2">
        <w:rPr>
          <w:rFonts w:ascii="Times New Roman" w:hAnsi="Times New Roman" w:cs="Times New Roman"/>
          <w:sz w:val="28"/>
          <w:szCs w:val="28"/>
          <w:lang w:val="kk-KZ"/>
        </w:rPr>
        <w:t>С</w:t>
      </w:r>
      <w:r w:rsidR="00EE35B1">
        <w:rPr>
          <w:rFonts w:ascii="Times New Roman" w:hAnsi="Times New Roman" w:cs="Times New Roman"/>
          <w:sz w:val="28"/>
          <w:szCs w:val="28"/>
        </w:rPr>
        <w:t>.</w:t>
      </w:r>
      <w:r w:rsidR="00A843A2">
        <w:rPr>
          <w:rFonts w:ascii="Times New Roman" w:hAnsi="Times New Roman" w:cs="Times New Roman"/>
          <w:sz w:val="28"/>
          <w:szCs w:val="28"/>
          <w:lang w:val="kk-KZ"/>
        </w:rPr>
        <w:t xml:space="preserve"> </w:t>
      </w:r>
      <w:r w:rsidR="00EE35B1">
        <w:rPr>
          <w:rFonts w:ascii="Times New Roman" w:hAnsi="Times New Roman" w:cs="Times New Roman"/>
          <w:sz w:val="28"/>
          <w:szCs w:val="28"/>
        </w:rPr>
        <w:t>276</w:t>
      </w:r>
      <w:r w:rsidR="00A843A2">
        <w:rPr>
          <w:rFonts w:ascii="Times New Roman" w:hAnsi="Times New Roman" w:cs="Times New Roman"/>
          <w:sz w:val="28"/>
          <w:szCs w:val="28"/>
        </w:rPr>
        <w:t>.</w:t>
      </w:r>
    </w:p>
    <w:p w:rsidR="00F47A95" w:rsidRPr="002B5972" w:rsidRDefault="00F47A95" w:rsidP="002B5972">
      <w:pPr>
        <w:pStyle w:val="a5"/>
        <w:numPr>
          <w:ilvl w:val="0"/>
          <w:numId w:val="5"/>
        </w:numPr>
        <w:tabs>
          <w:tab w:val="left" w:pos="142"/>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Pr="00F47A95">
        <w:rPr>
          <w:rFonts w:ascii="Times New Roman" w:hAnsi="Times New Roman" w:cs="Times New Roman"/>
          <w:bCs/>
          <w:sz w:val="28"/>
          <w:szCs w:val="28"/>
          <w:lang w:val="kk-KZ"/>
        </w:rPr>
        <w:t xml:space="preserve">Нұрғалиев М.К., Саймбетов А.К., Құттыбай Н.Б., Оптимизация беспроводных сенсорных сетей с помощью направленных антенн и выбора оптимального положения передающего узла в помещении // </w:t>
      </w:r>
      <w:r w:rsidRPr="00F47A95">
        <w:rPr>
          <w:rFonts w:ascii="Times New Roman" w:hAnsi="Times New Roman" w:cs="Times New Roman"/>
          <w:sz w:val="28"/>
          <w:szCs w:val="28"/>
          <w:lang w:val="kk-KZ"/>
        </w:rPr>
        <w:t xml:space="preserve">Авторское свидетельство, 2022. </w:t>
      </w:r>
      <w:r w:rsidRPr="00F47A95">
        <w:rPr>
          <w:rFonts w:ascii="Times New Roman" w:hAnsi="Times New Roman" w:cs="Times New Roman"/>
          <w:sz w:val="28"/>
          <w:szCs w:val="28"/>
        </w:rPr>
        <w:t>№25205</w:t>
      </w:r>
      <w:r w:rsidR="00A843A2">
        <w:rPr>
          <w:rFonts w:ascii="Times New Roman" w:hAnsi="Times New Roman" w:cs="Times New Roman"/>
          <w:sz w:val="28"/>
          <w:szCs w:val="28"/>
        </w:rPr>
        <w:t>.</w:t>
      </w:r>
    </w:p>
    <w:p w:rsidR="002D2D8A" w:rsidRPr="00B83C23" w:rsidRDefault="002D2D8A" w:rsidP="003A52A1">
      <w:pPr>
        <w:tabs>
          <w:tab w:val="left" w:pos="284"/>
        </w:tabs>
        <w:spacing w:line="240" w:lineRule="auto"/>
        <w:ind w:firstLine="426"/>
        <w:jc w:val="center"/>
        <w:rPr>
          <w:rFonts w:ascii="Times New Roman" w:hAnsi="Times New Roman" w:cs="Times New Roman"/>
          <w:sz w:val="28"/>
          <w:szCs w:val="28"/>
          <w:lang w:val="kk-KZ"/>
        </w:rPr>
      </w:pPr>
    </w:p>
    <w:sectPr w:rsidR="002D2D8A" w:rsidRPr="00B83C23" w:rsidSect="00B83C2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0F1" w:rsidRDefault="009D30F1" w:rsidP="000627AB">
      <w:pPr>
        <w:spacing w:after="0" w:line="240" w:lineRule="auto"/>
      </w:pPr>
      <w:r>
        <w:separator/>
      </w:r>
    </w:p>
  </w:endnote>
  <w:endnote w:type="continuationSeparator" w:id="0">
    <w:p w:rsidR="009D30F1" w:rsidRDefault="009D30F1" w:rsidP="00062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82610"/>
      <w:docPartObj>
        <w:docPartGallery w:val="Page Numbers (Bottom of Page)"/>
        <w:docPartUnique/>
      </w:docPartObj>
    </w:sdtPr>
    <w:sdtEndPr>
      <w:rPr>
        <w:rFonts w:ascii="Times New Roman" w:hAnsi="Times New Roman" w:cs="Times New Roman"/>
        <w:sz w:val="24"/>
        <w:szCs w:val="24"/>
      </w:rPr>
    </w:sdtEndPr>
    <w:sdtContent>
      <w:p w:rsidR="00FE01A7" w:rsidRPr="000627AB" w:rsidRDefault="00FE01A7">
        <w:pPr>
          <w:pStyle w:val="ae"/>
          <w:jc w:val="center"/>
          <w:rPr>
            <w:rFonts w:ascii="Times New Roman" w:hAnsi="Times New Roman" w:cs="Times New Roman"/>
            <w:sz w:val="24"/>
            <w:szCs w:val="24"/>
          </w:rPr>
        </w:pPr>
        <w:r w:rsidRPr="000627AB">
          <w:rPr>
            <w:rFonts w:ascii="Times New Roman" w:hAnsi="Times New Roman" w:cs="Times New Roman"/>
            <w:sz w:val="24"/>
            <w:szCs w:val="24"/>
          </w:rPr>
          <w:fldChar w:fldCharType="begin"/>
        </w:r>
        <w:r w:rsidRPr="000627AB">
          <w:rPr>
            <w:rFonts w:ascii="Times New Roman" w:hAnsi="Times New Roman" w:cs="Times New Roman"/>
            <w:sz w:val="24"/>
            <w:szCs w:val="24"/>
          </w:rPr>
          <w:instrText xml:space="preserve"> PAGE   \* MERGEFORMAT </w:instrText>
        </w:r>
        <w:r w:rsidRPr="000627AB">
          <w:rPr>
            <w:rFonts w:ascii="Times New Roman" w:hAnsi="Times New Roman" w:cs="Times New Roman"/>
            <w:sz w:val="24"/>
            <w:szCs w:val="24"/>
          </w:rPr>
          <w:fldChar w:fldCharType="separate"/>
        </w:r>
        <w:r w:rsidR="001A56C2">
          <w:rPr>
            <w:rFonts w:ascii="Times New Roman" w:hAnsi="Times New Roman" w:cs="Times New Roman"/>
            <w:noProof/>
            <w:sz w:val="24"/>
            <w:szCs w:val="24"/>
          </w:rPr>
          <w:t>44</w:t>
        </w:r>
        <w:r w:rsidRPr="000627AB">
          <w:rPr>
            <w:rFonts w:ascii="Times New Roman" w:hAnsi="Times New Roman" w:cs="Times New Roman"/>
            <w:sz w:val="24"/>
            <w:szCs w:val="24"/>
          </w:rPr>
          <w:fldChar w:fldCharType="end"/>
        </w:r>
      </w:p>
    </w:sdtContent>
  </w:sdt>
  <w:p w:rsidR="00FE01A7" w:rsidRDefault="00FE01A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0F1" w:rsidRDefault="009D30F1" w:rsidP="000627AB">
      <w:pPr>
        <w:spacing w:after="0" w:line="240" w:lineRule="auto"/>
      </w:pPr>
      <w:r>
        <w:separator/>
      </w:r>
    </w:p>
  </w:footnote>
  <w:footnote w:type="continuationSeparator" w:id="0">
    <w:p w:rsidR="009D30F1" w:rsidRDefault="009D30F1" w:rsidP="000627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88F07E"/>
    <w:lvl w:ilvl="0">
      <w:start w:val="1"/>
      <w:numFmt w:val="bullet"/>
      <w:pStyle w:val="a"/>
      <w:lvlText w:val=""/>
      <w:lvlJc w:val="left"/>
      <w:pPr>
        <w:tabs>
          <w:tab w:val="num" w:pos="360"/>
        </w:tabs>
        <w:ind w:left="360" w:hanging="360"/>
      </w:pPr>
      <w:rPr>
        <w:rFonts w:ascii="Symbol" w:hAnsi="Symbol" w:hint="default"/>
      </w:rPr>
    </w:lvl>
  </w:abstractNum>
  <w:abstractNum w:abstractNumId="1">
    <w:nsid w:val="03E925DF"/>
    <w:multiLevelType w:val="multilevel"/>
    <w:tmpl w:val="44E68DB4"/>
    <w:lvl w:ilvl="0">
      <w:start w:val="10"/>
      <w:numFmt w:val="decimal"/>
      <w:lvlText w:val="%1"/>
      <w:lvlJc w:val="left"/>
      <w:pPr>
        <w:ind w:left="504" w:hanging="504"/>
      </w:pPr>
      <w:rPr>
        <w:rFonts w:hint="default"/>
      </w:rPr>
    </w:lvl>
    <w:lvl w:ilvl="1">
      <w:start w:val="2"/>
      <w:numFmt w:val="decimal"/>
      <w:lvlText w:val="%1.%2"/>
      <w:lvlJc w:val="left"/>
      <w:pPr>
        <w:ind w:left="504" w:hanging="504"/>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AB02EA3"/>
    <w:multiLevelType w:val="hybridMultilevel"/>
    <w:tmpl w:val="DDB2B26A"/>
    <w:lvl w:ilvl="0" w:tplc="A92223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96537"/>
    <w:multiLevelType w:val="hybridMultilevel"/>
    <w:tmpl w:val="298646C4"/>
    <w:lvl w:ilvl="0" w:tplc="E5268D3E">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E994773"/>
    <w:multiLevelType w:val="multilevel"/>
    <w:tmpl w:val="205E30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06655EC"/>
    <w:multiLevelType w:val="multilevel"/>
    <w:tmpl w:val="D02A860A"/>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11D53F1E"/>
    <w:multiLevelType w:val="multilevel"/>
    <w:tmpl w:val="205E30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28A6E42"/>
    <w:multiLevelType w:val="hybridMultilevel"/>
    <w:tmpl w:val="DF8CBB1A"/>
    <w:lvl w:ilvl="0" w:tplc="A2EA87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3136E8F"/>
    <w:multiLevelType w:val="hybridMultilevel"/>
    <w:tmpl w:val="4FEEC374"/>
    <w:lvl w:ilvl="0" w:tplc="B06A5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5A04B0"/>
    <w:multiLevelType w:val="hybridMultilevel"/>
    <w:tmpl w:val="082E3690"/>
    <w:lvl w:ilvl="0" w:tplc="0944C8DA">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8C7A09"/>
    <w:multiLevelType w:val="multilevel"/>
    <w:tmpl w:val="1B28390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16486A31"/>
    <w:multiLevelType w:val="hybridMultilevel"/>
    <w:tmpl w:val="3814BEDA"/>
    <w:lvl w:ilvl="0" w:tplc="B06A5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850207"/>
    <w:multiLevelType w:val="hybridMultilevel"/>
    <w:tmpl w:val="EE083880"/>
    <w:lvl w:ilvl="0" w:tplc="B06A5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8C104F"/>
    <w:multiLevelType w:val="hybridMultilevel"/>
    <w:tmpl w:val="A7780F9E"/>
    <w:lvl w:ilvl="0" w:tplc="B06A534A">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F9693C"/>
    <w:multiLevelType w:val="hybridMultilevel"/>
    <w:tmpl w:val="D534A7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B195354"/>
    <w:multiLevelType w:val="multilevel"/>
    <w:tmpl w:val="0C68734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1D5906A3"/>
    <w:multiLevelType w:val="multilevel"/>
    <w:tmpl w:val="B55C0F54"/>
    <w:lvl w:ilvl="0">
      <w:start w:val="1"/>
      <w:numFmt w:val="decimal"/>
      <w:lvlText w:val="%1."/>
      <w:lvlJc w:val="left"/>
      <w:pPr>
        <w:ind w:left="432" w:hanging="432"/>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1EB96780"/>
    <w:multiLevelType w:val="hybridMultilevel"/>
    <w:tmpl w:val="C40ECD24"/>
    <w:lvl w:ilvl="0" w:tplc="B06A534A">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FF63A2"/>
    <w:multiLevelType w:val="hybridMultilevel"/>
    <w:tmpl w:val="399A4CCC"/>
    <w:lvl w:ilvl="0" w:tplc="B06A5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E042A3"/>
    <w:multiLevelType w:val="hybridMultilevel"/>
    <w:tmpl w:val="441E8914"/>
    <w:lvl w:ilvl="0" w:tplc="B06A534A">
      <w:start w:val="1"/>
      <w:numFmt w:val="bullet"/>
      <w:lvlText w:val=""/>
      <w:lvlJc w:val="left"/>
      <w:pPr>
        <w:ind w:left="720" w:hanging="360"/>
      </w:pPr>
      <w:rPr>
        <w:rFonts w:ascii="Symbol" w:hAnsi="Symbol" w:hint="default"/>
        <w:b/>
      </w:rPr>
    </w:lvl>
    <w:lvl w:ilvl="1" w:tplc="6596929E">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D75D6C"/>
    <w:multiLevelType w:val="multilevel"/>
    <w:tmpl w:val="86DC447E"/>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2D985A47"/>
    <w:multiLevelType w:val="hybridMultilevel"/>
    <w:tmpl w:val="8D4AF8DE"/>
    <w:lvl w:ilvl="0" w:tplc="B06A5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825AD2"/>
    <w:multiLevelType w:val="hybridMultilevel"/>
    <w:tmpl w:val="CAD28148"/>
    <w:lvl w:ilvl="0" w:tplc="04190017">
      <w:start w:val="1"/>
      <w:numFmt w:val="lowerLetter"/>
      <w:lvlText w:val="%1)"/>
      <w:lvlJc w:val="left"/>
      <w:pPr>
        <w:ind w:left="4467" w:hanging="360"/>
      </w:pPr>
      <w:rPr>
        <w:rFonts w:hint="default"/>
      </w:rPr>
    </w:lvl>
    <w:lvl w:ilvl="1" w:tplc="04190019" w:tentative="1">
      <w:start w:val="1"/>
      <w:numFmt w:val="lowerLetter"/>
      <w:lvlText w:val="%2."/>
      <w:lvlJc w:val="left"/>
      <w:pPr>
        <w:ind w:left="5187" w:hanging="360"/>
      </w:pPr>
    </w:lvl>
    <w:lvl w:ilvl="2" w:tplc="0419001B" w:tentative="1">
      <w:start w:val="1"/>
      <w:numFmt w:val="lowerRoman"/>
      <w:lvlText w:val="%3."/>
      <w:lvlJc w:val="right"/>
      <w:pPr>
        <w:ind w:left="5907" w:hanging="180"/>
      </w:pPr>
    </w:lvl>
    <w:lvl w:ilvl="3" w:tplc="0419000F" w:tentative="1">
      <w:start w:val="1"/>
      <w:numFmt w:val="decimal"/>
      <w:lvlText w:val="%4."/>
      <w:lvlJc w:val="left"/>
      <w:pPr>
        <w:ind w:left="6627" w:hanging="360"/>
      </w:pPr>
    </w:lvl>
    <w:lvl w:ilvl="4" w:tplc="04190019" w:tentative="1">
      <w:start w:val="1"/>
      <w:numFmt w:val="lowerLetter"/>
      <w:lvlText w:val="%5."/>
      <w:lvlJc w:val="left"/>
      <w:pPr>
        <w:ind w:left="7347" w:hanging="360"/>
      </w:pPr>
    </w:lvl>
    <w:lvl w:ilvl="5" w:tplc="0419001B" w:tentative="1">
      <w:start w:val="1"/>
      <w:numFmt w:val="lowerRoman"/>
      <w:lvlText w:val="%6."/>
      <w:lvlJc w:val="right"/>
      <w:pPr>
        <w:ind w:left="8067" w:hanging="180"/>
      </w:pPr>
    </w:lvl>
    <w:lvl w:ilvl="6" w:tplc="0419000F" w:tentative="1">
      <w:start w:val="1"/>
      <w:numFmt w:val="decimal"/>
      <w:lvlText w:val="%7."/>
      <w:lvlJc w:val="left"/>
      <w:pPr>
        <w:ind w:left="8787" w:hanging="360"/>
      </w:pPr>
    </w:lvl>
    <w:lvl w:ilvl="7" w:tplc="04190019" w:tentative="1">
      <w:start w:val="1"/>
      <w:numFmt w:val="lowerLetter"/>
      <w:lvlText w:val="%8."/>
      <w:lvlJc w:val="left"/>
      <w:pPr>
        <w:ind w:left="9507" w:hanging="360"/>
      </w:pPr>
    </w:lvl>
    <w:lvl w:ilvl="8" w:tplc="0419001B" w:tentative="1">
      <w:start w:val="1"/>
      <w:numFmt w:val="lowerRoman"/>
      <w:lvlText w:val="%9."/>
      <w:lvlJc w:val="right"/>
      <w:pPr>
        <w:ind w:left="10227" w:hanging="180"/>
      </w:pPr>
    </w:lvl>
  </w:abstractNum>
  <w:abstractNum w:abstractNumId="23">
    <w:nsid w:val="31026970"/>
    <w:multiLevelType w:val="hybridMultilevel"/>
    <w:tmpl w:val="6966DD14"/>
    <w:lvl w:ilvl="0" w:tplc="B06A5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CE4057"/>
    <w:multiLevelType w:val="hybridMultilevel"/>
    <w:tmpl w:val="2CDA1E68"/>
    <w:lvl w:ilvl="0" w:tplc="B06A534A">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FE6E87"/>
    <w:multiLevelType w:val="hybridMultilevel"/>
    <w:tmpl w:val="C26AE65E"/>
    <w:lvl w:ilvl="0" w:tplc="04190017">
      <w:start w:val="1"/>
      <w:numFmt w:val="lowerLetter"/>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26">
    <w:nsid w:val="37DB035A"/>
    <w:multiLevelType w:val="multilevel"/>
    <w:tmpl w:val="D02A86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3A650732"/>
    <w:multiLevelType w:val="hybridMultilevel"/>
    <w:tmpl w:val="10EEE9A2"/>
    <w:lvl w:ilvl="0" w:tplc="3E42E82A">
      <w:start w:val="1"/>
      <w:numFmt w:val="lowerLetter"/>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28">
    <w:nsid w:val="3C6A6C1F"/>
    <w:multiLevelType w:val="multilevel"/>
    <w:tmpl w:val="D02A860A"/>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4EC94728"/>
    <w:multiLevelType w:val="hybridMultilevel"/>
    <w:tmpl w:val="526A1914"/>
    <w:lvl w:ilvl="0" w:tplc="04190017">
      <w:start w:val="1"/>
      <w:numFmt w:val="lowerLetter"/>
      <w:lvlText w:val="%1)"/>
      <w:lvlJc w:val="left"/>
      <w:pPr>
        <w:ind w:left="5316" w:hanging="360"/>
      </w:pPr>
      <w:rPr>
        <w:rFonts w:hint="default"/>
      </w:rPr>
    </w:lvl>
    <w:lvl w:ilvl="1" w:tplc="04190019" w:tentative="1">
      <w:start w:val="1"/>
      <w:numFmt w:val="lowerLetter"/>
      <w:lvlText w:val="%2."/>
      <w:lvlJc w:val="left"/>
      <w:pPr>
        <w:ind w:left="6036" w:hanging="360"/>
      </w:pPr>
    </w:lvl>
    <w:lvl w:ilvl="2" w:tplc="0419001B" w:tentative="1">
      <w:start w:val="1"/>
      <w:numFmt w:val="lowerRoman"/>
      <w:lvlText w:val="%3."/>
      <w:lvlJc w:val="right"/>
      <w:pPr>
        <w:ind w:left="6756" w:hanging="180"/>
      </w:pPr>
    </w:lvl>
    <w:lvl w:ilvl="3" w:tplc="0419000F" w:tentative="1">
      <w:start w:val="1"/>
      <w:numFmt w:val="decimal"/>
      <w:lvlText w:val="%4."/>
      <w:lvlJc w:val="left"/>
      <w:pPr>
        <w:ind w:left="7476" w:hanging="360"/>
      </w:pPr>
    </w:lvl>
    <w:lvl w:ilvl="4" w:tplc="04190019" w:tentative="1">
      <w:start w:val="1"/>
      <w:numFmt w:val="lowerLetter"/>
      <w:lvlText w:val="%5."/>
      <w:lvlJc w:val="left"/>
      <w:pPr>
        <w:ind w:left="8196" w:hanging="360"/>
      </w:pPr>
    </w:lvl>
    <w:lvl w:ilvl="5" w:tplc="0419001B" w:tentative="1">
      <w:start w:val="1"/>
      <w:numFmt w:val="lowerRoman"/>
      <w:lvlText w:val="%6."/>
      <w:lvlJc w:val="right"/>
      <w:pPr>
        <w:ind w:left="8916" w:hanging="180"/>
      </w:pPr>
    </w:lvl>
    <w:lvl w:ilvl="6" w:tplc="0419000F" w:tentative="1">
      <w:start w:val="1"/>
      <w:numFmt w:val="decimal"/>
      <w:lvlText w:val="%7."/>
      <w:lvlJc w:val="left"/>
      <w:pPr>
        <w:ind w:left="9636" w:hanging="360"/>
      </w:pPr>
    </w:lvl>
    <w:lvl w:ilvl="7" w:tplc="04190019" w:tentative="1">
      <w:start w:val="1"/>
      <w:numFmt w:val="lowerLetter"/>
      <w:lvlText w:val="%8."/>
      <w:lvlJc w:val="left"/>
      <w:pPr>
        <w:ind w:left="10356" w:hanging="360"/>
      </w:pPr>
    </w:lvl>
    <w:lvl w:ilvl="8" w:tplc="0419001B" w:tentative="1">
      <w:start w:val="1"/>
      <w:numFmt w:val="lowerRoman"/>
      <w:lvlText w:val="%9."/>
      <w:lvlJc w:val="right"/>
      <w:pPr>
        <w:ind w:left="11076" w:hanging="180"/>
      </w:pPr>
    </w:lvl>
  </w:abstractNum>
  <w:abstractNum w:abstractNumId="30">
    <w:nsid w:val="583F405A"/>
    <w:multiLevelType w:val="multilevel"/>
    <w:tmpl w:val="D6C03572"/>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59EF5CFD"/>
    <w:multiLevelType w:val="multilevel"/>
    <w:tmpl w:val="387C73DE"/>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5C1E340B"/>
    <w:multiLevelType w:val="hybridMultilevel"/>
    <w:tmpl w:val="CB16A510"/>
    <w:lvl w:ilvl="0" w:tplc="F56E339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22C7F85"/>
    <w:multiLevelType w:val="multilevel"/>
    <w:tmpl w:val="8A8455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D873395"/>
    <w:multiLevelType w:val="hybridMultilevel"/>
    <w:tmpl w:val="6A1C2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69073C"/>
    <w:multiLevelType w:val="hybridMultilevel"/>
    <w:tmpl w:val="5BD0D83E"/>
    <w:lvl w:ilvl="0" w:tplc="B06A5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043C91"/>
    <w:multiLevelType w:val="hybridMultilevel"/>
    <w:tmpl w:val="A100EB5E"/>
    <w:lvl w:ilvl="0" w:tplc="B06A5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582031"/>
    <w:multiLevelType w:val="hybridMultilevel"/>
    <w:tmpl w:val="E230CB70"/>
    <w:lvl w:ilvl="0" w:tplc="A9222306">
      <w:start w:val="1"/>
      <w:numFmt w:val="decimal"/>
      <w:lvlText w:val="%1"/>
      <w:lvlJc w:val="left"/>
      <w:pPr>
        <w:ind w:left="2140" w:hanging="360"/>
      </w:pPr>
      <w:rPr>
        <w:rFonts w:hint="default"/>
      </w:r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38">
    <w:nsid w:val="7E833578"/>
    <w:multiLevelType w:val="hybridMultilevel"/>
    <w:tmpl w:val="D4B6F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8"/>
  </w:num>
  <w:num w:numId="4">
    <w:abstractNumId w:val="12"/>
  </w:num>
  <w:num w:numId="5">
    <w:abstractNumId w:val="37"/>
  </w:num>
  <w:num w:numId="6">
    <w:abstractNumId w:val="36"/>
  </w:num>
  <w:num w:numId="7">
    <w:abstractNumId w:val="9"/>
  </w:num>
  <w:num w:numId="8">
    <w:abstractNumId w:val="23"/>
  </w:num>
  <w:num w:numId="9">
    <w:abstractNumId w:val="35"/>
  </w:num>
  <w:num w:numId="10">
    <w:abstractNumId w:val="18"/>
  </w:num>
  <w:num w:numId="11">
    <w:abstractNumId w:val="21"/>
  </w:num>
  <w:num w:numId="12">
    <w:abstractNumId w:val="2"/>
  </w:num>
  <w:num w:numId="13">
    <w:abstractNumId w:val="13"/>
  </w:num>
  <w:num w:numId="14">
    <w:abstractNumId w:val="19"/>
  </w:num>
  <w:num w:numId="15">
    <w:abstractNumId w:val="4"/>
  </w:num>
  <w:num w:numId="16">
    <w:abstractNumId w:val="6"/>
  </w:num>
  <w:num w:numId="17">
    <w:abstractNumId w:val="20"/>
  </w:num>
  <w:num w:numId="18">
    <w:abstractNumId w:val="14"/>
  </w:num>
  <w:num w:numId="19">
    <w:abstractNumId w:val="10"/>
  </w:num>
  <w:num w:numId="20">
    <w:abstractNumId w:val="16"/>
  </w:num>
  <w:num w:numId="21">
    <w:abstractNumId w:val="7"/>
  </w:num>
  <w:num w:numId="22">
    <w:abstractNumId w:val="5"/>
  </w:num>
  <w:num w:numId="23">
    <w:abstractNumId w:val="27"/>
  </w:num>
  <w:num w:numId="24">
    <w:abstractNumId w:val="29"/>
  </w:num>
  <w:num w:numId="25">
    <w:abstractNumId w:val="22"/>
  </w:num>
  <w:num w:numId="26">
    <w:abstractNumId w:val="25"/>
  </w:num>
  <w:num w:numId="27">
    <w:abstractNumId w:val="3"/>
  </w:num>
  <w:num w:numId="28">
    <w:abstractNumId w:val="38"/>
  </w:num>
  <w:num w:numId="29">
    <w:abstractNumId w:val="26"/>
  </w:num>
  <w:num w:numId="30">
    <w:abstractNumId w:val="28"/>
  </w:num>
  <w:num w:numId="31">
    <w:abstractNumId w:val="1"/>
  </w:num>
  <w:num w:numId="32">
    <w:abstractNumId w:val="15"/>
  </w:num>
  <w:num w:numId="33">
    <w:abstractNumId w:val="30"/>
  </w:num>
  <w:num w:numId="34">
    <w:abstractNumId w:val="31"/>
  </w:num>
  <w:num w:numId="35">
    <w:abstractNumId w:val="33"/>
  </w:num>
  <w:num w:numId="36">
    <w:abstractNumId w:val="32"/>
  </w:num>
  <w:num w:numId="37">
    <w:abstractNumId w:val="24"/>
  </w:num>
  <w:num w:numId="38">
    <w:abstractNumId w:val="17"/>
  </w:num>
  <w:num w:numId="39">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F6A"/>
    <w:rsid w:val="00001149"/>
    <w:rsid w:val="0000242C"/>
    <w:rsid w:val="000027BB"/>
    <w:rsid w:val="000030A9"/>
    <w:rsid w:val="0000373C"/>
    <w:rsid w:val="00003F79"/>
    <w:rsid w:val="00004F7D"/>
    <w:rsid w:val="000053DF"/>
    <w:rsid w:val="00005728"/>
    <w:rsid w:val="00006856"/>
    <w:rsid w:val="00006FFC"/>
    <w:rsid w:val="00011066"/>
    <w:rsid w:val="000111CD"/>
    <w:rsid w:val="00011BC1"/>
    <w:rsid w:val="00014180"/>
    <w:rsid w:val="00014DF6"/>
    <w:rsid w:val="00015C32"/>
    <w:rsid w:val="00015EAA"/>
    <w:rsid w:val="00016BB7"/>
    <w:rsid w:val="00020474"/>
    <w:rsid w:val="0002148D"/>
    <w:rsid w:val="00021792"/>
    <w:rsid w:val="000217DC"/>
    <w:rsid w:val="00021993"/>
    <w:rsid w:val="00022924"/>
    <w:rsid w:val="00022CFD"/>
    <w:rsid w:val="000233B6"/>
    <w:rsid w:val="00024503"/>
    <w:rsid w:val="00024E57"/>
    <w:rsid w:val="00030073"/>
    <w:rsid w:val="00031AFF"/>
    <w:rsid w:val="00031FD1"/>
    <w:rsid w:val="000329C0"/>
    <w:rsid w:val="00032FAD"/>
    <w:rsid w:val="0003376A"/>
    <w:rsid w:val="00035BAF"/>
    <w:rsid w:val="00035CC2"/>
    <w:rsid w:val="00037552"/>
    <w:rsid w:val="000407FC"/>
    <w:rsid w:val="000415DF"/>
    <w:rsid w:val="00041F24"/>
    <w:rsid w:val="00043947"/>
    <w:rsid w:val="00044F55"/>
    <w:rsid w:val="000454FF"/>
    <w:rsid w:val="00046A11"/>
    <w:rsid w:val="00046BC0"/>
    <w:rsid w:val="00046CE5"/>
    <w:rsid w:val="00047FC1"/>
    <w:rsid w:val="00051FEF"/>
    <w:rsid w:val="000543DC"/>
    <w:rsid w:val="0005549F"/>
    <w:rsid w:val="000627AB"/>
    <w:rsid w:val="0006302E"/>
    <w:rsid w:val="0006471B"/>
    <w:rsid w:val="000647A6"/>
    <w:rsid w:val="00064EB1"/>
    <w:rsid w:val="000650EB"/>
    <w:rsid w:val="00066256"/>
    <w:rsid w:val="00066441"/>
    <w:rsid w:val="00067196"/>
    <w:rsid w:val="00067B22"/>
    <w:rsid w:val="000700CC"/>
    <w:rsid w:val="00070589"/>
    <w:rsid w:val="00070835"/>
    <w:rsid w:val="00071FBE"/>
    <w:rsid w:val="000737D1"/>
    <w:rsid w:val="00077BD2"/>
    <w:rsid w:val="0008123E"/>
    <w:rsid w:val="00081C5E"/>
    <w:rsid w:val="000821B1"/>
    <w:rsid w:val="00082267"/>
    <w:rsid w:val="0008232B"/>
    <w:rsid w:val="000823BD"/>
    <w:rsid w:val="000846DD"/>
    <w:rsid w:val="00084C42"/>
    <w:rsid w:val="00086FC9"/>
    <w:rsid w:val="0008744E"/>
    <w:rsid w:val="00090A0E"/>
    <w:rsid w:val="000931D7"/>
    <w:rsid w:val="00093E69"/>
    <w:rsid w:val="00094C78"/>
    <w:rsid w:val="00095D83"/>
    <w:rsid w:val="0009648F"/>
    <w:rsid w:val="00096AF5"/>
    <w:rsid w:val="00096F8E"/>
    <w:rsid w:val="000A0FCD"/>
    <w:rsid w:val="000A1DEB"/>
    <w:rsid w:val="000A334B"/>
    <w:rsid w:val="000A33B2"/>
    <w:rsid w:val="000A43C5"/>
    <w:rsid w:val="000A6010"/>
    <w:rsid w:val="000A6779"/>
    <w:rsid w:val="000A6CEA"/>
    <w:rsid w:val="000A6CEB"/>
    <w:rsid w:val="000A709A"/>
    <w:rsid w:val="000A7937"/>
    <w:rsid w:val="000B0761"/>
    <w:rsid w:val="000B0AB4"/>
    <w:rsid w:val="000B0DB9"/>
    <w:rsid w:val="000B196F"/>
    <w:rsid w:val="000B33F8"/>
    <w:rsid w:val="000B39DA"/>
    <w:rsid w:val="000B3ABE"/>
    <w:rsid w:val="000B4599"/>
    <w:rsid w:val="000B6232"/>
    <w:rsid w:val="000B6A24"/>
    <w:rsid w:val="000B6A98"/>
    <w:rsid w:val="000B71FF"/>
    <w:rsid w:val="000B797C"/>
    <w:rsid w:val="000C41B9"/>
    <w:rsid w:val="000C5635"/>
    <w:rsid w:val="000C572C"/>
    <w:rsid w:val="000C6BB5"/>
    <w:rsid w:val="000C6E84"/>
    <w:rsid w:val="000D058A"/>
    <w:rsid w:val="000D05A7"/>
    <w:rsid w:val="000D27D4"/>
    <w:rsid w:val="000D3360"/>
    <w:rsid w:val="000D338E"/>
    <w:rsid w:val="000D4694"/>
    <w:rsid w:val="000D4709"/>
    <w:rsid w:val="000D4752"/>
    <w:rsid w:val="000D5792"/>
    <w:rsid w:val="000E0A36"/>
    <w:rsid w:val="000E5D17"/>
    <w:rsid w:val="000E6BC3"/>
    <w:rsid w:val="000E7E25"/>
    <w:rsid w:val="000F0628"/>
    <w:rsid w:val="000F248C"/>
    <w:rsid w:val="000F3E9C"/>
    <w:rsid w:val="000F5859"/>
    <w:rsid w:val="000F5A3D"/>
    <w:rsid w:val="0010162E"/>
    <w:rsid w:val="00103513"/>
    <w:rsid w:val="00110462"/>
    <w:rsid w:val="00110B8A"/>
    <w:rsid w:val="0011139C"/>
    <w:rsid w:val="001117F9"/>
    <w:rsid w:val="00111AB9"/>
    <w:rsid w:val="00112325"/>
    <w:rsid w:val="00112574"/>
    <w:rsid w:val="0011547C"/>
    <w:rsid w:val="001157A8"/>
    <w:rsid w:val="00116EBE"/>
    <w:rsid w:val="0011704A"/>
    <w:rsid w:val="001174D1"/>
    <w:rsid w:val="00121611"/>
    <w:rsid w:val="00121AB2"/>
    <w:rsid w:val="00121BFA"/>
    <w:rsid w:val="00122626"/>
    <w:rsid w:val="00122AFA"/>
    <w:rsid w:val="0012417B"/>
    <w:rsid w:val="00124F71"/>
    <w:rsid w:val="0012584E"/>
    <w:rsid w:val="00127F27"/>
    <w:rsid w:val="00132F8A"/>
    <w:rsid w:val="0013377C"/>
    <w:rsid w:val="00136E92"/>
    <w:rsid w:val="00136E93"/>
    <w:rsid w:val="001377A1"/>
    <w:rsid w:val="00137A1D"/>
    <w:rsid w:val="00137C28"/>
    <w:rsid w:val="00140846"/>
    <w:rsid w:val="0014164A"/>
    <w:rsid w:val="0014307A"/>
    <w:rsid w:val="00144622"/>
    <w:rsid w:val="00144D4A"/>
    <w:rsid w:val="0014548E"/>
    <w:rsid w:val="00145870"/>
    <w:rsid w:val="00145B15"/>
    <w:rsid w:val="00145DF0"/>
    <w:rsid w:val="00146D75"/>
    <w:rsid w:val="00147440"/>
    <w:rsid w:val="001511E4"/>
    <w:rsid w:val="00151CC6"/>
    <w:rsid w:val="00152F67"/>
    <w:rsid w:val="001532D8"/>
    <w:rsid w:val="0015364C"/>
    <w:rsid w:val="00153724"/>
    <w:rsid w:val="00161630"/>
    <w:rsid w:val="001617A3"/>
    <w:rsid w:val="0016217C"/>
    <w:rsid w:val="00162A30"/>
    <w:rsid w:val="00162E58"/>
    <w:rsid w:val="001645DE"/>
    <w:rsid w:val="00164DAC"/>
    <w:rsid w:val="001665E7"/>
    <w:rsid w:val="00166B72"/>
    <w:rsid w:val="001674A2"/>
    <w:rsid w:val="00170C9D"/>
    <w:rsid w:val="00170DE3"/>
    <w:rsid w:val="0017114B"/>
    <w:rsid w:val="001716EE"/>
    <w:rsid w:val="00172531"/>
    <w:rsid w:val="0017274A"/>
    <w:rsid w:val="00173310"/>
    <w:rsid w:val="001740F9"/>
    <w:rsid w:val="0017445D"/>
    <w:rsid w:val="0017565B"/>
    <w:rsid w:val="00176A44"/>
    <w:rsid w:val="00180606"/>
    <w:rsid w:val="00180E50"/>
    <w:rsid w:val="00181904"/>
    <w:rsid w:val="001834B6"/>
    <w:rsid w:val="0018356A"/>
    <w:rsid w:val="00183E77"/>
    <w:rsid w:val="00183EA3"/>
    <w:rsid w:val="001858D5"/>
    <w:rsid w:val="00190370"/>
    <w:rsid w:val="00191192"/>
    <w:rsid w:val="00191953"/>
    <w:rsid w:val="00191AEC"/>
    <w:rsid w:val="00191FB5"/>
    <w:rsid w:val="001925B1"/>
    <w:rsid w:val="00192725"/>
    <w:rsid w:val="0019294C"/>
    <w:rsid w:val="0019477E"/>
    <w:rsid w:val="0019531D"/>
    <w:rsid w:val="001955BC"/>
    <w:rsid w:val="00196179"/>
    <w:rsid w:val="001966F9"/>
    <w:rsid w:val="001970CA"/>
    <w:rsid w:val="001977CB"/>
    <w:rsid w:val="001A0297"/>
    <w:rsid w:val="001A0BEF"/>
    <w:rsid w:val="001A0DF1"/>
    <w:rsid w:val="001A10C1"/>
    <w:rsid w:val="001A1B85"/>
    <w:rsid w:val="001A1DAF"/>
    <w:rsid w:val="001A35C8"/>
    <w:rsid w:val="001A4958"/>
    <w:rsid w:val="001A4EB6"/>
    <w:rsid w:val="001A56C2"/>
    <w:rsid w:val="001A7328"/>
    <w:rsid w:val="001A7836"/>
    <w:rsid w:val="001A790A"/>
    <w:rsid w:val="001B2414"/>
    <w:rsid w:val="001B2B7F"/>
    <w:rsid w:val="001B3F17"/>
    <w:rsid w:val="001B6F76"/>
    <w:rsid w:val="001C06FF"/>
    <w:rsid w:val="001C162F"/>
    <w:rsid w:val="001C1CC0"/>
    <w:rsid w:val="001C257F"/>
    <w:rsid w:val="001C2988"/>
    <w:rsid w:val="001C4FC9"/>
    <w:rsid w:val="001C5E4C"/>
    <w:rsid w:val="001C6FCE"/>
    <w:rsid w:val="001C71A4"/>
    <w:rsid w:val="001D0D9D"/>
    <w:rsid w:val="001D13B2"/>
    <w:rsid w:val="001D1EEC"/>
    <w:rsid w:val="001D7B12"/>
    <w:rsid w:val="001D7C15"/>
    <w:rsid w:val="001E0BC1"/>
    <w:rsid w:val="001E24E1"/>
    <w:rsid w:val="001E3406"/>
    <w:rsid w:val="001E48FE"/>
    <w:rsid w:val="001E7281"/>
    <w:rsid w:val="001F0432"/>
    <w:rsid w:val="001F19F5"/>
    <w:rsid w:val="001F20CC"/>
    <w:rsid w:val="001F2E1D"/>
    <w:rsid w:val="001F40C0"/>
    <w:rsid w:val="001F6104"/>
    <w:rsid w:val="001F66A2"/>
    <w:rsid w:val="001F69D7"/>
    <w:rsid w:val="001F6F82"/>
    <w:rsid w:val="001F71EA"/>
    <w:rsid w:val="00201F47"/>
    <w:rsid w:val="00203958"/>
    <w:rsid w:val="00204B63"/>
    <w:rsid w:val="00207480"/>
    <w:rsid w:val="00210631"/>
    <w:rsid w:val="00213B66"/>
    <w:rsid w:val="0021469D"/>
    <w:rsid w:val="00214B9B"/>
    <w:rsid w:val="00220A8A"/>
    <w:rsid w:val="00220AF1"/>
    <w:rsid w:val="002220CA"/>
    <w:rsid w:val="002229DE"/>
    <w:rsid w:val="0022778E"/>
    <w:rsid w:val="002312E4"/>
    <w:rsid w:val="00231523"/>
    <w:rsid w:val="00231FBA"/>
    <w:rsid w:val="00234A57"/>
    <w:rsid w:val="002367E2"/>
    <w:rsid w:val="0023680A"/>
    <w:rsid w:val="00237BE4"/>
    <w:rsid w:val="00241A0C"/>
    <w:rsid w:val="00242E53"/>
    <w:rsid w:val="00244E4F"/>
    <w:rsid w:val="002455F1"/>
    <w:rsid w:val="00246028"/>
    <w:rsid w:val="0024757B"/>
    <w:rsid w:val="0024767A"/>
    <w:rsid w:val="002477A6"/>
    <w:rsid w:val="00250017"/>
    <w:rsid w:val="0025129E"/>
    <w:rsid w:val="00254963"/>
    <w:rsid w:val="00256477"/>
    <w:rsid w:val="0026453F"/>
    <w:rsid w:val="002730C5"/>
    <w:rsid w:val="002739B0"/>
    <w:rsid w:val="002750EE"/>
    <w:rsid w:val="00276194"/>
    <w:rsid w:val="00276E38"/>
    <w:rsid w:val="002772B4"/>
    <w:rsid w:val="00277375"/>
    <w:rsid w:val="00277DF8"/>
    <w:rsid w:val="0028002E"/>
    <w:rsid w:val="00280176"/>
    <w:rsid w:val="00280C3C"/>
    <w:rsid w:val="00281F5F"/>
    <w:rsid w:val="00284255"/>
    <w:rsid w:val="00284386"/>
    <w:rsid w:val="00286828"/>
    <w:rsid w:val="00290C4A"/>
    <w:rsid w:val="00290DA9"/>
    <w:rsid w:val="0029143C"/>
    <w:rsid w:val="002923E0"/>
    <w:rsid w:val="002935D6"/>
    <w:rsid w:val="00294305"/>
    <w:rsid w:val="002947E9"/>
    <w:rsid w:val="00297755"/>
    <w:rsid w:val="002A1FE4"/>
    <w:rsid w:val="002A245F"/>
    <w:rsid w:val="002A2721"/>
    <w:rsid w:val="002A2D12"/>
    <w:rsid w:val="002A387D"/>
    <w:rsid w:val="002A62B4"/>
    <w:rsid w:val="002A762A"/>
    <w:rsid w:val="002B17F9"/>
    <w:rsid w:val="002B2923"/>
    <w:rsid w:val="002B2CB1"/>
    <w:rsid w:val="002B31BA"/>
    <w:rsid w:val="002B5055"/>
    <w:rsid w:val="002B5580"/>
    <w:rsid w:val="002B5972"/>
    <w:rsid w:val="002B72F6"/>
    <w:rsid w:val="002C1C8E"/>
    <w:rsid w:val="002C49CF"/>
    <w:rsid w:val="002C5B2C"/>
    <w:rsid w:val="002C5F0D"/>
    <w:rsid w:val="002C6824"/>
    <w:rsid w:val="002C732F"/>
    <w:rsid w:val="002C76B4"/>
    <w:rsid w:val="002C7CB2"/>
    <w:rsid w:val="002D0DB7"/>
    <w:rsid w:val="002D2D8A"/>
    <w:rsid w:val="002D4DEE"/>
    <w:rsid w:val="002E05C0"/>
    <w:rsid w:val="002E0806"/>
    <w:rsid w:val="002E092A"/>
    <w:rsid w:val="002E1B10"/>
    <w:rsid w:val="002E20F3"/>
    <w:rsid w:val="002E3D3A"/>
    <w:rsid w:val="002E5952"/>
    <w:rsid w:val="002E62A9"/>
    <w:rsid w:val="002E6A08"/>
    <w:rsid w:val="002F0E32"/>
    <w:rsid w:val="002F1ABF"/>
    <w:rsid w:val="002F280B"/>
    <w:rsid w:val="002F3248"/>
    <w:rsid w:val="002F38D7"/>
    <w:rsid w:val="002F4D1C"/>
    <w:rsid w:val="003005DA"/>
    <w:rsid w:val="003006D9"/>
    <w:rsid w:val="00301DF5"/>
    <w:rsid w:val="003040A4"/>
    <w:rsid w:val="00304553"/>
    <w:rsid w:val="003056B3"/>
    <w:rsid w:val="00310423"/>
    <w:rsid w:val="0031057C"/>
    <w:rsid w:val="003130F3"/>
    <w:rsid w:val="0031344F"/>
    <w:rsid w:val="003135EE"/>
    <w:rsid w:val="00313ADE"/>
    <w:rsid w:val="00314260"/>
    <w:rsid w:val="00314B9A"/>
    <w:rsid w:val="003156E0"/>
    <w:rsid w:val="003166DD"/>
    <w:rsid w:val="00316853"/>
    <w:rsid w:val="00316D44"/>
    <w:rsid w:val="00317938"/>
    <w:rsid w:val="00321625"/>
    <w:rsid w:val="00323934"/>
    <w:rsid w:val="00325AEB"/>
    <w:rsid w:val="00325D93"/>
    <w:rsid w:val="00326AB0"/>
    <w:rsid w:val="0032738D"/>
    <w:rsid w:val="00327E27"/>
    <w:rsid w:val="00330373"/>
    <w:rsid w:val="003304E3"/>
    <w:rsid w:val="00331D3B"/>
    <w:rsid w:val="00332067"/>
    <w:rsid w:val="00332811"/>
    <w:rsid w:val="00335060"/>
    <w:rsid w:val="0033517F"/>
    <w:rsid w:val="00337AC8"/>
    <w:rsid w:val="00342285"/>
    <w:rsid w:val="0034426C"/>
    <w:rsid w:val="003448CC"/>
    <w:rsid w:val="00345083"/>
    <w:rsid w:val="0034527A"/>
    <w:rsid w:val="00345733"/>
    <w:rsid w:val="0034612E"/>
    <w:rsid w:val="0034646B"/>
    <w:rsid w:val="0034711B"/>
    <w:rsid w:val="00350071"/>
    <w:rsid w:val="00351B70"/>
    <w:rsid w:val="00352EE0"/>
    <w:rsid w:val="0035505B"/>
    <w:rsid w:val="0035564F"/>
    <w:rsid w:val="00355A00"/>
    <w:rsid w:val="00356A72"/>
    <w:rsid w:val="00357A66"/>
    <w:rsid w:val="00360C7D"/>
    <w:rsid w:val="003626C1"/>
    <w:rsid w:val="003628DB"/>
    <w:rsid w:val="0036452A"/>
    <w:rsid w:val="003654A3"/>
    <w:rsid w:val="00365C62"/>
    <w:rsid w:val="00365D6B"/>
    <w:rsid w:val="003666BA"/>
    <w:rsid w:val="00371214"/>
    <w:rsid w:val="00372E0E"/>
    <w:rsid w:val="00376AB1"/>
    <w:rsid w:val="00380350"/>
    <w:rsid w:val="0038173A"/>
    <w:rsid w:val="003825A3"/>
    <w:rsid w:val="00382AA8"/>
    <w:rsid w:val="00383907"/>
    <w:rsid w:val="00384402"/>
    <w:rsid w:val="00384B9F"/>
    <w:rsid w:val="00387F31"/>
    <w:rsid w:val="00387FB7"/>
    <w:rsid w:val="00392515"/>
    <w:rsid w:val="00393CB8"/>
    <w:rsid w:val="003942A8"/>
    <w:rsid w:val="00394E84"/>
    <w:rsid w:val="0039591D"/>
    <w:rsid w:val="00395CA7"/>
    <w:rsid w:val="00397F53"/>
    <w:rsid w:val="003A3366"/>
    <w:rsid w:val="003A47AC"/>
    <w:rsid w:val="003A4D2A"/>
    <w:rsid w:val="003A4E3A"/>
    <w:rsid w:val="003A517F"/>
    <w:rsid w:val="003A52A1"/>
    <w:rsid w:val="003A59FA"/>
    <w:rsid w:val="003A683C"/>
    <w:rsid w:val="003A6D56"/>
    <w:rsid w:val="003A7762"/>
    <w:rsid w:val="003B37AA"/>
    <w:rsid w:val="003B479C"/>
    <w:rsid w:val="003B52D1"/>
    <w:rsid w:val="003B5484"/>
    <w:rsid w:val="003B67F4"/>
    <w:rsid w:val="003B6C77"/>
    <w:rsid w:val="003B768B"/>
    <w:rsid w:val="003C0A53"/>
    <w:rsid w:val="003C2660"/>
    <w:rsid w:val="003C26C2"/>
    <w:rsid w:val="003C69E0"/>
    <w:rsid w:val="003C786D"/>
    <w:rsid w:val="003C7897"/>
    <w:rsid w:val="003C7B44"/>
    <w:rsid w:val="003D0438"/>
    <w:rsid w:val="003D1759"/>
    <w:rsid w:val="003D35E5"/>
    <w:rsid w:val="003D366C"/>
    <w:rsid w:val="003D3FBF"/>
    <w:rsid w:val="003D47A2"/>
    <w:rsid w:val="003D49AF"/>
    <w:rsid w:val="003D783B"/>
    <w:rsid w:val="003E15F7"/>
    <w:rsid w:val="003E1A18"/>
    <w:rsid w:val="003E1AD7"/>
    <w:rsid w:val="003E4C86"/>
    <w:rsid w:val="003E4E8B"/>
    <w:rsid w:val="003E5166"/>
    <w:rsid w:val="003E59E9"/>
    <w:rsid w:val="003E668F"/>
    <w:rsid w:val="003E7CE3"/>
    <w:rsid w:val="003E7D1D"/>
    <w:rsid w:val="003F041F"/>
    <w:rsid w:val="003F0912"/>
    <w:rsid w:val="003F21C4"/>
    <w:rsid w:val="003F370E"/>
    <w:rsid w:val="003F45E0"/>
    <w:rsid w:val="003F4BE5"/>
    <w:rsid w:val="003F531F"/>
    <w:rsid w:val="003F5396"/>
    <w:rsid w:val="003F5B10"/>
    <w:rsid w:val="003F644E"/>
    <w:rsid w:val="003F70CE"/>
    <w:rsid w:val="003F73E3"/>
    <w:rsid w:val="003F7A7F"/>
    <w:rsid w:val="00400688"/>
    <w:rsid w:val="00400EEB"/>
    <w:rsid w:val="004014B0"/>
    <w:rsid w:val="00402F55"/>
    <w:rsid w:val="004049F6"/>
    <w:rsid w:val="00404C9D"/>
    <w:rsid w:val="004061A3"/>
    <w:rsid w:val="00406346"/>
    <w:rsid w:val="00406C78"/>
    <w:rsid w:val="0041115E"/>
    <w:rsid w:val="00412AD0"/>
    <w:rsid w:val="00413C3C"/>
    <w:rsid w:val="00413CF9"/>
    <w:rsid w:val="00413F24"/>
    <w:rsid w:val="004164D6"/>
    <w:rsid w:val="00417215"/>
    <w:rsid w:val="004267FD"/>
    <w:rsid w:val="00426EFC"/>
    <w:rsid w:val="0042705B"/>
    <w:rsid w:val="00427816"/>
    <w:rsid w:val="00427AF3"/>
    <w:rsid w:val="00432B81"/>
    <w:rsid w:val="004339BD"/>
    <w:rsid w:val="00433DA3"/>
    <w:rsid w:val="00434725"/>
    <w:rsid w:val="0043480E"/>
    <w:rsid w:val="004354B2"/>
    <w:rsid w:val="00436176"/>
    <w:rsid w:val="00436549"/>
    <w:rsid w:val="00440450"/>
    <w:rsid w:val="00440F7E"/>
    <w:rsid w:val="00441085"/>
    <w:rsid w:val="004430C5"/>
    <w:rsid w:val="00443F5E"/>
    <w:rsid w:val="004442C6"/>
    <w:rsid w:val="004447F6"/>
    <w:rsid w:val="00446245"/>
    <w:rsid w:val="004508B8"/>
    <w:rsid w:val="00450A59"/>
    <w:rsid w:val="00453F83"/>
    <w:rsid w:val="0045497D"/>
    <w:rsid w:val="00455F17"/>
    <w:rsid w:val="00456953"/>
    <w:rsid w:val="00456DFE"/>
    <w:rsid w:val="004570BE"/>
    <w:rsid w:val="00457BC8"/>
    <w:rsid w:val="00457BEC"/>
    <w:rsid w:val="00460C0E"/>
    <w:rsid w:val="00461883"/>
    <w:rsid w:val="00463DCE"/>
    <w:rsid w:val="00464928"/>
    <w:rsid w:val="00464E78"/>
    <w:rsid w:val="00466525"/>
    <w:rsid w:val="004718C9"/>
    <w:rsid w:val="004722E8"/>
    <w:rsid w:val="00472A75"/>
    <w:rsid w:val="004738B1"/>
    <w:rsid w:val="00473BF3"/>
    <w:rsid w:val="00473F4B"/>
    <w:rsid w:val="0047463B"/>
    <w:rsid w:val="004760BD"/>
    <w:rsid w:val="0047640D"/>
    <w:rsid w:val="00480B93"/>
    <w:rsid w:val="00481CC2"/>
    <w:rsid w:val="00482AA9"/>
    <w:rsid w:val="00482BC0"/>
    <w:rsid w:val="00482D3A"/>
    <w:rsid w:val="004833BA"/>
    <w:rsid w:val="004837B8"/>
    <w:rsid w:val="00483E6C"/>
    <w:rsid w:val="00483F99"/>
    <w:rsid w:val="00484791"/>
    <w:rsid w:val="00485D2D"/>
    <w:rsid w:val="004903E9"/>
    <w:rsid w:val="00491CCA"/>
    <w:rsid w:val="004934FD"/>
    <w:rsid w:val="0049411A"/>
    <w:rsid w:val="0049425C"/>
    <w:rsid w:val="0049658A"/>
    <w:rsid w:val="00496B68"/>
    <w:rsid w:val="004A020D"/>
    <w:rsid w:val="004A0B2B"/>
    <w:rsid w:val="004A2508"/>
    <w:rsid w:val="004A2C79"/>
    <w:rsid w:val="004A44B9"/>
    <w:rsid w:val="004A4BB5"/>
    <w:rsid w:val="004B1C3F"/>
    <w:rsid w:val="004B1D1C"/>
    <w:rsid w:val="004B468B"/>
    <w:rsid w:val="004B5E6C"/>
    <w:rsid w:val="004B6E7B"/>
    <w:rsid w:val="004B7433"/>
    <w:rsid w:val="004B7527"/>
    <w:rsid w:val="004B7CD5"/>
    <w:rsid w:val="004C0DB9"/>
    <w:rsid w:val="004C2E5D"/>
    <w:rsid w:val="004C36CC"/>
    <w:rsid w:val="004C3FB0"/>
    <w:rsid w:val="004C4BE4"/>
    <w:rsid w:val="004C5232"/>
    <w:rsid w:val="004C5C45"/>
    <w:rsid w:val="004D0DEB"/>
    <w:rsid w:val="004D1918"/>
    <w:rsid w:val="004D1AF0"/>
    <w:rsid w:val="004D2820"/>
    <w:rsid w:val="004D3F72"/>
    <w:rsid w:val="004D4BE2"/>
    <w:rsid w:val="004D5819"/>
    <w:rsid w:val="004D5B72"/>
    <w:rsid w:val="004D5D3A"/>
    <w:rsid w:val="004D5D95"/>
    <w:rsid w:val="004E03D6"/>
    <w:rsid w:val="004E15E7"/>
    <w:rsid w:val="004E1892"/>
    <w:rsid w:val="004E2BFD"/>
    <w:rsid w:val="004E34DE"/>
    <w:rsid w:val="004E4221"/>
    <w:rsid w:val="004E4BEB"/>
    <w:rsid w:val="004E4D5C"/>
    <w:rsid w:val="004E502A"/>
    <w:rsid w:val="004F246A"/>
    <w:rsid w:val="004F2664"/>
    <w:rsid w:val="004F46FE"/>
    <w:rsid w:val="004F53A4"/>
    <w:rsid w:val="004F65E5"/>
    <w:rsid w:val="004F65EB"/>
    <w:rsid w:val="00500907"/>
    <w:rsid w:val="0050370D"/>
    <w:rsid w:val="00506554"/>
    <w:rsid w:val="00511779"/>
    <w:rsid w:val="00512006"/>
    <w:rsid w:val="005125DA"/>
    <w:rsid w:val="00514769"/>
    <w:rsid w:val="0051485B"/>
    <w:rsid w:val="00517D2B"/>
    <w:rsid w:val="0052010E"/>
    <w:rsid w:val="005214CE"/>
    <w:rsid w:val="00521530"/>
    <w:rsid w:val="005216D1"/>
    <w:rsid w:val="0052369A"/>
    <w:rsid w:val="0052454D"/>
    <w:rsid w:val="00524DD2"/>
    <w:rsid w:val="00525D3D"/>
    <w:rsid w:val="00526B83"/>
    <w:rsid w:val="005315B6"/>
    <w:rsid w:val="005316B2"/>
    <w:rsid w:val="00532637"/>
    <w:rsid w:val="005328F3"/>
    <w:rsid w:val="00533C7D"/>
    <w:rsid w:val="00533E59"/>
    <w:rsid w:val="00534898"/>
    <w:rsid w:val="00534D81"/>
    <w:rsid w:val="00536736"/>
    <w:rsid w:val="00537A6A"/>
    <w:rsid w:val="00540197"/>
    <w:rsid w:val="0054176A"/>
    <w:rsid w:val="005417B3"/>
    <w:rsid w:val="0054234A"/>
    <w:rsid w:val="005461F7"/>
    <w:rsid w:val="00547922"/>
    <w:rsid w:val="00550C8A"/>
    <w:rsid w:val="00553CC1"/>
    <w:rsid w:val="005547D9"/>
    <w:rsid w:val="00554E7E"/>
    <w:rsid w:val="00555311"/>
    <w:rsid w:val="00556335"/>
    <w:rsid w:val="005568BC"/>
    <w:rsid w:val="005614A6"/>
    <w:rsid w:val="00561722"/>
    <w:rsid w:val="005647C3"/>
    <w:rsid w:val="00566622"/>
    <w:rsid w:val="00566DBC"/>
    <w:rsid w:val="0056744C"/>
    <w:rsid w:val="005712F0"/>
    <w:rsid w:val="005716BF"/>
    <w:rsid w:val="005727FA"/>
    <w:rsid w:val="00572FBD"/>
    <w:rsid w:val="00573D4D"/>
    <w:rsid w:val="005742AE"/>
    <w:rsid w:val="00576E5C"/>
    <w:rsid w:val="00580BB8"/>
    <w:rsid w:val="005811F2"/>
    <w:rsid w:val="00581E96"/>
    <w:rsid w:val="00582B9A"/>
    <w:rsid w:val="00583D0D"/>
    <w:rsid w:val="0058474A"/>
    <w:rsid w:val="00584D04"/>
    <w:rsid w:val="005854B8"/>
    <w:rsid w:val="00585CC8"/>
    <w:rsid w:val="00586656"/>
    <w:rsid w:val="00586F5F"/>
    <w:rsid w:val="00587201"/>
    <w:rsid w:val="0058755D"/>
    <w:rsid w:val="00587DDE"/>
    <w:rsid w:val="005901D3"/>
    <w:rsid w:val="00592497"/>
    <w:rsid w:val="00592BAA"/>
    <w:rsid w:val="00593B21"/>
    <w:rsid w:val="00593C5D"/>
    <w:rsid w:val="005950E3"/>
    <w:rsid w:val="00595203"/>
    <w:rsid w:val="00596312"/>
    <w:rsid w:val="00596693"/>
    <w:rsid w:val="00596E2F"/>
    <w:rsid w:val="005A0798"/>
    <w:rsid w:val="005A08FB"/>
    <w:rsid w:val="005A1241"/>
    <w:rsid w:val="005A1486"/>
    <w:rsid w:val="005A1B64"/>
    <w:rsid w:val="005A6107"/>
    <w:rsid w:val="005A7A3D"/>
    <w:rsid w:val="005A7C4F"/>
    <w:rsid w:val="005B0968"/>
    <w:rsid w:val="005B4C2F"/>
    <w:rsid w:val="005B5874"/>
    <w:rsid w:val="005B593C"/>
    <w:rsid w:val="005B65AA"/>
    <w:rsid w:val="005B6604"/>
    <w:rsid w:val="005C32C6"/>
    <w:rsid w:val="005C33CF"/>
    <w:rsid w:val="005C3808"/>
    <w:rsid w:val="005C3CC2"/>
    <w:rsid w:val="005C78AF"/>
    <w:rsid w:val="005D0818"/>
    <w:rsid w:val="005D0B0C"/>
    <w:rsid w:val="005D15EF"/>
    <w:rsid w:val="005D2277"/>
    <w:rsid w:val="005D5060"/>
    <w:rsid w:val="005D5407"/>
    <w:rsid w:val="005D5ECE"/>
    <w:rsid w:val="005D7309"/>
    <w:rsid w:val="005E001B"/>
    <w:rsid w:val="005E06FB"/>
    <w:rsid w:val="005E0D9E"/>
    <w:rsid w:val="005E2E1D"/>
    <w:rsid w:val="005E3725"/>
    <w:rsid w:val="005E3973"/>
    <w:rsid w:val="005E3BF0"/>
    <w:rsid w:val="005E42BE"/>
    <w:rsid w:val="005E4A71"/>
    <w:rsid w:val="005E649B"/>
    <w:rsid w:val="005E7943"/>
    <w:rsid w:val="005F1200"/>
    <w:rsid w:val="005F32BE"/>
    <w:rsid w:val="005F4C27"/>
    <w:rsid w:val="00600F16"/>
    <w:rsid w:val="00602616"/>
    <w:rsid w:val="0060372D"/>
    <w:rsid w:val="00604B74"/>
    <w:rsid w:val="006057E5"/>
    <w:rsid w:val="00605DF5"/>
    <w:rsid w:val="0060740F"/>
    <w:rsid w:val="00607760"/>
    <w:rsid w:val="006122CC"/>
    <w:rsid w:val="00613F5D"/>
    <w:rsid w:val="006147BF"/>
    <w:rsid w:val="0061555A"/>
    <w:rsid w:val="00620DB6"/>
    <w:rsid w:val="0062173A"/>
    <w:rsid w:val="006228B3"/>
    <w:rsid w:val="00623B18"/>
    <w:rsid w:val="00623FA2"/>
    <w:rsid w:val="00625610"/>
    <w:rsid w:val="0062718C"/>
    <w:rsid w:val="00631588"/>
    <w:rsid w:val="006319B7"/>
    <w:rsid w:val="006348DE"/>
    <w:rsid w:val="00635917"/>
    <w:rsid w:val="0063612C"/>
    <w:rsid w:val="006363FF"/>
    <w:rsid w:val="0063652F"/>
    <w:rsid w:val="0064125C"/>
    <w:rsid w:val="00643988"/>
    <w:rsid w:val="006441A2"/>
    <w:rsid w:val="006446FD"/>
    <w:rsid w:val="00650B7E"/>
    <w:rsid w:val="00650D1B"/>
    <w:rsid w:val="006525E6"/>
    <w:rsid w:val="00653881"/>
    <w:rsid w:val="00653D42"/>
    <w:rsid w:val="00654D33"/>
    <w:rsid w:val="00655005"/>
    <w:rsid w:val="00656A93"/>
    <w:rsid w:val="00657A7C"/>
    <w:rsid w:val="00661952"/>
    <w:rsid w:val="00661D57"/>
    <w:rsid w:val="006623C0"/>
    <w:rsid w:val="00664740"/>
    <w:rsid w:val="00664C3A"/>
    <w:rsid w:val="00665794"/>
    <w:rsid w:val="00666DDE"/>
    <w:rsid w:val="00667E45"/>
    <w:rsid w:val="00670813"/>
    <w:rsid w:val="006723D4"/>
    <w:rsid w:val="006726D8"/>
    <w:rsid w:val="00672D6B"/>
    <w:rsid w:val="00675CA4"/>
    <w:rsid w:val="006764ED"/>
    <w:rsid w:val="006825C8"/>
    <w:rsid w:val="00683F7C"/>
    <w:rsid w:val="006844C8"/>
    <w:rsid w:val="0069085E"/>
    <w:rsid w:val="00690873"/>
    <w:rsid w:val="00690B0C"/>
    <w:rsid w:val="00690CCD"/>
    <w:rsid w:val="00691917"/>
    <w:rsid w:val="0069212D"/>
    <w:rsid w:val="00693CC4"/>
    <w:rsid w:val="00693EE6"/>
    <w:rsid w:val="0069497F"/>
    <w:rsid w:val="0069650A"/>
    <w:rsid w:val="006970D7"/>
    <w:rsid w:val="006A2718"/>
    <w:rsid w:val="006A2E3D"/>
    <w:rsid w:val="006A495F"/>
    <w:rsid w:val="006A5BDD"/>
    <w:rsid w:val="006A62D6"/>
    <w:rsid w:val="006A6C4D"/>
    <w:rsid w:val="006A6F79"/>
    <w:rsid w:val="006A7439"/>
    <w:rsid w:val="006A7E27"/>
    <w:rsid w:val="006A7ED1"/>
    <w:rsid w:val="006A7EF6"/>
    <w:rsid w:val="006B03D2"/>
    <w:rsid w:val="006B1A49"/>
    <w:rsid w:val="006B1BA6"/>
    <w:rsid w:val="006B32B5"/>
    <w:rsid w:val="006B4C84"/>
    <w:rsid w:val="006B4CAA"/>
    <w:rsid w:val="006B5EE9"/>
    <w:rsid w:val="006B667E"/>
    <w:rsid w:val="006B6F0D"/>
    <w:rsid w:val="006B703D"/>
    <w:rsid w:val="006C0E98"/>
    <w:rsid w:val="006C19D9"/>
    <w:rsid w:val="006C1ECC"/>
    <w:rsid w:val="006C1FD9"/>
    <w:rsid w:val="006C250B"/>
    <w:rsid w:val="006C2B42"/>
    <w:rsid w:val="006C311A"/>
    <w:rsid w:val="006C3795"/>
    <w:rsid w:val="006C5B9C"/>
    <w:rsid w:val="006D03C6"/>
    <w:rsid w:val="006D0B10"/>
    <w:rsid w:val="006D1673"/>
    <w:rsid w:val="006D2F90"/>
    <w:rsid w:val="006D6F1E"/>
    <w:rsid w:val="006D7507"/>
    <w:rsid w:val="006E00BA"/>
    <w:rsid w:val="006E324C"/>
    <w:rsid w:val="006E43E5"/>
    <w:rsid w:val="006F126D"/>
    <w:rsid w:val="006F179D"/>
    <w:rsid w:val="007008A2"/>
    <w:rsid w:val="00700DF6"/>
    <w:rsid w:val="007015E1"/>
    <w:rsid w:val="007020B2"/>
    <w:rsid w:val="007037FE"/>
    <w:rsid w:val="00704EE8"/>
    <w:rsid w:val="007131CB"/>
    <w:rsid w:val="007138F2"/>
    <w:rsid w:val="0071686E"/>
    <w:rsid w:val="007172D9"/>
    <w:rsid w:val="007178D5"/>
    <w:rsid w:val="00720F6A"/>
    <w:rsid w:val="007210D2"/>
    <w:rsid w:val="00721AD9"/>
    <w:rsid w:val="007252D4"/>
    <w:rsid w:val="00727FEB"/>
    <w:rsid w:val="00730562"/>
    <w:rsid w:val="007322D9"/>
    <w:rsid w:val="00734BED"/>
    <w:rsid w:val="00735102"/>
    <w:rsid w:val="007352DD"/>
    <w:rsid w:val="00737363"/>
    <w:rsid w:val="00737636"/>
    <w:rsid w:val="00737E03"/>
    <w:rsid w:val="00740D5D"/>
    <w:rsid w:val="007411ED"/>
    <w:rsid w:val="00741483"/>
    <w:rsid w:val="0074196B"/>
    <w:rsid w:val="00743727"/>
    <w:rsid w:val="00743AD6"/>
    <w:rsid w:val="00744770"/>
    <w:rsid w:val="00745291"/>
    <w:rsid w:val="00745EA5"/>
    <w:rsid w:val="00746CC7"/>
    <w:rsid w:val="007474B9"/>
    <w:rsid w:val="00747673"/>
    <w:rsid w:val="0075053A"/>
    <w:rsid w:val="00753661"/>
    <w:rsid w:val="007546EC"/>
    <w:rsid w:val="007553D9"/>
    <w:rsid w:val="00760A4B"/>
    <w:rsid w:val="00761F2F"/>
    <w:rsid w:val="0076497E"/>
    <w:rsid w:val="00764E31"/>
    <w:rsid w:val="00765E05"/>
    <w:rsid w:val="00766ED6"/>
    <w:rsid w:val="00767D6A"/>
    <w:rsid w:val="00767FE8"/>
    <w:rsid w:val="00770892"/>
    <w:rsid w:val="00770F5D"/>
    <w:rsid w:val="00772B83"/>
    <w:rsid w:val="00773CBA"/>
    <w:rsid w:val="007803CA"/>
    <w:rsid w:val="00781AFE"/>
    <w:rsid w:val="00781BBE"/>
    <w:rsid w:val="00790416"/>
    <w:rsid w:val="00791266"/>
    <w:rsid w:val="0079283D"/>
    <w:rsid w:val="00793FE3"/>
    <w:rsid w:val="007942AE"/>
    <w:rsid w:val="00794C69"/>
    <w:rsid w:val="00795493"/>
    <w:rsid w:val="00796219"/>
    <w:rsid w:val="0079774F"/>
    <w:rsid w:val="007A12D8"/>
    <w:rsid w:val="007A2DE2"/>
    <w:rsid w:val="007A7BCD"/>
    <w:rsid w:val="007B0482"/>
    <w:rsid w:val="007B1083"/>
    <w:rsid w:val="007B28DF"/>
    <w:rsid w:val="007B3186"/>
    <w:rsid w:val="007B3457"/>
    <w:rsid w:val="007B3BB7"/>
    <w:rsid w:val="007B6006"/>
    <w:rsid w:val="007C471A"/>
    <w:rsid w:val="007C5732"/>
    <w:rsid w:val="007D1B58"/>
    <w:rsid w:val="007D22A7"/>
    <w:rsid w:val="007D259F"/>
    <w:rsid w:val="007D281B"/>
    <w:rsid w:val="007D40AF"/>
    <w:rsid w:val="007D434D"/>
    <w:rsid w:val="007D60C8"/>
    <w:rsid w:val="007D66BF"/>
    <w:rsid w:val="007D738C"/>
    <w:rsid w:val="007D7AE8"/>
    <w:rsid w:val="007E0A9F"/>
    <w:rsid w:val="007E1CCC"/>
    <w:rsid w:val="007E2424"/>
    <w:rsid w:val="007E6802"/>
    <w:rsid w:val="007E77F1"/>
    <w:rsid w:val="007E78BD"/>
    <w:rsid w:val="007F0F3C"/>
    <w:rsid w:val="007F1BCD"/>
    <w:rsid w:val="007F2182"/>
    <w:rsid w:val="007F24E3"/>
    <w:rsid w:val="007F2D15"/>
    <w:rsid w:val="007F5D39"/>
    <w:rsid w:val="007F6562"/>
    <w:rsid w:val="007F795F"/>
    <w:rsid w:val="0080000F"/>
    <w:rsid w:val="00801175"/>
    <w:rsid w:val="008014D2"/>
    <w:rsid w:val="00801BDE"/>
    <w:rsid w:val="00801C93"/>
    <w:rsid w:val="00803397"/>
    <w:rsid w:val="00803508"/>
    <w:rsid w:val="00804CE1"/>
    <w:rsid w:val="00805198"/>
    <w:rsid w:val="008057A8"/>
    <w:rsid w:val="00805908"/>
    <w:rsid w:val="00806149"/>
    <w:rsid w:val="00807E9F"/>
    <w:rsid w:val="008106C7"/>
    <w:rsid w:val="00810AF7"/>
    <w:rsid w:val="00810F21"/>
    <w:rsid w:val="00812C23"/>
    <w:rsid w:val="0082082E"/>
    <w:rsid w:val="00822851"/>
    <w:rsid w:val="0082494E"/>
    <w:rsid w:val="008266F5"/>
    <w:rsid w:val="008272CE"/>
    <w:rsid w:val="00827550"/>
    <w:rsid w:val="00830C8E"/>
    <w:rsid w:val="00830EC7"/>
    <w:rsid w:val="00831BE1"/>
    <w:rsid w:val="008329CF"/>
    <w:rsid w:val="00832F4C"/>
    <w:rsid w:val="00833D55"/>
    <w:rsid w:val="00835DCC"/>
    <w:rsid w:val="00835E71"/>
    <w:rsid w:val="00836292"/>
    <w:rsid w:val="0083659B"/>
    <w:rsid w:val="008369B4"/>
    <w:rsid w:val="008374B7"/>
    <w:rsid w:val="00837839"/>
    <w:rsid w:val="00840846"/>
    <w:rsid w:val="0084379F"/>
    <w:rsid w:val="008455BA"/>
    <w:rsid w:val="00845D04"/>
    <w:rsid w:val="00846CFA"/>
    <w:rsid w:val="008504AB"/>
    <w:rsid w:val="00850EDE"/>
    <w:rsid w:val="00853AF7"/>
    <w:rsid w:val="00855AB9"/>
    <w:rsid w:val="008564FD"/>
    <w:rsid w:val="008576A7"/>
    <w:rsid w:val="00860756"/>
    <w:rsid w:val="00860A2D"/>
    <w:rsid w:val="00861F9C"/>
    <w:rsid w:val="00862973"/>
    <w:rsid w:val="00864C4C"/>
    <w:rsid w:val="00865719"/>
    <w:rsid w:val="00865FAB"/>
    <w:rsid w:val="00866343"/>
    <w:rsid w:val="008702C9"/>
    <w:rsid w:val="0087096C"/>
    <w:rsid w:val="00871064"/>
    <w:rsid w:val="008729EE"/>
    <w:rsid w:val="00873BA2"/>
    <w:rsid w:val="008746B1"/>
    <w:rsid w:val="0087548E"/>
    <w:rsid w:val="00875D1C"/>
    <w:rsid w:val="008768D5"/>
    <w:rsid w:val="008810AE"/>
    <w:rsid w:val="00882D2A"/>
    <w:rsid w:val="0088327F"/>
    <w:rsid w:val="008834DB"/>
    <w:rsid w:val="008845E6"/>
    <w:rsid w:val="00885A7C"/>
    <w:rsid w:val="00885B1A"/>
    <w:rsid w:val="00885DF9"/>
    <w:rsid w:val="00893BB6"/>
    <w:rsid w:val="008947B7"/>
    <w:rsid w:val="00896602"/>
    <w:rsid w:val="0089667C"/>
    <w:rsid w:val="00896EC5"/>
    <w:rsid w:val="008978C5"/>
    <w:rsid w:val="00897D1B"/>
    <w:rsid w:val="008A06DA"/>
    <w:rsid w:val="008A1D49"/>
    <w:rsid w:val="008A411A"/>
    <w:rsid w:val="008A4AD5"/>
    <w:rsid w:val="008A4D38"/>
    <w:rsid w:val="008A5C66"/>
    <w:rsid w:val="008B2ACB"/>
    <w:rsid w:val="008B515D"/>
    <w:rsid w:val="008B52C9"/>
    <w:rsid w:val="008B5504"/>
    <w:rsid w:val="008B6669"/>
    <w:rsid w:val="008B72F5"/>
    <w:rsid w:val="008B7584"/>
    <w:rsid w:val="008C03E6"/>
    <w:rsid w:val="008C0BC2"/>
    <w:rsid w:val="008C127D"/>
    <w:rsid w:val="008C27B7"/>
    <w:rsid w:val="008C4446"/>
    <w:rsid w:val="008C4D24"/>
    <w:rsid w:val="008C5B44"/>
    <w:rsid w:val="008C6CC0"/>
    <w:rsid w:val="008D18BB"/>
    <w:rsid w:val="008D1911"/>
    <w:rsid w:val="008D1ACE"/>
    <w:rsid w:val="008D34EF"/>
    <w:rsid w:val="008D4088"/>
    <w:rsid w:val="008E027D"/>
    <w:rsid w:val="008E1BF7"/>
    <w:rsid w:val="008E33FF"/>
    <w:rsid w:val="008E422D"/>
    <w:rsid w:val="008E588F"/>
    <w:rsid w:val="008F0979"/>
    <w:rsid w:val="008F0A4D"/>
    <w:rsid w:val="008F0EDE"/>
    <w:rsid w:val="008F2D47"/>
    <w:rsid w:val="008F3FA9"/>
    <w:rsid w:val="008F4729"/>
    <w:rsid w:val="008F4C91"/>
    <w:rsid w:val="008F78EA"/>
    <w:rsid w:val="00901355"/>
    <w:rsid w:val="00901A9B"/>
    <w:rsid w:val="00902416"/>
    <w:rsid w:val="0090377F"/>
    <w:rsid w:val="00906489"/>
    <w:rsid w:val="009137A4"/>
    <w:rsid w:val="00913A2C"/>
    <w:rsid w:val="00915A2D"/>
    <w:rsid w:val="00916651"/>
    <w:rsid w:val="009175AF"/>
    <w:rsid w:val="00920C1F"/>
    <w:rsid w:val="00924EBF"/>
    <w:rsid w:val="009255E7"/>
    <w:rsid w:val="0093087C"/>
    <w:rsid w:val="00932E61"/>
    <w:rsid w:val="00934C34"/>
    <w:rsid w:val="00936169"/>
    <w:rsid w:val="00936DA2"/>
    <w:rsid w:val="009371DE"/>
    <w:rsid w:val="00942C5E"/>
    <w:rsid w:val="00942DCA"/>
    <w:rsid w:val="00942FA0"/>
    <w:rsid w:val="00943807"/>
    <w:rsid w:val="00944A6D"/>
    <w:rsid w:val="00944FFC"/>
    <w:rsid w:val="00945901"/>
    <w:rsid w:val="00945C5A"/>
    <w:rsid w:val="00945D1C"/>
    <w:rsid w:val="00950CB8"/>
    <w:rsid w:val="00951AF4"/>
    <w:rsid w:val="0095254B"/>
    <w:rsid w:val="0095322F"/>
    <w:rsid w:val="009537B2"/>
    <w:rsid w:val="009537E5"/>
    <w:rsid w:val="00955362"/>
    <w:rsid w:val="00956C3F"/>
    <w:rsid w:val="009578CA"/>
    <w:rsid w:val="009628FA"/>
    <w:rsid w:val="00963FA0"/>
    <w:rsid w:val="009648E0"/>
    <w:rsid w:val="00965114"/>
    <w:rsid w:val="00966E4C"/>
    <w:rsid w:val="0096756E"/>
    <w:rsid w:val="00971623"/>
    <w:rsid w:val="00972811"/>
    <w:rsid w:val="009731CA"/>
    <w:rsid w:val="00973282"/>
    <w:rsid w:val="009746CC"/>
    <w:rsid w:val="00974D20"/>
    <w:rsid w:val="00977464"/>
    <w:rsid w:val="00977907"/>
    <w:rsid w:val="00977F18"/>
    <w:rsid w:val="00980572"/>
    <w:rsid w:val="0098555D"/>
    <w:rsid w:val="00986F26"/>
    <w:rsid w:val="00990CD6"/>
    <w:rsid w:val="00991022"/>
    <w:rsid w:val="00991180"/>
    <w:rsid w:val="00993418"/>
    <w:rsid w:val="00994519"/>
    <w:rsid w:val="00994630"/>
    <w:rsid w:val="00995269"/>
    <w:rsid w:val="009A02AD"/>
    <w:rsid w:val="009A086C"/>
    <w:rsid w:val="009A1D57"/>
    <w:rsid w:val="009A312F"/>
    <w:rsid w:val="009A4114"/>
    <w:rsid w:val="009A5161"/>
    <w:rsid w:val="009A6A4E"/>
    <w:rsid w:val="009A77B7"/>
    <w:rsid w:val="009B099E"/>
    <w:rsid w:val="009B09A2"/>
    <w:rsid w:val="009B2D2B"/>
    <w:rsid w:val="009B48CD"/>
    <w:rsid w:val="009B5B03"/>
    <w:rsid w:val="009B600F"/>
    <w:rsid w:val="009C0AE9"/>
    <w:rsid w:val="009C1BEC"/>
    <w:rsid w:val="009C1C8E"/>
    <w:rsid w:val="009C2D13"/>
    <w:rsid w:val="009C3881"/>
    <w:rsid w:val="009C3D3B"/>
    <w:rsid w:val="009C4A2F"/>
    <w:rsid w:val="009C52A0"/>
    <w:rsid w:val="009C5B51"/>
    <w:rsid w:val="009D0EF7"/>
    <w:rsid w:val="009D23DA"/>
    <w:rsid w:val="009D29D0"/>
    <w:rsid w:val="009D2B29"/>
    <w:rsid w:val="009D2F78"/>
    <w:rsid w:val="009D30F1"/>
    <w:rsid w:val="009D40F8"/>
    <w:rsid w:val="009D4CF4"/>
    <w:rsid w:val="009D4EB8"/>
    <w:rsid w:val="009D6CDD"/>
    <w:rsid w:val="009D7A7F"/>
    <w:rsid w:val="009E0A12"/>
    <w:rsid w:val="009E216F"/>
    <w:rsid w:val="009E31E7"/>
    <w:rsid w:val="009E39B9"/>
    <w:rsid w:val="009E553B"/>
    <w:rsid w:val="009E5DCE"/>
    <w:rsid w:val="009F0853"/>
    <w:rsid w:val="009F1690"/>
    <w:rsid w:val="009F2824"/>
    <w:rsid w:val="009F2971"/>
    <w:rsid w:val="009F2DA9"/>
    <w:rsid w:val="009F2E55"/>
    <w:rsid w:val="009F4A01"/>
    <w:rsid w:val="009F5E8D"/>
    <w:rsid w:val="009F6704"/>
    <w:rsid w:val="009F67BD"/>
    <w:rsid w:val="009F6FBE"/>
    <w:rsid w:val="009F7A20"/>
    <w:rsid w:val="00A00D70"/>
    <w:rsid w:val="00A01227"/>
    <w:rsid w:val="00A01AC2"/>
    <w:rsid w:val="00A02317"/>
    <w:rsid w:val="00A02C3C"/>
    <w:rsid w:val="00A02D0C"/>
    <w:rsid w:val="00A03620"/>
    <w:rsid w:val="00A03DF9"/>
    <w:rsid w:val="00A05354"/>
    <w:rsid w:val="00A0597E"/>
    <w:rsid w:val="00A06AB9"/>
    <w:rsid w:val="00A0788D"/>
    <w:rsid w:val="00A07C5A"/>
    <w:rsid w:val="00A1049F"/>
    <w:rsid w:val="00A117E2"/>
    <w:rsid w:val="00A1245A"/>
    <w:rsid w:val="00A125CB"/>
    <w:rsid w:val="00A14D36"/>
    <w:rsid w:val="00A14E06"/>
    <w:rsid w:val="00A16B3C"/>
    <w:rsid w:val="00A171C2"/>
    <w:rsid w:val="00A17CA1"/>
    <w:rsid w:val="00A205BE"/>
    <w:rsid w:val="00A21811"/>
    <w:rsid w:val="00A22F5E"/>
    <w:rsid w:val="00A24F8E"/>
    <w:rsid w:val="00A25574"/>
    <w:rsid w:val="00A31529"/>
    <w:rsid w:val="00A31626"/>
    <w:rsid w:val="00A31E75"/>
    <w:rsid w:val="00A343B3"/>
    <w:rsid w:val="00A35165"/>
    <w:rsid w:val="00A3626E"/>
    <w:rsid w:val="00A3650D"/>
    <w:rsid w:val="00A375A2"/>
    <w:rsid w:val="00A37619"/>
    <w:rsid w:val="00A377CD"/>
    <w:rsid w:val="00A37A1D"/>
    <w:rsid w:val="00A37D4B"/>
    <w:rsid w:val="00A402D7"/>
    <w:rsid w:val="00A407C0"/>
    <w:rsid w:val="00A4562A"/>
    <w:rsid w:val="00A46380"/>
    <w:rsid w:val="00A46ED3"/>
    <w:rsid w:val="00A473B4"/>
    <w:rsid w:val="00A5034C"/>
    <w:rsid w:val="00A5329F"/>
    <w:rsid w:val="00A55FE5"/>
    <w:rsid w:val="00A6183F"/>
    <w:rsid w:val="00A61AB8"/>
    <w:rsid w:val="00A640B8"/>
    <w:rsid w:val="00A648B9"/>
    <w:rsid w:val="00A654F5"/>
    <w:rsid w:val="00A6758B"/>
    <w:rsid w:val="00A675B0"/>
    <w:rsid w:val="00A67AF5"/>
    <w:rsid w:val="00A67BB9"/>
    <w:rsid w:val="00A71224"/>
    <w:rsid w:val="00A71E38"/>
    <w:rsid w:val="00A72266"/>
    <w:rsid w:val="00A730CA"/>
    <w:rsid w:val="00A74045"/>
    <w:rsid w:val="00A7542E"/>
    <w:rsid w:val="00A76D89"/>
    <w:rsid w:val="00A81AD3"/>
    <w:rsid w:val="00A82582"/>
    <w:rsid w:val="00A825B9"/>
    <w:rsid w:val="00A8273C"/>
    <w:rsid w:val="00A837D1"/>
    <w:rsid w:val="00A843A2"/>
    <w:rsid w:val="00A85150"/>
    <w:rsid w:val="00A85DCA"/>
    <w:rsid w:val="00A85FD5"/>
    <w:rsid w:val="00A90196"/>
    <w:rsid w:val="00A91410"/>
    <w:rsid w:val="00A91832"/>
    <w:rsid w:val="00A92904"/>
    <w:rsid w:val="00A97BE4"/>
    <w:rsid w:val="00AA32E6"/>
    <w:rsid w:val="00AA346B"/>
    <w:rsid w:val="00AA3BD2"/>
    <w:rsid w:val="00AA3F8F"/>
    <w:rsid w:val="00AA4341"/>
    <w:rsid w:val="00AA711D"/>
    <w:rsid w:val="00AB1725"/>
    <w:rsid w:val="00AB22C1"/>
    <w:rsid w:val="00AB2BE5"/>
    <w:rsid w:val="00AB3E85"/>
    <w:rsid w:val="00AB452F"/>
    <w:rsid w:val="00AB5293"/>
    <w:rsid w:val="00AB6168"/>
    <w:rsid w:val="00AB6AAE"/>
    <w:rsid w:val="00AB6F9E"/>
    <w:rsid w:val="00AB7EDC"/>
    <w:rsid w:val="00AC0050"/>
    <w:rsid w:val="00AC0F38"/>
    <w:rsid w:val="00AC1205"/>
    <w:rsid w:val="00AC2BDD"/>
    <w:rsid w:val="00AC3B2B"/>
    <w:rsid w:val="00AC5466"/>
    <w:rsid w:val="00AC6E99"/>
    <w:rsid w:val="00AD0706"/>
    <w:rsid w:val="00AD14D1"/>
    <w:rsid w:val="00AD2898"/>
    <w:rsid w:val="00AD325E"/>
    <w:rsid w:val="00AD3308"/>
    <w:rsid w:val="00AD54DF"/>
    <w:rsid w:val="00AD679C"/>
    <w:rsid w:val="00AD7645"/>
    <w:rsid w:val="00AD7B95"/>
    <w:rsid w:val="00AE0030"/>
    <w:rsid w:val="00AE1D47"/>
    <w:rsid w:val="00AE26A9"/>
    <w:rsid w:val="00AE2E1F"/>
    <w:rsid w:val="00AE45FD"/>
    <w:rsid w:val="00AE54E5"/>
    <w:rsid w:val="00AE56E5"/>
    <w:rsid w:val="00AE6DF7"/>
    <w:rsid w:val="00AF047D"/>
    <w:rsid w:val="00AF1967"/>
    <w:rsid w:val="00AF481F"/>
    <w:rsid w:val="00AF56F5"/>
    <w:rsid w:val="00AF71A8"/>
    <w:rsid w:val="00B0067E"/>
    <w:rsid w:val="00B00DBA"/>
    <w:rsid w:val="00B011BA"/>
    <w:rsid w:val="00B03858"/>
    <w:rsid w:val="00B040E5"/>
    <w:rsid w:val="00B045F1"/>
    <w:rsid w:val="00B05260"/>
    <w:rsid w:val="00B056F4"/>
    <w:rsid w:val="00B06564"/>
    <w:rsid w:val="00B11779"/>
    <w:rsid w:val="00B12BBE"/>
    <w:rsid w:val="00B13965"/>
    <w:rsid w:val="00B143F5"/>
    <w:rsid w:val="00B16BEA"/>
    <w:rsid w:val="00B173F2"/>
    <w:rsid w:val="00B17513"/>
    <w:rsid w:val="00B17668"/>
    <w:rsid w:val="00B20E81"/>
    <w:rsid w:val="00B23DB2"/>
    <w:rsid w:val="00B24254"/>
    <w:rsid w:val="00B24B8A"/>
    <w:rsid w:val="00B25243"/>
    <w:rsid w:val="00B25696"/>
    <w:rsid w:val="00B25FE3"/>
    <w:rsid w:val="00B279F5"/>
    <w:rsid w:val="00B33D37"/>
    <w:rsid w:val="00B352DE"/>
    <w:rsid w:val="00B37451"/>
    <w:rsid w:val="00B37836"/>
    <w:rsid w:val="00B37F19"/>
    <w:rsid w:val="00B40079"/>
    <w:rsid w:val="00B43D0D"/>
    <w:rsid w:val="00B44C10"/>
    <w:rsid w:val="00B45544"/>
    <w:rsid w:val="00B45B34"/>
    <w:rsid w:val="00B4678F"/>
    <w:rsid w:val="00B472DA"/>
    <w:rsid w:val="00B500C2"/>
    <w:rsid w:val="00B50252"/>
    <w:rsid w:val="00B5057A"/>
    <w:rsid w:val="00B50CB7"/>
    <w:rsid w:val="00B51646"/>
    <w:rsid w:val="00B52B86"/>
    <w:rsid w:val="00B53263"/>
    <w:rsid w:val="00B53355"/>
    <w:rsid w:val="00B53D25"/>
    <w:rsid w:val="00B546B7"/>
    <w:rsid w:val="00B54E3D"/>
    <w:rsid w:val="00B55173"/>
    <w:rsid w:val="00B55558"/>
    <w:rsid w:val="00B556AE"/>
    <w:rsid w:val="00B556E2"/>
    <w:rsid w:val="00B57CA1"/>
    <w:rsid w:val="00B61695"/>
    <w:rsid w:val="00B623E5"/>
    <w:rsid w:val="00B6436E"/>
    <w:rsid w:val="00B67AF3"/>
    <w:rsid w:val="00B70ACE"/>
    <w:rsid w:val="00B70D4F"/>
    <w:rsid w:val="00B737B5"/>
    <w:rsid w:val="00B80CF8"/>
    <w:rsid w:val="00B80DC2"/>
    <w:rsid w:val="00B827BE"/>
    <w:rsid w:val="00B82D80"/>
    <w:rsid w:val="00B83C23"/>
    <w:rsid w:val="00B84708"/>
    <w:rsid w:val="00B84912"/>
    <w:rsid w:val="00B87D2F"/>
    <w:rsid w:val="00B90DBB"/>
    <w:rsid w:val="00B92C61"/>
    <w:rsid w:val="00B9367E"/>
    <w:rsid w:val="00B940B6"/>
    <w:rsid w:val="00B946E8"/>
    <w:rsid w:val="00B95864"/>
    <w:rsid w:val="00B97EE1"/>
    <w:rsid w:val="00BA1130"/>
    <w:rsid w:val="00BA267E"/>
    <w:rsid w:val="00BA31E0"/>
    <w:rsid w:val="00BA3B75"/>
    <w:rsid w:val="00BA4CAC"/>
    <w:rsid w:val="00BA4D36"/>
    <w:rsid w:val="00BA4EFB"/>
    <w:rsid w:val="00BA5821"/>
    <w:rsid w:val="00BA5B6F"/>
    <w:rsid w:val="00BA5CEE"/>
    <w:rsid w:val="00BA5F32"/>
    <w:rsid w:val="00BA71EF"/>
    <w:rsid w:val="00BA730F"/>
    <w:rsid w:val="00BA799A"/>
    <w:rsid w:val="00BA7A3E"/>
    <w:rsid w:val="00BB032E"/>
    <w:rsid w:val="00BB705D"/>
    <w:rsid w:val="00BB7FF6"/>
    <w:rsid w:val="00BC2767"/>
    <w:rsid w:val="00BC2DA3"/>
    <w:rsid w:val="00BC364C"/>
    <w:rsid w:val="00BC49FE"/>
    <w:rsid w:val="00BC4B24"/>
    <w:rsid w:val="00BC5017"/>
    <w:rsid w:val="00BC6463"/>
    <w:rsid w:val="00BC66DC"/>
    <w:rsid w:val="00BC6975"/>
    <w:rsid w:val="00BC7A1B"/>
    <w:rsid w:val="00BD09B5"/>
    <w:rsid w:val="00BD26E3"/>
    <w:rsid w:val="00BD622C"/>
    <w:rsid w:val="00BE046E"/>
    <w:rsid w:val="00BE2488"/>
    <w:rsid w:val="00BE280D"/>
    <w:rsid w:val="00BE309B"/>
    <w:rsid w:val="00BE572F"/>
    <w:rsid w:val="00BE68CB"/>
    <w:rsid w:val="00BE6C35"/>
    <w:rsid w:val="00BE7136"/>
    <w:rsid w:val="00BE7D45"/>
    <w:rsid w:val="00BF20C0"/>
    <w:rsid w:val="00BF23A2"/>
    <w:rsid w:val="00BF2FD5"/>
    <w:rsid w:val="00BF4B42"/>
    <w:rsid w:val="00BF5299"/>
    <w:rsid w:val="00BF5563"/>
    <w:rsid w:val="00BF721B"/>
    <w:rsid w:val="00C00184"/>
    <w:rsid w:val="00C008CA"/>
    <w:rsid w:val="00C00908"/>
    <w:rsid w:val="00C0265B"/>
    <w:rsid w:val="00C032FE"/>
    <w:rsid w:val="00C0397B"/>
    <w:rsid w:val="00C03E2A"/>
    <w:rsid w:val="00C05FFA"/>
    <w:rsid w:val="00C061AB"/>
    <w:rsid w:val="00C066A5"/>
    <w:rsid w:val="00C113B1"/>
    <w:rsid w:val="00C11661"/>
    <w:rsid w:val="00C12043"/>
    <w:rsid w:val="00C14859"/>
    <w:rsid w:val="00C15DAA"/>
    <w:rsid w:val="00C16D29"/>
    <w:rsid w:val="00C21468"/>
    <w:rsid w:val="00C23810"/>
    <w:rsid w:val="00C269E1"/>
    <w:rsid w:val="00C27219"/>
    <w:rsid w:val="00C279E9"/>
    <w:rsid w:val="00C27E85"/>
    <w:rsid w:val="00C30393"/>
    <w:rsid w:val="00C35E39"/>
    <w:rsid w:val="00C40E7D"/>
    <w:rsid w:val="00C4213A"/>
    <w:rsid w:val="00C47444"/>
    <w:rsid w:val="00C50573"/>
    <w:rsid w:val="00C5067F"/>
    <w:rsid w:val="00C512A4"/>
    <w:rsid w:val="00C5136D"/>
    <w:rsid w:val="00C53AA8"/>
    <w:rsid w:val="00C54B9A"/>
    <w:rsid w:val="00C551FA"/>
    <w:rsid w:val="00C55C4A"/>
    <w:rsid w:val="00C57777"/>
    <w:rsid w:val="00C57ECE"/>
    <w:rsid w:val="00C62ED7"/>
    <w:rsid w:val="00C638CD"/>
    <w:rsid w:val="00C64B37"/>
    <w:rsid w:val="00C6599F"/>
    <w:rsid w:val="00C65E62"/>
    <w:rsid w:val="00C670A6"/>
    <w:rsid w:val="00C6737C"/>
    <w:rsid w:val="00C70060"/>
    <w:rsid w:val="00C70B92"/>
    <w:rsid w:val="00C7219A"/>
    <w:rsid w:val="00C72449"/>
    <w:rsid w:val="00C75324"/>
    <w:rsid w:val="00C80B6D"/>
    <w:rsid w:val="00C81D65"/>
    <w:rsid w:val="00C82214"/>
    <w:rsid w:val="00C84F67"/>
    <w:rsid w:val="00C8514B"/>
    <w:rsid w:val="00C85271"/>
    <w:rsid w:val="00C86C12"/>
    <w:rsid w:val="00C8721B"/>
    <w:rsid w:val="00C87C63"/>
    <w:rsid w:val="00C90AF4"/>
    <w:rsid w:val="00C933F1"/>
    <w:rsid w:val="00C939A7"/>
    <w:rsid w:val="00C943CE"/>
    <w:rsid w:val="00C950C0"/>
    <w:rsid w:val="00C96228"/>
    <w:rsid w:val="00C97C30"/>
    <w:rsid w:val="00CA20CE"/>
    <w:rsid w:val="00CA2F59"/>
    <w:rsid w:val="00CA5E8A"/>
    <w:rsid w:val="00CA5F21"/>
    <w:rsid w:val="00CA6493"/>
    <w:rsid w:val="00CA6AA9"/>
    <w:rsid w:val="00CA71EA"/>
    <w:rsid w:val="00CB0A5A"/>
    <w:rsid w:val="00CB1D44"/>
    <w:rsid w:val="00CB4212"/>
    <w:rsid w:val="00CB5E21"/>
    <w:rsid w:val="00CB6162"/>
    <w:rsid w:val="00CB7BDD"/>
    <w:rsid w:val="00CC2099"/>
    <w:rsid w:val="00CC242C"/>
    <w:rsid w:val="00CC381C"/>
    <w:rsid w:val="00CC56B3"/>
    <w:rsid w:val="00CC74B9"/>
    <w:rsid w:val="00CD4C37"/>
    <w:rsid w:val="00CD5742"/>
    <w:rsid w:val="00CD5FA4"/>
    <w:rsid w:val="00CD6451"/>
    <w:rsid w:val="00CD69E7"/>
    <w:rsid w:val="00CE00B9"/>
    <w:rsid w:val="00CE0870"/>
    <w:rsid w:val="00CE09DD"/>
    <w:rsid w:val="00CE0BF5"/>
    <w:rsid w:val="00CE0FFE"/>
    <w:rsid w:val="00CE2E9E"/>
    <w:rsid w:val="00CE48F0"/>
    <w:rsid w:val="00CE4F5D"/>
    <w:rsid w:val="00CE65CA"/>
    <w:rsid w:val="00CE70FD"/>
    <w:rsid w:val="00CE7507"/>
    <w:rsid w:val="00CE754F"/>
    <w:rsid w:val="00CE7889"/>
    <w:rsid w:val="00CF0CE0"/>
    <w:rsid w:val="00CF24F9"/>
    <w:rsid w:val="00CF2C0C"/>
    <w:rsid w:val="00CF3D70"/>
    <w:rsid w:val="00D01A55"/>
    <w:rsid w:val="00D027EE"/>
    <w:rsid w:val="00D04577"/>
    <w:rsid w:val="00D10507"/>
    <w:rsid w:val="00D1244E"/>
    <w:rsid w:val="00D133F7"/>
    <w:rsid w:val="00D13B73"/>
    <w:rsid w:val="00D13F9C"/>
    <w:rsid w:val="00D14165"/>
    <w:rsid w:val="00D14C4F"/>
    <w:rsid w:val="00D16C27"/>
    <w:rsid w:val="00D17047"/>
    <w:rsid w:val="00D1710C"/>
    <w:rsid w:val="00D20A73"/>
    <w:rsid w:val="00D225C4"/>
    <w:rsid w:val="00D22940"/>
    <w:rsid w:val="00D243B7"/>
    <w:rsid w:val="00D253C4"/>
    <w:rsid w:val="00D25CD2"/>
    <w:rsid w:val="00D25D0F"/>
    <w:rsid w:val="00D27EA5"/>
    <w:rsid w:val="00D3269C"/>
    <w:rsid w:val="00D3274B"/>
    <w:rsid w:val="00D35335"/>
    <w:rsid w:val="00D365EF"/>
    <w:rsid w:val="00D36F10"/>
    <w:rsid w:val="00D4018B"/>
    <w:rsid w:val="00D41AA2"/>
    <w:rsid w:val="00D41D41"/>
    <w:rsid w:val="00D42D2E"/>
    <w:rsid w:val="00D42EC3"/>
    <w:rsid w:val="00D4661C"/>
    <w:rsid w:val="00D46D48"/>
    <w:rsid w:val="00D47A6B"/>
    <w:rsid w:val="00D513DE"/>
    <w:rsid w:val="00D52348"/>
    <w:rsid w:val="00D52D1B"/>
    <w:rsid w:val="00D530C7"/>
    <w:rsid w:val="00D53BB3"/>
    <w:rsid w:val="00D54D3F"/>
    <w:rsid w:val="00D55060"/>
    <w:rsid w:val="00D559D7"/>
    <w:rsid w:val="00D57831"/>
    <w:rsid w:val="00D57DBC"/>
    <w:rsid w:val="00D60625"/>
    <w:rsid w:val="00D61F69"/>
    <w:rsid w:val="00D6299D"/>
    <w:rsid w:val="00D631EC"/>
    <w:rsid w:val="00D64127"/>
    <w:rsid w:val="00D64EE1"/>
    <w:rsid w:val="00D66005"/>
    <w:rsid w:val="00D67041"/>
    <w:rsid w:val="00D67663"/>
    <w:rsid w:val="00D67FF7"/>
    <w:rsid w:val="00D70C56"/>
    <w:rsid w:val="00D71C4F"/>
    <w:rsid w:val="00D75A77"/>
    <w:rsid w:val="00D76EBA"/>
    <w:rsid w:val="00D811CC"/>
    <w:rsid w:val="00D82402"/>
    <w:rsid w:val="00D8412F"/>
    <w:rsid w:val="00D86653"/>
    <w:rsid w:val="00D87912"/>
    <w:rsid w:val="00D87D90"/>
    <w:rsid w:val="00D9076F"/>
    <w:rsid w:val="00D91782"/>
    <w:rsid w:val="00D9321D"/>
    <w:rsid w:val="00D9518A"/>
    <w:rsid w:val="00D95409"/>
    <w:rsid w:val="00D96536"/>
    <w:rsid w:val="00D97CF8"/>
    <w:rsid w:val="00DA1049"/>
    <w:rsid w:val="00DA178D"/>
    <w:rsid w:val="00DA2A5F"/>
    <w:rsid w:val="00DA2BF4"/>
    <w:rsid w:val="00DA2D1A"/>
    <w:rsid w:val="00DA371B"/>
    <w:rsid w:val="00DA3B9C"/>
    <w:rsid w:val="00DA4447"/>
    <w:rsid w:val="00DA7663"/>
    <w:rsid w:val="00DB04F2"/>
    <w:rsid w:val="00DB2B77"/>
    <w:rsid w:val="00DB2BF5"/>
    <w:rsid w:val="00DB4514"/>
    <w:rsid w:val="00DB4EB1"/>
    <w:rsid w:val="00DB67CD"/>
    <w:rsid w:val="00DC0E41"/>
    <w:rsid w:val="00DC17BB"/>
    <w:rsid w:val="00DC1857"/>
    <w:rsid w:val="00DC2F98"/>
    <w:rsid w:val="00DC32E9"/>
    <w:rsid w:val="00DC4038"/>
    <w:rsid w:val="00DC64E1"/>
    <w:rsid w:val="00DC6D81"/>
    <w:rsid w:val="00DC7279"/>
    <w:rsid w:val="00DD090D"/>
    <w:rsid w:val="00DD0B79"/>
    <w:rsid w:val="00DD15DC"/>
    <w:rsid w:val="00DD193F"/>
    <w:rsid w:val="00DD7721"/>
    <w:rsid w:val="00DE04BB"/>
    <w:rsid w:val="00DE1FFD"/>
    <w:rsid w:val="00DE41A3"/>
    <w:rsid w:val="00DE4C0D"/>
    <w:rsid w:val="00DE4F0A"/>
    <w:rsid w:val="00DE69AD"/>
    <w:rsid w:val="00DE6DD5"/>
    <w:rsid w:val="00DE7BAB"/>
    <w:rsid w:val="00DE7E4B"/>
    <w:rsid w:val="00DF4921"/>
    <w:rsid w:val="00DF5267"/>
    <w:rsid w:val="00DF5D32"/>
    <w:rsid w:val="00DF668F"/>
    <w:rsid w:val="00DF69C2"/>
    <w:rsid w:val="00E005F2"/>
    <w:rsid w:val="00E00C7F"/>
    <w:rsid w:val="00E026A2"/>
    <w:rsid w:val="00E02D1F"/>
    <w:rsid w:val="00E03E14"/>
    <w:rsid w:val="00E041EF"/>
    <w:rsid w:val="00E0548A"/>
    <w:rsid w:val="00E054E1"/>
    <w:rsid w:val="00E0645C"/>
    <w:rsid w:val="00E06BF8"/>
    <w:rsid w:val="00E07D22"/>
    <w:rsid w:val="00E11C41"/>
    <w:rsid w:val="00E121E0"/>
    <w:rsid w:val="00E14725"/>
    <w:rsid w:val="00E149FD"/>
    <w:rsid w:val="00E14A7D"/>
    <w:rsid w:val="00E1586D"/>
    <w:rsid w:val="00E15D7A"/>
    <w:rsid w:val="00E2064A"/>
    <w:rsid w:val="00E20A24"/>
    <w:rsid w:val="00E20A7F"/>
    <w:rsid w:val="00E20B96"/>
    <w:rsid w:val="00E2162C"/>
    <w:rsid w:val="00E3338B"/>
    <w:rsid w:val="00E35144"/>
    <w:rsid w:val="00E371BE"/>
    <w:rsid w:val="00E372A4"/>
    <w:rsid w:val="00E37A72"/>
    <w:rsid w:val="00E37E62"/>
    <w:rsid w:val="00E4023A"/>
    <w:rsid w:val="00E416C9"/>
    <w:rsid w:val="00E41E85"/>
    <w:rsid w:val="00E43217"/>
    <w:rsid w:val="00E43316"/>
    <w:rsid w:val="00E43C2B"/>
    <w:rsid w:val="00E4545E"/>
    <w:rsid w:val="00E52765"/>
    <w:rsid w:val="00E52B89"/>
    <w:rsid w:val="00E52BCC"/>
    <w:rsid w:val="00E533F5"/>
    <w:rsid w:val="00E55E89"/>
    <w:rsid w:val="00E61BF1"/>
    <w:rsid w:val="00E6220C"/>
    <w:rsid w:val="00E642DD"/>
    <w:rsid w:val="00E64D58"/>
    <w:rsid w:val="00E66338"/>
    <w:rsid w:val="00E66DA9"/>
    <w:rsid w:val="00E67CCA"/>
    <w:rsid w:val="00E67D55"/>
    <w:rsid w:val="00E67DF6"/>
    <w:rsid w:val="00E67EA8"/>
    <w:rsid w:val="00E707FF"/>
    <w:rsid w:val="00E722EA"/>
    <w:rsid w:val="00E7784F"/>
    <w:rsid w:val="00E77CFA"/>
    <w:rsid w:val="00E77D55"/>
    <w:rsid w:val="00E77ECE"/>
    <w:rsid w:val="00E81DD9"/>
    <w:rsid w:val="00E8264E"/>
    <w:rsid w:val="00E82B72"/>
    <w:rsid w:val="00E84016"/>
    <w:rsid w:val="00E8476B"/>
    <w:rsid w:val="00E8683F"/>
    <w:rsid w:val="00E87B0B"/>
    <w:rsid w:val="00E90579"/>
    <w:rsid w:val="00E90AD6"/>
    <w:rsid w:val="00E920A9"/>
    <w:rsid w:val="00E926BC"/>
    <w:rsid w:val="00E93F94"/>
    <w:rsid w:val="00E95894"/>
    <w:rsid w:val="00E96201"/>
    <w:rsid w:val="00E96CDF"/>
    <w:rsid w:val="00EA2B81"/>
    <w:rsid w:val="00EA3399"/>
    <w:rsid w:val="00EA3596"/>
    <w:rsid w:val="00EA3EFA"/>
    <w:rsid w:val="00EA5A7B"/>
    <w:rsid w:val="00EA6132"/>
    <w:rsid w:val="00EA6B5A"/>
    <w:rsid w:val="00EB1291"/>
    <w:rsid w:val="00EB197D"/>
    <w:rsid w:val="00EB2523"/>
    <w:rsid w:val="00EB274A"/>
    <w:rsid w:val="00EB2F64"/>
    <w:rsid w:val="00EB310F"/>
    <w:rsid w:val="00EB38AB"/>
    <w:rsid w:val="00EB4452"/>
    <w:rsid w:val="00EB4C42"/>
    <w:rsid w:val="00EB564C"/>
    <w:rsid w:val="00EC2FF7"/>
    <w:rsid w:val="00EC44EB"/>
    <w:rsid w:val="00EC51C9"/>
    <w:rsid w:val="00EC54DA"/>
    <w:rsid w:val="00EC599A"/>
    <w:rsid w:val="00EC64B4"/>
    <w:rsid w:val="00EC6DD0"/>
    <w:rsid w:val="00EC7460"/>
    <w:rsid w:val="00ED0526"/>
    <w:rsid w:val="00ED5821"/>
    <w:rsid w:val="00ED5D08"/>
    <w:rsid w:val="00ED609E"/>
    <w:rsid w:val="00ED7CB5"/>
    <w:rsid w:val="00EE0488"/>
    <w:rsid w:val="00EE2152"/>
    <w:rsid w:val="00EE35B1"/>
    <w:rsid w:val="00EF0A1C"/>
    <w:rsid w:val="00EF1E8A"/>
    <w:rsid w:val="00EF3F03"/>
    <w:rsid w:val="00EF509B"/>
    <w:rsid w:val="00EF5AE5"/>
    <w:rsid w:val="00EF5C63"/>
    <w:rsid w:val="00EF7EAC"/>
    <w:rsid w:val="00F03B4F"/>
    <w:rsid w:val="00F0501B"/>
    <w:rsid w:val="00F06B7A"/>
    <w:rsid w:val="00F1038C"/>
    <w:rsid w:val="00F10DB2"/>
    <w:rsid w:val="00F11D4E"/>
    <w:rsid w:val="00F12E39"/>
    <w:rsid w:val="00F15AD5"/>
    <w:rsid w:val="00F161CE"/>
    <w:rsid w:val="00F17AF5"/>
    <w:rsid w:val="00F17D9D"/>
    <w:rsid w:val="00F20404"/>
    <w:rsid w:val="00F20CDE"/>
    <w:rsid w:val="00F22634"/>
    <w:rsid w:val="00F22E4C"/>
    <w:rsid w:val="00F248D7"/>
    <w:rsid w:val="00F309F7"/>
    <w:rsid w:val="00F30BE3"/>
    <w:rsid w:val="00F30BFD"/>
    <w:rsid w:val="00F30E87"/>
    <w:rsid w:val="00F316C1"/>
    <w:rsid w:val="00F325C2"/>
    <w:rsid w:val="00F33CC0"/>
    <w:rsid w:val="00F340CC"/>
    <w:rsid w:val="00F35A01"/>
    <w:rsid w:val="00F36298"/>
    <w:rsid w:val="00F36970"/>
    <w:rsid w:val="00F36D47"/>
    <w:rsid w:val="00F36FC0"/>
    <w:rsid w:val="00F40C88"/>
    <w:rsid w:val="00F40E56"/>
    <w:rsid w:val="00F411D6"/>
    <w:rsid w:val="00F4157D"/>
    <w:rsid w:val="00F41EBE"/>
    <w:rsid w:val="00F42733"/>
    <w:rsid w:val="00F42C84"/>
    <w:rsid w:val="00F42CA4"/>
    <w:rsid w:val="00F43ACA"/>
    <w:rsid w:val="00F47A95"/>
    <w:rsid w:val="00F50C37"/>
    <w:rsid w:val="00F51515"/>
    <w:rsid w:val="00F52E85"/>
    <w:rsid w:val="00F56FEE"/>
    <w:rsid w:val="00F60A0D"/>
    <w:rsid w:val="00F61775"/>
    <w:rsid w:val="00F61D25"/>
    <w:rsid w:val="00F63707"/>
    <w:rsid w:val="00F65931"/>
    <w:rsid w:val="00F65ACE"/>
    <w:rsid w:val="00F67EBF"/>
    <w:rsid w:val="00F72062"/>
    <w:rsid w:val="00F7232B"/>
    <w:rsid w:val="00F72949"/>
    <w:rsid w:val="00F75C75"/>
    <w:rsid w:val="00F76031"/>
    <w:rsid w:val="00F76B86"/>
    <w:rsid w:val="00F77E80"/>
    <w:rsid w:val="00F81A71"/>
    <w:rsid w:val="00F82C64"/>
    <w:rsid w:val="00F82E67"/>
    <w:rsid w:val="00F838D8"/>
    <w:rsid w:val="00F85E51"/>
    <w:rsid w:val="00F861F9"/>
    <w:rsid w:val="00F87C4D"/>
    <w:rsid w:val="00F87CDC"/>
    <w:rsid w:val="00F87DA4"/>
    <w:rsid w:val="00F87F67"/>
    <w:rsid w:val="00F9165A"/>
    <w:rsid w:val="00F925D7"/>
    <w:rsid w:val="00F92C70"/>
    <w:rsid w:val="00F9476B"/>
    <w:rsid w:val="00F96042"/>
    <w:rsid w:val="00F97907"/>
    <w:rsid w:val="00FA0D63"/>
    <w:rsid w:val="00FA3FFE"/>
    <w:rsid w:val="00FA6B17"/>
    <w:rsid w:val="00FA77A3"/>
    <w:rsid w:val="00FA7F6F"/>
    <w:rsid w:val="00FA7FBC"/>
    <w:rsid w:val="00FB0968"/>
    <w:rsid w:val="00FB1CA2"/>
    <w:rsid w:val="00FB28F4"/>
    <w:rsid w:val="00FB2AB4"/>
    <w:rsid w:val="00FB3885"/>
    <w:rsid w:val="00FB506D"/>
    <w:rsid w:val="00FB6873"/>
    <w:rsid w:val="00FC0ED8"/>
    <w:rsid w:val="00FC1423"/>
    <w:rsid w:val="00FC2728"/>
    <w:rsid w:val="00FC2D5B"/>
    <w:rsid w:val="00FC35CA"/>
    <w:rsid w:val="00FC5258"/>
    <w:rsid w:val="00FC74B1"/>
    <w:rsid w:val="00FD06C3"/>
    <w:rsid w:val="00FD1074"/>
    <w:rsid w:val="00FD2297"/>
    <w:rsid w:val="00FD2821"/>
    <w:rsid w:val="00FD3551"/>
    <w:rsid w:val="00FD473A"/>
    <w:rsid w:val="00FD4F65"/>
    <w:rsid w:val="00FD654A"/>
    <w:rsid w:val="00FD675B"/>
    <w:rsid w:val="00FD7818"/>
    <w:rsid w:val="00FD7A03"/>
    <w:rsid w:val="00FE01A7"/>
    <w:rsid w:val="00FE0CEC"/>
    <w:rsid w:val="00FE0D2E"/>
    <w:rsid w:val="00FE2128"/>
    <w:rsid w:val="00FE3EB7"/>
    <w:rsid w:val="00FE457B"/>
    <w:rsid w:val="00FE4BB1"/>
    <w:rsid w:val="00FE5103"/>
    <w:rsid w:val="00FE5C1E"/>
    <w:rsid w:val="00FE6DEC"/>
    <w:rsid w:val="00FE7270"/>
    <w:rsid w:val="00FE7FF6"/>
    <w:rsid w:val="00FF1025"/>
    <w:rsid w:val="00FF4BB4"/>
    <w:rsid w:val="00FF6DC6"/>
    <w:rsid w:val="00FF6E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228B3"/>
    <w:pPr>
      <w:keepNext/>
      <w:spacing w:before="240" w:after="60"/>
      <w:outlineLvl w:val="0"/>
    </w:pPr>
    <w:rPr>
      <w:rFonts w:ascii="Calibri Light" w:eastAsia="Times New Roman" w:hAnsi="Calibri Light" w:cs="Times New Roman"/>
      <w:b/>
      <w:bCs/>
      <w:kern w:val="32"/>
      <w:sz w:val="32"/>
      <w:szCs w:val="32"/>
      <w:lang w:val="en-US"/>
    </w:rPr>
  </w:style>
  <w:style w:type="paragraph" w:styleId="3">
    <w:name w:val="heading 3"/>
    <w:basedOn w:val="a0"/>
    <w:link w:val="30"/>
    <w:uiPriority w:val="9"/>
    <w:qFormat/>
    <w:rsid w:val="006228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0"/>
    <w:next w:val="a0"/>
    <w:link w:val="50"/>
    <w:uiPriority w:val="9"/>
    <w:unhideWhenUsed/>
    <w:qFormat/>
    <w:rsid w:val="006228B3"/>
    <w:pPr>
      <w:spacing w:before="240" w:after="60"/>
      <w:outlineLvl w:val="4"/>
    </w:pPr>
    <w:rPr>
      <w:rFonts w:ascii="Calibri" w:eastAsia="Times New Roman" w:hAnsi="Calibri" w:cs="Times New Roman"/>
      <w:b/>
      <w:bCs/>
      <w:i/>
      <w:iCs/>
      <w:sz w:val="26"/>
      <w:szCs w:val="26"/>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20F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0407FC"/>
    <w:pPr>
      <w:ind w:left="720"/>
      <w:contextualSpacing/>
    </w:pPr>
  </w:style>
  <w:style w:type="paragraph" w:styleId="a6">
    <w:name w:val="Balloon Text"/>
    <w:basedOn w:val="a0"/>
    <w:link w:val="a7"/>
    <w:uiPriority w:val="99"/>
    <w:semiHidden/>
    <w:unhideWhenUsed/>
    <w:rsid w:val="000407FC"/>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407FC"/>
    <w:rPr>
      <w:rFonts w:ascii="Tahoma" w:hAnsi="Tahoma" w:cs="Tahoma"/>
      <w:sz w:val="16"/>
      <w:szCs w:val="16"/>
    </w:rPr>
  </w:style>
  <w:style w:type="paragraph" w:styleId="a8">
    <w:name w:val="Normal (Web)"/>
    <w:basedOn w:val="a0"/>
    <w:rsid w:val="00915A2D"/>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w:basedOn w:val="a0"/>
    <w:link w:val="aa"/>
    <w:rsid w:val="00915A2D"/>
    <w:pPr>
      <w:spacing w:after="0" w:line="240" w:lineRule="auto"/>
      <w:jc w:val="center"/>
    </w:pPr>
    <w:rPr>
      <w:rFonts w:ascii="Times New Roman" w:eastAsia="Times New Roman" w:hAnsi="Times New Roman" w:cs="Times New Roman"/>
      <w:b/>
      <w:bCs/>
      <w:sz w:val="20"/>
      <w:szCs w:val="20"/>
    </w:rPr>
  </w:style>
  <w:style w:type="character" w:customStyle="1" w:styleId="aa">
    <w:name w:val="Основной текст Знак"/>
    <w:basedOn w:val="a1"/>
    <w:link w:val="a9"/>
    <w:rsid w:val="00915A2D"/>
    <w:rPr>
      <w:rFonts w:ascii="Times New Roman" w:eastAsia="Times New Roman" w:hAnsi="Times New Roman" w:cs="Times New Roman"/>
      <w:b/>
      <w:bCs/>
      <w:sz w:val="20"/>
      <w:szCs w:val="20"/>
      <w:lang w:eastAsia="ru-RU"/>
    </w:rPr>
  </w:style>
  <w:style w:type="character" w:customStyle="1" w:styleId="apple-converted-space">
    <w:name w:val="apple-converted-space"/>
    <w:basedOn w:val="a1"/>
    <w:rsid w:val="00915A2D"/>
  </w:style>
  <w:style w:type="character" w:customStyle="1" w:styleId="hl">
    <w:name w:val="hl"/>
    <w:basedOn w:val="a1"/>
    <w:rsid w:val="00915A2D"/>
  </w:style>
  <w:style w:type="paragraph" w:styleId="2">
    <w:name w:val="Body Text 2"/>
    <w:basedOn w:val="a0"/>
    <w:link w:val="20"/>
    <w:unhideWhenUsed/>
    <w:rsid w:val="00915A2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915A2D"/>
    <w:rPr>
      <w:rFonts w:ascii="Times New Roman" w:eastAsia="Times New Roman" w:hAnsi="Times New Roman" w:cs="Times New Roman"/>
      <w:sz w:val="24"/>
      <w:szCs w:val="24"/>
      <w:lang w:eastAsia="ru-RU"/>
    </w:rPr>
  </w:style>
  <w:style w:type="paragraph" w:customStyle="1" w:styleId="ab">
    <w:name w:val="Îáû÷íûé"/>
    <w:rsid w:val="00915A2D"/>
    <w:pPr>
      <w:overflowPunct w:val="0"/>
      <w:autoSpaceDE w:val="0"/>
      <w:autoSpaceDN w:val="0"/>
      <w:adjustRightInd w:val="0"/>
      <w:spacing w:after="0" w:line="360" w:lineRule="auto"/>
      <w:textAlignment w:val="baseline"/>
    </w:pPr>
    <w:rPr>
      <w:rFonts w:ascii="Times New Roman" w:eastAsia="Times New Roman" w:hAnsi="Times New Roman" w:cs="Times New Roman"/>
      <w:sz w:val="24"/>
      <w:szCs w:val="20"/>
    </w:rPr>
  </w:style>
  <w:style w:type="paragraph" w:styleId="ac">
    <w:name w:val="header"/>
    <w:basedOn w:val="a0"/>
    <w:link w:val="ad"/>
    <w:uiPriority w:val="99"/>
    <w:unhideWhenUsed/>
    <w:rsid w:val="00CB1D44"/>
    <w:pPr>
      <w:tabs>
        <w:tab w:val="center" w:pos="4677"/>
        <w:tab w:val="right" w:pos="9355"/>
      </w:tabs>
      <w:spacing w:after="0" w:line="240" w:lineRule="auto"/>
    </w:pPr>
    <w:rPr>
      <w:lang w:eastAsia="zh-CN"/>
    </w:rPr>
  </w:style>
  <w:style w:type="character" w:customStyle="1" w:styleId="ad">
    <w:name w:val="Верхний колонтитул Знак"/>
    <w:basedOn w:val="a1"/>
    <w:link w:val="ac"/>
    <w:uiPriority w:val="99"/>
    <w:rsid w:val="00CB1D44"/>
    <w:rPr>
      <w:rFonts w:eastAsiaTheme="minorEastAsia"/>
      <w:lang w:eastAsia="zh-CN"/>
    </w:rPr>
  </w:style>
  <w:style w:type="paragraph" w:styleId="ae">
    <w:name w:val="footer"/>
    <w:basedOn w:val="a0"/>
    <w:link w:val="af"/>
    <w:uiPriority w:val="99"/>
    <w:unhideWhenUsed/>
    <w:rsid w:val="000627AB"/>
    <w:pPr>
      <w:tabs>
        <w:tab w:val="center" w:pos="4513"/>
        <w:tab w:val="right" w:pos="9026"/>
      </w:tabs>
      <w:spacing w:after="0" w:line="240" w:lineRule="auto"/>
    </w:pPr>
  </w:style>
  <w:style w:type="character" w:customStyle="1" w:styleId="af">
    <w:name w:val="Нижний колонтитул Знак"/>
    <w:basedOn w:val="a1"/>
    <w:link w:val="ae"/>
    <w:uiPriority w:val="99"/>
    <w:rsid w:val="000627AB"/>
  </w:style>
  <w:style w:type="paragraph" w:styleId="af0">
    <w:name w:val="No Spacing"/>
    <w:uiPriority w:val="1"/>
    <w:qFormat/>
    <w:rsid w:val="00942C5E"/>
    <w:pPr>
      <w:spacing w:after="0" w:line="240" w:lineRule="auto"/>
    </w:pPr>
    <w:rPr>
      <w:rFonts w:ascii="Calibri" w:eastAsia="Calibri" w:hAnsi="Calibri" w:cs="Times New Roman"/>
    </w:rPr>
  </w:style>
  <w:style w:type="paragraph" w:styleId="a">
    <w:name w:val="List Bullet"/>
    <w:basedOn w:val="a0"/>
    <w:uiPriority w:val="99"/>
    <w:unhideWhenUsed/>
    <w:rsid w:val="00942C5E"/>
    <w:pPr>
      <w:widowControl w:val="0"/>
      <w:numPr>
        <w:numId w:val="1"/>
      </w:numPr>
      <w:suppressAutoHyphens/>
      <w:spacing w:after="0" w:line="240" w:lineRule="auto"/>
      <w:contextualSpacing/>
    </w:pPr>
    <w:rPr>
      <w:rFonts w:ascii="Times New Roman" w:eastAsia="Arial Unicode MS" w:hAnsi="Times New Roman" w:cs="Tahoma"/>
      <w:color w:val="000000"/>
      <w:sz w:val="24"/>
      <w:szCs w:val="24"/>
      <w:lang w:val="en-US" w:bidi="en-US"/>
    </w:rPr>
  </w:style>
  <w:style w:type="character" w:customStyle="1" w:styleId="10">
    <w:name w:val="Заголовок 1 Знак"/>
    <w:basedOn w:val="a1"/>
    <w:link w:val="1"/>
    <w:uiPriority w:val="9"/>
    <w:rsid w:val="006228B3"/>
    <w:rPr>
      <w:rFonts w:ascii="Calibri Light" w:eastAsia="Times New Roman" w:hAnsi="Calibri Light" w:cs="Times New Roman"/>
      <w:b/>
      <w:bCs/>
      <w:kern w:val="32"/>
      <w:sz w:val="32"/>
      <w:szCs w:val="32"/>
      <w:lang w:val="en-US"/>
    </w:rPr>
  </w:style>
  <w:style w:type="character" w:customStyle="1" w:styleId="30">
    <w:name w:val="Заголовок 3 Знак"/>
    <w:basedOn w:val="a1"/>
    <w:link w:val="3"/>
    <w:uiPriority w:val="9"/>
    <w:rsid w:val="006228B3"/>
    <w:rPr>
      <w:rFonts w:ascii="Times New Roman" w:eastAsia="Times New Roman" w:hAnsi="Times New Roman" w:cs="Times New Roman"/>
      <w:b/>
      <w:bCs/>
      <w:sz w:val="27"/>
      <w:szCs w:val="27"/>
    </w:rPr>
  </w:style>
  <w:style w:type="character" w:customStyle="1" w:styleId="50">
    <w:name w:val="Заголовок 5 Знак"/>
    <w:basedOn w:val="a1"/>
    <w:link w:val="5"/>
    <w:uiPriority w:val="9"/>
    <w:rsid w:val="006228B3"/>
    <w:rPr>
      <w:rFonts w:ascii="Calibri" w:eastAsia="Times New Roman" w:hAnsi="Calibri" w:cs="Times New Roman"/>
      <w:b/>
      <w:bCs/>
      <w:i/>
      <w:iCs/>
      <w:sz w:val="26"/>
      <w:szCs w:val="26"/>
      <w:lang w:val="en-US"/>
    </w:rPr>
  </w:style>
  <w:style w:type="numbering" w:customStyle="1" w:styleId="11">
    <w:name w:val="Нет списка1"/>
    <w:next w:val="a3"/>
    <w:uiPriority w:val="99"/>
    <w:semiHidden/>
    <w:unhideWhenUsed/>
    <w:rsid w:val="006228B3"/>
  </w:style>
  <w:style w:type="table" w:customStyle="1" w:styleId="12">
    <w:name w:val="Сетка таблицы1"/>
    <w:basedOn w:val="a2"/>
    <w:next w:val="a4"/>
    <w:uiPriority w:val="59"/>
    <w:rsid w:val="006228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laceholder Text"/>
    <w:uiPriority w:val="99"/>
    <w:semiHidden/>
    <w:rsid w:val="006228B3"/>
    <w:rPr>
      <w:color w:val="808080"/>
    </w:rPr>
  </w:style>
  <w:style w:type="table" w:customStyle="1" w:styleId="110">
    <w:name w:val="Сетка таблицы11"/>
    <w:basedOn w:val="a2"/>
    <w:next w:val="a4"/>
    <w:uiPriority w:val="59"/>
    <w:rsid w:val="006228B3"/>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uiPriority w:val="99"/>
    <w:semiHidden/>
    <w:unhideWhenUsed/>
    <w:rsid w:val="006228B3"/>
    <w:rPr>
      <w:sz w:val="16"/>
      <w:szCs w:val="16"/>
    </w:rPr>
  </w:style>
  <w:style w:type="paragraph" w:styleId="af3">
    <w:name w:val="annotation text"/>
    <w:basedOn w:val="a0"/>
    <w:link w:val="af4"/>
    <w:uiPriority w:val="99"/>
    <w:semiHidden/>
    <w:unhideWhenUsed/>
    <w:rsid w:val="006228B3"/>
    <w:pPr>
      <w:spacing w:line="240" w:lineRule="auto"/>
    </w:pPr>
    <w:rPr>
      <w:rFonts w:ascii="Calibri" w:eastAsia="Times New Roman" w:hAnsi="Calibri" w:cs="Times New Roman"/>
      <w:sz w:val="20"/>
      <w:szCs w:val="20"/>
    </w:rPr>
  </w:style>
  <w:style w:type="character" w:customStyle="1" w:styleId="af4">
    <w:name w:val="Текст примечания Знак"/>
    <w:basedOn w:val="a1"/>
    <w:link w:val="af3"/>
    <w:uiPriority w:val="99"/>
    <w:semiHidden/>
    <w:rsid w:val="006228B3"/>
    <w:rPr>
      <w:rFonts w:ascii="Calibri" w:eastAsia="Times New Roman" w:hAnsi="Calibri" w:cs="Times New Roman"/>
      <w:sz w:val="20"/>
      <w:szCs w:val="20"/>
    </w:rPr>
  </w:style>
  <w:style w:type="paragraph" w:styleId="af5">
    <w:name w:val="annotation subject"/>
    <w:basedOn w:val="af3"/>
    <w:next w:val="af3"/>
    <w:link w:val="af6"/>
    <w:uiPriority w:val="99"/>
    <w:semiHidden/>
    <w:unhideWhenUsed/>
    <w:rsid w:val="006228B3"/>
    <w:rPr>
      <w:b/>
      <w:bCs/>
    </w:rPr>
  </w:style>
  <w:style w:type="character" w:customStyle="1" w:styleId="af6">
    <w:name w:val="Тема примечания Знак"/>
    <w:basedOn w:val="af4"/>
    <w:link w:val="af5"/>
    <w:uiPriority w:val="99"/>
    <w:semiHidden/>
    <w:rsid w:val="006228B3"/>
    <w:rPr>
      <w:rFonts w:ascii="Calibri" w:eastAsia="Times New Roman" w:hAnsi="Calibri" w:cs="Times New Roman"/>
      <w:b/>
      <w:bCs/>
      <w:sz w:val="20"/>
      <w:szCs w:val="20"/>
    </w:rPr>
  </w:style>
  <w:style w:type="character" w:customStyle="1" w:styleId="shorttext">
    <w:name w:val="short_text"/>
    <w:basedOn w:val="a1"/>
    <w:rsid w:val="006228B3"/>
  </w:style>
  <w:style w:type="character" w:styleId="af7">
    <w:name w:val="Hyperlink"/>
    <w:uiPriority w:val="99"/>
    <w:unhideWhenUsed/>
    <w:rsid w:val="006228B3"/>
    <w:rPr>
      <w:color w:val="0000FF"/>
      <w:u w:val="single"/>
    </w:rPr>
  </w:style>
  <w:style w:type="character" w:customStyle="1" w:styleId="articletitle">
    <w:name w:val="articletitle"/>
    <w:rsid w:val="006228B3"/>
  </w:style>
  <w:style w:type="character" w:customStyle="1" w:styleId="ng-binding">
    <w:name w:val="ng-binding"/>
    <w:rsid w:val="006228B3"/>
  </w:style>
  <w:style w:type="character" w:customStyle="1" w:styleId="mn">
    <w:name w:val="mn"/>
    <w:rsid w:val="006228B3"/>
  </w:style>
  <w:style w:type="character" w:customStyle="1" w:styleId="mi">
    <w:name w:val="mi"/>
    <w:rsid w:val="006228B3"/>
  </w:style>
  <w:style w:type="character" w:customStyle="1" w:styleId="mjxassistivemathml">
    <w:name w:val="mjx_assistive_mathml"/>
    <w:rsid w:val="006228B3"/>
  </w:style>
  <w:style w:type="paragraph" w:customStyle="1" w:styleId="Default">
    <w:name w:val="Default"/>
    <w:rsid w:val="00015E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nk1">
    <w:name w:val="link1"/>
    <w:basedOn w:val="a1"/>
    <w:rsid w:val="00ED7CB5"/>
  </w:style>
  <w:style w:type="table" w:customStyle="1" w:styleId="21">
    <w:name w:val="Сетка таблицы2"/>
    <w:basedOn w:val="a2"/>
    <w:next w:val="a4"/>
    <w:rsid w:val="00A473B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ypography">
    <w:name w:val="typography"/>
    <w:basedOn w:val="a1"/>
    <w:rsid w:val="001377A1"/>
  </w:style>
  <w:style w:type="paragraph" w:styleId="af8">
    <w:name w:val="caption"/>
    <w:basedOn w:val="a0"/>
    <w:next w:val="a0"/>
    <w:uiPriority w:val="35"/>
    <w:unhideWhenUsed/>
    <w:qFormat/>
    <w:rsid w:val="00DF5D32"/>
    <w:pPr>
      <w:spacing w:line="240" w:lineRule="auto"/>
    </w:pPr>
    <w:rPr>
      <w:b/>
      <w:bCs/>
      <w:color w:val="4F81BD" w:themeColor="accent1"/>
      <w:sz w:val="18"/>
      <w:szCs w:val="18"/>
    </w:rPr>
  </w:style>
  <w:style w:type="table" w:customStyle="1" w:styleId="7">
    <w:name w:val="7"/>
    <w:basedOn w:val="a2"/>
    <w:rsid w:val="00DF5D32"/>
    <w:pPr>
      <w:spacing w:after="0" w:line="240" w:lineRule="auto"/>
      <w:jc w:val="center"/>
    </w:pPr>
    <w:rPr>
      <w:rFonts w:ascii="Times New Roman" w:eastAsia="Times New Roman" w:hAnsi="Times New Roman" w:cs="Times New Roman"/>
      <w:lang w:val="en-US"/>
    </w:rPr>
    <w:tblPr>
      <w:tblStyleRowBandSize w:val="1"/>
      <w:tblStyleColBandSize w:val="1"/>
      <w:tblInd w:w="0" w:type="dxa"/>
      <w:tblCellMar>
        <w:top w:w="0" w:type="dxa"/>
        <w:left w:w="108" w:type="dxa"/>
        <w:bottom w:w="0" w:type="dxa"/>
        <w:right w:w="108" w:type="dxa"/>
      </w:tblCellMar>
    </w:tblPr>
  </w:style>
  <w:style w:type="character" w:styleId="af9">
    <w:name w:val="line number"/>
    <w:basedOn w:val="a1"/>
    <w:uiPriority w:val="99"/>
    <w:semiHidden/>
    <w:unhideWhenUsed/>
    <w:rsid w:val="00DF5D32"/>
  </w:style>
  <w:style w:type="paragraph" w:styleId="HTML">
    <w:name w:val="HTML Preformatted"/>
    <w:basedOn w:val="a0"/>
    <w:link w:val="HTML0"/>
    <w:uiPriority w:val="99"/>
    <w:unhideWhenUsed/>
    <w:rsid w:val="00DF5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DF5D32"/>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228B3"/>
    <w:pPr>
      <w:keepNext/>
      <w:spacing w:before="240" w:after="60"/>
      <w:outlineLvl w:val="0"/>
    </w:pPr>
    <w:rPr>
      <w:rFonts w:ascii="Calibri Light" w:eastAsia="Times New Roman" w:hAnsi="Calibri Light" w:cs="Times New Roman"/>
      <w:b/>
      <w:bCs/>
      <w:kern w:val="32"/>
      <w:sz w:val="32"/>
      <w:szCs w:val="32"/>
      <w:lang w:val="en-US"/>
    </w:rPr>
  </w:style>
  <w:style w:type="paragraph" w:styleId="3">
    <w:name w:val="heading 3"/>
    <w:basedOn w:val="a0"/>
    <w:link w:val="30"/>
    <w:uiPriority w:val="9"/>
    <w:qFormat/>
    <w:rsid w:val="006228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0"/>
    <w:next w:val="a0"/>
    <w:link w:val="50"/>
    <w:uiPriority w:val="9"/>
    <w:unhideWhenUsed/>
    <w:qFormat/>
    <w:rsid w:val="006228B3"/>
    <w:pPr>
      <w:spacing w:before="240" w:after="60"/>
      <w:outlineLvl w:val="4"/>
    </w:pPr>
    <w:rPr>
      <w:rFonts w:ascii="Calibri" w:eastAsia="Times New Roman" w:hAnsi="Calibri" w:cs="Times New Roman"/>
      <w:b/>
      <w:bCs/>
      <w:i/>
      <w:iCs/>
      <w:sz w:val="26"/>
      <w:szCs w:val="26"/>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20F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0407FC"/>
    <w:pPr>
      <w:ind w:left="720"/>
      <w:contextualSpacing/>
    </w:pPr>
  </w:style>
  <w:style w:type="paragraph" w:styleId="a6">
    <w:name w:val="Balloon Text"/>
    <w:basedOn w:val="a0"/>
    <w:link w:val="a7"/>
    <w:uiPriority w:val="99"/>
    <w:semiHidden/>
    <w:unhideWhenUsed/>
    <w:rsid w:val="000407FC"/>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407FC"/>
    <w:rPr>
      <w:rFonts w:ascii="Tahoma" w:hAnsi="Tahoma" w:cs="Tahoma"/>
      <w:sz w:val="16"/>
      <w:szCs w:val="16"/>
    </w:rPr>
  </w:style>
  <w:style w:type="paragraph" w:styleId="a8">
    <w:name w:val="Normal (Web)"/>
    <w:basedOn w:val="a0"/>
    <w:rsid w:val="00915A2D"/>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w:basedOn w:val="a0"/>
    <w:link w:val="aa"/>
    <w:rsid w:val="00915A2D"/>
    <w:pPr>
      <w:spacing w:after="0" w:line="240" w:lineRule="auto"/>
      <w:jc w:val="center"/>
    </w:pPr>
    <w:rPr>
      <w:rFonts w:ascii="Times New Roman" w:eastAsia="Times New Roman" w:hAnsi="Times New Roman" w:cs="Times New Roman"/>
      <w:b/>
      <w:bCs/>
      <w:sz w:val="20"/>
      <w:szCs w:val="20"/>
    </w:rPr>
  </w:style>
  <w:style w:type="character" w:customStyle="1" w:styleId="aa">
    <w:name w:val="Основной текст Знак"/>
    <w:basedOn w:val="a1"/>
    <w:link w:val="a9"/>
    <w:rsid w:val="00915A2D"/>
    <w:rPr>
      <w:rFonts w:ascii="Times New Roman" w:eastAsia="Times New Roman" w:hAnsi="Times New Roman" w:cs="Times New Roman"/>
      <w:b/>
      <w:bCs/>
      <w:sz w:val="20"/>
      <w:szCs w:val="20"/>
      <w:lang w:eastAsia="ru-RU"/>
    </w:rPr>
  </w:style>
  <w:style w:type="character" w:customStyle="1" w:styleId="apple-converted-space">
    <w:name w:val="apple-converted-space"/>
    <w:basedOn w:val="a1"/>
    <w:rsid w:val="00915A2D"/>
  </w:style>
  <w:style w:type="character" w:customStyle="1" w:styleId="hl">
    <w:name w:val="hl"/>
    <w:basedOn w:val="a1"/>
    <w:rsid w:val="00915A2D"/>
  </w:style>
  <w:style w:type="paragraph" w:styleId="2">
    <w:name w:val="Body Text 2"/>
    <w:basedOn w:val="a0"/>
    <w:link w:val="20"/>
    <w:unhideWhenUsed/>
    <w:rsid w:val="00915A2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915A2D"/>
    <w:rPr>
      <w:rFonts w:ascii="Times New Roman" w:eastAsia="Times New Roman" w:hAnsi="Times New Roman" w:cs="Times New Roman"/>
      <w:sz w:val="24"/>
      <w:szCs w:val="24"/>
      <w:lang w:eastAsia="ru-RU"/>
    </w:rPr>
  </w:style>
  <w:style w:type="paragraph" w:customStyle="1" w:styleId="ab">
    <w:name w:val="Îáû÷íûé"/>
    <w:rsid w:val="00915A2D"/>
    <w:pPr>
      <w:overflowPunct w:val="0"/>
      <w:autoSpaceDE w:val="0"/>
      <w:autoSpaceDN w:val="0"/>
      <w:adjustRightInd w:val="0"/>
      <w:spacing w:after="0" w:line="360" w:lineRule="auto"/>
      <w:textAlignment w:val="baseline"/>
    </w:pPr>
    <w:rPr>
      <w:rFonts w:ascii="Times New Roman" w:eastAsia="Times New Roman" w:hAnsi="Times New Roman" w:cs="Times New Roman"/>
      <w:sz w:val="24"/>
      <w:szCs w:val="20"/>
    </w:rPr>
  </w:style>
  <w:style w:type="paragraph" w:styleId="ac">
    <w:name w:val="header"/>
    <w:basedOn w:val="a0"/>
    <w:link w:val="ad"/>
    <w:uiPriority w:val="99"/>
    <w:unhideWhenUsed/>
    <w:rsid w:val="00CB1D44"/>
    <w:pPr>
      <w:tabs>
        <w:tab w:val="center" w:pos="4677"/>
        <w:tab w:val="right" w:pos="9355"/>
      </w:tabs>
      <w:spacing w:after="0" w:line="240" w:lineRule="auto"/>
    </w:pPr>
    <w:rPr>
      <w:lang w:eastAsia="zh-CN"/>
    </w:rPr>
  </w:style>
  <w:style w:type="character" w:customStyle="1" w:styleId="ad">
    <w:name w:val="Верхний колонтитул Знак"/>
    <w:basedOn w:val="a1"/>
    <w:link w:val="ac"/>
    <w:uiPriority w:val="99"/>
    <w:rsid w:val="00CB1D44"/>
    <w:rPr>
      <w:rFonts w:eastAsiaTheme="minorEastAsia"/>
      <w:lang w:eastAsia="zh-CN"/>
    </w:rPr>
  </w:style>
  <w:style w:type="paragraph" w:styleId="ae">
    <w:name w:val="footer"/>
    <w:basedOn w:val="a0"/>
    <w:link w:val="af"/>
    <w:uiPriority w:val="99"/>
    <w:unhideWhenUsed/>
    <w:rsid w:val="000627AB"/>
    <w:pPr>
      <w:tabs>
        <w:tab w:val="center" w:pos="4513"/>
        <w:tab w:val="right" w:pos="9026"/>
      </w:tabs>
      <w:spacing w:after="0" w:line="240" w:lineRule="auto"/>
    </w:pPr>
  </w:style>
  <w:style w:type="character" w:customStyle="1" w:styleId="af">
    <w:name w:val="Нижний колонтитул Знак"/>
    <w:basedOn w:val="a1"/>
    <w:link w:val="ae"/>
    <w:uiPriority w:val="99"/>
    <w:rsid w:val="000627AB"/>
  </w:style>
  <w:style w:type="paragraph" w:styleId="af0">
    <w:name w:val="No Spacing"/>
    <w:uiPriority w:val="1"/>
    <w:qFormat/>
    <w:rsid w:val="00942C5E"/>
    <w:pPr>
      <w:spacing w:after="0" w:line="240" w:lineRule="auto"/>
    </w:pPr>
    <w:rPr>
      <w:rFonts w:ascii="Calibri" w:eastAsia="Calibri" w:hAnsi="Calibri" w:cs="Times New Roman"/>
    </w:rPr>
  </w:style>
  <w:style w:type="paragraph" w:styleId="a">
    <w:name w:val="List Bullet"/>
    <w:basedOn w:val="a0"/>
    <w:uiPriority w:val="99"/>
    <w:unhideWhenUsed/>
    <w:rsid w:val="00942C5E"/>
    <w:pPr>
      <w:widowControl w:val="0"/>
      <w:numPr>
        <w:numId w:val="1"/>
      </w:numPr>
      <w:suppressAutoHyphens/>
      <w:spacing w:after="0" w:line="240" w:lineRule="auto"/>
      <w:contextualSpacing/>
    </w:pPr>
    <w:rPr>
      <w:rFonts w:ascii="Times New Roman" w:eastAsia="Arial Unicode MS" w:hAnsi="Times New Roman" w:cs="Tahoma"/>
      <w:color w:val="000000"/>
      <w:sz w:val="24"/>
      <w:szCs w:val="24"/>
      <w:lang w:val="en-US" w:bidi="en-US"/>
    </w:rPr>
  </w:style>
  <w:style w:type="character" w:customStyle="1" w:styleId="10">
    <w:name w:val="Заголовок 1 Знак"/>
    <w:basedOn w:val="a1"/>
    <w:link w:val="1"/>
    <w:uiPriority w:val="9"/>
    <w:rsid w:val="006228B3"/>
    <w:rPr>
      <w:rFonts w:ascii="Calibri Light" w:eastAsia="Times New Roman" w:hAnsi="Calibri Light" w:cs="Times New Roman"/>
      <w:b/>
      <w:bCs/>
      <w:kern w:val="32"/>
      <w:sz w:val="32"/>
      <w:szCs w:val="32"/>
      <w:lang w:val="en-US"/>
    </w:rPr>
  </w:style>
  <w:style w:type="character" w:customStyle="1" w:styleId="30">
    <w:name w:val="Заголовок 3 Знак"/>
    <w:basedOn w:val="a1"/>
    <w:link w:val="3"/>
    <w:uiPriority w:val="9"/>
    <w:rsid w:val="006228B3"/>
    <w:rPr>
      <w:rFonts w:ascii="Times New Roman" w:eastAsia="Times New Roman" w:hAnsi="Times New Roman" w:cs="Times New Roman"/>
      <w:b/>
      <w:bCs/>
      <w:sz w:val="27"/>
      <w:szCs w:val="27"/>
    </w:rPr>
  </w:style>
  <w:style w:type="character" w:customStyle="1" w:styleId="50">
    <w:name w:val="Заголовок 5 Знак"/>
    <w:basedOn w:val="a1"/>
    <w:link w:val="5"/>
    <w:uiPriority w:val="9"/>
    <w:rsid w:val="006228B3"/>
    <w:rPr>
      <w:rFonts w:ascii="Calibri" w:eastAsia="Times New Roman" w:hAnsi="Calibri" w:cs="Times New Roman"/>
      <w:b/>
      <w:bCs/>
      <w:i/>
      <w:iCs/>
      <w:sz w:val="26"/>
      <w:szCs w:val="26"/>
      <w:lang w:val="en-US"/>
    </w:rPr>
  </w:style>
  <w:style w:type="numbering" w:customStyle="1" w:styleId="11">
    <w:name w:val="Нет списка1"/>
    <w:next w:val="a3"/>
    <w:uiPriority w:val="99"/>
    <w:semiHidden/>
    <w:unhideWhenUsed/>
    <w:rsid w:val="006228B3"/>
  </w:style>
  <w:style w:type="table" w:customStyle="1" w:styleId="12">
    <w:name w:val="Сетка таблицы1"/>
    <w:basedOn w:val="a2"/>
    <w:next w:val="a4"/>
    <w:uiPriority w:val="59"/>
    <w:rsid w:val="006228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laceholder Text"/>
    <w:uiPriority w:val="99"/>
    <w:semiHidden/>
    <w:rsid w:val="006228B3"/>
    <w:rPr>
      <w:color w:val="808080"/>
    </w:rPr>
  </w:style>
  <w:style w:type="table" w:customStyle="1" w:styleId="110">
    <w:name w:val="Сетка таблицы11"/>
    <w:basedOn w:val="a2"/>
    <w:next w:val="a4"/>
    <w:uiPriority w:val="59"/>
    <w:rsid w:val="006228B3"/>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uiPriority w:val="99"/>
    <w:semiHidden/>
    <w:unhideWhenUsed/>
    <w:rsid w:val="006228B3"/>
    <w:rPr>
      <w:sz w:val="16"/>
      <w:szCs w:val="16"/>
    </w:rPr>
  </w:style>
  <w:style w:type="paragraph" w:styleId="af3">
    <w:name w:val="annotation text"/>
    <w:basedOn w:val="a0"/>
    <w:link w:val="af4"/>
    <w:uiPriority w:val="99"/>
    <w:semiHidden/>
    <w:unhideWhenUsed/>
    <w:rsid w:val="006228B3"/>
    <w:pPr>
      <w:spacing w:line="240" w:lineRule="auto"/>
    </w:pPr>
    <w:rPr>
      <w:rFonts w:ascii="Calibri" w:eastAsia="Times New Roman" w:hAnsi="Calibri" w:cs="Times New Roman"/>
      <w:sz w:val="20"/>
      <w:szCs w:val="20"/>
    </w:rPr>
  </w:style>
  <w:style w:type="character" w:customStyle="1" w:styleId="af4">
    <w:name w:val="Текст примечания Знак"/>
    <w:basedOn w:val="a1"/>
    <w:link w:val="af3"/>
    <w:uiPriority w:val="99"/>
    <w:semiHidden/>
    <w:rsid w:val="006228B3"/>
    <w:rPr>
      <w:rFonts w:ascii="Calibri" w:eastAsia="Times New Roman" w:hAnsi="Calibri" w:cs="Times New Roman"/>
      <w:sz w:val="20"/>
      <w:szCs w:val="20"/>
    </w:rPr>
  </w:style>
  <w:style w:type="paragraph" w:styleId="af5">
    <w:name w:val="annotation subject"/>
    <w:basedOn w:val="af3"/>
    <w:next w:val="af3"/>
    <w:link w:val="af6"/>
    <w:uiPriority w:val="99"/>
    <w:semiHidden/>
    <w:unhideWhenUsed/>
    <w:rsid w:val="006228B3"/>
    <w:rPr>
      <w:b/>
      <w:bCs/>
    </w:rPr>
  </w:style>
  <w:style w:type="character" w:customStyle="1" w:styleId="af6">
    <w:name w:val="Тема примечания Знак"/>
    <w:basedOn w:val="af4"/>
    <w:link w:val="af5"/>
    <w:uiPriority w:val="99"/>
    <w:semiHidden/>
    <w:rsid w:val="006228B3"/>
    <w:rPr>
      <w:rFonts w:ascii="Calibri" w:eastAsia="Times New Roman" w:hAnsi="Calibri" w:cs="Times New Roman"/>
      <w:b/>
      <w:bCs/>
      <w:sz w:val="20"/>
      <w:szCs w:val="20"/>
    </w:rPr>
  </w:style>
  <w:style w:type="character" w:customStyle="1" w:styleId="shorttext">
    <w:name w:val="short_text"/>
    <w:basedOn w:val="a1"/>
    <w:rsid w:val="006228B3"/>
  </w:style>
  <w:style w:type="character" w:styleId="af7">
    <w:name w:val="Hyperlink"/>
    <w:uiPriority w:val="99"/>
    <w:unhideWhenUsed/>
    <w:rsid w:val="006228B3"/>
    <w:rPr>
      <w:color w:val="0000FF"/>
      <w:u w:val="single"/>
    </w:rPr>
  </w:style>
  <w:style w:type="character" w:customStyle="1" w:styleId="articletitle">
    <w:name w:val="articletitle"/>
    <w:rsid w:val="006228B3"/>
  </w:style>
  <w:style w:type="character" w:customStyle="1" w:styleId="ng-binding">
    <w:name w:val="ng-binding"/>
    <w:rsid w:val="006228B3"/>
  </w:style>
  <w:style w:type="character" w:customStyle="1" w:styleId="mn">
    <w:name w:val="mn"/>
    <w:rsid w:val="006228B3"/>
  </w:style>
  <w:style w:type="character" w:customStyle="1" w:styleId="mi">
    <w:name w:val="mi"/>
    <w:rsid w:val="006228B3"/>
  </w:style>
  <w:style w:type="character" w:customStyle="1" w:styleId="mjxassistivemathml">
    <w:name w:val="mjx_assistive_mathml"/>
    <w:rsid w:val="006228B3"/>
  </w:style>
  <w:style w:type="paragraph" w:customStyle="1" w:styleId="Default">
    <w:name w:val="Default"/>
    <w:rsid w:val="00015E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nk1">
    <w:name w:val="link1"/>
    <w:basedOn w:val="a1"/>
    <w:rsid w:val="00ED7CB5"/>
  </w:style>
  <w:style w:type="table" w:customStyle="1" w:styleId="21">
    <w:name w:val="Сетка таблицы2"/>
    <w:basedOn w:val="a2"/>
    <w:next w:val="a4"/>
    <w:rsid w:val="00A473B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ypography">
    <w:name w:val="typography"/>
    <w:basedOn w:val="a1"/>
    <w:rsid w:val="001377A1"/>
  </w:style>
  <w:style w:type="paragraph" w:styleId="af8">
    <w:name w:val="caption"/>
    <w:basedOn w:val="a0"/>
    <w:next w:val="a0"/>
    <w:uiPriority w:val="35"/>
    <w:unhideWhenUsed/>
    <w:qFormat/>
    <w:rsid w:val="00DF5D32"/>
    <w:pPr>
      <w:spacing w:line="240" w:lineRule="auto"/>
    </w:pPr>
    <w:rPr>
      <w:b/>
      <w:bCs/>
      <w:color w:val="4F81BD" w:themeColor="accent1"/>
      <w:sz w:val="18"/>
      <w:szCs w:val="18"/>
    </w:rPr>
  </w:style>
  <w:style w:type="table" w:customStyle="1" w:styleId="7">
    <w:name w:val="7"/>
    <w:basedOn w:val="a2"/>
    <w:rsid w:val="00DF5D32"/>
    <w:pPr>
      <w:spacing w:after="0" w:line="240" w:lineRule="auto"/>
      <w:jc w:val="center"/>
    </w:pPr>
    <w:rPr>
      <w:rFonts w:ascii="Times New Roman" w:eastAsia="Times New Roman" w:hAnsi="Times New Roman" w:cs="Times New Roman"/>
      <w:lang w:val="en-US"/>
    </w:rPr>
    <w:tblPr>
      <w:tblStyleRowBandSize w:val="1"/>
      <w:tblStyleColBandSize w:val="1"/>
      <w:tblInd w:w="0" w:type="dxa"/>
      <w:tblCellMar>
        <w:top w:w="0" w:type="dxa"/>
        <w:left w:w="108" w:type="dxa"/>
        <w:bottom w:w="0" w:type="dxa"/>
        <w:right w:w="108" w:type="dxa"/>
      </w:tblCellMar>
    </w:tblPr>
  </w:style>
  <w:style w:type="character" w:styleId="af9">
    <w:name w:val="line number"/>
    <w:basedOn w:val="a1"/>
    <w:uiPriority w:val="99"/>
    <w:semiHidden/>
    <w:unhideWhenUsed/>
    <w:rsid w:val="00DF5D32"/>
  </w:style>
  <w:style w:type="paragraph" w:styleId="HTML">
    <w:name w:val="HTML Preformatted"/>
    <w:basedOn w:val="a0"/>
    <w:link w:val="HTML0"/>
    <w:uiPriority w:val="99"/>
    <w:unhideWhenUsed/>
    <w:rsid w:val="00DF5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DF5D3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4860">
      <w:bodyDiv w:val="1"/>
      <w:marLeft w:val="0"/>
      <w:marRight w:val="0"/>
      <w:marTop w:val="0"/>
      <w:marBottom w:val="0"/>
      <w:divBdr>
        <w:top w:val="none" w:sz="0" w:space="0" w:color="auto"/>
        <w:left w:val="none" w:sz="0" w:space="0" w:color="auto"/>
        <w:bottom w:val="none" w:sz="0" w:space="0" w:color="auto"/>
        <w:right w:val="none" w:sz="0" w:space="0" w:color="auto"/>
      </w:divBdr>
    </w:div>
    <w:div w:id="33846732">
      <w:bodyDiv w:val="1"/>
      <w:marLeft w:val="0"/>
      <w:marRight w:val="0"/>
      <w:marTop w:val="0"/>
      <w:marBottom w:val="0"/>
      <w:divBdr>
        <w:top w:val="none" w:sz="0" w:space="0" w:color="auto"/>
        <w:left w:val="none" w:sz="0" w:space="0" w:color="auto"/>
        <w:bottom w:val="none" w:sz="0" w:space="0" w:color="auto"/>
        <w:right w:val="none" w:sz="0" w:space="0" w:color="auto"/>
      </w:divBdr>
    </w:div>
    <w:div w:id="45033561">
      <w:bodyDiv w:val="1"/>
      <w:marLeft w:val="0"/>
      <w:marRight w:val="0"/>
      <w:marTop w:val="0"/>
      <w:marBottom w:val="0"/>
      <w:divBdr>
        <w:top w:val="none" w:sz="0" w:space="0" w:color="auto"/>
        <w:left w:val="none" w:sz="0" w:space="0" w:color="auto"/>
        <w:bottom w:val="none" w:sz="0" w:space="0" w:color="auto"/>
        <w:right w:val="none" w:sz="0" w:space="0" w:color="auto"/>
      </w:divBdr>
    </w:div>
    <w:div w:id="52972497">
      <w:bodyDiv w:val="1"/>
      <w:marLeft w:val="0"/>
      <w:marRight w:val="0"/>
      <w:marTop w:val="0"/>
      <w:marBottom w:val="0"/>
      <w:divBdr>
        <w:top w:val="none" w:sz="0" w:space="0" w:color="auto"/>
        <w:left w:val="none" w:sz="0" w:space="0" w:color="auto"/>
        <w:bottom w:val="none" w:sz="0" w:space="0" w:color="auto"/>
        <w:right w:val="none" w:sz="0" w:space="0" w:color="auto"/>
      </w:divBdr>
      <w:divsChild>
        <w:div w:id="905607487">
          <w:marLeft w:val="0"/>
          <w:marRight w:val="0"/>
          <w:marTop w:val="0"/>
          <w:marBottom w:val="0"/>
          <w:divBdr>
            <w:top w:val="none" w:sz="0" w:space="0" w:color="auto"/>
            <w:left w:val="none" w:sz="0" w:space="0" w:color="auto"/>
            <w:bottom w:val="none" w:sz="0" w:space="0" w:color="auto"/>
            <w:right w:val="none" w:sz="0" w:space="0" w:color="auto"/>
          </w:divBdr>
          <w:divsChild>
            <w:div w:id="381826270">
              <w:marLeft w:val="0"/>
              <w:marRight w:val="0"/>
              <w:marTop w:val="0"/>
              <w:marBottom w:val="0"/>
              <w:divBdr>
                <w:top w:val="none" w:sz="0" w:space="0" w:color="auto"/>
                <w:left w:val="none" w:sz="0" w:space="0" w:color="auto"/>
                <w:bottom w:val="none" w:sz="0" w:space="0" w:color="auto"/>
                <w:right w:val="none" w:sz="0" w:space="0" w:color="auto"/>
              </w:divBdr>
            </w:div>
            <w:div w:id="6199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2469">
      <w:bodyDiv w:val="1"/>
      <w:marLeft w:val="0"/>
      <w:marRight w:val="0"/>
      <w:marTop w:val="0"/>
      <w:marBottom w:val="0"/>
      <w:divBdr>
        <w:top w:val="none" w:sz="0" w:space="0" w:color="auto"/>
        <w:left w:val="none" w:sz="0" w:space="0" w:color="auto"/>
        <w:bottom w:val="none" w:sz="0" w:space="0" w:color="auto"/>
        <w:right w:val="none" w:sz="0" w:space="0" w:color="auto"/>
      </w:divBdr>
      <w:divsChild>
        <w:div w:id="292558846">
          <w:marLeft w:val="0"/>
          <w:marRight w:val="0"/>
          <w:marTop w:val="0"/>
          <w:marBottom w:val="0"/>
          <w:divBdr>
            <w:top w:val="none" w:sz="0" w:space="0" w:color="auto"/>
            <w:left w:val="none" w:sz="0" w:space="0" w:color="auto"/>
            <w:bottom w:val="none" w:sz="0" w:space="0" w:color="auto"/>
            <w:right w:val="none" w:sz="0" w:space="0" w:color="auto"/>
          </w:divBdr>
          <w:divsChild>
            <w:div w:id="1212155898">
              <w:marLeft w:val="0"/>
              <w:marRight w:val="-300"/>
              <w:marTop w:val="0"/>
              <w:marBottom w:val="0"/>
              <w:divBdr>
                <w:top w:val="none" w:sz="0" w:space="0" w:color="auto"/>
                <w:left w:val="none" w:sz="0" w:space="0" w:color="auto"/>
                <w:bottom w:val="none" w:sz="0" w:space="0" w:color="auto"/>
                <w:right w:val="none" w:sz="0" w:space="0" w:color="auto"/>
              </w:divBdr>
            </w:div>
          </w:divsChild>
        </w:div>
        <w:div w:id="634484229">
          <w:marLeft w:val="-4500"/>
          <w:marRight w:val="135"/>
          <w:marTop w:val="0"/>
          <w:marBottom w:val="0"/>
          <w:divBdr>
            <w:top w:val="none" w:sz="0" w:space="0" w:color="auto"/>
            <w:left w:val="none" w:sz="0" w:space="0" w:color="auto"/>
            <w:bottom w:val="none" w:sz="0" w:space="0" w:color="auto"/>
            <w:right w:val="none" w:sz="0" w:space="0" w:color="auto"/>
          </w:divBdr>
          <w:divsChild>
            <w:div w:id="1720939646">
              <w:marLeft w:val="0"/>
              <w:marRight w:val="0"/>
              <w:marTop w:val="0"/>
              <w:marBottom w:val="0"/>
              <w:divBdr>
                <w:top w:val="none" w:sz="0" w:space="0" w:color="auto"/>
                <w:left w:val="none" w:sz="0" w:space="0" w:color="auto"/>
                <w:bottom w:val="none" w:sz="0" w:space="0" w:color="auto"/>
                <w:right w:val="none" w:sz="0" w:space="0" w:color="auto"/>
              </w:divBdr>
              <w:divsChild>
                <w:div w:id="101344713">
                  <w:marLeft w:val="90"/>
                  <w:marRight w:val="0"/>
                  <w:marTop w:val="0"/>
                  <w:marBottom w:val="0"/>
                  <w:divBdr>
                    <w:top w:val="none" w:sz="0" w:space="0" w:color="auto"/>
                    <w:left w:val="none" w:sz="0" w:space="0" w:color="auto"/>
                    <w:bottom w:val="none" w:sz="0" w:space="0" w:color="auto"/>
                    <w:right w:val="none" w:sz="0" w:space="0" w:color="auto"/>
                  </w:divBdr>
                  <w:divsChild>
                    <w:div w:id="1769543532">
                      <w:marLeft w:val="0"/>
                      <w:marRight w:val="0"/>
                      <w:marTop w:val="0"/>
                      <w:marBottom w:val="0"/>
                      <w:divBdr>
                        <w:top w:val="none" w:sz="0" w:space="0" w:color="auto"/>
                        <w:left w:val="none" w:sz="0" w:space="0" w:color="auto"/>
                        <w:bottom w:val="none" w:sz="0" w:space="0" w:color="auto"/>
                        <w:right w:val="none" w:sz="0" w:space="0" w:color="auto"/>
                      </w:divBdr>
                      <w:divsChild>
                        <w:div w:id="282734765">
                          <w:marLeft w:val="0"/>
                          <w:marRight w:val="0"/>
                          <w:marTop w:val="0"/>
                          <w:marBottom w:val="0"/>
                          <w:divBdr>
                            <w:top w:val="none" w:sz="0" w:space="0" w:color="auto"/>
                            <w:left w:val="none" w:sz="0" w:space="0" w:color="auto"/>
                            <w:bottom w:val="none" w:sz="0" w:space="0" w:color="auto"/>
                            <w:right w:val="none" w:sz="0" w:space="0" w:color="auto"/>
                          </w:divBdr>
                          <w:divsChild>
                            <w:div w:id="19477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5895">
                  <w:marLeft w:val="90"/>
                  <w:marRight w:val="0"/>
                  <w:marTop w:val="0"/>
                  <w:marBottom w:val="0"/>
                  <w:divBdr>
                    <w:top w:val="none" w:sz="0" w:space="0" w:color="auto"/>
                    <w:left w:val="none" w:sz="0" w:space="0" w:color="auto"/>
                    <w:bottom w:val="none" w:sz="0" w:space="0" w:color="auto"/>
                    <w:right w:val="none" w:sz="0" w:space="0" w:color="auto"/>
                  </w:divBdr>
                  <w:divsChild>
                    <w:div w:id="1115252672">
                      <w:marLeft w:val="0"/>
                      <w:marRight w:val="0"/>
                      <w:marTop w:val="0"/>
                      <w:marBottom w:val="0"/>
                      <w:divBdr>
                        <w:top w:val="none" w:sz="0" w:space="0" w:color="auto"/>
                        <w:left w:val="none" w:sz="0" w:space="0" w:color="auto"/>
                        <w:bottom w:val="none" w:sz="0" w:space="0" w:color="auto"/>
                        <w:right w:val="none" w:sz="0" w:space="0" w:color="auto"/>
                      </w:divBdr>
                      <w:divsChild>
                        <w:div w:id="620957278">
                          <w:marLeft w:val="0"/>
                          <w:marRight w:val="0"/>
                          <w:marTop w:val="0"/>
                          <w:marBottom w:val="0"/>
                          <w:divBdr>
                            <w:top w:val="none" w:sz="0" w:space="0" w:color="auto"/>
                            <w:left w:val="none" w:sz="0" w:space="0" w:color="auto"/>
                            <w:bottom w:val="none" w:sz="0" w:space="0" w:color="auto"/>
                            <w:right w:val="none" w:sz="0" w:space="0" w:color="auto"/>
                          </w:divBdr>
                          <w:divsChild>
                            <w:div w:id="119955080">
                              <w:marLeft w:val="0"/>
                              <w:marRight w:val="0"/>
                              <w:marTop w:val="0"/>
                              <w:marBottom w:val="0"/>
                              <w:divBdr>
                                <w:top w:val="none" w:sz="0" w:space="0" w:color="auto"/>
                                <w:left w:val="none" w:sz="0" w:space="0" w:color="auto"/>
                                <w:bottom w:val="none" w:sz="0" w:space="0" w:color="auto"/>
                                <w:right w:val="none" w:sz="0" w:space="0" w:color="auto"/>
                              </w:divBdr>
                              <w:divsChild>
                                <w:div w:id="1902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88087">
          <w:marLeft w:val="0"/>
          <w:marRight w:val="0"/>
          <w:marTop w:val="0"/>
          <w:marBottom w:val="0"/>
          <w:divBdr>
            <w:top w:val="none" w:sz="0" w:space="0" w:color="auto"/>
            <w:left w:val="none" w:sz="0" w:space="0" w:color="auto"/>
            <w:bottom w:val="none" w:sz="0" w:space="0" w:color="auto"/>
            <w:right w:val="none" w:sz="0" w:space="0" w:color="auto"/>
          </w:divBdr>
          <w:divsChild>
            <w:div w:id="12496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6601">
      <w:bodyDiv w:val="1"/>
      <w:marLeft w:val="0"/>
      <w:marRight w:val="0"/>
      <w:marTop w:val="0"/>
      <w:marBottom w:val="0"/>
      <w:divBdr>
        <w:top w:val="none" w:sz="0" w:space="0" w:color="auto"/>
        <w:left w:val="none" w:sz="0" w:space="0" w:color="auto"/>
        <w:bottom w:val="none" w:sz="0" w:space="0" w:color="auto"/>
        <w:right w:val="none" w:sz="0" w:space="0" w:color="auto"/>
      </w:divBdr>
    </w:div>
    <w:div w:id="181288043">
      <w:bodyDiv w:val="1"/>
      <w:marLeft w:val="0"/>
      <w:marRight w:val="0"/>
      <w:marTop w:val="0"/>
      <w:marBottom w:val="0"/>
      <w:divBdr>
        <w:top w:val="none" w:sz="0" w:space="0" w:color="auto"/>
        <w:left w:val="none" w:sz="0" w:space="0" w:color="auto"/>
        <w:bottom w:val="none" w:sz="0" w:space="0" w:color="auto"/>
        <w:right w:val="none" w:sz="0" w:space="0" w:color="auto"/>
      </w:divBdr>
    </w:div>
    <w:div w:id="224073880">
      <w:bodyDiv w:val="1"/>
      <w:marLeft w:val="0"/>
      <w:marRight w:val="0"/>
      <w:marTop w:val="0"/>
      <w:marBottom w:val="0"/>
      <w:divBdr>
        <w:top w:val="none" w:sz="0" w:space="0" w:color="auto"/>
        <w:left w:val="none" w:sz="0" w:space="0" w:color="auto"/>
        <w:bottom w:val="none" w:sz="0" w:space="0" w:color="auto"/>
        <w:right w:val="none" w:sz="0" w:space="0" w:color="auto"/>
      </w:divBdr>
      <w:divsChild>
        <w:div w:id="176236339">
          <w:marLeft w:val="547"/>
          <w:marRight w:val="0"/>
          <w:marTop w:val="0"/>
          <w:marBottom w:val="0"/>
          <w:divBdr>
            <w:top w:val="none" w:sz="0" w:space="0" w:color="auto"/>
            <w:left w:val="none" w:sz="0" w:space="0" w:color="auto"/>
            <w:bottom w:val="none" w:sz="0" w:space="0" w:color="auto"/>
            <w:right w:val="none" w:sz="0" w:space="0" w:color="auto"/>
          </w:divBdr>
        </w:div>
        <w:div w:id="588925393">
          <w:marLeft w:val="2707"/>
          <w:marRight w:val="0"/>
          <w:marTop w:val="0"/>
          <w:marBottom w:val="0"/>
          <w:divBdr>
            <w:top w:val="none" w:sz="0" w:space="0" w:color="auto"/>
            <w:left w:val="none" w:sz="0" w:space="0" w:color="auto"/>
            <w:bottom w:val="none" w:sz="0" w:space="0" w:color="auto"/>
            <w:right w:val="none" w:sz="0" w:space="0" w:color="auto"/>
          </w:divBdr>
        </w:div>
        <w:div w:id="1175732370">
          <w:marLeft w:val="2707"/>
          <w:marRight w:val="0"/>
          <w:marTop w:val="0"/>
          <w:marBottom w:val="0"/>
          <w:divBdr>
            <w:top w:val="none" w:sz="0" w:space="0" w:color="auto"/>
            <w:left w:val="none" w:sz="0" w:space="0" w:color="auto"/>
            <w:bottom w:val="none" w:sz="0" w:space="0" w:color="auto"/>
            <w:right w:val="none" w:sz="0" w:space="0" w:color="auto"/>
          </w:divBdr>
        </w:div>
        <w:div w:id="1233808844">
          <w:marLeft w:val="2707"/>
          <w:marRight w:val="0"/>
          <w:marTop w:val="0"/>
          <w:marBottom w:val="0"/>
          <w:divBdr>
            <w:top w:val="none" w:sz="0" w:space="0" w:color="auto"/>
            <w:left w:val="none" w:sz="0" w:space="0" w:color="auto"/>
            <w:bottom w:val="none" w:sz="0" w:space="0" w:color="auto"/>
            <w:right w:val="none" w:sz="0" w:space="0" w:color="auto"/>
          </w:divBdr>
        </w:div>
        <w:div w:id="1398354842">
          <w:marLeft w:val="2707"/>
          <w:marRight w:val="0"/>
          <w:marTop w:val="0"/>
          <w:marBottom w:val="0"/>
          <w:divBdr>
            <w:top w:val="none" w:sz="0" w:space="0" w:color="auto"/>
            <w:left w:val="none" w:sz="0" w:space="0" w:color="auto"/>
            <w:bottom w:val="none" w:sz="0" w:space="0" w:color="auto"/>
            <w:right w:val="none" w:sz="0" w:space="0" w:color="auto"/>
          </w:divBdr>
        </w:div>
        <w:div w:id="1555920427">
          <w:marLeft w:val="2707"/>
          <w:marRight w:val="0"/>
          <w:marTop w:val="0"/>
          <w:marBottom w:val="0"/>
          <w:divBdr>
            <w:top w:val="none" w:sz="0" w:space="0" w:color="auto"/>
            <w:left w:val="none" w:sz="0" w:space="0" w:color="auto"/>
            <w:bottom w:val="none" w:sz="0" w:space="0" w:color="auto"/>
            <w:right w:val="none" w:sz="0" w:space="0" w:color="auto"/>
          </w:divBdr>
        </w:div>
        <w:div w:id="1767924171">
          <w:marLeft w:val="547"/>
          <w:marRight w:val="0"/>
          <w:marTop w:val="0"/>
          <w:marBottom w:val="0"/>
          <w:divBdr>
            <w:top w:val="none" w:sz="0" w:space="0" w:color="auto"/>
            <w:left w:val="none" w:sz="0" w:space="0" w:color="auto"/>
            <w:bottom w:val="none" w:sz="0" w:space="0" w:color="auto"/>
            <w:right w:val="none" w:sz="0" w:space="0" w:color="auto"/>
          </w:divBdr>
        </w:div>
        <w:div w:id="1785346673">
          <w:marLeft w:val="2707"/>
          <w:marRight w:val="0"/>
          <w:marTop w:val="0"/>
          <w:marBottom w:val="0"/>
          <w:divBdr>
            <w:top w:val="none" w:sz="0" w:space="0" w:color="auto"/>
            <w:left w:val="none" w:sz="0" w:space="0" w:color="auto"/>
            <w:bottom w:val="none" w:sz="0" w:space="0" w:color="auto"/>
            <w:right w:val="none" w:sz="0" w:space="0" w:color="auto"/>
          </w:divBdr>
        </w:div>
      </w:divsChild>
    </w:div>
    <w:div w:id="249899926">
      <w:bodyDiv w:val="1"/>
      <w:marLeft w:val="0"/>
      <w:marRight w:val="0"/>
      <w:marTop w:val="0"/>
      <w:marBottom w:val="0"/>
      <w:divBdr>
        <w:top w:val="none" w:sz="0" w:space="0" w:color="auto"/>
        <w:left w:val="none" w:sz="0" w:space="0" w:color="auto"/>
        <w:bottom w:val="none" w:sz="0" w:space="0" w:color="auto"/>
        <w:right w:val="none" w:sz="0" w:space="0" w:color="auto"/>
      </w:divBdr>
    </w:div>
    <w:div w:id="254900364">
      <w:bodyDiv w:val="1"/>
      <w:marLeft w:val="0"/>
      <w:marRight w:val="0"/>
      <w:marTop w:val="0"/>
      <w:marBottom w:val="0"/>
      <w:divBdr>
        <w:top w:val="none" w:sz="0" w:space="0" w:color="auto"/>
        <w:left w:val="none" w:sz="0" w:space="0" w:color="auto"/>
        <w:bottom w:val="none" w:sz="0" w:space="0" w:color="auto"/>
        <w:right w:val="none" w:sz="0" w:space="0" w:color="auto"/>
      </w:divBdr>
    </w:div>
    <w:div w:id="291330986">
      <w:bodyDiv w:val="1"/>
      <w:marLeft w:val="0"/>
      <w:marRight w:val="0"/>
      <w:marTop w:val="0"/>
      <w:marBottom w:val="0"/>
      <w:divBdr>
        <w:top w:val="none" w:sz="0" w:space="0" w:color="auto"/>
        <w:left w:val="none" w:sz="0" w:space="0" w:color="auto"/>
        <w:bottom w:val="none" w:sz="0" w:space="0" w:color="auto"/>
        <w:right w:val="none" w:sz="0" w:space="0" w:color="auto"/>
      </w:divBdr>
    </w:div>
    <w:div w:id="336352415">
      <w:bodyDiv w:val="1"/>
      <w:marLeft w:val="0"/>
      <w:marRight w:val="0"/>
      <w:marTop w:val="0"/>
      <w:marBottom w:val="0"/>
      <w:divBdr>
        <w:top w:val="none" w:sz="0" w:space="0" w:color="auto"/>
        <w:left w:val="none" w:sz="0" w:space="0" w:color="auto"/>
        <w:bottom w:val="none" w:sz="0" w:space="0" w:color="auto"/>
        <w:right w:val="none" w:sz="0" w:space="0" w:color="auto"/>
      </w:divBdr>
    </w:div>
    <w:div w:id="382481311">
      <w:bodyDiv w:val="1"/>
      <w:marLeft w:val="0"/>
      <w:marRight w:val="0"/>
      <w:marTop w:val="0"/>
      <w:marBottom w:val="0"/>
      <w:divBdr>
        <w:top w:val="none" w:sz="0" w:space="0" w:color="auto"/>
        <w:left w:val="none" w:sz="0" w:space="0" w:color="auto"/>
        <w:bottom w:val="none" w:sz="0" w:space="0" w:color="auto"/>
        <w:right w:val="none" w:sz="0" w:space="0" w:color="auto"/>
      </w:divBdr>
    </w:div>
    <w:div w:id="407843087">
      <w:bodyDiv w:val="1"/>
      <w:marLeft w:val="0"/>
      <w:marRight w:val="0"/>
      <w:marTop w:val="0"/>
      <w:marBottom w:val="0"/>
      <w:divBdr>
        <w:top w:val="none" w:sz="0" w:space="0" w:color="auto"/>
        <w:left w:val="none" w:sz="0" w:space="0" w:color="auto"/>
        <w:bottom w:val="none" w:sz="0" w:space="0" w:color="auto"/>
        <w:right w:val="none" w:sz="0" w:space="0" w:color="auto"/>
      </w:divBdr>
    </w:div>
    <w:div w:id="416944987">
      <w:bodyDiv w:val="1"/>
      <w:marLeft w:val="0"/>
      <w:marRight w:val="0"/>
      <w:marTop w:val="0"/>
      <w:marBottom w:val="0"/>
      <w:divBdr>
        <w:top w:val="none" w:sz="0" w:space="0" w:color="auto"/>
        <w:left w:val="none" w:sz="0" w:space="0" w:color="auto"/>
        <w:bottom w:val="none" w:sz="0" w:space="0" w:color="auto"/>
        <w:right w:val="none" w:sz="0" w:space="0" w:color="auto"/>
      </w:divBdr>
    </w:div>
    <w:div w:id="464085450">
      <w:bodyDiv w:val="1"/>
      <w:marLeft w:val="0"/>
      <w:marRight w:val="0"/>
      <w:marTop w:val="0"/>
      <w:marBottom w:val="0"/>
      <w:divBdr>
        <w:top w:val="none" w:sz="0" w:space="0" w:color="auto"/>
        <w:left w:val="none" w:sz="0" w:space="0" w:color="auto"/>
        <w:bottom w:val="none" w:sz="0" w:space="0" w:color="auto"/>
        <w:right w:val="none" w:sz="0" w:space="0" w:color="auto"/>
      </w:divBdr>
    </w:div>
    <w:div w:id="480772624">
      <w:bodyDiv w:val="1"/>
      <w:marLeft w:val="0"/>
      <w:marRight w:val="0"/>
      <w:marTop w:val="0"/>
      <w:marBottom w:val="0"/>
      <w:divBdr>
        <w:top w:val="none" w:sz="0" w:space="0" w:color="auto"/>
        <w:left w:val="none" w:sz="0" w:space="0" w:color="auto"/>
        <w:bottom w:val="none" w:sz="0" w:space="0" w:color="auto"/>
        <w:right w:val="none" w:sz="0" w:space="0" w:color="auto"/>
      </w:divBdr>
    </w:div>
    <w:div w:id="482938440">
      <w:bodyDiv w:val="1"/>
      <w:marLeft w:val="0"/>
      <w:marRight w:val="0"/>
      <w:marTop w:val="0"/>
      <w:marBottom w:val="0"/>
      <w:divBdr>
        <w:top w:val="none" w:sz="0" w:space="0" w:color="auto"/>
        <w:left w:val="none" w:sz="0" w:space="0" w:color="auto"/>
        <w:bottom w:val="none" w:sz="0" w:space="0" w:color="auto"/>
        <w:right w:val="none" w:sz="0" w:space="0" w:color="auto"/>
      </w:divBdr>
    </w:div>
    <w:div w:id="534853867">
      <w:bodyDiv w:val="1"/>
      <w:marLeft w:val="0"/>
      <w:marRight w:val="0"/>
      <w:marTop w:val="0"/>
      <w:marBottom w:val="0"/>
      <w:divBdr>
        <w:top w:val="none" w:sz="0" w:space="0" w:color="auto"/>
        <w:left w:val="none" w:sz="0" w:space="0" w:color="auto"/>
        <w:bottom w:val="none" w:sz="0" w:space="0" w:color="auto"/>
        <w:right w:val="none" w:sz="0" w:space="0" w:color="auto"/>
      </w:divBdr>
    </w:div>
    <w:div w:id="554396805">
      <w:bodyDiv w:val="1"/>
      <w:marLeft w:val="0"/>
      <w:marRight w:val="0"/>
      <w:marTop w:val="0"/>
      <w:marBottom w:val="0"/>
      <w:divBdr>
        <w:top w:val="none" w:sz="0" w:space="0" w:color="auto"/>
        <w:left w:val="none" w:sz="0" w:space="0" w:color="auto"/>
        <w:bottom w:val="none" w:sz="0" w:space="0" w:color="auto"/>
        <w:right w:val="none" w:sz="0" w:space="0" w:color="auto"/>
      </w:divBdr>
    </w:div>
    <w:div w:id="580025936">
      <w:bodyDiv w:val="1"/>
      <w:marLeft w:val="0"/>
      <w:marRight w:val="0"/>
      <w:marTop w:val="0"/>
      <w:marBottom w:val="0"/>
      <w:divBdr>
        <w:top w:val="none" w:sz="0" w:space="0" w:color="auto"/>
        <w:left w:val="none" w:sz="0" w:space="0" w:color="auto"/>
        <w:bottom w:val="none" w:sz="0" w:space="0" w:color="auto"/>
        <w:right w:val="none" w:sz="0" w:space="0" w:color="auto"/>
      </w:divBdr>
    </w:div>
    <w:div w:id="627400658">
      <w:bodyDiv w:val="1"/>
      <w:marLeft w:val="0"/>
      <w:marRight w:val="0"/>
      <w:marTop w:val="0"/>
      <w:marBottom w:val="0"/>
      <w:divBdr>
        <w:top w:val="none" w:sz="0" w:space="0" w:color="auto"/>
        <w:left w:val="none" w:sz="0" w:space="0" w:color="auto"/>
        <w:bottom w:val="none" w:sz="0" w:space="0" w:color="auto"/>
        <w:right w:val="none" w:sz="0" w:space="0" w:color="auto"/>
      </w:divBdr>
    </w:div>
    <w:div w:id="650402595">
      <w:bodyDiv w:val="1"/>
      <w:marLeft w:val="0"/>
      <w:marRight w:val="0"/>
      <w:marTop w:val="0"/>
      <w:marBottom w:val="0"/>
      <w:divBdr>
        <w:top w:val="none" w:sz="0" w:space="0" w:color="auto"/>
        <w:left w:val="none" w:sz="0" w:space="0" w:color="auto"/>
        <w:bottom w:val="none" w:sz="0" w:space="0" w:color="auto"/>
        <w:right w:val="none" w:sz="0" w:space="0" w:color="auto"/>
      </w:divBdr>
    </w:div>
    <w:div w:id="671033196">
      <w:bodyDiv w:val="1"/>
      <w:marLeft w:val="0"/>
      <w:marRight w:val="0"/>
      <w:marTop w:val="0"/>
      <w:marBottom w:val="0"/>
      <w:divBdr>
        <w:top w:val="none" w:sz="0" w:space="0" w:color="auto"/>
        <w:left w:val="none" w:sz="0" w:space="0" w:color="auto"/>
        <w:bottom w:val="none" w:sz="0" w:space="0" w:color="auto"/>
        <w:right w:val="none" w:sz="0" w:space="0" w:color="auto"/>
      </w:divBdr>
    </w:div>
    <w:div w:id="705837223">
      <w:bodyDiv w:val="1"/>
      <w:marLeft w:val="0"/>
      <w:marRight w:val="0"/>
      <w:marTop w:val="0"/>
      <w:marBottom w:val="0"/>
      <w:divBdr>
        <w:top w:val="none" w:sz="0" w:space="0" w:color="auto"/>
        <w:left w:val="none" w:sz="0" w:space="0" w:color="auto"/>
        <w:bottom w:val="none" w:sz="0" w:space="0" w:color="auto"/>
        <w:right w:val="none" w:sz="0" w:space="0" w:color="auto"/>
      </w:divBdr>
    </w:div>
    <w:div w:id="727996896">
      <w:bodyDiv w:val="1"/>
      <w:marLeft w:val="0"/>
      <w:marRight w:val="0"/>
      <w:marTop w:val="0"/>
      <w:marBottom w:val="0"/>
      <w:divBdr>
        <w:top w:val="none" w:sz="0" w:space="0" w:color="auto"/>
        <w:left w:val="none" w:sz="0" w:space="0" w:color="auto"/>
        <w:bottom w:val="none" w:sz="0" w:space="0" w:color="auto"/>
        <w:right w:val="none" w:sz="0" w:space="0" w:color="auto"/>
      </w:divBdr>
    </w:div>
    <w:div w:id="749691669">
      <w:bodyDiv w:val="1"/>
      <w:marLeft w:val="0"/>
      <w:marRight w:val="0"/>
      <w:marTop w:val="0"/>
      <w:marBottom w:val="0"/>
      <w:divBdr>
        <w:top w:val="none" w:sz="0" w:space="0" w:color="auto"/>
        <w:left w:val="none" w:sz="0" w:space="0" w:color="auto"/>
        <w:bottom w:val="none" w:sz="0" w:space="0" w:color="auto"/>
        <w:right w:val="none" w:sz="0" w:space="0" w:color="auto"/>
      </w:divBdr>
    </w:div>
    <w:div w:id="787160272">
      <w:bodyDiv w:val="1"/>
      <w:marLeft w:val="0"/>
      <w:marRight w:val="0"/>
      <w:marTop w:val="0"/>
      <w:marBottom w:val="0"/>
      <w:divBdr>
        <w:top w:val="none" w:sz="0" w:space="0" w:color="auto"/>
        <w:left w:val="none" w:sz="0" w:space="0" w:color="auto"/>
        <w:bottom w:val="none" w:sz="0" w:space="0" w:color="auto"/>
        <w:right w:val="none" w:sz="0" w:space="0" w:color="auto"/>
      </w:divBdr>
    </w:div>
    <w:div w:id="810363987">
      <w:bodyDiv w:val="1"/>
      <w:marLeft w:val="0"/>
      <w:marRight w:val="0"/>
      <w:marTop w:val="0"/>
      <w:marBottom w:val="0"/>
      <w:divBdr>
        <w:top w:val="none" w:sz="0" w:space="0" w:color="auto"/>
        <w:left w:val="none" w:sz="0" w:space="0" w:color="auto"/>
        <w:bottom w:val="none" w:sz="0" w:space="0" w:color="auto"/>
        <w:right w:val="none" w:sz="0" w:space="0" w:color="auto"/>
      </w:divBdr>
    </w:div>
    <w:div w:id="825782845">
      <w:bodyDiv w:val="1"/>
      <w:marLeft w:val="0"/>
      <w:marRight w:val="0"/>
      <w:marTop w:val="0"/>
      <w:marBottom w:val="0"/>
      <w:divBdr>
        <w:top w:val="none" w:sz="0" w:space="0" w:color="auto"/>
        <w:left w:val="none" w:sz="0" w:space="0" w:color="auto"/>
        <w:bottom w:val="none" w:sz="0" w:space="0" w:color="auto"/>
        <w:right w:val="none" w:sz="0" w:space="0" w:color="auto"/>
      </w:divBdr>
    </w:div>
    <w:div w:id="839083115">
      <w:bodyDiv w:val="1"/>
      <w:marLeft w:val="0"/>
      <w:marRight w:val="0"/>
      <w:marTop w:val="0"/>
      <w:marBottom w:val="0"/>
      <w:divBdr>
        <w:top w:val="none" w:sz="0" w:space="0" w:color="auto"/>
        <w:left w:val="none" w:sz="0" w:space="0" w:color="auto"/>
        <w:bottom w:val="none" w:sz="0" w:space="0" w:color="auto"/>
        <w:right w:val="none" w:sz="0" w:space="0" w:color="auto"/>
      </w:divBdr>
    </w:div>
    <w:div w:id="841048382">
      <w:bodyDiv w:val="1"/>
      <w:marLeft w:val="0"/>
      <w:marRight w:val="0"/>
      <w:marTop w:val="0"/>
      <w:marBottom w:val="0"/>
      <w:divBdr>
        <w:top w:val="none" w:sz="0" w:space="0" w:color="auto"/>
        <w:left w:val="none" w:sz="0" w:space="0" w:color="auto"/>
        <w:bottom w:val="none" w:sz="0" w:space="0" w:color="auto"/>
        <w:right w:val="none" w:sz="0" w:space="0" w:color="auto"/>
      </w:divBdr>
    </w:div>
    <w:div w:id="842474431">
      <w:bodyDiv w:val="1"/>
      <w:marLeft w:val="0"/>
      <w:marRight w:val="0"/>
      <w:marTop w:val="0"/>
      <w:marBottom w:val="0"/>
      <w:divBdr>
        <w:top w:val="none" w:sz="0" w:space="0" w:color="auto"/>
        <w:left w:val="none" w:sz="0" w:space="0" w:color="auto"/>
        <w:bottom w:val="none" w:sz="0" w:space="0" w:color="auto"/>
        <w:right w:val="none" w:sz="0" w:space="0" w:color="auto"/>
      </w:divBdr>
    </w:div>
    <w:div w:id="858082349">
      <w:bodyDiv w:val="1"/>
      <w:marLeft w:val="0"/>
      <w:marRight w:val="0"/>
      <w:marTop w:val="0"/>
      <w:marBottom w:val="0"/>
      <w:divBdr>
        <w:top w:val="none" w:sz="0" w:space="0" w:color="auto"/>
        <w:left w:val="none" w:sz="0" w:space="0" w:color="auto"/>
        <w:bottom w:val="none" w:sz="0" w:space="0" w:color="auto"/>
        <w:right w:val="none" w:sz="0" w:space="0" w:color="auto"/>
      </w:divBdr>
    </w:div>
    <w:div w:id="904879051">
      <w:bodyDiv w:val="1"/>
      <w:marLeft w:val="0"/>
      <w:marRight w:val="0"/>
      <w:marTop w:val="0"/>
      <w:marBottom w:val="0"/>
      <w:divBdr>
        <w:top w:val="none" w:sz="0" w:space="0" w:color="auto"/>
        <w:left w:val="none" w:sz="0" w:space="0" w:color="auto"/>
        <w:bottom w:val="none" w:sz="0" w:space="0" w:color="auto"/>
        <w:right w:val="none" w:sz="0" w:space="0" w:color="auto"/>
      </w:divBdr>
    </w:div>
    <w:div w:id="910189737">
      <w:bodyDiv w:val="1"/>
      <w:marLeft w:val="0"/>
      <w:marRight w:val="0"/>
      <w:marTop w:val="0"/>
      <w:marBottom w:val="0"/>
      <w:divBdr>
        <w:top w:val="none" w:sz="0" w:space="0" w:color="auto"/>
        <w:left w:val="none" w:sz="0" w:space="0" w:color="auto"/>
        <w:bottom w:val="none" w:sz="0" w:space="0" w:color="auto"/>
        <w:right w:val="none" w:sz="0" w:space="0" w:color="auto"/>
      </w:divBdr>
    </w:div>
    <w:div w:id="916326100">
      <w:bodyDiv w:val="1"/>
      <w:marLeft w:val="0"/>
      <w:marRight w:val="0"/>
      <w:marTop w:val="0"/>
      <w:marBottom w:val="0"/>
      <w:divBdr>
        <w:top w:val="none" w:sz="0" w:space="0" w:color="auto"/>
        <w:left w:val="none" w:sz="0" w:space="0" w:color="auto"/>
        <w:bottom w:val="none" w:sz="0" w:space="0" w:color="auto"/>
        <w:right w:val="none" w:sz="0" w:space="0" w:color="auto"/>
      </w:divBdr>
      <w:divsChild>
        <w:div w:id="1549415869">
          <w:marLeft w:val="0"/>
          <w:marRight w:val="0"/>
          <w:marTop w:val="0"/>
          <w:marBottom w:val="0"/>
          <w:divBdr>
            <w:top w:val="none" w:sz="0" w:space="0" w:color="auto"/>
            <w:left w:val="none" w:sz="0" w:space="0" w:color="auto"/>
            <w:bottom w:val="none" w:sz="0" w:space="0" w:color="auto"/>
            <w:right w:val="none" w:sz="0" w:space="0" w:color="auto"/>
          </w:divBdr>
          <w:divsChild>
            <w:div w:id="1767385040">
              <w:marLeft w:val="0"/>
              <w:marRight w:val="0"/>
              <w:marTop w:val="0"/>
              <w:marBottom w:val="0"/>
              <w:divBdr>
                <w:top w:val="none" w:sz="0" w:space="0" w:color="auto"/>
                <w:left w:val="none" w:sz="0" w:space="0" w:color="auto"/>
                <w:bottom w:val="none" w:sz="0" w:space="0" w:color="auto"/>
                <w:right w:val="none" w:sz="0" w:space="0" w:color="auto"/>
              </w:divBdr>
            </w:div>
          </w:divsChild>
        </w:div>
        <w:div w:id="1755741115">
          <w:marLeft w:val="0"/>
          <w:marRight w:val="0"/>
          <w:marTop w:val="0"/>
          <w:marBottom w:val="0"/>
          <w:divBdr>
            <w:top w:val="none" w:sz="0" w:space="0" w:color="auto"/>
            <w:left w:val="none" w:sz="0" w:space="0" w:color="auto"/>
            <w:bottom w:val="none" w:sz="0" w:space="0" w:color="auto"/>
            <w:right w:val="none" w:sz="0" w:space="0" w:color="auto"/>
          </w:divBdr>
          <w:divsChild>
            <w:div w:id="19596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4005">
      <w:bodyDiv w:val="1"/>
      <w:marLeft w:val="0"/>
      <w:marRight w:val="0"/>
      <w:marTop w:val="0"/>
      <w:marBottom w:val="0"/>
      <w:divBdr>
        <w:top w:val="none" w:sz="0" w:space="0" w:color="auto"/>
        <w:left w:val="none" w:sz="0" w:space="0" w:color="auto"/>
        <w:bottom w:val="none" w:sz="0" w:space="0" w:color="auto"/>
        <w:right w:val="none" w:sz="0" w:space="0" w:color="auto"/>
      </w:divBdr>
      <w:divsChild>
        <w:div w:id="834800502">
          <w:marLeft w:val="432"/>
          <w:marRight w:val="0"/>
          <w:marTop w:val="116"/>
          <w:marBottom w:val="0"/>
          <w:divBdr>
            <w:top w:val="none" w:sz="0" w:space="0" w:color="auto"/>
            <w:left w:val="none" w:sz="0" w:space="0" w:color="auto"/>
            <w:bottom w:val="none" w:sz="0" w:space="0" w:color="auto"/>
            <w:right w:val="none" w:sz="0" w:space="0" w:color="auto"/>
          </w:divBdr>
        </w:div>
        <w:div w:id="1713308028">
          <w:marLeft w:val="432"/>
          <w:marRight w:val="0"/>
          <w:marTop w:val="116"/>
          <w:marBottom w:val="0"/>
          <w:divBdr>
            <w:top w:val="none" w:sz="0" w:space="0" w:color="auto"/>
            <w:left w:val="none" w:sz="0" w:space="0" w:color="auto"/>
            <w:bottom w:val="none" w:sz="0" w:space="0" w:color="auto"/>
            <w:right w:val="none" w:sz="0" w:space="0" w:color="auto"/>
          </w:divBdr>
        </w:div>
      </w:divsChild>
    </w:div>
    <w:div w:id="970398265">
      <w:bodyDiv w:val="1"/>
      <w:marLeft w:val="0"/>
      <w:marRight w:val="0"/>
      <w:marTop w:val="0"/>
      <w:marBottom w:val="0"/>
      <w:divBdr>
        <w:top w:val="none" w:sz="0" w:space="0" w:color="auto"/>
        <w:left w:val="none" w:sz="0" w:space="0" w:color="auto"/>
        <w:bottom w:val="none" w:sz="0" w:space="0" w:color="auto"/>
        <w:right w:val="none" w:sz="0" w:space="0" w:color="auto"/>
      </w:divBdr>
    </w:div>
    <w:div w:id="983239985">
      <w:bodyDiv w:val="1"/>
      <w:marLeft w:val="0"/>
      <w:marRight w:val="0"/>
      <w:marTop w:val="0"/>
      <w:marBottom w:val="0"/>
      <w:divBdr>
        <w:top w:val="none" w:sz="0" w:space="0" w:color="auto"/>
        <w:left w:val="none" w:sz="0" w:space="0" w:color="auto"/>
        <w:bottom w:val="none" w:sz="0" w:space="0" w:color="auto"/>
        <w:right w:val="none" w:sz="0" w:space="0" w:color="auto"/>
      </w:divBdr>
    </w:div>
    <w:div w:id="1026103708">
      <w:bodyDiv w:val="1"/>
      <w:marLeft w:val="0"/>
      <w:marRight w:val="0"/>
      <w:marTop w:val="0"/>
      <w:marBottom w:val="0"/>
      <w:divBdr>
        <w:top w:val="none" w:sz="0" w:space="0" w:color="auto"/>
        <w:left w:val="none" w:sz="0" w:space="0" w:color="auto"/>
        <w:bottom w:val="none" w:sz="0" w:space="0" w:color="auto"/>
        <w:right w:val="none" w:sz="0" w:space="0" w:color="auto"/>
      </w:divBdr>
    </w:div>
    <w:div w:id="1072968535">
      <w:bodyDiv w:val="1"/>
      <w:marLeft w:val="0"/>
      <w:marRight w:val="0"/>
      <w:marTop w:val="0"/>
      <w:marBottom w:val="0"/>
      <w:divBdr>
        <w:top w:val="none" w:sz="0" w:space="0" w:color="auto"/>
        <w:left w:val="none" w:sz="0" w:space="0" w:color="auto"/>
        <w:bottom w:val="none" w:sz="0" w:space="0" w:color="auto"/>
        <w:right w:val="none" w:sz="0" w:space="0" w:color="auto"/>
      </w:divBdr>
    </w:div>
    <w:div w:id="1085490929">
      <w:bodyDiv w:val="1"/>
      <w:marLeft w:val="0"/>
      <w:marRight w:val="0"/>
      <w:marTop w:val="0"/>
      <w:marBottom w:val="0"/>
      <w:divBdr>
        <w:top w:val="none" w:sz="0" w:space="0" w:color="auto"/>
        <w:left w:val="none" w:sz="0" w:space="0" w:color="auto"/>
        <w:bottom w:val="none" w:sz="0" w:space="0" w:color="auto"/>
        <w:right w:val="none" w:sz="0" w:space="0" w:color="auto"/>
      </w:divBdr>
    </w:div>
    <w:div w:id="1133518180">
      <w:bodyDiv w:val="1"/>
      <w:marLeft w:val="0"/>
      <w:marRight w:val="0"/>
      <w:marTop w:val="0"/>
      <w:marBottom w:val="0"/>
      <w:divBdr>
        <w:top w:val="none" w:sz="0" w:space="0" w:color="auto"/>
        <w:left w:val="none" w:sz="0" w:space="0" w:color="auto"/>
        <w:bottom w:val="none" w:sz="0" w:space="0" w:color="auto"/>
        <w:right w:val="none" w:sz="0" w:space="0" w:color="auto"/>
      </w:divBdr>
    </w:div>
    <w:div w:id="1175345825">
      <w:bodyDiv w:val="1"/>
      <w:marLeft w:val="0"/>
      <w:marRight w:val="0"/>
      <w:marTop w:val="0"/>
      <w:marBottom w:val="0"/>
      <w:divBdr>
        <w:top w:val="none" w:sz="0" w:space="0" w:color="auto"/>
        <w:left w:val="none" w:sz="0" w:space="0" w:color="auto"/>
        <w:bottom w:val="none" w:sz="0" w:space="0" w:color="auto"/>
        <w:right w:val="none" w:sz="0" w:space="0" w:color="auto"/>
      </w:divBdr>
    </w:div>
    <w:div w:id="1196311457">
      <w:bodyDiv w:val="1"/>
      <w:marLeft w:val="0"/>
      <w:marRight w:val="0"/>
      <w:marTop w:val="0"/>
      <w:marBottom w:val="0"/>
      <w:divBdr>
        <w:top w:val="none" w:sz="0" w:space="0" w:color="auto"/>
        <w:left w:val="none" w:sz="0" w:space="0" w:color="auto"/>
        <w:bottom w:val="none" w:sz="0" w:space="0" w:color="auto"/>
        <w:right w:val="none" w:sz="0" w:space="0" w:color="auto"/>
      </w:divBdr>
    </w:div>
    <w:div w:id="1268853530">
      <w:bodyDiv w:val="1"/>
      <w:marLeft w:val="0"/>
      <w:marRight w:val="0"/>
      <w:marTop w:val="0"/>
      <w:marBottom w:val="0"/>
      <w:divBdr>
        <w:top w:val="none" w:sz="0" w:space="0" w:color="auto"/>
        <w:left w:val="none" w:sz="0" w:space="0" w:color="auto"/>
        <w:bottom w:val="none" w:sz="0" w:space="0" w:color="auto"/>
        <w:right w:val="none" w:sz="0" w:space="0" w:color="auto"/>
      </w:divBdr>
    </w:div>
    <w:div w:id="1303729155">
      <w:bodyDiv w:val="1"/>
      <w:marLeft w:val="0"/>
      <w:marRight w:val="0"/>
      <w:marTop w:val="0"/>
      <w:marBottom w:val="0"/>
      <w:divBdr>
        <w:top w:val="none" w:sz="0" w:space="0" w:color="auto"/>
        <w:left w:val="none" w:sz="0" w:space="0" w:color="auto"/>
        <w:bottom w:val="none" w:sz="0" w:space="0" w:color="auto"/>
        <w:right w:val="none" w:sz="0" w:space="0" w:color="auto"/>
      </w:divBdr>
    </w:div>
    <w:div w:id="1334991079">
      <w:bodyDiv w:val="1"/>
      <w:marLeft w:val="0"/>
      <w:marRight w:val="0"/>
      <w:marTop w:val="0"/>
      <w:marBottom w:val="0"/>
      <w:divBdr>
        <w:top w:val="none" w:sz="0" w:space="0" w:color="auto"/>
        <w:left w:val="none" w:sz="0" w:space="0" w:color="auto"/>
        <w:bottom w:val="none" w:sz="0" w:space="0" w:color="auto"/>
        <w:right w:val="none" w:sz="0" w:space="0" w:color="auto"/>
      </w:divBdr>
      <w:divsChild>
        <w:div w:id="512111954">
          <w:marLeft w:val="-4500"/>
          <w:marRight w:val="135"/>
          <w:marTop w:val="0"/>
          <w:marBottom w:val="0"/>
          <w:divBdr>
            <w:top w:val="none" w:sz="0" w:space="0" w:color="auto"/>
            <w:left w:val="none" w:sz="0" w:space="0" w:color="auto"/>
            <w:bottom w:val="none" w:sz="0" w:space="0" w:color="auto"/>
            <w:right w:val="none" w:sz="0" w:space="0" w:color="auto"/>
          </w:divBdr>
          <w:divsChild>
            <w:div w:id="680663182">
              <w:marLeft w:val="0"/>
              <w:marRight w:val="0"/>
              <w:marTop w:val="0"/>
              <w:marBottom w:val="0"/>
              <w:divBdr>
                <w:top w:val="none" w:sz="0" w:space="0" w:color="auto"/>
                <w:left w:val="none" w:sz="0" w:space="0" w:color="auto"/>
                <w:bottom w:val="none" w:sz="0" w:space="0" w:color="auto"/>
                <w:right w:val="none" w:sz="0" w:space="0" w:color="auto"/>
              </w:divBdr>
              <w:divsChild>
                <w:div w:id="468135039">
                  <w:marLeft w:val="90"/>
                  <w:marRight w:val="0"/>
                  <w:marTop w:val="0"/>
                  <w:marBottom w:val="0"/>
                  <w:divBdr>
                    <w:top w:val="none" w:sz="0" w:space="0" w:color="auto"/>
                    <w:left w:val="none" w:sz="0" w:space="0" w:color="auto"/>
                    <w:bottom w:val="none" w:sz="0" w:space="0" w:color="auto"/>
                    <w:right w:val="none" w:sz="0" w:space="0" w:color="auto"/>
                  </w:divBdr>
                  <w:divsChild>
                    <w:div w:id="1240868404">
                      <w:marLeft w:val="0"/>
                      <w:marRight w:val="0"/>
                      <w:marTop w:val="0"/>
                      <w:marBottom w:val="0"/>
                      <w:divBdr>
                        <w:top w:val="none" w:sz="0" w:space="0" w:color="auto"/>
                        <w:left w:val="none" w:sz="0" w:space="0" w:color="auto"/>
                        <w:bottom w:val="none" w:sz="0" w:space="0" w:color="auto"/>
                        <w:right w:val="none" w:sz="0" w:space="0" w:color="auto"/>
                      </w:divBdr>
                      <w:divsChild>
                        <w:div w:id="1163014146">
                          <w:marLeft w:val="0"/>
                          <w:marRight w:val="0"/>
                          <w:marTop w:val="0"/>
                          <w:marBottom w:val="0"/>
                          <w:divBdr>
                            <w:top w:val="none" w:sz="0" w:space="0" w:color="auto"/>
                            <w:left w:val="none" w:sz="0" w:space="0" w:color="auto"/>
                            <w:bottom w:val="none" w:sz="0" w:space="0" w:color="auto"/>
                            <w:right w:val="none" w:sz="0" w:space="0" w:color="auto"/>
                          </w:divBdr>
                          <w:divsChild>
                            <w:div w:id="1795363860">
                              <w:marLeft w:val="0"/>
                              <w:marRight w:val="0"/>
                              <w:marTop w:val="0"/>
                              <w:marBottom w:val="0"/>
                              <w:divBdr>
                                <w:top w:val="none" w:sz="0" w:space="0" w:color="auto"/>
                                <w:left w:val="none" w:sz="0" w:space="0" w:color="auto"/>
                                <w:bottom w:val="none" w:sz="0" w:space="0" w:color="auto"/>
                                <w:right w:val="none" w:sz="0" w:space="0" w:color="auto"/>
                              </w:divBdr>
                              <w:divsChild>
                                <w:div w:id="1593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842478">
                  <w:marLeft w:val="90"/>
                  <w:marRight w:val="0"/>
                  <w:marTop w:val="0"/>
                  <w:marBottom w:val="0"/>
                  <w:divBdr>
                    <w:top w:val="none" w:sz="0" w:space="0" w:color="auto"/>
                    <w:left w:val="none" w:sz="0" w:space="0" w:color="auto"/>
                    <w:bottom w:val="none" w:sz="0" w:space="0" w:color="auto"/>
                    <w:right w:val="none" w:sz="0" w:space="0" w:color="auto"/>
                  </w:divBdr>
                  <w:divsChild>
                    <w:div w:id="2065399401">
                      <w:marLeft w:val="0"/>
                      <w:marRight w:val="0"/>
                      <w:marTop w:val="0"/>
                      <w:marBottom w:val="0"/>
                      <w:divBdr>
                        <w:top w:val="none" w:sz="0" w:space="0" w:color="auto"/>
                        <w:left w:val="none" w:sz="0" w:space="0" w:color="auto"/>
                        <w:bottom w:val="none" w:sz="0" w:space="0" w:color="auto"/>
                        <w:right w:val="none" w:sz="0" w:space="0" w:color="auto"/>
                      </w:divBdr>
                      <w:divsChild>
                        <w:div w:id="723871331">
                          <w:marLeft w:val="0"/>
                          <w:marRight w:val="0"/>
                          <w:marTop w:val="0"/>
                          <w:marBottom w:val="0"/>
                          <w:divBdr>
                            <w:top w:val="none" w:sz="0" w:space="0" w:color="auto"/>
                            <w:left w:val="none" w:sz="0" w:space="0" w:color="auto"/>
                            <w:bottom w:val="none" w:sz="0" w:space="0" w:color="auto"/>
                            <w:right w:val="none" w:sz="0" w:space="0" w:color="auto"/>
                          </w:divBdr>
                          <w:divsChild>
                            <w:div w:id="14825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096395">
          <w:marLeft w:val="0"/>
          <w:marRight w:val="0"/>
          <w:marTop w:val="0"/>
          <w:marBottom w:val="0"/>
          <w:divBdr>
            <w:top w:val="none" w:sz="0" w:space="0" w:color="auto"/>
            <w:left w:val="none" w:sz="0" w:space="0" w:color="auto"/>
            <w:bottom w:val="none" w:sz="0" w:space="0" w:color="auto"/>
            <w:right w:val="none" w:sz="0" w:space="0" w:color="auto"/>
          </w:divBdr>
          <w:divsChild>
            <w:div w:id="523054147">
              <w:marLeft w:val="0"/>
              <w:marRight w:val="0"/>
              <w:marTop w:val="0"/>
              <w:marBottom w:val="0"/>
              <w:divBdr>
                <w:top w:val="none" w:sz="0" w:space="0" w:color="auto"/>
                <w:left w:val="none" w:sz="0" w:space="0" w:color="auto"/>
                <w:bottom w:val="none" w:sz="0" w:space="0" w:color="auto"/>
                <w:right w:val="none" w:sz="0" w:space="0" w:color="auto"/>
              </w:divBdr>
            </w:div>
          </w:divsChild>
        </w:div>
        <w:div w:id="1451239055">
          <w:marLeft w:val="0"/>
          <w:marRight w:val="0"/>
          <w:marTop w:val="0"/>
          <w:marBottom w:val="0"/>
          <w:divBdr>
            <w:top w:val="none" w:sz="0" w:space="0" w:color="auto"/>
            <w:left w:val="none" w:sz="0" w:space="0" w:color="auto"/>
            <w:bottom w:val="none" w:sz="0" w:space="0" w:color="auto"/>
            <w:right w:val="none" w:sz="0" w:space="0" w:color="auto"/>
          </w:divBdr>
          <w:divsChild>
            <w:div w:id="12211377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46860574">
      <w:bodyDiv w:val="1"/>
      <w:marLeft w:val="0"/>
      <w:marRight w:val="0"/>
      <w:marTop w:val="0"/>
      <w:marBottom w:val="0"/>
      <w:divBdr>
        <w:top w:val="none" w:sz="0" w:space="0" w:color="auto"/>
        <w:left w:val="none" w:sz="0" w:space="0" w:color="auto"/>
        <w:bottom w:val="none" w:sz="0" w:space="0" w:color="auto"/>
        <w:right w:val="none" w:sz="0" w:space="0" w:color="auto"/>
      </w:divBdr>
    </w:div>
    <w:div w:id="1373842593">
      <w:bodyDiv w:val="1"/>
      <w:marLeft w:val="0"/>
      <w:marRight w:val="0"/>
      <w:marTop w:val="0"/>
      <w:marBottom w:val="0"/>
      <w:divBdr>
        <w:top w:val="none" w:sz="0" w:space="0" w:color="auto"/>
        <w:left w:val="none" w:sz="0" w:space="0" w:color="auto"/>
        <w:bottom w:val="none" w:sz="0" w:space="0" w:color="auto"/>
        <w:right w:val="none" w:sz="0" w:space="0" w:color="auto"/>
      </w:divBdr>
    </w:div>
    <w:div w:id="1396856161">
      <w:bodyDiv w:val="1"/>
      <w:marLeft w:val="0"/>
      <w:marRight w:val="0"/>
      <w:marTop w:val="0"/>
      <w:marBottom w:val="0"/>
      <w:divBdr>
        <w:top w:val="none" w:sz="0" w:space="0" w:color="auto"/>
        <w:left w:val="none" w:sz="0" w:space="0" w:color="auto"/>
        <w:bottom w:val="none" w:sz="0" w:space="0" w:color="auto"/>
        <w:right w:val="none" w:sz="0" w:space="0" w:color="auto"/>
      </w:divBdr>
    </w:div>
    <w:div w:id="1397506991">
      <w:bodyDiv w:val="1"/>
      <w:marLeft w:val="0"/>
      <w:marRight w:val="0"/>
      <w:marTop w:val="0"/>
      <w:marBottom w:val="0"/>
      <w:divBdr>
        <w:top w:val="none" w:sz="0" w:space="0" w:color="auto"/>
        <w:left w:val="none" w:sz="0" w:space="0" w:color="auto"/>
        <w:bottom w:val="none" w:sz="0" w:space="0" w:color="auto"/>
        <w:right w:val="none" w:sz="0" w:space="0" w:color="auto"/>
      </w:divBdr>
    </w:div>
    <w:div w:id="1402756068">
      <w:bodyDiv w:val="1"/>
      <w:marLeft w:val="0"/>
      <w:marRight w:val="0"/>
      <w:marTop w:val="0"/>
      <w:marBottom w:val="0"/>
      <w:divBdr>
        <w:top w:val="none" w:sz="0" w:space="0" w:color="auto"/>
        <w:left w:val="none" w:sz="0" w:space="0" w:color="auto"/>
        <w:bottom w:val="none" w:sz="0" w:space="0" w:color="auto"/>
        <w:right w:val="none" w:sz="0" w:space="0" w:color="auto"/>
      </w:divBdr>
    </w:div>
    <w:div w:id="1418820706">
      <w:bodyDiv w:val="1"/>
      <w:marLeft w:val="0"/>
      <w:marRight w:val="0"/>
      <w:marTop w:val="0"/>
      <w:marBottom w:val="0"/>
      <w:divBdr>
        <w:top w:val="none" w:sz="0" w:space="0" w:color="auto"/>
        <w:left w:val="none" w:sz="0" w:space="0" w:color="auto"/>
        <w:bottom w:val="none" w:sz="0" w:space="0" w:color="auto"/>
        <w:right w:val="none" w:sz="0" w:space="0" w:color="auto"/>
      </w:divBdr>
    </w:div>
    <w:div w:id="1418861990">
      <w:bodyDiv w:val="1"/>
      <w:marLeft w:val="0"/>
      <w:marRight w:val="0"/>
      <w:marTop w:val="0"/>
      <w:marBottom w:val="0"/>
      <w:divBdr>
        <w:top w:val="none" w:sz="0" w:space="0" w:color="auto"/>
        <w:left w:val="none" w:sz="0" w:space="0" w:color="auto"/>
        <w:bottom w:val="none" w:sz="0" w:space="0" w:color="auto"/>
        <w:right w:val="none" w:sz="0" w:space="0" w:color="auto"/>
      </w:divBdr>
    </w:div>
    <w:div w:id="1473984192">
      <w:bodyDiv w:val="1"/>
      <w:marLeft w:val="0"/>
      <w:marRight w:val="0"/>
      <w:marTop w:val="0"/>
      <w:marBottom w:val="0"/>
      <w:divBdr>
        <w:top w:val="none" w:sz="0" w:space="0" w:color="auto"/>
        <w:left w:val="none" w:sz="0" w:space="0" w:color="auto"/>
        <w:bottom w:val="none" w:sz="0" w:space="0" w:color="auto"/>
        <w:right w:val="none" w:sz="0" w:space="0" w:color="auto"/>
      </w:divBdr>
    </w:div>
    <w:div w:id="1485050681">
      <w:bodyDiv w:val="1"/>
      <w:marLeft w:val="0"/>
      <w:marRight w:val="0"/>
      <w:marTop w:val="0"/>
      <w:marBottom w:val="0"/>
      <w:divBdr>
        <w:top w:val="none" w:sz="0" w:space="0" w:color="auto"/>
        <w:left w:val="none" w:sz="0" w:space="0" w:color="auto"/>
        <w:bottom w:val="none" w:sz="0" w:space="0" w:color="auto"/>
        <w:right w:val="none" w:sz="0" w:space="0" w:color="auto"/>
      </w:divBdr>
    </w:div>
    <w:div w:id="1516577012">
      <w:bodyDiv w:val="1"/>
      <w:marLeft w:val="0"/>
      <w:marRight w:val="0"/>
      <w:marTop w:val="0"/>
      <w:marBottom w:val="0"/>
      <w:divBdr>
        <w:top w:val="none" w:sz="0" w:space="0" w:color="auto"/>
        <w:left w:val="none" w:sz="0" w:space="0" w:color="auto"/>
        <w:bottom w:val="none" w:sz="0" w:space="0" w:color="auto"/>
        <w:right w:val="none" w:sz="0" w:space="0" w:color="auto"/>
      </w:divBdr>
    </w:div>
    <w:div w:id="1546210639">
      <w:bodyDiv w:val="1"/>
      <w:marLeft w:val="0"/>
      <w:marRight w:val="0"/>
      <w:marTop w:val="0"/>
      <w:marBottom w:val="0"/>
      <w:divBdr>
        <w:top w:val="none" w:sz="0" w:space="0" w:color="auto"/>
        <w:left w:val="none" w:sz="0" w:space="0" w:color="auto"/>
        <w:bottom w:val="none" w:sz="0" w:space="0" w:color="auto"/>
        <w:right w:val="none" w:sz="0" w:space="0" w:color="auto"/>
      </w:divBdr>
    </w:div>
    <w:div w:id="1556162992">
      <w:bodyDiv w:val="1"/>
      <w:marLeft w:val="0"/>
      <w:marRight w:val="0"/>
      <w:marTop w:val="0"/>
      <w:marBottom w:val="0"/>
      <w:divBdr>
        <w:top w:val="none" w:sz="0" w:space="0" w:color="auto"/>
        <w:left w:val="none" w:sz="0" w:space="0" w:color="auto"/>
        <w:bottom w:val="none" w:sz="0" w:space="0" w:color="auto"/>
        <w:right w:val="none" w:sz="0" w:space="0" w:color="auto"/>
      </w:divBdr>
    </w:div>
    <w:div w:id="1564098330">
      <w:bodyDiv w:val="1"/>
      <w:marLeft w:val="0"/>
      <w:marRight w:val="0"/>
      <w:marTop w:val="0"/>
      <w:marBottom w:val="0"/>
      <w:divBdr>
        <w:top w:val="none" w:sz="0" w:space="0" w:color="auto"/>
        <w:left w:val="none" w:sz="0" w:space="0" w:color="auto"/>
        <w:bottom w:val="none" w:sz="0" w:space="0" w:color="auto"/>
        <w:right w:val="none" w:sz="0" w:space="0" w:color="auto"/>
      </w:divBdr>
    </w:div>
    <w:div w:id="1570116690">
      <w:bodyDiv w:val="1"/>
      <w:marLeft w:val="0"/>
      <w:marRight w:val="0"/>
      <w:marTop w:val="0"/>
      <w:marBottom w:val="0"/>
      <w:divBdr>
        <w:top w:val="none" w:sz="0" w:space="0" w:color="auto"/>
        <w:left w:val="none" w:sz="0" w:space="0" w:color="auto"/>
        <w:bottom w:val="none" w:sz="0" w:space="0" w:color="auto"/>
        <w:right w:val="none" w:sz="0" w:space="0" w:color="auto"/>
      </w:divBdr>
    </w:div>
    <w:div w:id="1581451159">
      <w:bodyDiv w:val="1"/>
      <w:marLeft w:val="0"/>
      <w:marRight w:val="0"/>
      <w:marTop w:val="0"/>
      <w:marBottom w:val="0"/>
      <w:divBdr>
        <w:top w:val="none" w:sz="0" w:space="0" w:color="auto"/>
        <w:left w:val="none" w:sz="0" w:space="0" w:color="auto"/>
        <w:bottom w:val="none" w:sz="0" w:space="0" w:color="auto"/>
        <w:right w:val="none" w:sz="0" w:space="0" w:color="auto"/>
      </w:divBdr>
    </w:div>
    <w:div w:id="1667399394">
      <w:bodyDiv w:val="1"/>
      <w:marLeft w:val="0"/>
      <w:marRight w:val="0"/>
      <w:marTop w:val="0"/>
      <w:marBottom w:val="0"/>
      <w:divBdr>
        <w:top w:val="none" w:sz="0" w:space="0" w:color="auto"/>
        <w:left w:val="none" w:sz="0" w:space="0" w:color="auto"/>
        <w:bottom w:val="none" w:sz="0" w:space="0" w:color="auto"/>
        <w:right w:val="none" w:sz="0" w:space="0" w:color="auto"/>
      </w:divBdr>
    </w:div>
    <w:div w:id="1706518355">
      <w:bodyDiv w:val="1"/>
      <w:marLeft w:val="0"/>
      <w:marRight w:val="0"/>
      <w:marTop w:val="0"/>
      <w:marBottom w:val="0"/>
      <w:divBdr>
        <w:top w:val="none" w:sz="0" w:space="0" w:color="auto"/>
        <w:left w:val="none" w:sz="0" w:space="0" w:color="auto"/>
        <w:bottom w:val="none" w:sz="0" w:space="0" w:color="auto"/>
        <w:right w:val="none" w:sz="0" w:space="0" w:color="auto"/>
      </w:divBdr>
    </w:div>
    <w:div w:id="1708287805">
      <w:bodyDiv w:val="1"/>
      <w:marLeft w:val="0"/>
      <w:marRight w:val="0"/>
      <w:marTop w:val="0"/>
      <w:marBottom w:val="0"/>
      <w:divBdr>
        <w:top w:val="none" w:sz="0" w:space="0" w:color="auto"/>
        <w:left w:val="none" w:sz="0" w:space="0" w:color="auto"/>
        <w:bottom w:val="none" w:sz="0" w:space="0" w:color="auto"/>
        <w:right w:val="none" w:sz="0" w:space="0" w:color="auto"/>
      </w:divBdr>
    </w:div>
    <w:div w:id="1730761154">
      <w:bodyDiv w:val="1"/>
      <w:marLeft w:val="0"/>
      <w:marRight w:val="0"/>
      <w:marTop w:val="0"/>
      <w:marBottom w:val="0"/>
      <w:divBdr>
        <w:top w:val="none" w:sz="0" w:space="0" w:color="auto"/>
        <w:left w:val="none" w:sz="0" w:space="0" w:color="auto"/>
        <w:bottom w:val="none" w:sz="0" w:space="0" w:color="auto"/>
        <w:right w:val="none" w:sz="0" w:space="0" w:color="auto"/>
      </w:divBdr>
    </w:div>
    <w:div w:id="1804275417">
      <w:bodyDiv w:val="1"/>
      <w:marLeft w:val="0"/>
      <w:marRight w:val="0"/>
      <w:marTop w:val="0"/>
      <w:marBottom w:val="0"/>
      <w:divBdr>
        <w:top w:val="none" w:sz="0" w:space="0" w:color="auto"/>
        <w:left w:val="none" w:sz="0" w:space="0" w:color="auto"/>
        <w:bottom w:val="none" w:sz="0" w:space="0" w:color="auto"/>
        <w:right w:val="none" w:sz="0" w:space="0" w:color="auto"/>
      </w:divBdr>
    </w:div>
    <w:div w:id="1804612929">
      <w:bodyDiv w:val="1"/>
      <w:marLeft w:val="0"/>
      <w:marRight w:val="0"/>
      <w:marTop w:val="0"/>
      <w:marBottom w:val="0"/>
      <w:divBdr>
        <w:top w:val="none" w:sz="0" w:space="0" w:color="auto"/>
        <w:left w:val="none" w:sz="0" w:space="0" w:color="auto"/>
        <w:bottom w:val="none" w:sz="0" w:space="0" w:color="auto"/>
        <w:right w:val="none" w:sz="0" w:space="0" w:color="auto"/>
      </w:divBdr>
    </w:div>
    <w:div w:id="1879050402">
      <w:bodyDiv w:val="1"/>
      <w:marLeft w:val="0"/>
      <w:marRight w:val="0"/>
      <w:marTop w:val="0"/>
      <w:marBottom w:val="0"/>
      <w:divBdr>
        <w:top w:val="none" w:sz="0" w:space="0" w:color="auto"/>
        <w:left w:val="none" w:sz="0" w:space="0" w:color="auto"/>
        <w:bottom w:val="none" w:sz="0" w:space="0" w:color="auto"/>
        <w:right w:val="none" w:sz="0" w:space="0" w:color="auto"/>
      </w:divBdr>
      <w:divsChild>
        <w:div w:id="506868762">
          <w:marLeft w:val="1440"/>
          <w:marRight w:val="0"/>
          <w:marTop w:val="0"/>
          <w:marBottom w:val="0"/>
          <w:divBdr>
            <w:top w:val="none" w:sz="0" w:space="0" w:color="auto"/>
            <w:left w:val="none" w:sz="0" w:space="0" w:color="auto"/>
            <w:bottom w:val="none" w:sz="0" w:space="0" w:color="auto"/>
            <w:right w:val="none" w:sz="0" w:space="0" w:color="auto"/>
          </w:divBdr>
        </w:div>
        <w:div w:id="1074668533">
          <w:marLeft w:val="1440"/>
          <w:marRight w:val="0"/>
          <w:marTop w:val="0"/>
          <w:marBottom w:val="0"/>
          <w:divBdr>
            <w:top w:val="none" w:sz="0" w:space="0" w:color="auto"/>
            <w:left w:val="none" w:sz="0" w:space="0" w:color="auto"/>
            <w:bottom w:val="none" w:sz="0" w:space="0" w:color="auto"/>
            <w:right w:val="none" w:sz="0" w:space="0" w:color="auto"/>
          </w:divBdr>
        </w:div>
        <w:div w:id="1354264252">
          <w:marLeft w:val="1440"/>
          <w:marRight w:val="0"/>
          <w:marTop w:val="0"/>
          <w:marBottom w:val="0"/>
          <w:divBdr>
            <w:top w:val="none" w:sz="0" w:space="0" w:color="auto"/>
            <w:left w:val="none" w:sz="0" w:space="0" w:color="auto"/>
            <w:bottom w:val="none" w:sz="0" w:space="0" w:color="auto"/>
            <w:right w:val="none" w:sz="0" w:space="0" w:color="auto"/>
          </w:divBdr>
        </w:div>
        <w:div w:id="1850679687">
          <w:marLeft w:val="1440"/>
          <w:marRight w:val="0"/>
          <w:marTop w:val="0"/>
          <w:marBottom w:val="0"/>
          <w:divBdr>
            <w:top w:val="none" w:sz="0" w:space="0" w:color="auto"/>
            <w:left w:val="none" w:sz="0" w:space="0" w:color="auto"/>
            <w:bottom w:val="none" w:sz="0" w:space="0" w:color="auto"/>
            <w:right w:val="none" w:sz="0" w:space="0" w:color="auto"/>
          </w:divBdr>
        </w:div>
      </w:divsChild>
    </w:div>
    <w:div w:id="1921284468">
      <w:bodyDiv w:val="1"/>
      <w:marLeft w:val="0"/>
      <w:marRight w:val="0"/>
      <w:marTop w:val="0"/>
      <w:marBottom w:val="0"/>
      <w:divBdr>
        <w:top w:val="none" w:sz="0" w:space="0" w:color="auto"/>
        <w:left w:val="none" w:sz="0" w:space="0" w:color="auto"/>
        <w:bottom w:val="none" w:sz="0" w:space="0" w:color="auto"/>
        <w:right w:val="none" w:sz="0" w:space="0" w:color="auto"/>
      </w:divBdr>
    </w:div>
    <w:div w:id="1924416826">
      <w:bodyDiv w:val="1"/>
      <w:marLeft w:val="0"/>
      <w:marRight w:val="0"/>
      <w:marTop w:val="0"/>
      <w:marBottom w:val="0"/>
      <w:divBdr>
        <w:top w:val="none" w:sz="0" w:space="0" w:color="auto"/>
        <w:left w:val="none" w:sz="0" w:space="0" w:color="auto"/>
        <w:bottom w:val="none" w:sz="0" w:space="0" w:color="auto"/>
        <w:right w:val="none" w:sz="0" w:space="0" w:color="auto"/>
      </w:divBdr>
    </w:div>
    <w:div w:id="1941251559">
      <w:bodyDiv w:val="1"/>
      <w:marLeft w:val="0"/>
      <w:marRight w:val="0"/>
      <w:marTop w:val="0"/>
      <w:marBottom w:val="0"/>
      <w:divBdr>
        <w:top w:val="none" w:sz="0" w:space="0" w:color="auto"/>
        <w:left w:val="none" w:sz="0" w:space="0" w:color="auto"/>
        <w:bottom w:val="none" w:sz="0" w:space="0" w:color="auto"/>
        <w:right w:val="none" w:sz="0" w:space="0" w:color="auto"/>
      </w:divBdr>
    </w:div>
    <w:div w:id="1983853098">
      <w:bodyDiv w:val="1"/>
      <w:marLeft w:val="0"/>
      <w:marRight w:val="0"/>
      <w:marTop w:val="0"/>
      <w:marBottom w:val="0"/>
      <w:divBdr>
        <w:top w:val="none" w:sz="0" w:space="0" w:color="auto"/>
        <w:left w:val="none" w:sz="0" w:space="0" w:color="auto"/>
        <w:bottom w:val="none" w:sz="0" w:space="0" w:color="auto"/>
        <w:right w:val="none" w:sz="0" w:space="0" w:color="auto"/>
      </w:divBdr>
    </w:div>
    <w:div w:id="2001536890">
      <w:bodyDiv w:val="1"/>
      <w:marLeft w:val="0"/>
      <w:marRight w:val="0"/>
      <w:marTop w:val="0"/>
      <w:marBottom w:val="0"/>
      <w:divBdr>
        <w:top w:val="none" w:sz="0" w:space="0" w:color="auto"/>
        <w:left w:val="none" w:sz="0" w:space="0" w:color="auto"/>
        <w:bottom w:val="none" w:sz="0" w:space="0" w:color="auto"/>
        <w:right w:val="none" w:sz="0" w:space="0" w:color="auto"/>
      </w:divBdr>
    </w:div>
    <w:div w:id="2004505579">
      <w:bodyDiv w:val="1"/>
      <w:marLeft w:val="0"/>
      <w:marRight w:val="0"/>
      <w:marTop w:val="0"/>
      <w:marBottom w:val="0"/>
      <w:divBdr>
        <w:top w:val="none" w:sz="0" w:space="0" w:color="auto"/>
        <w:left w:val="none" w:sz="0" w:space="0" w:color="auto"/>
        <w:bottom w:val="none" w:sz="0" w:space="0" w:color="auto"/>
        <w:right w:val="none" w:sz="0" w:space="0" w:color="auto"/>
      </w:divBdr>
    </w:div>
    <w:div w:id="2007518289">
      <w:bodyDiv w:val="1"/>
      <w:marLeft w:val="0"/>
      <w:marRight w:val="0"/>
      <w:marTop w:val="0"/>
      <w:marBottom w:val="0"/>
      <w:divBdr>
        <w:top w:val="none" w:sz="0" w:space="0" w:color="auto"/>
        <w:left w:val="none" w:sz="0" w:space="0" w:color="auto"/>
        <w:bottom w:val="none" w:sz="0" w:space="0" w:color="auto"/>
        <w:right w:val="none" w:sz="0" w:space="0" w:color="auto"/>
      </w:divBdr>
    </w:div>
    <w:div w:id="2014331241">
      <w:bodyDiv w:val="1"/>
      <w:marLeft w:val="0"/>
      <w:marRight w:val="0"/>
      <w:marTop w:val="0"/>
      <w:marBottom w:val="0"/>
      <w:divBdr>
        <w:top w:val="none" w:sz="0" w:space="0" w:color="auto"/>
        <w:left w:val="none" w:sz="0" w:space="0" w:color="auto"/>
        <w:bottom w:val="none" w:sz="0" w:space="0" w:color="auto"/>
        <w:right w:val="none" w:sz="0" w:space="0" w:color="auto"/>
      </w:divBdr>
    </w:div>
    <w:div w:id="2027560927">
      <w:bodyDiv w:val="1"/>
      <w:marLeft w:val="0"/>
      <w:marRight w:val="0"/>
      <w:marTop w:val="0"/>
      <w:marBottom w:val="0"/>
      <w:divBdr>
        <w:top w:val="none" w:sz="0" w:space="0" w:color="auto"/>
        <w:left w:val="none" w:sz="0" w:space="0" w:color="auto"/>
        <w:bottom w:val="none" w:sz="0" w:space="0" w:color="auto"/>
        <w:right w:val="none" w:sz="0" w:space="0" w:color="auto"/>
      </w:divBdr>
    </w:div>
    <w:div w:id="2035769269">
      <w:bodyDiv w:val="1"/>
      <w:marLeft w:val="0"/>
      <w:marRight w:val="0"/>
      <w:marTop w:val="0"/>
      <w:marBottom w:val="0"/>
      <w:divBdr>
        <w:top w:val="none" w:sz="0" w:space="0" w:color="auto"/>
        <w:left w:val="none" w:sz="0" w:space="0" w:color="auto"/>
        <w:bottom w:val="none" w:sz="0" w:space="0" w:color="auto"/>
        <w:right w:val="none" w:sz="0" w:space="0" w:color="auto"/>
      </w:divBdr>
    </w:div>
    <w:div w:id="2088382035">
      <w:bodyDiv w:val="1"/>
      <w:marLeft w:val="0"/>
      <w:marRight w:val="0"/>
      <w:marTop w:val="0"/>
      <w:marBottom w:val="0"/>
      <w:divBdr>
        <w:top w:val="none" w:sz="0" w:space="0" w:color="auto"/>
        <w:left w:val="none" w:sz="0" w:space="0" w:color="auto"/>
        <w:bottom w:val="none" w:sz="0" w:space="0" w:color="auto"/>
        <w:right w:val="none" w:sz="0" w:space="0" w:color="auto"/>
      </w:divBdr>
    </w:div>
    <w:div w:id="2108496627">
      <w:bodyDiv w:val="1"/>
      <w:marLeft w:val="0"/>
      <w:marRight w:val="0"/>
      <w:marTop w:val="0"/>
      <w:marBottom w:val="0"/>
      <w:divBdr>
        <w:top w:val="none" w:sz="0" w:space="0" w:color="auto"/>
        <w:left w:val="none" w:sz="0" w:space="0" w:color="auto"/>
        <w:bottom w:val="none" w:sz="0" w:space="0" w:color="auto"/>
        <w:right w:val="none" w:sz="0" w:space="0" w:color="auto"/>
      </w:divBdr>
    </w:div>
    <w:div w:id="21124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microsoft.com/office/2007/relationships/hdphoto" Target="media/hdphoto1.wdp"/><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9.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1.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microsoft.com/office/2007/relationships/hdphoto" Target="media/hdphoto2.wdp"/><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jpeg"/><Relationship Id="rId97" Type="http://schemas.openxmlformats.org/officeDocument/2006/relationships/image" Target="media/image85.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5.png"/><Relationship Id="rId61" Type="http://schemas.openxmlformats.org/officeDocument/2006/relationships/image" Target="media/image52.png"/><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png"/><Relationship Id="rId77" Type="http://schemas.microsoft.com/office/2007/relationships/hdphoto" Target="media/hdphoto3.wdp"/><Relationship Id="rId100" Type="http://schemas.openxmlformats.org/officeDocument/2006/relationships/image" Target="media/image88.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E5676-4816-460E-BE5B-567B9097B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13948</TotalTime>
  <Pages>115</Pages>
  <Words>30280</Words>
  <Characters>172598</Characters>
  <Application>Microsoft Office Word</Application>
  <DocSecurity>0</DocSecurity>
  <Lines>1438</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202474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Алмасбек</dc:creator>
  <cp:lastModifiedBy>Мадияр</cp:lastModifiedBy>
  <cp:revision>81</cp:revision>
  <cp:lastPrinted>2022-05-17T04:45:00Z</cp:lastPrinted>
  <dcterms:created xsi:type="dcterms:W3CDTF">2022-03-14T16:58:00Z</dcterms:created>
  <dcterms:modified xsi:type="dcterms:W3CDTF">2022-05-23T06:09:00Z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http://www.zotero.org/styles/american-sociological-association</vt:lpwstr>
  </property>
  <property fmtid="{D5CDD505-2E9C-101B-9397-08002B2CF9AE}" pid="24" name="Mendeley Unique User Id_1">
    <vt:lpwstr>621ea052-6bcb-30ac-a137-24f1fda8b6df</vt:lpwstr>
  </property>
</Properties>
</file>